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Privacy Officer / Privacy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Privacy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Privacy Policy Implementation Workbook</w:t>
      </w:r>
    </w:p>
    <w:p>
      <w:pPr>
        <w:pStyle w:val="Heading2"/>
        <w:spacing w:after="240"/>
      </w:pPr>
      <w:r>
        <w:t>Introduction: Your Privacy Implementation Journey</w:t>
      </w:r>
    </w:p>
    <w:p>
      <w:pPr>
        <w:spacing w:after="240"/>
      </w:pPr>
      <w:r>
        <w:rPr>
          <w:b/>
        </w:rPr>
        <w:t>Welcome to your privacy implementation journey.</w:t>
      </w:r>
      <w:r>
        <w:t>Building an effective privacy program may seem overwhelming, but this workbook breaks it down into manageable steps. Whether you're starting from scratch or improving an existing program, this guide provides practical, actionable steps to implement the Privacy Policy and achieve compliance with SOC 2 Privacy Criteria, GDPR, CCPA, and other privacy regulations.</w:t>
      </w:r>
    </w:p>
    <w:p>
      <w:pPr>
        <w:spacing w:after="240"/>
      </w:pPr>
      <w:r>
        <w:rPr>
          <w:b/>
        </w:rPr>
        <w:t>How to Use This Workbook</w:t>
      </w:r>
    </w:p>
    <w:p>
      <w:pPr>
        <w:spacing w:after="240"/>
      </w:pPr>
      <w:r>
        <w:t>This workbook is structured as a series of implementation projects, each building on the previous one. You don't need to complete everything at once. Privacy program maturity develops over time.</w:t>
      </w:r>
    </w:p>
    <w:p>
      <w:pPr>
        <w:spacing w:after="240"/>
      </w:pPr>
      <w:r>
        <w:rPr>
          <w:b/>
        </w:rPr>
        <w:t>Implementation Approach:</w:t>
      </w:r>
      <w:r>
        <w:t>-</w:t>
      </w:r>
      <w:r>
        <w:rPr>
          <w:b/>
        </w:rPr>
        <w:t>Phase 1 (Months 1-3):</w:t>
      </w:r>
      <w:r>
        <w:t>Foundation - Assessment, governance, ROPA, privacy notices</w:t>
        <w:br/>
        <w:t>-</w:t>
      </w:r>
      <w:r>
        <w:rPr>
          <w:b/>
        </w:rPr>
        <w:t>Phase 2 (Months 4-6):</w:t>
      </w:r>
      <w:r>
        <w:t>Operationalization - Data subject rights, consent management, vendor management</w:t>
        <w:br/>
        <w:t>-</w:t>
      </w:r>
      <w:r>
        <w:rPr>
          <w:b/>
        </w:rPr>
        <w:t>Phase 3 (Months 7-9):</w:t>
      </w:r>
      <w:r>
        <w:t>Advanced Controls - DPIAs, breach response, advanced training</w:t>
        <w:br/>
        <w:t>-</w:t>
      </w:r>
      <w:r>
        <w:rPr>
          <w:b/>
        </w:rPr>
        <w:t>Phase 4 (Ongoing):</w:t>
      </w:r>
      <w:r>
        <w:t>Monitoring and Improvement - Metrics, audits, continuous enhancement</w:t>
      </w:r>
    </w:p>
    <w:p>
      <w:pPr>
        <w:spacing w:after="240"/>
      </w:pPr>
      <w:r>
        <w:rPr>
          <w:b/>
        </w:rPr>
        <w:t>Each section includes:</w:t>
      </w:r>
      <w:r>
        <w:t>- Clear objectives and success criteria</w:t>
        <w:br/>
        <w:t>- Step-by-step instructions</w:t>
        <w:br/>
        <w:t>- Estimated time and resources needed</w:t>
        <w:br/>
        <w:t>- Templates and examples</w:t>
        <w:br/>
        <w:t>- Common pitfalls and how to avoid them</w:t>
        <w:br/>
        <w:t>- Checklist for completion verification</w:t>
      </w:r>
    </w:p>
    <w:p>
      <w:pPr>
        <w:spacing w:after="240"/>
      </w:pPr>
      <w:r>
        <w:rPr>
          <w:b/>
        </w:rPr>
        <w:t>Your Implementation Team</w:t>
      </w:r>
    </w:p>
    <w:p>
      <w:pPr>
        <w:spacing w:after="240"/>
      </w:pPr>
      <w:r>
        <w:t>Building a privacy program requires cross-functional effort:</w:t>
        <w:br/>
        <w:t>-</w:t>
      </w:r>
      <w:r>
        <w:rPr>
          <w:b/>
        </w:rPr>
        <w:t>Privacy Lead:</w:t>
      </w:r>
      <w:r>
        <w:t>Drives implementation (CPO, Privacy Manager, Compliance Manager, or designated project lead)</w:t>
        <w:br/>
        <w:t>-</w:t>
      </w:r>
      <w:r>
        <w:rPr>
          <w:b/>
        </w:rPr>
        <w:t>Legal:</w:t>
      </w:r>
      <w:r>
        <w:t>Provides legal interpretation and contract review</w:t>
        <w:br/>
        <w:t>-</w:t>
      </w:r>
      <w:r>
        <w:rPr>
          <w:b/>
        </w:rPr>
        <w:t>IT/Security:</w:t>
      </w:r>
      <w:r>
        <w:t>Implements technical controls and system configurations</w:t>
        <w:br/>
        <w:t>-</w:t>
      </w:r>
      <w:r>
        <w:rPr>
          <w:b/>
        </w:rPr>
        <w:t>Business Unit Representatives:</w:t>
      </w:r>
      <w:r>
        <w:t>Contribute domain knowledge and processing activity details</w:t>
        <w:br/>
        <w:t>-</w:t>
      </w:r>
      <w:r>
        <w:rPr>
          <w:b/>
        </w:rPr>
        <w:t>Executive Sponsor:</w:t>
      </w:r>
      <w:r>
        <w:t>Provides resources and organizational support</w:t>
      </w:r>
    </w:p>
    <w:p>
      <w:pPr>
        <w:spacing w:after="240"/>
      </w:pPr>
      <w:r>
        <w:rPr>
          <w:b/>
        </w:rPr>
        <w:t>Realistic Expectations</w:t>
      </w:r>
    </w:p>
    <w:p>
      <w:pPr>
        <w:pStyle w:val="ListBullet"/>
        <w:spacing w:after="120"/>
      </w:pPr>
      <w:r>
        <w:rPr>
          <w:b/>
        </w:rPr>
        <w:t>Small Organization (&lt; 50 employees):</w:t>
      </w:r>
      <w:r>
        <w:t>6-12 months for substantial privacy program maturity</w:t>
      </w:r>
    </w:p>
    <w:p>
      <w:pPr>
        <w:pStyle w:val="ListBullet"/>
        <w:spacing w:after="120"/>
      </w:pPr>
      <w:r>
        <w:rPr>
          <w:b/>
        </w:rPr>
        <w:t>Medium Organization (50-500 employees):</w:t>
      </w:r>
      <w:r>
        <w:t>9-18 months for comprehensive implementation</w:t>
      </w:r>
    </w:p>
    <w:p>
      <w:pPr>
        <w:pStyle w:val="ListBullet"/>
        <w:spacing w:after="240"/>
      </w:pPr>
      <w:r>
        <w:rPr>
          <w:b/>
        </w:rPr>
        <w:t>Large Organization (500+ employees):</w:t>
      </w:r>
      <w:r>
        <w:t>12-24 months for full enterprise privacy program</w:t>
      </w:r>
    </w:p>
    <w:p>
      <w:pPr>
        <w:spacing w:after="240"/>
      </w:pPr>
      <w:r>
        <w:t>These timeframes assume dedicated resources. Part-time privacy implementation will take proportionally longer.</w:t>
      </w:r>
    </w:p>
    <w:p>
      <w:pPr>
        <w:spacing w:after="240"/>
      </w:pPr>
      <w:r>
        <w:rPr>
          <w:b/>
        </w:rPr>
        <w:t>Budget Considerations</w:t>
      </w:r>
    </w:p>
    <w:p>
      <w:pPr>
        <w:spacing w:after="240"/>
      </w:pPr>
      <w:r>
        <w:t>Typical privacy program costs:</w:t>
        <w:br/>
        <w:t>-</w:t>
      </w:r>
      <w:r>
        <w:rPr>
          <w:b/>
        </w:rPr>
        <w:t>Privacy management software/tools:</w:t>
      </w:r>
      <w:r>
        <w:t>$5,000-$50,000 annually (varies by organization size)</w:t>
        <w:br/>
        <w:t>-</w:t>
      </w:r>
      <w:r>
        <w:rPr>
          <w:b/>
        </w:rPr>
        <w:t>Legal counsel support:</w:t>
      </w:r>
      <w:r>
        <w:t>$10,000-$100,000 (initial policy development, contract templates)</w:t>
        <w:br/>
        <w:t>-</w:t>
      </w:r>
      <w:r>
        <w:rPr>
          <w:b/>
        </w:rPr>
        <w:t>Training development/delivery:</w:t>
      </w:r>
      <w:r>
        <w:t>$5,000-$25,000 annually</w:t>
        <w:br/>
        <w:t>-</w:t>
      </w:r>
      <w:r>
        <w:rPr>
          <w:b/>
        </w:rPr>
        <w:t>Privacy personnel:</w:t>
      </w:r>
      <w:r>
        <w:t>Varies significantly (dedicated CPO vs. part-time privacy responsibilities)</w:t>
        <w:br/>
        <w:t>-</w:t>
      </w:r>
      <w:r>
        <w:rPr>
          <w:b/>
        </w:rPr>
        <w:t>Vendor assessments and audits:</w:t>
      </w:r>
      <w:r>
        <w:t>$10,000-$50,000 annually</w:t>
        <w:br/>
        <w:t>-</w:t>
      </w:r>
      <w:r>
        <w:rPr>
          <w:b/>
        </w:rPr>
        <w:t>Technology enhancements:</w:t>
      </w:r>
      <w:r>
        <w:t>Varies based on gaps identified</w:t>
      </w:r>
    </w:p>
    <w:p>
      <w:pPr>
        <w:spacing w:after="240"/>
      </w:pPr>
      <w:r>
        <w:rPr>
          <w:b/>
        </w:rPr>
        <w:t>Getting Started</w:t>
      </w:r>
    </w:p>
    <w:p>
      <w:pPr>
        <w:spacing w:after="240"/>
      </w:pPr>
      <w:r>
        <w:t>Begin with the Privacy Assessment (Section 2) to understand your current state and prioritize efforts. Then build your foundation with governance structure and ROPA. From there, tackle operational elements systematically.</w:t>
      </w:r>
    </w:p>
    <w:p>
      <w:pPr>
        <w:spacing w:after="240"/>
      </w:pPr>
      <w:r>
        <w:rPr>
          <w:b/>
        </w:rPr>
        <w:t>You can do this.</w:t>
      </w:r>
      <w:r>
        <w:t>Thousands of organizations have successfully built privacy programs, and this workbook gives you their collective wisdom. Take it one step at a time, celebrate progress, and don't let perfection be the enemy of good.</w:t>
      </w:r>
    </w:p>
    <w:p>
      <w:pPr>
        <w:pStyle w:val="Heading2"/>
        <w:spacing w:after="240"/>
      </w:pPr>
      <w:r>
        <w:t>Section 1: Privacy Program Foundation</w:t>
      </w:r>
    </w:p>
    <w:p>
      <w:pPr>
        <w:spacing w:after="240"/>
      </w:pPr>
      <w:r>
        <w:rPr>
          <w:b/>
        </w:rPr>
        <w:t>Objective:</w:t>
      </w:r>
      <w:r>
        <w:t>Establish governance structure, assign responsibilities, and secure organizational commitment to privacy.</w:t>
      </w:r>
    </w:p>
    <w:p>
      <w:pPr>
        <w:spacing w:after="240"/>
      </w:pPr>
      <w:r>
        <w:rPr>
          <w:b/>
        </w:rPr>
        <w:t>Time Required:</w:t>
      </w:r>
      <w:r>
        <w:t>4-6 weeks</w:t>
      </w:r>
      <w:r>
        <w:rPr>
          <w:b/>
        </w:rPr>
        <w:t>Key Personnel:</w:t>
      </w:r>
      <w:r>
        <w:t>Executive leadership, designated Privacy Lead, Legal, IT, HR, key business unit leaders</w:t>
      </w:r>
    </w:p>
    <w:p>
      <w:pPr>
        <w:pStyle w:val="Heading3"/>
        <w:spacing w:after="240"/>
      </w:pPr>
      <w:r>
        <w:t>Step 1.1: Designate Privacy Leadership (Week 1)</w:t>
      </w:r>
    </w:p>
    <w:p>
      <w:pPr>
        <w:spacing w:after="240"/>
      </w:pPr>
      <w:r>
        <w:rPr>
          <w:b/>
        </w:rPr>
        <w:t>Action:</w:t>
      </w:r>
      <w:r>
        <w:t>Identify and formally appoint the Privacy Officer/Chief Privacy Officer (CPO) or equivalent role.</w:t>
      </w:r>
    </w:p>
    <w:p>
      <w:pPr>
        <w:spacing w:after="240"/>
      </w:pPr>
      <w:r>
        <w:rPr>
          <w:b/>
        </w:rPr>
        <w:t>Decision Factors:</w:t>
      </w:r>
      <w:r>
        <w:t>-</w:t>
      </w:r>
      <w:r>
        <w:rPr>
          <w:b/>
        </w:rPr>
        <w:t>Dedicated Privacy Officer:</w:t>
      </w:r>
      <w:r>
        <w:t>Best for organizations with significant privacy obligations (healthcare, large-scale data processing, multi-jurisdictional operations)</w:t>
        <w:br/>
        <w:t>-</w:t>
      </w:r>
      <w:r>
        <w:rPr>
          <w:b/>
        </w:rPr>
        <w:t>Dual-Role Privacy Officer:</w:t>
      </w:r>
      <w:r>
        <w:t>Common for mid-size organizations (Privacy + Compliance, Privacy + Legal, Privacy + Security)</w:t>
        <w:br/>
        <w:t>-</w:t>
      </w:r>
      <w:r>
        <w:rPr>
          <w:b/>
        </w:rPr>
        <w:t>Part-Time Privacy Coordinator:</w:t>
      </w:r>
      <w:r>
        <w:t>May work for small organizations with limited personal information processing</w:t>
      </w:r>
    </w:p>
    <w:p>
      <w:pPr>
        <w:spacing w:after="240"/>
      </w:pPr>
      <w:r>
        <w:rPr>
          <w:b/>
        </w:rPr>
        <w:t>Ideal Qualifications:</w:t>
      </w:r>
      <w:r>
        <w:t>- Understanding of privacy laws and frameworks</w:t>
        <w:br/>
        <w:t>- Cross-functional collaboration skills</w:t>
        <w:br/>
        <w:t>- Ability to communicate privacy concepts to technical and non-technical audiences</w:t>
        <w:br/>
        <w:t>- Organizational influence and credibility</w:t>
        <w:br/>
        <w:t>- Independence from operations (avoid conflicts of interest)</w:t>
      </w:r>
    </w:p>
    <w:p>
      <w:pPr>
        <w:spacing w:after="240"/>
      </w:pPr>
      <w:r>
        <w:rPr>
          <w:b/>
        </w:rPr>
        <w:t>Tasks:</w:t>
      </w:r>
      <w:r>
        <w:t>1. Define Privacy Officer job description and responsibilities</w:t>
        <w:br/>
        <w:t>2. Select individual based on qualifications and availability</w:t>
        <w:br/>
        <w:t>3. Obtain executive leadership approval for appointment</w:t>
        <w:br/>
        <w:t>4. Announce appointment organization-wide</w:t>
        <w:br/>
        <w:t>5. Establish reporting relationship (should report to senior leadership)</w:t>
        <w:br/>
        <w:t>6. Allocate time/resources (if part-time, specify percentage of time)</w:t>
      </w:r>
    </w:p>
    <w:p>
      <w:pPr>
        <w:spacing w:after="240"/>
      </w:pPr>
      <w:r>
        <w:rPr>
          <w:b/>
        </w:rPr>
        <w:t>Deliverable:</w:t>
      </w:r>
      <w:r>
        <w:t>Formal Privacy Officer appointment memo signed by CEO or executive leadership</w:t>
      </w:r>
    </w:p>
    <w:p>
      <w:pPr>
        <w:pStyle w:val="Heading3"/>
        <w:spacing w:after="240"/>
      </w:pPr>
      <w:r>
        <w:t>Step 1.2: Establish Privacy Steering Committee (Weeks 2-3)</w:t>
      </w:r>
    </w:p>
    <w:p>
      <w:pPr>
        <w:spacing w:after="240"/>
      </w:pPr>
      <w:r>
        <w:rPr>
          <w:b/>
        </w:rPr>
        <w:t>Action:</w:t>
      </w:r>
      <w:r>
        <w:t>Create cross-functional Privacy Steering Committee for governance and oversight.</w:t>
      </w:r>
    </w:p>
    <w:p>
      <w:pPr>
        <w:spacing w:after="240"/>
      </w:pPr>
      <w:r>
        <w:rPr>
          <w:b/>
        </w:rPr>
        <w:t>Recommended Composition:</w:t>
      </w:r>
      <w:r>
        <w:t>- Privacy Officer (Chair)</w:t>
        <w:br/>
        <w:t>- Legal/Compliance representative</w:t>
        <w:br/>
        <w:t>- Information Security representative</w:t>
        <w:br/>
        <w:t>- IT representative</w:t>
        <w:br/>
        <w:t>- HR representative</w:t>
        <w:br/>
        <w:t>- Marketing representative</w:t>
        <w:br/>
        <w:t>- Product/Engineering representative (if applicable)</w:t>
        <w:br/>
        <w:t>- Executive sponsor</w:t>
      </w:r>
    </w:p>
    <w:p>
      <w:pPr>
        <w:spacing w:after="240"/>
      </w:pPr>
      <w:r>
        <w:rPr>
          <w:b/>
        </w:rPr>
        <w:t>Tasks:</w:t>
      </w:r>
      <w:r>
        <w:t>1. Draft Privacy Steering Committee charter defining:</w:t>
        <w:br/>
        <w:t xml:space="preserve">   - Purpose and scope</w:t>
        <w:br/>
        <w:t xml:space="preserve">   - Membership and roles</w:t>
        <w:br/>
        <w:t xml:space="preserve">   - Meeting frequency (recommend quarterly minimum)</w:t>
        <w:br/>
        <w:t xml:space="preserve">   - Decision authority</w:t>
        <w:br/>
        <w:t xml:space="preserve">   - Escalation procedures</w:t>
        <w:br/>
        <w:t>2. Invite members and confirm participation</w:t>
        <w:br/>
        <w:t>3. Schedule first meeting</w:t>
        <w:br/>
        <w:t>4. Develop agenda template for recurring meetings</w:t>
      </w:r>
    </w:p>
    <w:p>
      <w:pPr>
        <w:spacing w:after="240"/>
      </w:pPr>
      <w:r>
        <w:rPr>
          <w:b/>
        </w:rPr>
        <w:t>First Meeting Agenda:</w:t>
      </w:r>
      <w:r>
        <w:t>- Review charter and obtain approval</w:t>
        <w:br/>
        <w:t>- Review current state assessment (from Section 2)</w:t>
        <w:br/>
        <w:t>- Discuss privacy program vision and priorities</w:t>
        <w:br/>
        <w:t>- Establish communication protocols</w:t>
        <w:br/>
        <w:t>- Assign initial action items</w:t>
      </w:r>
    </w:p>
    <w:p>
      <w:pPr>
        <w:spacing w:after="240"/>
      </w:pPr>
      <w:r>
        <w:rPr>
          <w:b/>
        </w:rPr>
        <w:t>Deliverable:</w:t>
      </w:r>
      <w:r>
        <w:t>Approved Privacy Steering Committee charter and schedule for first meeting</w:t>
      </w:r>
    </w:p>
    <w:p>
      <w:pPr>
        <w:pStyle w:val="Heading3"/>
        <w:spacing w:after="240"/>
      </w:pPr>
      <w:r>
        <w:t>Step 1.3: Secure Executive Support and Resources (Weeks 3-4)</w:t>
      </w:r>
    </w:p>
    <w:p>
      <w:pPr>
        <w:spacing w:after="240"/>
      </w:pPr>
      <w:r>
        <w:rPr>
          <w:b/>
        </w:rPr>
        <w:t>Action:</w:t>
      </w:r>
      <w:r>
        <w:t>Present privacy program plan to executive leadership and obtain commitment of resources.</w:t>
      </w:r>
    </w:p>
    <w:p>
      <w:pPr>
        <w:spacing w:after="240"/>
      </w:pPr>
      <w:r>
        <w:rPr>
          <w:b/>
        </w:rPr>
        <w:t>Presentation Components:</w:t>
      </w:r>
      <w:r>
        <w:t>1.</w:t>
      </w:r>
      <w:r>
        <w:rPr>
          <w:b/>
        </w:rPr>
        <w:t>Business Case for Privacy:</w:t>
      </w:r>
      <w:r>
        <w:t>- Regulatory compliance requirements (GDPR, CCPA, etc.)</w:t>
        <w:br/>
        <w:t xml:space="preserve">   - SOC 2 audit requirements</w:t>
        <w:br/>
        <w:t xml:space="preserve">   - Customer trust and competitive differentiation</w:t>
        <w:br/>
        <w:t xml:space="preserve">   - Risk mitigation (avoid breaches, regulatory fines)</w:t>
        <w:br/>
        <w:t xml:space="preserve">   - Board and investor expectations</w:t>
      </w:r>
    </w:p>
    <w:p>
      <w:pPr>
        <w:pStyle w:val="ListNumber"/>
        <w:spacing w:after="120"/>
      </w:pPr>
      <w:r>
        <w:rPr>
          <w:b/>
        </w:rPr>
        <w:t>Current State Assessment:</w:t>
      </w:r>
    </w:p>
    <w:p>
      <w:pPr>
        <w:pStyle w:val="ListNumber"/>
        <w:spacing w:after="120"/>
      </w:pPr>
      <w:r>
        <w:t>Summary of privacy gaps (from Section 2)</w:t>
      </w:r>
    </w:p>
    <w:p>
      <w:pPr>
        <w:pStyle w:val="ListNumber"/>
        <w:spacing w:after="120"/>
      </w:pPr>
      <w:r>
        <w:t>Risk exposure</w:t>
      </w:r>
    </w:p>
    <w:p>
      <w:pPr>
        <w:pStyle w:val="ListNumber"/>
        <w:spacing w:after="120"/>
      </w:pPr>
      <w:r>
        <w:t>Regulatory obligations</w:t>
      </w:r>
    </w:p>
    <w:p>
      <w:pPr>
        <w:pStyle w:val="ListNumber"/>
        <w:spacing w:after="120"/>
      </w:pPr>
      <w:r>
        <w:t>Implementation Roadmap:</w:t>
      </w:r>
    </w:p>
    <w:p>
      <w:pPr>
        <w:pStyle w:val="ListNumber"/>
        <w:spacing w:after="120"/>
      </w:pPr>
      <w:r>
        <w:t>Phases and timeline</w:t>
      </w:r>
    </w:p>
    <w:p>
      <w:pPr>
        <w:pStyle w:val="ListNumber"/>
        <w:spacing w:after="120"/>
      </w:pPr>
      <w:r>
        <w:t>Resource requirements (personnel, technology, budget)</w:t>
      </w:r>
    </w:p>
    <w:p>
      <w:pPr>
        <w:pStyle w:val="ListNumber"/>
        <w:spacing w:after="120"/>
      </w:pPr>
      <w:r>
        <w:t>Expected outcomes and milestones</w:t>
      </w:r>
    </w:p>
    <w:p>
      <w:pPr>
        <w:pStyle w:val="ListNumber"/>
        <w:spacing w:after="120"/>
      </w:pPr>
      <w:r>
        <w:t>Request:</w:t>
      </w:r>
    </w:p>
    <w:p>
      <w:pPr>
        <w:pStyle w:val="ListNumber"/>
        <w:spacing w:after="120"/>
      </w:pPr>
      <w:r>
        <w:t>Budget approval for Year 1 implementation</w:t>
      </w:r>
    </w:p>
    <w:p>
      <w:pPr>
        <w:pStyle w:val="ListNumber"/>
        <w:spacing w:after="120"/>
      </w:pPr>
      <w:r>
        <w:t>Personnel allocation (dedicated time for Privacy Officer and team)</w:t>
      </w:r>
    </w:p>
    <w:p>
      <w:pPr>
        <w:pStyle w:val="ListNumber"/>
        <w:spacing w:after="120"/>
      </w:pPr>
      <w:r>
        <w:t>Authority to implement privacy requirements across organization</w:t>
      </w:r>
    </w:p>
    <w:p>
      <w:pPr>
        <w:pStyle w:val="ListNumber"/>
        <w:spacing w:after="240"/>
      </w:pPr>
      <w:r>
        <w:t>Executive sponsorship and visible support</w:t>
      </w:r>
    </w:p>
    <w:p>
      <w:pPr>
        <w:spacing w:after="240"/>
      </w:pPr>
      <w:r>
        <w:t>Regulatory obligations</w:t>
      </w:r>
    </w:p>
    <w:p>
      <w:pPr>
        <w:spacing w:after="240"/>
      </w:pPr>
      <w:r>
        <w:rPr>
          <w:b/>
        </w:rPr>
        <w:t>Implementation Roadmap:</w:t>
      </w:r>
    </w:p>
    <w:p>
      <w:pPr>
        <w:spacing w:after="240"/>
      </w:pPr>
      <w:r>
        <w:t>Expected outcomes and milestones</w:t>
      </w:r>
    </w:p>
    <w:p>
      <w:pPr>
        <w:spacing w:after="240"/>
      </w:pPr>
      <w:r>
        <w:rPr>
          <w:b/>
        </w:rPr>
        <w:t>Request:</w:t>
      </w:r>
    </w:p>
    <w:p>
      <w:pPr>
        <w:spacing w:after="240"/>
      </w:pPr>
      <w:r>
        <w:rPr>
          <w:b/>
        </w:rPr>
        <w:t>Tasks:</w:t>
      </w:r>
      <w:r>
        <w:t>1. Prepare executive presentation</w:t>
        <w:br/>
        <w:t>2. Schedule executive leadership meeting or Board presentation</w:t>
        <w:br/>
        <w:t>3. Present business case and implementation plan</w:t>
        <w:br/>
        <w:t>4. Address questions and concerns</w:t>
        <w:br/>
        <w:t>5. Obtain formal approval and commitment</w:t>
        <w:br/>
        <w:t>6. Document commitments in writing</w:t>
      </w:r>
    </w:p>
    <w:p>
      <w:pPr>
        <w:spacing w:after="240"/>
      </w:pPr>
      <w:r>
        <w:rPr>
          <w:b/>
        </w:rPr>
        <w:t>Success Criteria:</w:t>
      </w:r>
      <w:r>
        <w:t>- Executive approval of privacy program budget</w:t>
        <w:br/>
        <w:t>- Confirmed resource allocation (personnel time, tools)</w:t>
        <w:br/>
        <w:t>- Designated executive sponsor</w:t>
        <w:br/>
        <w:t>- Authority to implement privacy requirements</w:t>
      </w:r>
    </w:p>
    <w:p>
      <w:pPr>
        <w:spacing w:after="240"/>
      </w:pPr>
      <w:r>
        <w:rPr>
          <w:b/>
        </w:rPr>
        <w:t>Deliverable:</w:t>
      </w:r>
      <w:r>
        <w:t>Executive approval memo or Board resolution supporting privacy program implementation</w:t>
      </w:r>
    </w:p>
    <w:p>
      <w:pPr>
        <w:pStyle w:val="Heading3"/>
        <w:spacing w:after="240"/>
      </w:pPr>
      <w:r>
        <w:t>Step 1.4: Define Roles and Responsibilities (Weeks 4-5)</w:t>
      </w:r>
    </w:p>
    <w:p>
      <w:pPr>
        <w:spacing w:after="240"/>
      </w:pPr>
      <w:r>
        <w:rPr>
          <w:b/>
        </w:rPr>
        <w:t>Action:</w:t>
      </w:r>
      <w:r>
        <w:t>Document privacy roles and responsibilities across the organization using RACI matrix.</w:t>
      </w:r>
    </w:p>
    <w:p>
      <w:pPr>
        <w:spacing w:after="240"/>
      </w:pPr>
      <w:r>
        <w:rPr>
          <w:b/>
        </w:rPr>
        <w:t>Key Roles to Define:</w:t>
      </w:r>
      <w:r>
        <w:t>- Privacy Officer/CPO</w:t>
        <w:br/>
        <w:t>- Legal/Compliance team</w:t>
        <w:br/>
        <w:t>- Information Security team</w:t>
        <w:br/>
        <w:t>- Data Owners (by business unit)</w:t>
        <w:br/>
        <w:t>- Data Custodians (IT/Operations)</w:t>
        <w:br/>
        <w:t>- HR</w:t>
        <w:br/>
        <w:t>- Marketing</w:t>
        <w:br/>
        <w:t>- Product/Engineering</w:t>
        <w:br/>
        <w:t>- Procurement/Vendor Management</w:t>
        <w:br/>
        <w:t>- All Personnel</w:t>
      </w:r>
    </w:p>
    <w:p>
      <w:pPr>
        <w:spacing w:after="240"/>
      </w:pPr>
      <w:r>
        <w:rPr>
          <w:b/>
        </w:rPr>
        <w:t>Tasks:</w:t>
      </w:r>
      <w:r>
        <w:t>1. Review RACI matrix in Privacy Policy Section 1.3</w:t>
        <w:br/>
        <w:t>2. Customize for your organizational structure</w:t>
        <w:br/>
        <w:t>3. Interview role owners to confirm understanding and acceptance</w:t>
        <w:br/>
        <w:t>4. Document specific responsibilities for each role</w:t>
        <w:br/>
        <w:t>5. Identify gaps where responsibilities are unclear or unassigned</w:t>
        <w:br/>
        <w:t>6. Obtain sign-off from role owners and their managers</w:t>
      </w:r>
    </w:p>
    <w:p>
      <w:pPr>
        <w:spacing w:after="240"/>
      </w:pPr>
      <w:r>
        <w:rPr>
          <w:b/>
        </w:rPr>
        <w:t>Template: Responsibility Definition</w:t>
      </w:r>
    </w:p>
    <w:p>
      <w:pPr>
        <w:spacing w:after="240"/>
      </w:pPr>
      <w:r>
        <w:rPr>
          <w:b/>
        </w:rPr>
        <w:t>Role:</w:t>
      </w:r>
      <w:r>
        <w:t>Data Owner (Marketing Department)</w:t>
      </w:r>
    </w:p>
    <w:p>
      <w:pPr>
        <w:spacing w:after="240"/>
      </w:pPr>
      <w:r>
        <w:rPr>
          <w:b/>
        </w:rPr>
        <w:t>Responsibilities:</w:t>
      </w:r>
      <w:r>
        <w:t>- Document all personal information processing activities in Marketing function</w:t>
        <w:br/>
        <w:t>- Establish lawful basis for marketing data collection</w:t>
        <w:br/>
        <w:t>- Approve marketing campaigns involving personal information</w:t>
        <w:br/>
        <w:t>- Define retention periods for marketing data</w:t>
        <w:br/>
        <w:t>- Ensure marketing team trained on privacy requirements</w:t>
        <w:br/>
        <w:t>- Approve marketing vendor access to personal information</w:t>
        <w:br/>
        <w:t>- Review and update marketing privacy practices quarterly</w:t>
        <w:br/>
        <w:t>- Escalate privacy concerns to Privacy Officer</w:t>
      </w:r>
    </w:p>
    <w:p>
      <w:pPr>
        <w:spacing w:after="240"/>
      </w:pPr>
      <w:r>
        <w:rPr>
          <w:b/>
        </w:rPr>
        <w:t>Accountable To:</w:t>
      </w:r>
      <w:r>
        <w:t>VP of Marketing (for execution), Privacy Officer (for privacy compliance)</w:t>
      </w:r>
    </w:p>
    <w:p>
      <w:pPr>
        <w:spacing w:after="240"/>
      </w:pPr>
      <w:r>
        <w:rPr>
          <w:b/>
        </w:rPr>
        <w:t>Decision Authority:</w:t>
      </w:r>
      <w:r>
        <w:t>Approve marketing data collection practices, grant access to marketing systems, manage marketing consent preferences</w:t>
      </w:r>
    </w:p>
    <w:p>
      <w:pPr>
        <w:spacing w:after="240"/>
      </w:pPr>
      <w:r>
        <w:rPr>
          <w:b/>
        </w:rPr>
        <w:t>Deliverable:</w:t>
      </w:r>
      <w:r>
        <w:t>Completed RACI matrix and detailed responsibility descriptions for all privacy roles</w:t>
      </w:r>
    </w:p>
    <w:p>
      <w:pPr>
        <w:pStyle w:val="Heading3"/>
        <w:spacing w:after="240"/>
      </w:pPr>
      <w:r>
        <w:t>Step 1.5: Establish Privacy Communication Channels (Week 6)</w:t>
      </w:r>
    </w:p>
    <w:p>
      <w:pPr>
        <w:spacing w:after="240"/>
      </w:pPr>
      <w:r>
        <w:rPr>
          <w:b/>
        </w:rPr>
        <w:t>Action:</w:t>
      </w:r>
      <w:r>
        <w:t>Create communication mechanisms for privacy questions, concerns, and incident reporting.</w:t>
      </w:r>
    </w:p>
    <w:p>
      <w:pPr>
        <w:spacing w:after="240"/>
      </w:pPr>
      <w:r>
        <w:rPr>
          <w:b/>
        </w:rPr>
        <w:t>Communication Channels to Establish:</w:t>
      </w:r>
    </w:p>
    <w:p>
      <w:pPr>
        <w:spacing w:after="240"/>
      </w:pPr>
      <w:r>
        <w:rPr>
          <w:b/>
        </w:rPr>
        <w:t>1. Privacy Email Address:</w:t>
      </w:r>
      <w:r>
        <w:t>- Create privacy@[yourcompany].com</w:t>
        <w:br/>
        <w:t>- Route to Privacy Officer and backup</w:t>
        <w:br/>
        <w:t>- Publicize as privacy contact point</w:t>
        <w:br/>
        <w:t>- Set expectation for response time (e.g., within 2 business days)</w:t>
      </w:r>
    </w:p>
    <w:p>
      <w:pPr>
        <w:spacing w:after="240"/>
      </w:pPr>
      <w:r>
        <w:rPr>
          <w:b/>
        </w:rPr>
        <w:t>2. Privacy Intranet Page:</w:t>
      </w:r>
      <w:r>
        <w:t>- Central location for privacy resources</w:t>
        <w:br/>
        <w:t>- Privacy policy and procedures</w:t>
        <w:br/>
        <w:t>- FAQs</w:t>
        <w:br/>
        <w:t>- Contact information</w:t>
        <w:br/>
        <w:t>- Data subject rights request form</w:t>
        <w:br/>
        <w:t>- Privacy training materials</w:t>
        <w:br/>
        <w:t>- Privacy incident reporting form</w:t>
      </w:r>
    </w:p>
    <w:p>
      <w:pPr>
        <w:spacing w:after="240"/>
      </w:pPr>
      <w:r>
        <w:rPr>
          <w:b/>
        </w:rPr>
        <w:t>3. Privacy Incident Reporting:</w:t>
      </w:r>
      <w:r>
        <w:t>- Dedicated reporting mechanism (email, web form, phone hotline)</w:t>
        <w:br/>
        <w:t>- Clear instructions on what to report</w:t>
        <w:br/>
        <w:t>- 24/7 availability for urgent incidents</w:t>
        <w:br/>
        <w:t>- Integration with security incident response</w:t>
      </w:r>
    </w:p>
    <w:p>
      <w:pPr>
        <w:spacing w:after="240"/>
      </w:pPr>
      <w:r>
        <w:rPr>
          <w:b/>
        </w:rPr>
        <w:t>4. Privacy Office Hours:</w:t>
      </w:r>
      <w:r>
        <w:t>- Regular times when Privacy Officer available for questions</w:t>
        <w:br/>
        <w:t>- Virtual or in-person drop-in sessions</w:t>
        <w:br/>
        <w:t>- Advertise schedule organization-wide</w:t>
      </w:r>
    </w:p>
    <w:p>
      <w:pPr>
        <w:spacing w:after="240"/>
      </w:pPr>
      <w:r>
        <w:rPr>
          <w:b/>
        </w:rPr>
        <w:t>5. Privacy Newsletter/Updates:</w:t>
      </w:r>
      <w:r>
        <w:t>- Quarterly privacy newsletter</w:t>
        <w:br/>
        <w:t>- Updates on privacy program, new requirements, tips</w:t>
        <w:br/>
        <w:t>- Celebrate privacy wins and recognize contributors</w:t>
      </w:r>
    </w:p>
    <w:p>
      <w:pPr>
        <w:spacing w:after="240"/>
      </w:pPr>
      <w:r>
        <w:rPr>
          <w:b/>
        </w:rPr>
        <w:t>Tasks:</w:t>
      </w:r>
      <w:r>
        <w:t>1. Set up email address and routing</w:t>
        <w:br/>
        <w:t>2. Create or designate intranet page</w:t>
        <w:br/>
        <w:t>3. Develop privacy incident reporting form</w:t>
        <w:br/>
        <w:t>4. Establish office hours schedule</w:t>
        <w:br/>
        <w:t>5. Create newsletter template</w:t>
        <w:br/>
        <w:t>6. Announce communication channels organization-wide</w:t>
      </w:r>
    </w:p>
    <w:p>
      <w:pPr>
        <w:spacing w:after="240"/>
      </w:pPr>
      <w:r>
        <w:rPr>
          <w:b/>
        </w:rPr>
        <w:t>Deliverable:</w:t>
      </w:r>
      <w:r>
        <w:t>Functioning privacy communication channels and announcement to organization</w:t>
      </w:r>
    </w:p>
    <w:p>
      <w:pPr>
        <w:spacing w:after="240"/>
      </w:pPr>
      <w:r>
        <w:rPr>
          <w:b/>
        </w:rPr>
        <w:t>Completion Checklist for Section 1:</w:t>
      </w:r>
      <w:r>
        <w:t>- [ ] Privacy Officer formally appointed</w:t>
        <w:br/>
        <w:t>- [ ] Privacy Steering Committee charter approved</w:t>
        <w:br/>
        <w:t>- [ ] Executive support and budget secured</w:t>
        <w:br/>
        <w:t>- [ ] RACI matrix completed and approved</w:t>
        <w:br/>
        <w:t>- [ ] Responsibility descriptions documented and signed off</w:t>
        <w:br/>
        <w:t>- [ ] Privacy communication channels established and publicized</w:t>
        <w:br/>
        <w:t>- [ ] First Privacy Steering Committee meeting held</w:t>
      </w:r>
    </w:p>
    <w:p>
      <w:pPr>
        <w:pStyle w:val="Heading2"/>
        <w:spacing w:after="240"/>
      </w:pPr>
      <w:r>
        <w:t>Section 2: Privacy Assessment and Gap Analysis</w:t>
      </w:r>
    </w:p>
    <w:p>
      <w:pPr>
        <w:spacing w:after="240"/>
      </w:pPr>
      <w:r>
        <w:rPr>
          <w:b/>
        </w:rPr>
        <w:t>Objective:</w:t>
      </w:r>
      <w:r>
        <w:t>Understand current privacy posture, identify gaps, and prioritize remediation efforts.</w:t>
      </w:r>
    </w:p>
    <w:p>
      <w:pPr>
        <w:spacing w:after="240"/>
      </w:pPr>
      <w:r>
        <w:rPr>
          <w:b/>
        </w:rPr>
        <w:t>Time Required:</w:t>
      </w:r>
      <w:r>
        <w:t>3-4 weeks</w:t>
      </w:r>
      <w:r>
        <w:rPr>
          <w:b/>
        </w:rPr>
        <w:t>Key Personnel:</w:t>
      </w:r>
      <w:r>
        <w:t>Privacy Officer, Legal, IT, Security, Business Unit representatives</w:t>
      </w:r>
    </w:p>
    <w:p>
      <w:pPr>
        <w:pStyle w:val="Heading3"/>
        <w:spacing w:after="240"/>
      </w:pPr>
      <w:r>
        <w:t>Step 2.1: Regulatory Requirements Identification (Week 1)</w:t>
      </w:r>
    </w:p>
    <w:p>
      <w:pPr>
        <w:spacing w:after="240"/>
      </w:pPr>
      <w:r>
        <w:rPr>
          <w:b/>
        </w:rPr>
        <w:t>Action:</w:t>
      </w:r>
      <w:r>
        <w:t>Identify which privacy laws and regulations apply to your organization.</w:t>
      </w:r>
    </w:p>
    <w:p>
      <w:pPr>
        <w:spacing w:after="240"/>
      </w:pPr>
      <w:r>
        <w:rPr>
          <w:b/>
        </w:rPr>
        <w:t>Assessment Questions:</w:t>
      </w:r>
    </w:p>
    <w:p>
      <w:pPr>
        <w:spacing w:after="240"/>
      </w:pPr>
      <w:r>
        <w:rPr>
          <w:b/>
        </w:rPr>
        <w:t>Geographic Operations:</w:t>
      </w:r>
      <w:r>
        <w:t>- Where is the organization physically located?</w:t>
        <w:br/>
        <w:t>- Where are customers/data subjects located?</w:t>
        <w:br/>
        <w:t>- Do we have operations, offices, or subsidiaries in EU/EEA, UK, California, or other jurisdictions with privacy laws?</w:t>
      </w:r>
    </w:p>
    <w:p>
      <w:pPr>
        <w:spacing w:after="240"/>
      </w:pPr>
      <w:r>
        <w:rPr>
          <w:b/>
        </w:rPr>
        <w:t>Data Subject Locations:</w:t>
      </w:r>
      <w:r>
        <w:t>- Do we collect personal information from EU/EEA residents? (GDPR applies)</w:t>
        <w:br/>
        <w:t>- Do we collect personal information from California residents? (CCPA may apply if thresholds met)</w:t>
        <w:br/>
        <w:t>- Do we collect personal information from residents of other US states with privacy laws (Virginia, Colorado, Connecticut, Utah)?</w:t>
        <w:br/>
        <w:t>- Do we collect personal information from residents of other countries with privacy laws (Canada, Brazil, Japan, etc.)?</w:t>
      </w:r>
    </w:p>
    <w:p>
      <w:pPr>
        <w:spacing w:after="240"/>
      </w:pPr>
      <w:r>
        <w:rPr>
          <w:b/>
        </w:rPr>
        <w:t>Industry-Specific Requirements:</w:t>
      </w:r>
      <w:r>
        <w:t>- Are we a healthcare provider, health plan, or healthcare clearinghouse? (HIPAA applies)</w:t>
        <w:br/>
        <w:t>- Are we a Business Associate handling PHI on behalf of healthcare entities? (HIPAA applies)</w:t>
        <w:br/>
        <w:t>- Do we process payment card information? (PCI DSS applies - address in separate policy)</w:t>
        <w:br/>
        <w:t>- Are we subject to financial services regulations (GLBA, etc.)?</w:t>
      </w:r>
    </w:p>
    <w:p>
      <w:pPr>
        <w:spacing w:after="240"/>
      </w:pPr>
      <w:r>
        <w:rPr>
          <w:b/>
        </w:rPr>
        <w:t>Volume and Revenue Thresholds:</w:t>
      </w:r>
      <w:r>
        <w:t>- CCPA thresholds: Annual gross revenues &gt; $25M? Process 100,000+ CA consumers/households? Derive 50%+ revenue from selling PI?</w:t>
        <w:br/>
        <w:t>- Other state law thresholds vary</w:t>
      </w:r>
    </w:p>
    <w:p>
      <w:pPr>
        <w:spacing w:after="240"/>
      </w:pPr>
      <w:r>
        <w:rPr>
          <w:b/>
        </w:rPr>
        <w:t>SOC 2 Compliance:</w:t>
      </w:r>
      <w:r>
        <w:t>- Are we pursuing or required to maintain SOC 2 certification?</w:t>
        <w:br/>
        <w:t>- Do customers require SOC 2 Privacy Criteria compliance?</w:t>
      </w:r>
    </w:p>
    <w:p>
      <w:pPr>
        <w:spacing w:after="240"/>
      </w:pPr>
      <w:r>
        <w:rPr>
          <w:b/>
        </w:rPr>
        <w:t>Tasks:</w:t>
      </w:r>
      <w:r>
        <w:t>1. Complete regulatory applicability questionnaire</w:t>
        <w:br/>
        <w:t>2. Research applicable laws for identified jurisdictions</w:t>
        <w:br/>
        <w:t>3. Review customer contracts for privacy obligations</w:t>
        <w:br/>
        <w:t>4. Consult with Legal counsel on regulatory applicability</w:t>
        <w:br/>
        <w:t>5. Document all applicable requirements</w:t>
      </w:r>
    </w:p>
    <w:p>
      <w:pPr>
        <w:spacing w:after="240"/>
      </w:pPr>
      <w:r>
        <w:rPr>
          <w:b/>
        </w:rPr>
        <w:t>Deliverable:</w:t>
      </w:r>
      <w:r>
        <w:t>Regulatory Requirements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Regulation</w:t>
            </w:r>
          </w:p>
        </w:tc>
        <w:tc>
          <w:tcPr>
            <w:tcW w:type="dxa" w:w="1872"/>
          </w:tcPr>
          <w:p>
            <w:r>
              <w:t>Applicability</w:t>
            </w:r>
          </w:p>
        </w:tc>
        <w:tc>
          <w:tcPr>
            <w:tcW w:type="dxa" w:w="1872"/>
          </w:tcPr>
          <w:p>
            <w:r>
              <w:t>Reason</w:t>
            </w:r>
          </w:p>
        </w:tc>
        <w:tc>
          <w:tcPr>
            <w:tcW w:type="dxa" w:w="1872"/>
          </w:tcPr>
          <w:p>
            <w:r>
              <w:t>Key Requirements</w:t>
            </w:r>
          </w:p>
        </w:tc>
        <w:tc>
          <w:tcPr>
            <w:tcW w:type="dxa" w:w="1872"/>
          </w:tcPr>
          <w:p>
            <w:r>
              <w:t>Priority</w:t>
            </w:r>
          </w:p>
        </w:tc>
      </w:tr>
      <w:tr>
        <w:tc>
          <w:tcPr>
            <w:tcW w:type="dxa" w:w="1872"/>
          </w:tcPr>
          <w:p>
            <w:r>
              <w:t>GDPR</w:t>
            </w:r>
          </w:p>
        </w:tc>
        <w:tc>
          <w:tcPr>
            <w:tcW w:type="dxa" w:w="1872"/>
          </w:tcPr>
          <w:p>
            <w:r>
              <w:t>Yes</w:t>
            </w:r>
          </w:p>
        </w:tc>
        <w:tc>
          <w:tcPr>
            <w:tcW w:type="dxa" w:w="1872"/>
          </w:tcPr>
          <w:p>
            <w:r>
              <w:t>EU customers, monitoring EU residents</w:t>
            </w:r>
          </w:p>
        </w:tc>
        <w:tc>
          <w:tcPr>
            <w:tcW w:type="dxa" w:w="1872"/>
          </w:tcPr>
          <w:p>
            <w:r>
              <w:t>Full GDPR compliance (consent, rights, DPIAs, breach notification, etc.)</w:t>
            </w:r>
          </w:p>
        </w:tc>
        <w:tc>
          <w:tcPr>
            <w:tcW w:type="dxa" w:w="1872"/>
          </w:tcPr>
          <w:p>
            <w:r>
              <w:t>High</w:t>
            </w:r>
          </w:p>
        </w:tc>
      </w:tr>
      <w:tr>
        <w:tc>
          <w:tcPr>
            <w:tcW w:type="dxa" w:w="1872"/>
          </w:tcPr>
          <w:p>
            <w:r>
              <w:t>CCPA/CPRA</w:t>
            </w:r>
          </w:p>
        </w:tc>
        <w:tc>
          <w:tcPr>
            <w:tcW w:type="dxa" w:w="1872"/>
          </w:tcPr>
          <w:p>
            <w:r>
              <w:t>Yes</w:t>
            </w:r>
          </w:p>
        </w:tc>
        <w:tc>
          <w:tcPr>
            <w:tcW w:type="dxa" w:w="1872"/>
          </w:tcPr>
          <w:p>
            <w:r>
              <w:t>CA customers, revenue &gt; $25M</w:t>
            </w:r>
          </w:p>
        </w:tc>
        <w:tc>
          <w:tcPr>
            <w:tcW w:type="dxa" w:w="1872"/>
          </w:tcPr>
          <w:p>
            <w:r>
              <w:t>Consumer rights, opt-out, privacy notice, service provider agreements</w:t>
            </w:r>
          </w:p>
        </w:tc>
        <w:tc>
          <w:tcPr>
            <w:tcW w:type="dxa" w:w="1872"/>
          </w:tcPr>
          <w:p>
            <w:r>
              <w:t>High</w:t>
            </w:r>
          </w:p>
        </w:tc>
      </w:tr>
      <w:tr>
        <w:tc>
          <w:tcPr>
            <w:tcW w:type="dxa" w:w="1872"/>
          </w:tcPr>
          <w:p>
            <w:r>
              <w:t>HIPAA</w:t>
            </w:r>
          </w:p>
        </w:tc>
        <w:tc>
          <w:tcPr>
            <w:tcW w:type="dxa" w:w="1872"/>
          </w:tcPr>
          <w:p>
            <w:r>
              <w:t>No</w:t>
            </w:r>
          </w:p>
        </w:tc>
        <w:tc>
          <w:tcPr>
            <w:tcW w:type="dxa" w:w="1872"/>
          </w:tcPr>
          <w:p>
            <w:r>
              <w:t>Not a Covered Entity or Business Associate</w:t>
            </w:r>
          </w:p>
        </w:tc>
        <w:tc>
          <w:tcPr>
            <w:tcW w:type="dxa" w:w="1872"/>
          </w:tcPr>
          <w:p>
            <w:r>
              <w:t>N/A</w:t>
            </w:r>
          </w:p>
        </w:tc>
        <w:tc>
          <w:tcPr>
            <w:tcW w:type="dxa" w:w="1872"/>
          </w:tcPr>
          <w:p>
            <w:r>
              <w:t>N/A</w:t>
            </w:r>
          </w:p>
        </w:tc>
      </w:tr>
      <w:tr>
        <w:tc>
          <w:tcPr>
            <w:tcW w:type="dxa" w:w="1872"/>
          </w:tcPr>
          <w:p>
            <w:r>
              <w:t>SOC 2 Privacy</w:t>
            </w:r>
          </w:p>
        </w:tc>
        <w:tc>
          <w:tcPr>
            <w:tcW w:type="dxa" w:w="1872"/>
          </w:tcPr>
          <w:p>
            <w:r>
              <w:t>Yes</w:t>
            </w:r>
          </w:p>
        </w:tc>
        <w:tc>
          <w:tcPr>
            <w:tcW w:type="dxa" w:w="1872"/>
          </w:tcPr>
          <w:p>
            <w:r>
              <w:t>Customer requirements, pursuing certification</w:t>
            </w:r>
          </w:p>
        </w:tc>
        <w:tc>
          <w:tcPr>
            <w:tcW w:type="dxa" w:w="1872"/>
          </w:tcPr>
          <w:p>
            <w:r>
              <w:t>P1.0-P8.0 compliance</w:t>
            </w:r>
          </w:p>
        </w:tc>
        <w:tc>
          <w:tcPr>
            <w:tcW w:type="dxa" w:w="1872"/>
          </w:tcPr>
          <w:p>
            <w:r>
              <w:t>High</w:t>
            </w:r>
          </w:p>
        </w:tc>
      </w:tr>
    </w:tbl>
    <w:p>
      <w:pPr>
        <w:spacing w:after="120"/>
      </w:pPr>
    </w:p>
    <w:p>
      <w:pPr>
        <w:pStyle w:val="Heading3"/>
        <w:spacing w:after="240"/>
      </w:pPr>
      <w:r>
        <w:t>Step 2.2: Current State Documentation (Weeks 1-2)</w:t>
      </w:r>
    </w:p>
    <w:p>
      <w:pPr>
        <w:spacing w:after="240"/>
      </w:pPr>
      <w:r>
        <w:rPr>
          <w:b/>
        </w:rPr>
        <w:t>Action:</w:t>
      </w:r>
      <w:r>
        <w:t>Document existing privacy practices, policies, and controls.</w:t>
      </w:r>
    </w:p>
    <w:p>
      <w:pPr>
        <w:spacing w:after="240"/>
      </w:pPr>
      <w:r>
        <w:rPr>
          <w:b/>
        </w:rPr>
        <w:t>Areas to Document:</w:t>
      </w:r>
    </w:p>
    <w:p>
      <w:pPr>
        <w:spacing w:after="240"/>
      </w:pPr>
      <w:r>
        <w:rPr>
          <w:b/>
        </w:rPr>
        <w:t>1. Existing Policies:</w:t>
      </w:r>
      <w:r>
        <w:t>- Do we have a privacy policy? When was it last updated?</w:t>
        <w:br/>
        <w:t>- Do we have data protection/information security policies?</w:t>
        <w:br/>
        <w:t>- Are privacy responsibilities documented?</w:t>
      </w:r>
    </w:p>
    <w:p>
      <w:pPr>
        <w:spacing w:after="240"/>
      </w:pPr>
      <w:r>
        <w:rPr>
          <w:b/>
        </w:rPr>
        <w:t>2. Personal Information Inventory:</w:t>
      </w:r>
      <w:r>
        <w:t>- What personal information do we collect?</w:t>
        <w:br/>
        <w:t>- Where is personal information stored (systems, databases, files)?</w:t>
        <w:br/>
        <w:t>- Who has access to personal information?</w:t>
        <w:br/>
        <w:t>- Is personal information shared with third parties?</w:t>
      </w:r>
    </w:p>
    <w:p>
      <w:pPr>
        <w:spacing w:after="240"/>
      </w:pPr>
      <w:r>
        <w:rPr>
          <w:b/>
        </w:rPr>
        <w:t>3. Privacy Notices:</w:t>
      </w:r>
      <w:r>
        <w:t>- Do we have customer-facing privacy notices?</w:t>
        <w:br/>
        <w:t>- When were they last updated?</w:t>
        <w:br/>
        <w:t>- Do they cover all collection points?</w:t>
        <w:br/>
        <w:t>- Do they meet regulatory requirements?</w:t>
      </w:r>
    </w:p>
    <w:p>
      <w:pPr>
        <w:spacing w:after="240"/>
      </w:pPr>
      <w:r>
        <w:rPr>
          <w:b/>
        </w:rPr>
        <w:t>4. Data Subject Rights:</w:t>
      </w:r>
      <w:r>
        <w:t>- How do we handle access requests?</w:t>
        <w:br/>
        <w:t>- Do we have documented procedures?</w:t>
        <w:br/>
        <w:t>- What is typical response time?</w:t>
        <w:br/>
        <w:t>- Have we received requests? How many? Were they handled appropriately?</w:t>
      </w:r>
    </w:p>
    <w:p>
      <w:pPr>
        <w:spacing w:after="240"/>
      </w:pPr>
      <w:r>
        <w:rPr>
          <w:b/>
        </w:rPr>
        <w:t>5. Vendor Management:</w:t>
      </w:r>
      <w:r>
        <w:t>- Which vendors access personal information?</w:t>
        <w:br/>
        <w:t>- Do we have Data Processing Agreements in place?</w:t>
        <w:br/>
        <w:t>- Have we assessed vendor privacy/security practices?</w:t>
      </w:r>
    </w:p>
    <w:p>
      <w:pPr>
        <w:spacing w:after="240"/>
      </w:pPr>
      <w:r>
        <w:rPr>
          <w:b/>
        </w:rPr>
        <w:t>6. Consent Management:</w:t>
      </w:r>
      <w:r>
        <w:t>- How do we obtain consent for marketing?</w:t>
        <w:br/>
        <w:t>- Do we maintain consent records?</w:t>
        <w:br/>
        <w:t>- How do we handle opt-outs/unsubscribes?</w:t>
      </w:r>
    </w:p>
    <w:p>
      <w:pPr>
        <w:spacing w:after="240"/>
      </w:pPr>
      <w:r>
        <w:rPr>
          <w:b/>
        </w:rPr>
        <w:t>7. Breach Response:</w:t>
      </w:r>
      <w:r>
        <w:t>- Do we have breach response procedures?</w:t>
        <w:br/>
        <w:t>- Have we had privacy breaches? How were they handled?</w:t>
        <w:br/>
        <w:t>- Do we have breach notification procedures?</w:t>
      </w:r>
    </w:p>
    <w:p>
      <w:pPr>
        <w:spacing w:after="240"/>
      </w:pPr>
      <w:r>
        <w:rPr>
          <w:b/>
        </w:rPr>
        <w:t>8. Training:</w:t>
      </w:r>
      <w:r>
        <w:t>- Do employees receive privacy training?</w:t>
        <w:br/>
        <w:t>- What topics are covered?</w:t>
        <w:br/>
        <w:t>- How frequently?</w:t>
        <w:br/>
        <w:t>- Do we track completion?</w:t>
      </w:r>
    </w:p>
    <w:p>
      <w:pPr>
        <w:spacing w:after="240"/>
      </w:pPr>
      <w:r>
        <w:rPr>
          <w:b/>
        </w:rPr>
        <w:t>Tasks:</w:t>
      </w:r>
      <w:r>
        <w:t>1. Interview key stakeholders (IT, Legal, Marketing, HR, etc.)</w:t>
        <w:br/>
        <w:t>2. Review existing policies and procedures</w:t>
        <w:br/>
        <w:t>3. Tour systems and data repositories</w:t>
        <w:br/>
        <w:t>4. Review vendor contracts</w:t>
        <w:br/>
        <w:t>5. Collect metrics (if available): number of data subject requests, breaches, training completion, etc.</w:t>
        <w:br/>
        <w:t>6. Document findings in Current State Assessment Report</w:t>
      </w:r>
    </w:p>
    <w:p>
      <w:pPr>
        <w:spacing w:after="240"/>
      </w:pPr>
      <w:r>
        <w:rPr>
          <w:b/>
        </w:rPr>
        <w:t>Deliverable:</w:t>
      </w:r>
      <w:r>
        <w:t>Current State Assessment Report documenting existing privacy practices</w:t>
      </w:r>
    </w:p>
    <w:p>
      <w:pPr>
        <w:pStyle w:val="Heading3"/>
        <w:spacing w:after="240"/>
      </w:pPr>
      <w:r>
        <w:t>Step 2.3: Gap Analysis (Week 3)</w:t>
      </w:r>
    </w:p>
    <w:p>
      <w:pPr>
        <w:spacing w:after="240"/>
      </w:pPr>
      <w:r>
        <w:rPr>
          <w:b/>
        </w:rPr>
        <w:t>Action:</w:t>
      </w:r>
      <w:r>
        <w:t>Compare current state against requirements and identify gaps.</w:t>
      </w:r>
    </w:p>
    <w:p>
      <w:pPr>
        <w:spacing w:after="240"/>
      </w:pPr>
      <w:r>
        <w:rPr>
          <w:b/>
        </w:rPr>
        <w:t>Gap Analysis Framework:</w:t>
      </w:r>
    </w:p>
    <w:p>
      <w:pPr>
        <w:spacing w:after="240"/>
      </w:pPr>
      <w:r>
        <w:t>For each privacy requirement, assess:</w:t>
        <w:br/>
        <w:t>-</w:t>
      </w:r>
      <w:r>
        <w:rPr>
          <w:b/>
        </w:rPr>
        <w:t>Compliant:</w:t>
      </w:r>
      <w:r>
        <w:t>Requirement is met, documented, and functioning effectively</w:t>
        <w:br/>
        <w:t>-</w:t>
      </w:r>
      <w:r>
        <w:rPr>
          <w:b/>
        </w:rPr>
        <w:t>Partially Compliant:</w:t>
      </w:r>
      <w:r>
        <w:t>Requirement is partially met but needs improvement</w:t>
        <w:br/>
        <w:t>-</w:t>
      </w:r>
      <w:r>
        <w:rPr>
          <w:b/>
        </w:rPr>
        <w:t>Non-Compliant:</w:t>
      </w:r>
      <w:r>
        <w:t>Requirement is not met</w:t>
        <w:br/>
        <w:t>-</w:t>
      </w:r>
      <w:r>
        <w:rPr>
          <w:b/>
        </w:rPr>
        <w:t>Not Applicable:</w:t>
      </w:r>
      <w:r>
        <w:t>Requirement does not apply to organization</w:t>
      </w:r>
    </w:p>
    <w:p>
      <w:pPr>
        <w:spacing w:after="240"/>
      </w:pPr>
      <w:r>
        <w:rPr>
          <w:b/>
        </w:rPr>
        <w:t>Privacy Requirements to Assess:</w:t>
      </w:r>
    </w:p>
    <w:p>
      <w:pPr>
        <w:pStyle w:val="ListNumber2"/>
        <w:spacing w:after="120"/>
      </w:pPr>
      <w:r>
        <w:rPr>
          <w:b/>
        </w:rPr>
        <w:t>Governance and Accountability</w:t>
      </w:r>
    </w:p>
    <w:p>
      <w:pPr>
        <w:pStyle w:val="ListNumber2"/>
        <w:spacing w:after="120"/>
      </w:pPr>
      <w:r>
        <w:t>Privacy Officer appointed</w:t>
      </w:r>
    </w:p>
    <w:p>
      <w:pPr>
        <w:pStyle w:val="ListNumber2"/>
        <w:spacing w:after="120"/>
      </w:pPr>
      <w:r>
        <w:t>Privacy Steering Committee established</w:t>
      </w:r>
    </w:p>
    <w:p>
      <w:pPr>
        <w:pStyle w:val="ListNumber2"/>
        <w:spacing w:after="120"/>
      </w:pPr>
      <w:r>
        <w:t>Roles and responsibilities defined</w:t>
      </w:r>
    </w:p>
    <w:p>
      <w:pPr>
        <w:pStyle w:val="ListNumber2"/>
        <w:spacing w:after="120"/>
      </w:pPr>
      <w:r>
        <w:t>Executive oversight</w:t>
      </w:r>
    </w:p>
    <w:p>
      <w:pPr>
        <w:pStyle w:val="ListNumber2"/>
        <w:spacing w:after="120"/>
      </w:pPr>
      <w:r>
        <w:t>Privacy budget allocated</w:t>
      </w:r>
    </w:p>
    <w:p>
      <w:pPr>
        <w:pStyle w:val="ListNumber2"/>
        <w:spacing w:after="120"/>
      </w:pPr>
      <w:r>
        <w:t>Privacy Notices and Transparency</w:t>
      </w:r>
    </w:p>
    <w:p>
      <w:pPr>
        <w:pStyle w:val="ListNumber2"/>
        <w:spacing w:after="120"/>
      </w:pPr>
      <w:r>
        <w:t>Customer privacy notice comprehensive and current</w:t>
      </w:r>
    </w:p>
    <w:p>
      <w:pPr>
        <w:pStyle w:val="ListNumber2"/>
        <w:spacing w:after="120"/>
      </w:pPr>
      <w:r>
        <w:t>Employee privacy notice provided</w:t>
      </w:r>
    </w:p>
    <w:p>
      <w:pPr>
        <w:pStyle w:val="ListNumber2"/>
        <w:spacing w:after="120"/>
      </w:pPr>
      <w:r>
        <w:t>Privacy notices accessible at collection points</w:t>
      </w:r>
    </w:p>
    <w:p>
      <w:pPr>
        <w:pStyle w:val="ListNumber2"/>
        <w:spacing w:after="120"/>
      </w:pPr>
      <w:r>
        <w:t>Privacy notices meet regulatory requirements</w:t>
      </w:r>
    </w:p>
    <w:p>
      <w:pPr>
        <w:pStyle w:val="ListNumber2"/>
        <w:spacing w:after="120"/>
      </w:pPr>
      <w:r>
        <w:t>Lawful Basis and Purpose Limitation</w:t>
      </w:r>
    </w:p>
    <w:p>
      <w:pPr>
        <w:pStyle w:val="ListNumber2"/>
        <w:spacing w:after="120"/>
      </w:pPr>
      <w:r>
        <w:t>Lawful basis identified for all processing</w:t>
      </w:r>
    </w:p>
    <w:p>
      <w:pPr>
        <w:pStyle w:val="ListNumber2"/>
        <w:spacing w:after="120"/>
      </w:pPr>
      <w:r>
        <w:t>Purposes documented</w:t>
      </w:r>
    </w:p>
    <w:p>
      <w:pPr>
        <w:pStyle w:val="ListNumber2"/>
        <w:spacing w:after="120"/>
      </w:pPr>
      <w:r>
        <w:t>Processing limited to stated purposes</w:t>
      </w:r>
    </w:p>
    <w:p>
      <w:pPr>
        <w:pStyle w:val="ListNumber2"/>
        <w:spacing w:after="120"/>
      </w:pPr>
      <w:r>
        <w:t>Data Minimization</w:t>
      </w:r>
    </w:p>
    <w:p>
      <w:pPr>
        <w:pStyle w:val="ListNumber2"/>
        <w:spacing w:after="120"/>
      </w:pPr>
      <w:r>
        <w:t>Data collection limited to necessary information</w:t>
      </w:r>
    </w:p>
    <w:p>
      <w:pPr>
        <w:pStyle w:val="ListNumber2"/>
        <w:spacing w:after="120"/>
      </w:pPr>
      <w:r>
        <w:t>Regular reviews to minimize collection</w:t>
      </w:r>
    </w:p>
    <w:p>
      <w:pPr>
        <w:pStyle w:val="ListNumber2"/>
        <w:spacing w:after="120"/>
      </w:pPr>
      <w:r>
        <w:t>Consent Management</w:t>
      </w:r>
    </w:p>
    <w:p>
      <w:pPr>
        <w:pStyle w:val="ListNumber2"/>
        <w:spacing w:after="120"/>
      </w:pPr>
      <w:r>
        <w:t>Valid consent obtained for marketing</w:t>
      </w:r>
    </w:p>
    <w:p>
      <w:pPr>
        <w:pStyle w:val="ListNumber2"/>
        <w:spacing w:after="120"/>
      </w:pPr>
      <w:r>
        <w:t>Consent records maintained</w:t>
      </w:r>
    </w:p>
    <w:p>
      <w:pPr>
        <w:pStyle w:val="ListNumber2"/>
        <w:spacing w:after="120"/>
      </w:pPr>
      <w:r>
        <w:t>Easy opt-out mechanisms</w:t>
      </w:r>
    </w:p>
    <w:p>
      <w:pPr>
        <w:pStyle w:val="ListNumber2"/>
        <w:spacing w:after="120"/>
      </w:pPr>
      <w:r>
        <w:t>Consent refresh procedures</w:t>
      </w:r>
    </w:p>
    <w:p>
      <w:pPr>
        <w:pStyle w:val="ListNumber2"/>
        <w:spacing w:after="120"/>
      </w:pPr>
      <w:r>
        <w:t>Data Subject Rights</w:t>
      </w:r>
    </w:p>
    <w:p>
      <w:pPr>
        <w:pStyle w:val="ListNumber2"/>
        <w:spacing w:after="120"/>
      </w:pPr>
      <w:r>
        <w:t>Documented procedures for all rights (access, deletion, correction, etc.)</w:t>
      </w:r>
    </w:p>
    <w:p>
      <w:pPr>
        <w:pStyle w:val="ListNumber2"/>
        <w:spacing w:after="120"/>
      </w:pPr>
      <w:r>
        <w:t>Multiple request channels available</w:t>
      </w:r>
    </w:p>
    <w:p>
      <w:pPr>
        <w:pStyle w:val="ListNumber2"/>
        <w:spacing w:after="120"/>
      </w:pPr>
      <w:r>
        <w:t>Response within required timeframes</w:t>
      </w:r>
    </w:p>
    <w:p>
      <w:pPr>
        <w:pStyle w:val="ListNumber2"/>
        <w:spacing w:after="120"/>
      </w:pPr>
      <w:r>
        <w:t>Request log maintained</w:t>
      </w:r>
    </w:p>
    <w:p>
      <w:pPr>
        <w:pStyle w:val="ListNumber2"/>
        <w:spacing w:after="120"/>
      </w:pPr>
      <w:r>
        <w:t>Third-Party Management</w:t>
      </w:r>
    </w:p>
    <w:p>
      <w:pPr>
        <w:pStyle w:val="ListNumber2"/>
        <w:spacing w:after="120"/>
      </w:pPr>
      <w:r>
        <w:t>Vendor inventory maintained</w:t>
      </w:r>
    </w:p>
    <w:p>
      <w:pPr>
        <w:pStyle w:val="ListNumber2"/>
        <w:spacing w:after="120"/>
      </w:pPr>
      <w:r>
        <w:t>Data Processing Agreements executed</w:t>
      </w:r>
    </w:p>
    <w:p>
      <w:pPr>
        <w:pStyle w:val="ListNumber2"/>
        <w:spacing w:after="120"/>
      </w:pPr>
      <w:r>
        <w:t>Vendor privacy assessments conducted</w:t>
      </w:r>
    </w:p>
    <w:p>
      <w:pPr>
        <w:pStyle w:val="ListNumber2"/>
        <w:spacing w:after="120"/>
      </w:pPr>
      <w:r>
        <w:t>Ongoing vendor monitoring</w:t>
      </w:r>
    </w:p>
    <w:p>
      <w:pPr>
        <w:pStyle w:val="ListNumber2"/>
        <w:spacing w:after="120"/>
      </w:pPr>
      <w:r>
        <w:t>International Transfers</w:t>
      </w:r>
    </w:p>
    <w:p>
      <w:pPr>
        <w:pStyle w:val="ListNumber2"/>
        <w:spacing w:after="120"/>
      </w:pPr>
      <w:r>
        <w:t>Transfers identified and documented</w:t>
      </w:r>
    </w:p>
    <w:p>
      <w:pPr>
        <w:pStyle w:val="ListNumber2"/>
        <w:spacing w:after="120"/>
      </w:pPr>
      <w:r>
        <w:t>Appropriate safeguards in place (SCCs, adequacy, etc.)</w:t>
      </w:r>
    </w:p>
    <w:p>
      <w:pPr>
        <w:pStyle w:val="ListNumber2"/>
        <w:spacing w:after="120"/>
      </w:pPr>
      <w:r>
        <w:t>Transfer Impact Assessments conducted</w:t>
      </w:r>
    </w:p>
    <w:p>
      <w:pPr>
        <w:pStyle w:val="ListNumber2"/>
        <w:spacing w:after="120"/>
      </w:pPr>
      <w:r>
        <w:t>Records of Processing Activities (ROPA)</w:t>
      </w:r>
    </w:p>
    <w:p>
      <w:pPr>
        <w:pStyle w:val="ListNumber2"/>
        <w:spacing w:after="120"/>
      </w:pPr>
      <w:r>
        <w:t>ROPA exists and covers all processing</w:t>
      </w:r>
    </w:p>
    <w:p>
      <w:pPr>
        <w:pStyle w:val="ListNumber2"/>
        <w:spacing w:after="120"/>
      </w:pPr>
      <w:r>
        <w:t>ROPA current and accurate</w:t>
      </w:r>
    </w:p>
    <w:p>
      <w:pPr>
        <w:pStyle w:val="ListNumber2"/>
        <w:spacing w:after="120"/>
      </w:pPr>
      <w:r>
        <w:t>ROPA includes all required elements</w:t>
      </w:r>
    </w:p>
    <w:p>
      <w:pPr>
        <w:pStyle w:val="ListNumber2"/>
        <w:spacing w:after="120"/>
      </w:pPr>
      <w:r>
        <w:t>Privacy Impact Assessments (DPIAs)</w:t>
      </w:r>
      <w:r>
        <w:br/>
        <w:t>DPIA process established</w:t>
        <w:br/>
        <w:t>DPIAs conducted for high-risk processing</w:t>
        <w:br/>
        <w:t>DPIA findings integrated into projects</w:t>
        <w:br/>
      </w:r>
    </w:p>
    <w:p>
      <w:pPr>
        <w:pStyle w:val="ListNumber2"/>
        <w:spacing w:after="120"/>
      </w:pPr>
      <w:r>
        <w:t>DPIA process established</w:t>
      </w:r>
    </w:p>
    <w:p>
      <w:pPr>
        <w:pStyle w:val="ListNumber2"/>
        <w:spacing w:after="120"/>
      </w:pPr>
      <w:r>
        <w:t>DPIAs conducted for high-risk processing</w:t>
      </w:r>
    </w:p>
    <w:p>
      <w:pPr>
        <w:pStyle w:val="ListNumber2"/>
        <w:spacing w:after="120"/>
      </w:pPr>
      <w:r>
        <w:t>DPIA findings integrated into projects</w:t>
      </w:r>
    </w:p>
    <w:p>
      <w:pPr>
        <w:pStyle w:val="ListNumber2"/>
        <w:spacing w:after="120"/>
      </w:pPr>
      <w:r>
        <w:t>Security Measures</w:t>
      </w:r>
      <w:r>
        <w:br/>
        <w:t>Appropriate technical controls (encryption, access controls, etc.)</w:t>
        <w:br/>
        <w:t>Appropriate organizational controls (policies, training, etc.)</w:t>
        <w:br/>
        <w:t>Security aligned with privacy requirements</w:t>
        <w:br/>
      </w:r>
    </w:p>
    <w:p>
      <w:pPr>
        <w:pStyle w:val="ListNumber2"/>
        <w:spacing w:after="120"/>
      </w:pPr>
      <w:r>
        <w:t>Appropriate technical controls (encryption, access controls, etc.)</w:t>
      </w:r>
    </w:p>
    <w:p>
      <w:pPr>
        <w:pStyle w:val="ListNumber2"/>
        <w:spacing w:after="120"/>
      </w:pPr>
      <w:r>
        <w:t>Appropriate organizational controls (policies, training, etc.)</w:t>
      </w:r>
    </w:p>
    <w:p>
      <w:pPr>
        <w:pStyle w:val="ListNumber2"/>
        <w:spacing w:after="120"/>
      </w:pPr>
      <w:r>
        <w:t>Security aligned with privacy requirements</w:t>
      </w:r>
    </w:p>
    <w:p>
      <w:pPr>
        <w:pStyle w:val="ListNumber2"/>
        <w:spacing w:after="120"/>
      </w:pPr>
      <w:r>
        <w:t>Breach Response</w:t>
      </w:r>
      <w:r>
        <w:br/>
        <w:t>Breach response plan documented</w:t>
        <w:br/>
        <w:t>Breach notification procedures (individuals, regulators)</w:t>
        <w:br/>
        <w:t>Breach response team identified</w:t>
        <w:br/>
        <w:t>Procedures tested</w:t>
        <w:br/>
      </w:r>
    </w:p>
    <w:p>
      <w:pPr>
        <w:pStyle w:val="ListNumber2"/>
        <w:spacing w:after="120"/>
      </w:pPr>
      <w:r>
        <w:t>Breach response plan documented</w:t>
      </w:r>
    </w:p>
    <w:p>
      <w:pPr>
        <w:pStyle w:val="ListNumber2"/>
        <w:spacing w:after="120"/>
      </w:pPr>
      <w:r>
        <w:t>Breach notification procedures (individuals, regulators)</w:t>
      </w:r>
    </w:p>
    <w:p>
      <w:pPr>
        <w:pStyle w:val="ListNumber2"/>
        <w:spacing w:after="120"/>
      </w:pPr>
      <w:r>
        <w:t>Breach response team identified</w:t>
      </w:r>
    </w:p>
    <w:p>
      <w:pPr>
        <w:pStyle w:val="ListNumber2"/>
        <w:spacing w:after="120"/>
      </w:pPr>
      <w:r>
        <w:t>Procedures tested</w:t>
      </w:r>
    </w:p>
    <w:p>
      <w:pPr>
        <w:pStyle w:val="ListNumber2"/>
        <w:spacing w:after="120"/>
      </w:pPr>
      <w:r>
        <w:t>Training and Awareness</w:t>
      </w:r>
      <w:r>
        <w:br/>
        <w:t>Privacy training program established</w:t>
        <w:br/>
        <w:t>All personnel trained on privacy</w:t>
        <w:br/>
        <w:t>Role-specific training provided</w:t>
        <w:br/>
        <w:t>Training tracked and refreshed</w:t>
        <w:br/>
      </w:r>
    </w:p>
    <w:p>
      <w:pPr>
        <w:pStyle w:val="ListNumber2"/>
        <w:spacing w:after="120"/>
      </w:pPr>
      <w:r>
        <w:t>Privacy training program established</w:t>
      </w:r>
    </w:p>
    <w:p>
      <w:pPr>
        <w:pStyle w:val="ListNumber2"/>
        <w:spacing w:after="120"/>
      </w:pPr>
      <w:r>
        <w:t>All personnel trained on privacy</w:t>
      </w:r>
    </w:p>
    <w:p>
      <w:pPr>
        <w:pStyle w:val="ListNumber2"/>
        <w:spacing w:after="120"/>
      </w:pPr>
      <w:r>
        <w:t>Role-specific training provided</w:t>
      </w:r>
    </w:p>
    <w:p>
      <w:pPr>
        <w:pStyle w:val="ListNumber2"/>
        <w:spacing w:after="120"/>
      </w:pPr>
      <w:r>
        <w:t>Training tracked and refreshed</w:t>
      </w:r>
    </w:p>
    <w:p>
      <w:pPr>
        <w:pStyle w:val="ListNumber2"/>
        <w:spacing w:after="120"/>
      </w:pPr>
      <w:r>
        <w:t>Monitoring and Auditing</w:t>
      </w:r>
      <w:r>
        <w:br/>
        <w:t>Privacy metrics tracked</w:t>
        <w:br/>
        <w:t>Internal audits conducted</w:t>
        <w:br/>
        <w:t>External audits (SOC 2, etc.)</w:t>
        <w:br/>
        <w:t>Corrective actions tracked</w:t>
        <w:br/>
      </w:r>
    </w:p>
    <w:p>
      <w:pPr>
        <w:pStyle w:val="ListNumber2"/>
        <w:spacing w:after="120"/>
      </w:pPr>
      <w:r>
        <w:t>Privacy metrics tracked</w:t>
      </w:r>
    </w:p>
    <w:p>
      <w:pPr>
        <w:pStyle w:val="ListNumber2"/>
        <w:spacing w:after="120"/>
      </w:pPr>
      <w:r>
        <w:t>Internal audits conducted</w:t>
      </w:r>
    </w:p>
    <w:p>
      <w:pPr>
        <w:pStyle w:val="ListNumber2"/>
        <w:spacing w:after="120"/>
      </w:pPr>
      <w:r>
        <w:t>External audits (SOC 2, etc.)</w:t>
      </w:r>
    </w:p>
    <w:p>
      <w:pPr>
        <w:pStyle w:val="ListNumber2"/>
        <w:spacing w:after="240"/>
      </w:pPr>
      <w:r>
        <w:t>Corrective actions tracked</w:t>
      </w:r>
    </w:p>
    <w:p>
      <w:pPr>
        <w:spacing w:after="240"/>
      </w:pPr>
      <w:r>
        <w:t>Privacy budget allocated</w:t>
      </w:r>
    </w:p>
    <w:p>
      <w:pPr>
        <w:spacing w:after="240"/>
      </w:pPr>
      <w:r>
        <w:rPr>
          <w:b/>
        </w:rPr>
        <w:t>Privacy Notices and Transparency</w:t>
      </w:r>
    </w:p>
    <w:p>
      <w:pPr>
        <w:spacing w:after="240"/>
      </w:pPr>
      <w:r>
        <w:t>Privacy notices meet regulatory requirements</w:t>
      </w:r>
    </w:p>
    <w:p>
      <w:pPr>
        <w:spacing w:after="240"/>
      </w:pPr>
      <w:r>
        <w:rPr>
          <w:b/>
        </w:rPr>
        <w:t>Lawful Basis and Purpose Limitation</w:t>
      </w:r>
    </w:p>
    <w:p>
      <w:pPr>
        <w:spacing w:after="240"/>
      </w:pPr>
      <w:r>
        <w:t>Processing limited to stated purposes</w:t>
      </w:r>
    </w:p>
    <w:p>
      <w:pPr>
        <w:spacing w:after="240"/>
      </w:pPr>
      <w:r>
        <w:rPr>
          <w:b/>
        </w:rPr>
        <w:t>Data Minimization</w:t>
      </w:r>
    </w:p>
    <w:p>
      <w:pPr>
        <w:spacing w:after="240"/>
      </w:pPr>
      <w:r>
        <w:t>Regular reviews to minimize collection</w:t>
      </w:r>
    </w:p>
    <w:p>
      <w:pPr>
        <w:spacing w:after="240"/>
      </w:pPr>
      <w:r>
        <w:rPr>
          <w:b/>
        </w:rPr>
        <w:t>Consent Management</w:t>
      </w:r>
    </w:p>
    <w:p>
      <w:pPr>
        <w:spacing w:after="240"/>
      </w:pPr>
      <w:r>
        <w:t>Consent refresh procedures</w:t>
      </w:r>
    </w:p>
    <w:p>
      <w:pPr>
        <w:spacing w:after="240"/>
      </w:pPr>
      <w:r>
        <w:rPr>
          <w:b/>
        </w:rPr>
        <w:t>Data Subject Rights</w:t>
      </w:r>
    </w:p>
    <w:p>
      <w:pPr>
        <w:spacing w:after="240"/>
      </w:pPr>
      <w:r>
        <w:t>Request log maintained</w:t>
      </w:r>
    </w:p>
    <w:p>
      <w:pPr>
        <w:spacing w:after="240"/>
      </w:pPr>
      <w:r>
        <w:rPr>
          <w:b/>
        </w:rPr>
        <w:t>Third-Party Management</w:t>
      </w:r>
    </w:p>
    <w:p>
      <w:pPr>
        <w:spacing w:after="240"/>
      </w:pPr>
      <w:r>
        <w:t>Ongoing vendor monitoring</w:t>
      </w:r>
    </w:p>
    <w:p>
      <w:pPr>
        <w:spacing w:after="240"/>
      </w:pPr>
      <w:r>
        <w:rPr>
          <w:b/>
        </w:rPr>
        <w:t>International Transfers</w:t>
      </w:r>
    </w:p>
    <w:p>
      <w:pPr>
        <w:spacing w:after="240"/>
      </w:pPr>
      <w:r>
        <w:t>Transfer Impact Assessments conducted</w:t>
      </w:r>
    </w:p>
    <w:p>
      <w:pPr>
        <w:spacing w:after="240"/>
      </w:pPr>
      <w:r>
        <w:rPr>
          <w:b/>
        </w:rPr>
        <w:t>Records of Processing Activities (ROPA)</w:t>
      </w:r>
    </w:p>
    <w:p>
      <w:pPr>
        <w:spacing w:after="240"/>
      </w:pPr>
      <w:r>
        <w:t>ROPA includes all required elements</w:t>
      </w:r>
    </w:p>
    <w:p>
      <w:pPr>
        <w:spacing w:after="240"/>
      </w:pPr>
      <w:r>
        <w:rPr>
          <w:b/>
        </w:rPr>
        <w:t>Privacy Impact Assessments (DPIAs)</w:t>
      </w:r>
    </w:p>
    <w:p>
      <w:pPr>
        <w:pStyle w:val="ListBullet"/>
        <w:spacing w:after="120"/>
      </w:pPr>
      <w:r>
        <w:t>DPIA process established</w:t>
      </w:r>
    </w:p>
    <w:p>
      <w:pPr>
        <w:pStyle w:val="ListBullet"/>
        <w:spacing w:after="120"/>
      </w:pPr>
      <w:r>
        <w:t>DPIAs conducted for high-risk processing</w:t>
      </w:r>
    </w:p>
    <w:p>
      <w:pPr>
        <w:pStyle w:val="ListBullet"/>
        <w:spacing w:after="240"/>
      </w:pPr>
      <w:r>
        <w:t>DPIA findings integrated into projects</w:t>
      </w:r>
    </w:p>
    <w:p>
      <w:pPr>
        <w:spacing w:after="240"/>
      </w:pPr>
      <w:r>
        <w:rPr>
          <w:b/>
        </w:rPr>
        <w:t>Security Measures</w:t>
      </w:r>
    </w:p>
    <w:p>
      <w:pPr>
        <w:pStyle w:val="ListBullet"/>
        <w:spacing w:after="120"/>
      </w:pPr>
      <w:r>
        <w:t>Appropriate technical controls (encryption, access controls, etc.)</w:t>
      </w:r>
    </w:p>
    <w:p>
      <w:pPr>
        <w:pStyle w:val="ListBullet"/>
        <w:spacing w:after="120"/>
      </w:pPr>
      <w:r>
        <w:t>Appropriate organizational controls (policies, training, etc.)</w:t>
      </w:r>
    </w:p>
    <w:p>
      <w:pPr>
        <w:pStyle w:val="ListBullet"/>
        <w:spacing w:after="240"/>
      </w:pPr>
      <w:r>
        <w:t>Security aligned with privacy requirements</w:t>
      </w:r>
    </w:p>
    <w:p>
      <w:pPr>
        <w:spacing w:after="240"/>
      </w:pPr>
      <w:r>
        <w:rPr>
          <w:b/>
        </w:rPr>
        <w:t>Breach Response</w:t>
      </w:r>
    </w:p>
    <w:p>
      <w:pPr>
        <w:pStyle w:val="ListBullet"/>
        <w:spacing w:after="120"/>
      </w:pPr>
      <w:r>
        <w:t>Breach response plan documented</w:t>
      </w:r>
    </w:p>
    <w:p>
      <w:pPr>
        <w:pStyle w:val="ListBullet"/>
        <w:spacing w:after="120"/>
      </w:pPr>
      <w:r>
        <w:t>Breach notification procedures (individuals, regulators)</w:t>
      </w:r>
    </w:p>
    <w:p>
      <w:pPr>
        <w:pStyle w:val="ListBullet"/>
        <w:spacing w:after="120"/>
      </w:pPr>
      <w:r>
        <w:t>Breach response team identified</w:t>
      </w:r>
    </w:p>
    <w:p>
      <w:pPr>
        <w:pStyle w:val="ListBullet"/>
        <w:spacing w:after="240"/>
      </w:pPr>
      <w:r>
        <w:t>Procedures tested</w:t>
      </w:r>
    </w:p>
    <w:p>
      <w:pPr>
        <w:spacing w:after="240"/>
      </w:pPr>
      <w:r>
        <w:rPr>
          <w:b/>
        </w:rPr>
        <w:t>Training and Awareness</w:t>
      </w:r>
    </w:p>
    <w:p>
      <w:pPr>
        <w:pStyle w:val="ListBullet"/>
        <w:spacing w:after="120"/>
      </w:pPr>
      <w:r>
        <w:t>Privacy training program established</w:t>
      </w:r>
    </w:p>
    <w:p>
      <w:pPr>
        <w:pStyle w:val="ListBullet"/>
        <w:spacing w:after="120"/>
      </w:pPr>
      <w:r>
        <w:t>All personnel trained on privacy</w:t>
      </w:r>
    </w:p>
    <w:p>
      <w:pPr>
        <w:pStyle w:val="ListBullet"/>
        <w:spacing w:after="120"/>
      </w:pPr>
      <w:r>
        <w:t>Role-specific training provided</w:t>
      </w:r>
    </w:p>
    <w:p>
      <w:pPr>
        <w:pStyle w:val="ListBullet"/>
        <w:spacing w:after="240"/>
      </w:pPr>
      <w:r>
        <w:t>Training tracked and refreshed</w:t>
      </w:r>
    </w:p>
    <w:p>
      <w:pPr>
        <w:spacing w:after="240"/>
      </w:pPr>
      <w:r>
        <w:rPr>
          <w:b/>
        </w:rPr>
        <w:t>Monitoring and Auditing</w:t>
      </w:r>
    </w:p>
    <w:p>
      <w:pPr>
        <w:pStyle w:val="ListBullet"/>
        <w:spacing w:after="120"/>
      </w:pPr>
      <w:r>
        <w:t>Privacy metrics tracked</w:t>
      </w:r>
    </w:p>
    <w:p>
      <w:pPr>
        <w:pStyle w:val="ListBullet"/>
        <w:spacing w:after="120"/>
      </w:pPr>
      <w:r>
        <w:t>Internal audits conducted</w:t>
      </w:r>
    </w:p>
    <w:p>
      <w:pPr>
        <w:pStyle w:val="ListBullet"/>
        <w:spacing w:after="120"/>
      </w:pPr>
      <w:r>
        <w:t>External audits (SOC 2, etc.)</w:t>
      </w:r>
    </w:p>
    <w:p>
      <w:pPr>
        <w:pStyle w:val="ListBullet"/>
        <w:spacing w:after="240"/>
      </w:pPr>
      <w:r>
        <w:t>Corrective actions tracked</w:t>
      </w:r>
    </w:p>
    <w:p>
      <w:pPr>
        <w:spacing w:after="240"/>
      </w:pPr>
      <w:r>
        <w:rPr>
          <w:b/>
        </w:rPr>
        <w:t>Tasks:</w:t>
      </w:r>
      <w:r>
        <w:t>1. Assess compliance status for each requirement</w:t>
        <w:br/>
        <w:t>2. Document gaps with severity (Critical, High, Medium, Low)</w:t>
        <w:br/>
        <w:t>3. Identify root causes of gaps</w:t>
        <w:br/>
        <w:t>4. Estimate effort to remediate (hours, resources, cost)</w:t>
        <w:br/>
        <w:t>5. Compile Gap Analysis Report</w:t>
      </w:r>
    </w:p>
    <w:p>
      <w:pPr>
        <w:spacing w:after="240"/>
      </w:pPr>
      <w:r>
        <w:rPr>
          <w:b/>
        </w:rPr>
        <w:t>Deliverable:</w:t>
      </w:r>
      <w:r>
        <w:t>Gap Analysis Report with prioritized list of privacy gaps</w:t>
      </w:r>
    </w:p>
    <w:p>
      <w:pPr>
        <w:pStyle w:val="Heading3"/>
        <w:spacing w:after="240"/>
      </w:pPr>
      <w:r>
        <w:t>Step 2.4: Remediation Roadmap (Week 4)</w:t>
      </w:r>
    </w:p>
    <w:p>
      <w:pPr>
        <w:spacing w:after="240"/>
      </w:pPr>
      <w:r>
        <w:rPr>
          <w:b/>
        </w:rPr>
        <w:t>Action:</w:t>
      </w:r>
      <w:r>
        <w:t>Develop prioritized roadmap for addressing privacy gaps.</w:t>
      </w:r>
    </w:p>
    <w:p>
      <w:pPr>
        <w:spacing w:after="240"/>
      </w:pPr>
      <w:r>
        <w:rPr>
          <w:b/>
        </w:rPr>
        <w:t>Prioritization Criteria:</w:t>
      </w:r>
    </w:p>
    <w:p>
      <w:pPr>
        <w:spacing w:after="240"/>
      </w:pPr>
      <w:r>
        <w:rPr>
          <w:b/>
        </w:rPr>
        <w:t>1. Regulatory Risk:</w:t>
      </w:r>
      <w:r>
        <w:t>- Critical regulatory requirements (GDPR breach notification, data subject rights response timeframes)</w:t>
        <w:br/>
        <w:t>- Customer contractual obligations</w:t>
        <w:br/>
        <w:t>- SOC 2 audit timeline</w:t>
      </w:r>
    </w:p>
    <w:p>
      <w:pPr>
        <w:spacing w:after="240"/>
      </w:pPr>
      <w:r>
        <w:rPr>
          <w:b/>
        </w:rPr>
        <w:t>2. Likelihood of Issue:</w:t>
      </w:r>
      <w:r>
        <w:t>- High volume/frequency activities (data subject requests, vendor engagements)</w:t>
        <w:br/>
        <w:t>- Known problem areas (past audit findings, complaints)</w:t>
      </w:r>
    </w:p>
    <w:p>
      <w:pPr>
        <w:spacing w:after="240"/>
      </w:pPr>
      <w:r>
        <w:rPr>
          <w:b/>
        </w:rPr>
        <w:t>3. Impact if Issue Occurs:</w:t>
      </w:r>
      <w:r>
        <w:t>- Regulatory fines</w:t>
        <w:br/>
        <w:t>- Reputational harm</w:t>
        <w:br/>
        <w:t>- Operational disruption</w:t>
        <w:br/>
        <w:t>- Customer impact</w:t>
      </w:r>
    </w:p>
    <w:p>
      <w:pPr>
        <w:spacing w:after="240"/>
      </w:pPr>
      <w:r>
        <w:rPr>
          <w:b/>
        </w:rPr>
        <w:t>4. Effort to Remediate:</w:t>
      </w:r>
      <w:r>
        <w:t>- Quick wins (low effort, high impact) prioritized early</w:t>
        <w:br/>
        <w:t>- Complex efforts requiring extended timeline planned appropriately</w:t>
      </w:r>
    </w:p>
    <w:p>
      <w:pPr>
        <w:spacing w:after="240"/>
      </w:pPr>
      <w:r>
        <w:rPr>
          <w:b/>
        </w:rPr>
        <w:t>Roadmap Structure:</w:t>
      </w:r>
    </w:p>
    <w:p>
      <w:pPr>
        <w:spacing w:after="240"/>
      </w:pPr>
      <w:r>
        <w:rPr>
          <w:b/>
        </w:rPr>
        <w:t>Phase 1: Critical and Quick Wins (Months 1-3)</w:t>
      </w:r>
      <w:r>
        <w:t>- Critical regulatory requirements with immediate deadlines</w:t>
        <w:br/>
        <w:t>- Quick wins that demonstrate progress</w:t>
        <w:br/>
        <w:t>- Foundation elements required for subsequent phases</w:t>
      </w:r>
    </w:p>
    <w:p>
      <w:pPr>
        <w:spacing w:after="240"/>
      </w:pPr>
      <w:r>
        <w:rPr>
          <w:b/>
        </w:rPr>
        <w:t>Phase 2: High Priority (Months 4-6)</w:t>
      </w:r>
      <w:r>
        <w:t>- High-risk gaps requiring moderate effort</w:t>
        <w:br/>
        <w:t>- Operational processes needed for ongoing compliance</w:t>
      </w:r>
    </w:p>
    <w:p>
      <w:pPr>
        <w:spacing w:after="240"/>
      </w:pPr>
      <w:r>
        <w:rPr>
          <w:b/>
        </w:rPr>
        <w:t>Phase 3: Medium Priority (Months 7-9)</w:t>
      </w:r>
      <w:r>
        <w:t>- Important but less urgent gaps</w:t>
        <w:br/>
        <w:t>- Process optimization and enhancement</w:t>
      </w:r>
    </w:p>
    <w:p>
      <w:pPr>
        <w:spacing w:after="240"/>
      </w:pPr>
      <w:r>
        <w:rPr>
          <w:b/>
        </w:rPr>
        <w:t>Phase 4: Low Priority and Ongoing (Months 10+)</w:t>
      </w:r>
      <w:r>
        <w:t>- Nice-to-have improvements</w:t>
        <w:br/>
        <w:t>- Continuous monitoring and improvement activities</w:t>
      </w:r>
    </w:p>
    <w:p>
      <w:pPr>
        <w:spacing w:after="240"/>
      </w:pPr>
      <w:r>
        <w:rPr>
          <w:b/>
        </w:rPr>
        <w:t>Tasks:</w:t>
      </w:r>
      <w:r>
        <w:t>1. Prioritize gaps using criteria above</w:t>
        <w:br/>
        <w:t>2. Assign gaps to phases</w:t>
        <w:br/>
        <w:t>3. Estimate resources and timeline for each remediation item</w:t>
        <w:br/>
        <w:t>4. Identify dependencies (e.g., ROPA must be completed before conducting DPIAs)</w:t>
        <w:br/>
        <w:t>5. Assign owners for each remediation item</w:t>
        <w:br/>
        <w:t>6. Create Gantt chart or project plan</w:t>
        <w:br/>
        <w:t>7. Review roadmap with Privacy Steering Committee</w:t>
        <w:br/>
        <w:t>8. Obtain approval from executive sponsor</w:t>
      </w:r>
    </w:p>
    <w:p>
      <w:pPr>
        <w:spacing w:after="240"/>
      </w:pPr>
      <w:r>
        <w:rPr>
          <w:b/>
        </w:rPr>
        <w:t>Deliverable:</w:t>
      </w:r>
      <w:r>
        <w:t>Approved Privacy Remediation Roadmap with timeline, resource allocation, and ownership</w:t>
      </w:r>
    </w:p>
    <w:p>
      <w:pPr>
        <w:spacing w:after="240"/>
      </w:pPr>
      <w:r>
        <w:rPr>
          <w:b/>
        </w:rPr>
        <w:t>Completion Checklist for Section 2:</w:t>
      </w:r>
      <w:r>
        <w:t>- [ ] Regulatory requirements identified and documented</w:t>
        <w:br/>
        <w:t>- [ ] Current state assessment completed</w:t>
        <w:br/>
        <w:t>- [ ] Gap analysis completed with severity ratings</w:t>
        <w:br/>
        <w:t>- [ ] Gaps prioritized using defined criteria</w:t>
        <w:br/>
        <w:t>- [ ] Remediation roadmap developed with phases</w:t>
        <w:br/>
        <w:t>- [ ] Roadmap reviewed by Privacy Steering Committee</w:t>
        <w:br/>
        <w:t>- [ ] Roadmap approved by executive sponsor</w:t>
        <w:br/>
        <w:t>- [ ] Project plan created with milestones and owners</w:t>
      </w:r>
    </w:p>
    <w:p>
      <w:pPr>
        <w:pStyle w:val="Heading2"/>
        <w:spacing w:after="240"/>
      </w:pPr>
      <w:r>
        <w:t>Section 3: Records of Processing Activities (ROPA)</w:t>
      </w:r>
    </w:p>
    <w:p>
      <w:pPr>
        <w:spacing w:after="240"/>
      </w:pPr>
      <w:r>
        <w:rPr>
          <w:b/>
        </w:rPr>
        <w:t>Objective:</w:t>
      </w:r>
      <w:r>
        <w:t>Create comprehensive inventory of all personal information processing activities.</w:t>
      </w:r>
    </w:p>
    <w:p>
      <w:pPr>
        <w:spacing w:after="240"/>
      </w:pPr>
      <w:r>
        <w:rPr>
          <w:b/>
        </w:rPr>
        <w:t>Time Required:</w:t>
      </w:r>
      <w:r>
        <w:t>4-6 weeks (ongoing maintenance thereafter)</w:t>
      </w:r>
      <w:r>
        <w:rPr>
          <w:b/>
        </w:rPr>
        <w:t>Key Personnel:</w:t>
      </w:r>
      <w:r>
        <w:t>Privacy Officer, Data Owners from each business unit, IT</w:t>
      </w:r>
    </w:p>
    <w:p>
      <w:pPr>
        <w:pStyle w:val="Heading3"/>
        <w:spacing w:after="240"/>
      </w:pPr>
      <w:r>
        <w:t>Step 3.1: ROPA Framework Setup (Week 1)</w:t>
      </w:r>
    </w:p>
    <w:p>
      <w:pPr>
        <w:spacing w:after="240"/>
      </w:pPr>
      <w:r>
        <w:rPr>
          <w:b/>
        </w:rPr>
        <w:t>Action:</w:t>
      </w:r>
      <w:r>
        <w:t>Establish ROPA structure, template, and tools.</w:t>
      </w:r>
    </w:p>
    <w:p>
      <w:pPr>
        <w:spacing w:after="240"/>
      </w:pPr>
      <w:r>
        <w:rPr>
          <w:b/>
        </w:rPr>
        <w:t>ROPA Tool Selection:</w:t>
      </w:r>
    </w:p>
    <w:p>
      <w:pPr>
        <w:spacing w:after="240"/>
      </w:pPr>
      <w:r>
        <w:rPr>
          <w:b/>
        </w:rPr>
        <w:t>Option 1: Spreadsheet (Google Sheets, Excel)</w:t>
      </w:r>
      <w:r>
        <w:t>- Pros: Low cost, familiar, flexible</w:t>
        <w:br/>
        <w:t>- Cons: Limited collaboration, no automation, version control challenges</w:t>
        <w:br/>
        <w:t>- Best for: Small organizations (&lt; 100 employees) with limited processing activities</w:t>
      </w:r>
    </w:p>
    <w:p>
      <w:pPr>
        <w:spacing w:after="240"/>
      </w:pPr>
      <w:r>
        <w:rPr>
          <w:b/>
        </w:rPr>
        <w:t>Option 2: Privacy Management Software</w:t>
      </w:r>
      <w:r>
        <w:t>- Examples: OneTrust, TrustArc, DataGrail, BigID, etc.</w:t>
        <w:br/>
        <w:t>- Pros: Purpose-built, automation, integrations, reporting, scalability</w:t>
        <w:br/>
        <w:t>- Cons: Cost ($5,000-$50,000+ annually), implementation time</w:t>
        <w:br/>
        <w:t>- Best for: Medium to large organizations, complex processing, regulatory requirements</w:t>
      </w:r>
    </w:p>
    <w:p>
      <w:pPr>
        <w:spacing w:after="240"/>
      </w:pPr>
      <w:r>
        <w:rPr>
          <w:b/>
        </w:rPr>
        <w:t>Option 3: Document Management System</w:t>
      </w:r>
      <w:r>
        <w:t>- Use existing SharePoint, Confluence, or similar</w:t>
        <w:br/>
        <w:t>- Pros: No new tool, uses existing platform, structured but flexible</w:t>
        <w:br/>
        <w:t>- Cons: Manual, limited privacy-specific features</w:t>
        <w:br/>
        <w:t>- Best for: Organizations with limited budget, good existing document management</w:t>
      </w:r>
    </w:p>
    <w:p>
      <w:pPr>
        <w:spacing w:after="240"/>
      </w:pPr>
      <w:r>
        <w:rPr>
          <w:b/>
        </w:rPr>
        <w:t>Recommended Approach for Most Organizations:</w:t>
      </w:r>
      <w:r>
        <w:t>Start with spreadsheet (agile, low cost), migrate to privacy management software as program matures and budget allows.</w:t>
      </w:r>
    </w:p>
    <w:p>
      <w:pPr>
        <w:spacing w:after="240"/>
      </w:pPr>
      <w:r>
        <w:rPr>
          <w:b/>
        </w:rPr>
        <w:t>ROPA Template Elements:</w:t>
      </w:r>
    </w:p>
    <w:p>
      <w:pPr>
        <w:spacing w:after="240"/>
      </w:pPr>
      <w:r>
        <w:t>Create template with following columns:</w:t>
        <w:br/>
        <w:t>- Processing Activity Name</w:t>
        <w:br/>
        <w:t>- Activity ID (unique identifier)</w:t>
        <w:br/>
        <w:t>- Data Owner (business unit/individual)</w:t>
        <w:br/>
        <w:t>- Purpose(s) of Processing</w:t>
        <w:br/>
        <w:t>- Lawful Basis</w:t>
        <w:br/>
        <w:t>- Categories of Data Subjects</w:t>
        <w:br/>
        <w:t>- Categories of Personal Information</w:t>
        <w:br/>
        <w:t>- Special Category Data? (Yes/No, specify if yes)</w:t>
        <w:br/>
        <w:t>- Data Sources (where data comes from)</w:t>
        <w:br/>
        <w:t>- Internal Recipients (who within organization has access)</w:t>
        <w:br/>
        <w:t>- External Recipients (third parties data shared with)</w:t>
        <w:br/>
        <w:t>- International Transfers (countries, safeguards)</w:t>
        <w:br/>
        <w:t>- Retention Period</w:t>
        <w:br/>
        <w:t>- Security Measures (summary)</w:t>
        <w:br/>
        <w:t>- Data Subject Rights Process</w:t>
        <w:br/>
        <w:t>- DPIA Completed? (Yes/No, link if yes)</w:t>
        <w:br/>
        <w:t>- System/Application (where data is stored/processed)</w:t>
        <w:br/>
        <w:t>- Last Updated Date</w:t>
        <w:br/>
        <w:t>- Review Date</w:t>
      </w:r>
    </w:p>
    <w:p>
      <w:pPr>
        <w:spacing w:after="240"/>
      </w:pPr>
      <w:r>
        <w:rPr>
          <w:b/>
        </w:rPr>
        <w:t>Tasks:</w:t>
      </w:r>
      <w:r>
        <w:t>1. Select ROPA tool</w:t>
        <w:br/>
        <w:t>2. Create ROPA template</w:t>
        <w:br/>
        <w:t>3. Set up ROPA repository (shared drive, software platform, etc.)</w:t>
        <w:br/>
        <w:t>4. Define access controls (who can view/edit)</w:t>
        <w:br/>
        <w:t>5. Establish version control procedures</w:t>
        <w:br/>
        <w:t>6. Create ROPA entry instructions/guide</w:t>
        <w:br/>
        <w:t>7. Train Data Owners on ROPA template</w:t>
      </w:r>
    </w:p>
    <w:p>
      <w:pPr>
        <w:spacing w:after="240"/>
      </w:pPr>
      <w:r>
        <w:rPr>
          <w:b/>
        </w:rPr>
        <w:t>Deliverable:</w:t>
      </w:r>
      <w:r>
        <w:t>ROPA template and tool ready for data entry</w:t>
      </w:r>
    </w:p>
    <w:p>
      <w:pPr>
        <w:pStyle w:val="Heading3"/>
        <w:spacing w:after="240"/>
      </w:pPr>
      <w:r>
        <w:t>Step 3.2: Identify Processing Activities (Week 2)</w:t>
      </w:r>
    </w:p>
    <w:p>
      <w:pPr>
        <w:spacing w:after="240"/>
      </w:pPr>
      <w:r>
        <w:rPr>
          <w:b/>
        </w:rPr>
        <w:t>Action:</w:t>
      </w:r>
      <w:r>
        <w:t>Work with business units to identify all processing activities.</w:t>
      </w:r>
    </w:p>
    <w:p>
      <w:pPr>
        <w:spacing w:after="240"/>
      </w:pPr>
      <w:r>
        <w:rPr>
          <w:b/>
        </w:rPr>
        <w:t>Discovery Approach:</w:t>
      </w:r>
    </w:p>
    <w:p>
      <w:pPr>
        <w:spacing w:after="240"/>
      </w:pPr>
      <w:r>
        <w:rPr>
          <w:b/>
        </w:rPr>
        <w:t>1. Stakeholder Interviews:</w:t>
      </w:r>
      <w:r>
        <w:t>Meet with Data Owners and key personnel from each department:</w:t>
        <w:br/>
        <w:t>- Marketing: What customer data do you collect? How? For what purposes?</w:t>
        <w:br/>
        <w:t>- Sales: What prospect and customer data do you use? In what systems?</w:t>
        <w:br/>
        <w:t>- HR: What employee data do you collect and maintain?</w:t>
        <w:br/>
        <w:t>- Finance: What personal information in billing, payroll, expense systems?</w:t>
        <w:br/>
        <w:t>- Customer Service: What information do you access for support?</w:t>
        <w:br/>
        <w:t>- Product/Engineering: What data do products collect? What analytics?</w:t>
        <w:br/>
        <w:t>- IT: What systems contain personal information? Who has access?</w:t>
      </w:r>
    </w:p>
    <w:p>
      <w:pPr>
        <w:spacing w:after="240"/>
      </w:pPr>
      <w:r>
        <w:rPr>
          <w:b/>
        </w:rPr>
        <w:t>2. System Inventory:</w:t>
      </w:r>
      <w:r>
        <w:t>- List all systems, applications, and databases</w:t>
        <w:br/>
        <w:t>- Identify which contain personal information</w:t>
        <w:br/>
        <w:t>- Document data flows between systems</w:t>
        <w:br/>
        <w:t>- Include cloud applications (SaaS), on-premises systems, and databases</w:t>
      </w:r>
    </w:p>
    <w:p>
      <w:pPr>
        <w:spacing w:after="240"/>
      </w:pPr>
      <w:r>
        <w:rPr>
          <w:b/>
        </w:rPr>
        <w:t>3. Data Mapping:</w:t>
      </w:r>
      <w:r>
        <w:t>- Map data flows: Source → Processing → Storage → Sharing → Deletion</w:t>
        <w:br/>
        <w:t>- Identify data entry points (website forms, mobile apps, manual entry, APIs, third-party sources)</w:t>
        <w:br/>
        <w:t>- Track data throughout lifecycle</w:t>
      </w:r>
    </w:p>
    <w:p>
      <w:pPr>
        <w:spacing w:after="240"/>
      </w:pPr>
      <w:r>
        <w:rPr>
          <w:b/>
        </w:rPr>
        <w:t>4. Document Review:</w:t>
      </w:r>
      <w:r>
        <w:t>- Customer contracts: What data collection is committed to?</w:t>
        <w:br/>
        <w:t>- Privacy notices: What processing is disclosed?</w:t>
        <w:br/>
        <w:t>- Marketing materials: What data collection is advertised?</w:t>
        <w:br/>
        <w:t>- Vendor contracts: What data is shared with vendors?</w:t>
      </w:r>
    </w:p>
    <w:p>
      <w:pPr>
        <w:spacing w:after="240"/>
      </w:pPr>
      <w:r>
        <w:rPr>
          <w:b/>
        </w:rPr>
        <w:t>Key Processing Activities to Identify:</w:t>
      </w:r>
    </w:p>
    <w:p>
      <w:pPr>
        <w:spacing w:after="240"/>
      </w:pPr>
      <w:r>
        <w:rPr>
          <w:b/>
        </w:rPr>
        <w:t>Customer/Consumer Processing:</w:t>
      </w:r>
      <w:r>
        <w:t>- Website user tracking and analytics</w:t>
        <w:br/>
        <w:t>- Online account management</w:t>
        <w:br/>
        <w:t>- E-commerce transactions</w:t>
        <w:br/>
        <w:t>- Marketing email campaigns</w:t>
        <w:br/>
        <w:t>- Customer support interactions</w:t>
        <w:br/>
        <w:t>- Product usage analytics</w:t>
        <w:br/>
        <w:t>- Customer surveys and feedback</w:t>
      </w:r>
    </w:p>
    <w:p>
      <w:pPr>
        <w:spacing w:after="240"/>
      </w:pPr>
      <w:r>
        <w:rPr>
          <w:b/>
        </w:rPr>
        <w:t>Employee Processing:</w:t>
      </w:r>
      <w:r>
        <w:t>- Recruitment and hiring</w:t>
        <w:br/>
        <w:t>- Onboarding</w:t>
        <w:br/>
        <w:t>- Payroll and benefits administration</w:t>
        <w:br/>
        <w:t>- Performance management</w:t>
        <w:br/>
        <w:t>- Training and development</w:t>
        <w:br/>
        <w:t>- Time tracking</w:t>
        <w:br/>
        <w:t>- Background checks</w:t>
        <w:br/>
        <w:t>- Employee monitoring (if applicable)</w:t>
        <w:br/>
        <w:t>- Offboarding</w:t>
      </w:r>
    </w:p>
    <w:p>
      <w:pPr>
        <w:spacing w:after="240"/>
      </w:pPr>
      <w:r>
        <w:rPr>
          <w:b/>
        </w:rPr>
        <w:t>Vendor/Business Partner Processing:</w:t>
      </w:r>
      <w:r>
        <w:t>- Vendor management and contracts</w:t>
        <w:br/>
        <w:t>- Payment processing</w:t>
        <w:br/>
        <w:t>- Due diligence and assessments</w:t>
      </w:r>
    </w:p>
    <w:p>
      <w:pPr>
        <w:spacing w:after="240"/>
      </w:pPr>
      <w:r>
        <w:rPr>
          <w:b/>
        </w:rPr>
        <w:t>Other Processing:</w:t>
      </w:r>
      <w:r>
        <w:t>- Job applicant data</w:t>
        <w:br/>
        <w:t>- Website visitor data</w:t>
        <w:br/>
        <w:t>- Third-party data purchases</w:t>
        <w:br/>
        <w:t>- Security monitoring and logging</w:t>
      </w:r>
    </w:p>
    <w:p>
      <w:pPr>
        <w:spacing w:after="240"/>
      </w:pPr>
      <w:r>
        <w:rPr>
          <w:b/>
        </w:rPr>
        <w:t>Tasks:</w:t>
      </w:r>
      <w:r>
        <w:t>1. Schedule interviews with all Data Owners</w:t>
        <w:br/>
        <w:t>2. Conduct interviews using standard question set</w:t>
        <w:br/>
        <w:t>3. Review systems inventory with IT</w:t>
        <w:br/>
        <w:t>4. Document data flows for major processing activities</w:t>
        <w:br/>
        <w:t>5. Review existing documentation for processing descriptions</w:t>
        <w:br/>
        <w:t>6. Compile comprehensive list of processing activities</w:t>
        <w:br/>
        <w:t>7. Validate list with stakeholders</w:t>
      </w:r>
    </w:p>
    <w:p>
      <w:pPr>
        <w:spacing w:after="240"/>
      </w:pPr>
      <w:r>
        <w:rPr>
          <w:b/>
        </w:rPr>
        <w:t>Deliverable:</w:t>
      </w:r>
      <w:r>
        <w:t>Comprehensive list of all personal information processing activities across organization</w:t>
      </w:r>
    </w:p>
    <w:p>
      <w:pPr>
        <w:pStyle w:val="Heading3"/>
        <w:spacing w:after="240"/>
      </w:pPr>
      <w:r>
        <w:t>Step 3.3: Document Processing Activities in ROPA (Weeks 3-4)</w:t>
      </w:r>
    </w:p>
    <w:p>
      <w:pPr>
        <w:spacing w:after="240"/>
      </w:pPr>
      <w:r>
        <w:rPr>
          <w:b/>
        </w:rPr>
        <w:t>Action:</w:t>
      </w:r>
      <w:r>
        <w:t>Complete ROPA entries for each identified processing activity.</w:t>
      </w:r>
    </w:p>
    <w:p>
      <w:pPr>
        <w:spacing w:after="240"/>
      </w:pPr>
      <w:r>
        <w:rPr>
          <w:b/>
        </w:rPr>
        <w:t>ROPA Entry Process:</w:t>
      </w:r>
    </w:p>
    <w:p>
      <w:pPr>
        <w:spacing w:after="240"/>
      </w:pPr>
      <w:r>
        <w:rPr>
          <w:b/>
        </w:rPr>
        <w:t>For Each Processing Activity:</w:t>
      </w:r>
    </w:p>
    <w:p>
      <w:pPr>
        <w:pStyle w:val="ListNumber3"/>
        <w:spacing w:after="120"/>
      </w:pPr>
      <w:r>
        <w:rPr>
          <w:b/>
        </w:rPr>
        <w:t>Assign Activity Name and ID:</w:t>
      </w:r>
    </w:p>
    <w:p>
      <w:pPr>
        <w:pStyle w:val="ListNumber3"/>
        <w:spacing w:after="120"/>
      </w:pPr>
      <w:r>
        <w:t>Descriptive name: "Customer Account Management," "Employee Payroll Processing," "Marketing Email Campaigns"</w:t>
      </w:r>
    </w:p>
    <w:p>
      <w:pPr>
        <w:pStyle w:val="ListNumber3"/>
        <w:spacing w:after="120"/>
      </w:pPr>
      <w:r>
        <w:t>Unique ID for tracking: CUST-001, EMP-001, MRKT-001</w:t>
      </w:r>
    </w:p>
    <w:p>
      <w:pPr>
        <w:pStyle w:val="ListNumber3"/>
        <w:spacing w:after="120"/>
      </w:pPr>
      <w:r>
        <w:t>Identify Data Owner:</w:t>
      </w:r>
    </w:p>
    <w:p>
      <w:pPr>
        <w:pStyle w:val="ListNumber3"/>
        <w:spacing w:after="120"/>
      </w:pPr>
      <w:r>
        <w:t>Which business unit owns this processing?</w:t>
      </w:r>
    </w:p>
    <w:p>
      <w:pPr>
        <w:pStyle w:val="ListNumber3"/>
        <w:spacing w:after="120"/>
      </w:pPr>
      <w:r>
        <w:t>Who is accountable individual?</w:t>
      </w:r>
    </w:p>
    <w:p>
      <w:pPr>
        <w:pStyle w:val="ListNumber3"/>
        <w:spacing w:after="120"/>
      </w:pPr>
      <w:r>
        <w:t>Document Purpose:</w:t>
      </w:r>
    </w:p>
    <w:p>
      <w:pPr>
        <w:pStyle w:val="ListNumber3"/>
        <w:spacing w:after="120"/>
      </w:pPr>
      <w:r>
        <w:t>Why do we process this personal information?</w:t>
      </w:r>
    </w:p>
    <w:p>
      <w:pPr>
        <w:pStyle w:val="ListNumber3"/>
        <w:spacing w:after="120"/>
      </w:pPr>
      <w:r>
        <w:t>Be specific: "To process customer orders and deliver products" not just "business operations"</w:t>
      </w:r>
    </w:p>
    <w:p>
      <w:pPr>
        <w:pStyle w:val="ListNumber3"/>
        <w:spacing w:after="120"/>
      </w:pPr>
      <w:r>
        <w:t>List all purposes if multiple</w:t>
      </w:r>
    </w:p>
    <w:p>
      <w:pPr>
        <w:pStyle w:val="ListNumber3"/>
        <w:spacing w:after="120"/>
      </w:pPr>
      <w:r>
        <w:t>Determine Lawful Basis:</w:t>
      </w:r>
    </w:p>
    <w:p>
      <w:pPr>
        <w:pStyle w:val="ListNumber3"/>
        <w:spacing w:after="120"/>
      </w:pPr>
      <w:r>
        <w:t>Consent, Contract, Legal Obligation, Vital Interests, Public Task, Legitimate Interests</w:t>
      </w:r>
    </w:p>
    <w:p>
      <w:pPr>
        <w:pStyle w:val="ListNumber3"/>
        <w:spacing w:after="120"/>
      </w:pPr>
      <w:r>
        <w:t>If Legitimate Interests, reference LIA documentation</w:t>
      </w:r>
    </w:p>
    <w:p>
      <w:pPr>
        <w:pStyle w:val="ListNumber3"/>
        <w:spacing w:after="120"/>
      </w:pPr>
      <w:r>
        <w:t>If Consent, note how consent obtained and recorded</w:t>
      </w:r>
    </w:p>
    <w:p>
      <w:pPr>
        <w:pStyle w:val="ListNumber3"/>
        <w:spacing w:after="120"/>
      </w:pPr>
      <w:r>
        <w:t>Categorize Data Subjects:</w:t>
      </w:r>
    </w:p>
    <w:p>
      <w:pPr>
        <w:pStyle w:val="ListNumber3"/>
        <w:spacing w:after="120"/>
      </w:pPr>
      <w:r>
        <w:t>Customers, Employees, Job Applicants, Website Visitors, Vendor Contacts, etc.</w:t>
      </w:r>
    </w:p>
    <w:p>
      <w:pPr>
        <w:pStyle w:val="ListNumber3"/>
        <w:spacing w:after="120"/>
      </w:pPr>
      <w:r>
        <w:t>List Personal Information Categories:</w:t>
      </w:r>
    </w:p>
    <w:p>
      <w:pPr>
        <w:pStyle w:val="ListNumber3"/>
        <w:spacing w:after="120"/>
      </w:pPr>
      <w:r>
        <w:t>Contact information (name, email, phone, address)</w:t>
      </w:r>
    </w:p>
    <w:p>
      <w:pPr>
        <w:pStyle w:val="ListNumber3"/>
        <w:spacing w:after="120"/>
      </w:pPr>
      <w:r>
        <w:t>Financial information (payment details, bank accounts)</w:t>
      </w:r>
    </w:p>
    <w:p>
      <w:pPr>
        <w:pStyle w:val="ListNumber3"/>
        <w:spacing w:after="120"/>
      </w:pPr>
      <w:r>
        <w:t>Demographic information (age, gender, location)</w:t>
      </w:r>
    </w:p>
    <w:p>
      <w:pPr>
        <w:pStyle w:val="ListNumber3"/>
        <w:spacing w:after="120"/>
      </w:pPr>
      <w:r>
        <w:t>Employment information (job title, salary, performance reviews)</w:t>
      </w:r>
    </w:p>
    <w:p>
      <w:pPr>
        <w:pStyle w:val="ListNumber3"/>
        <w:spacing w:after="120"/>
      </w:pPr>
      <w:r>
        <w:t>Technical information (IP addresses, device IDs, cookies)</w:t>
      </w:r>
    </w:p>
    <w:p>
      <w:pPr>
        <w:pStyle w:val="ListNumber3"/>
        <w:spacing w:after="120"/>
      </w:pPr>
      <w:r>
        <w:t>Be specific about what data elements are collected</w:t>
      </w:r>
    </w:p>
    <w:p>
      <w:pPr>
        <w:pStyle w:val="ListNumber3"/>
        <w:spacing w:after="120"/>
      </w:pPr>
      <w:r>
        <w:t>Flag Special Category Data:</w:t>
      </w:r>
    </w:p>
    <w:p>
      <w:pPr>
        <w:pStyle w:val="ListNumber3"/>
        <w:spacing w:after="120"/>
      </w:pPr>
      <w:r>
        <w:t>Health information, biometric data, genetic data, racial/ethnic origin, religious beliefs, sexual orientation, etc.</w:t>
      </w:r>
    </w:p>
    <w:p>
      <w:pPr>
        <w:pStyle w:val="ListNumber3"/>
        <w:spacing w:after="120"/>
      </w:pPr>
      <w:r>
        <w:t>Requires enhanced protections</w:t>
      </w:r>
    </w:p>
    <w:p>
      <w:pPr>
        <w:pStyle w:val="ListNumber3"/>
        <w:spacing w:after="120"/>
      </w:pPr>
      <w:r>
        <w:t>Document Data Sources:</w:t>
      </w:r>
    </w:p>
    <w:p>
      <w:pPr>
        <w:pStyle w:val="ListNumber3"/>
        <w:spacing w:after="120"/>
      </w:pPr>
      <w:r>
        <w:t>Directly from data subjects (website forms, mobile app, in-person)</w:t>
      </w:r>
    </w:p>
    <w:p>
      <w:pPr>
        <w:pStyle w:val="ListNumber3"/>
        <w:spacing w:after="120"/>
      </w:pPr>
      <w:r>
        <w:t>Third-party sources (data brokers, public records, social media)</w:t>
      </w:r>
    </w:p>
    <w:p>
      <w:pPr>
        <w:pStyle w:val="ListNumber3"/>
        <w:spacing w:after="120"/>
      </w:pPr>
      <w:r>
        <w:t>Internal generation (analytics, derivations)</w:t>
      </w:r>
    </w:p>
    <w:p>
      <w:pPr>
        <w:pStyle w:val="ListNumber3"/>
        <w:spacing w:after="120"/>
      </w:pPr>
      <w:r>
        <w:t>Identify Recipients:</w:t>
      </w:r>
    </w:p>
    <w:p>
      <w:pPr>
        <w:pStyle w:val="ListNumber3"/>
        <w:spacing w:after="120"/>
      </w:pPr>
      <w:r>
        <w:rPr>
          <w:b/>
        </w:rPr>
        <w:t>Internal:</w:t>
      </w:r>
      <w:r>
        <w:t>Sales team, Customer Service, Marketing, Finance, IT, Executive team</w:t>
      </w:r>
    </w:p>
    <w:p>
      <w:pPr>
        <w:pStyle w:val="ListNumber3"/>
        <w:spacing w:after="120"/>
      </w:pPr>
      <w:r>
        <w:t>External: Payment processors, Cloud hosting providers, Marketing platforms, Analytics providers, Professional services (legal, accounting)</w:t>
      </w:r>
    </w:p>
    <w:p>
      <w:pPr>
        <w:pStyle w:val="ListNumber3"/>
        <w:spacing w:after="120"/>
      </w:pPr>
      <w:r>
        <w:t>Document International Transfers:</w:t>
      </w:r>
      <w:r>
        <w:br/>
        <w:t>If data transferred outside originating jurisdiction (EU→US, CA→international)</w:t>
        <w:br/>
        <w:t>Identify countries</w:t>
        <w:br/>
        <w:t>Note safeguards (SCCs, adequacy decision, etc.)</w:t>
        <w:br/>
      </w:r>
    </w:p>
    <w:p>
      <w:pPr>
        <w:pStyle w:val="ListNumber3"/>
        <w:spacing w:after="120"/>
      </w:pPr>
      <w:r>
        <w:t>If data transferred outside originating jurisdiction (EU→US, CA→international)</w:t>
      </w:r>
    </w:p>
    <w:p>
      <w:pPr>
        <w:pStyle w:val="ListNumber3"/>
        <w:spacing w:after="120"/>
      </w:pPr>
      <w:r>
        <w:t>Identify countries</w:t>
      </w:r>
    </w:p>
    <w:p>
      <w:pPr>
        <w:pStyle w:val="ListNumber3"/>
        <w:spacing w:after="120"/>
      </w:pPr>
      <w:r>
        <w:t>Note safeguards (SCCs, adequacy decision, etc.)</w:t>
      </w:r>
    </w:p>
    <w:p>
      <w:pPr>
        <w:pStyle w:val="ListNumber3"/>
        <w:spacing w:after="120"/>
      </w:pPr>
      <w:r>
        <w:t>Define Retention Period:</w:t>
      </w:r>
      <w:r>
        <w:br/>
        <w:t>How long is data kept?</w:t>
        <w:br/>
        <w:t>Legal/regulatory requirements for retention</w:t>
        <w:br/>
        <w:t>Business need for retention</w:t>
        <w:br/>
        <w:t>Secure deletion procedures</w:t>
        <w:br/>
      </w:r>
    </w:p>
    <w:p>
      <w:pPr>
        <w:pStyle w:val="ListNumber3"/>
        <w:spacing w:after="120"/>
      </w:pPr>
      <w:r>
        <w:t>How long is data kept?</w:t>
      </w:r>
    </w:p>
    <w:p>
      <w:pPr>
        <w:pStyle w:val="ListNumber3"/>
        <w:spacing w:after="120"/>
      </w:pPr>
      <w:r>
        <w:t>Legal/regulatory requirements for retention</w:t>
      </w:r>
    </w:p>
    <w:p>
      <w:pPr>
        <w:pStyle w:val="ListNumber3"/>
        <w:spacing w:after="120"/>
      </w:pPr>
      <w:r>
        <w:t>Business need for retention</w:t>
      </w:r>
    </w:p>
    <w:p>
      <w:pPr>
        <w:pStyle w:val="ListNumber3"/>
        <w:spacing w:after="120"/>
      </w:pPr>
      <w:r>
        <w:t>Secure deletion procedures</w:t>
      </w:r>
    </w:p>
    <w:p>
      <w:pPr>
        <w:pStyle w:val="ListNumber3"/>
        <w:spacing w:after="120"/>
      </w:pPr>
      <w:r>
        <w:t>Describe Security Measures:</w:t>
      </w:r>
      <w:r>
        <w:br/>
        <w:t>Technical: Encryption, access controls, MFA, logging, etc.</w:t>
        <w:br/>
        <w:t>Organizational: Policies, training, background checks, etc.</w:t>
        <w:br/>
        <w:t>Summary level (detailed security controls in InfoSec documentation)</w:t>
        <w:br/>
      </w:r>
    </w:p>
    <w:p>
      <w:pPr>
        <w:pStyle w:val="ListNumber3"/>
        <w:spacing w:after="120"/>
      </w:pPr>
      <w:r>
        <w:t>Technical: Encryption, access controls, MFA, logging, etc.</w:t>
      </w:r>
    </w:p>
    <w:p>
      <w:pPr>
        <w:pStyle w:val="ListNumber3"/>
        <w:spacing w:after="120"/>
      </w:pPr>
      <w:r>
        <w:t>Organizational: Policies, training, background checks, etc.</w:t>
      </w:r>
    </w:p>
    <w:p>
      <w:pPr>
        <w:pStyle w:val="ListNumber3"/>
        <w:spacing w:after="120"/>
      </w:pPr>
      <w:r>
        <w:t>Summary level (detailed security controls in InfoSec documentation)</w:t>
      </w:r>
    </w:p>
    <w:p>
      <w:pPr>
        <w:pStyle w:val="ListNumber3"/>
        <w:spacing w:after="120"/>
      </w:pPr>
      <w:r>
        <w:t>Link Related Documentation:</w:t>
      </w:r>
      <w:r>
        <w:br/>
        <w:t>DPIA (if completed)</w:t>
        <w:br/>
        <w:t>Vendor DPAs</w:t>
        <w:br/>
        <w:t>Consent records location</w:t>
        <w:br/>
        <w:t>Privacy notices</w:t>
        <w:br/>
      </w:r>
    </w:p>
    <w:p>
      <w:pPr>
        <w:pStyle w:val="ListNumber3"/>
        <w:spacing w:after="120"/>
      </w:pPr>
      <w:r>
        <w:t>DPIA (if completed)</w:t>
      </w:r>
    </w:p>
    <w:p>
      <w:pPr>
        <w:pStyle w:val="ListNumber3"/>
        <w:spacing w:after="120"/>
      </w:pPr>
      <w:r>
        <w:t>Vendor DPAs</w:t>
      </w:r>
    </w:p>
    <w:p>
      <w:pPr>
        <w:pStyle w:val="ListNumber3"/>
        <w:spacing w:after="120"/>
      </w:pPr>
      <w:r>
        <w:t>Consent records location</w:t>
      </w:r>
    </w:p>
    <w:p>
      <w:pPr>
        <w:pStyle w:val="ListNumber3"/>
        <w:spacing w:after="240"/>
      </w:pPr>
      <w:r>
        <w:t>Privacy notices</w:t>
      </w:r>
    </w:p>
    <w:p>
      <w:pPr>
        <w:spacing w:after="240"/>
      </w:pPr>
      <w:r>
        <w:t>Unique ID for tracking: CUST-001, EMP-001, MRKT-001</w:t>
      </w:r>
    </w:p>
    <w:p>
      <w:pPr>
        <w:spacing w:after="240"/>
      </w:pPr>
      <w:r>
        <w:rPr>
          <w:b/>
        </w:rPr>
        <w:t>Identify Data Owner:</w:t>
      </w:r>
    </w:p>
    <w:p>
      <w:pPr>
        <w:spacing w:after="240"/>
      </w:pPr>
      <w:r>
        <w:t>Who is accountable individual?</w:t>
      </w:r>
    </w:p>
    <w:p>
      <w:pPr>
        <w:spacing w:after="240"/>
      </w:pPr>
      <w:r>
        <w:rPr>
          <w:b/>
        </w:rPr>
        <w:t>Document Purpose:</w:t>
      </w:r>
    </w:p>
    <w:p>
      <w:pPr>
        <w:spacing w:after="240"/>
      </w:pPr>
      <w:r>
        <w:t>List all purposes if multiple</w:t>
      </w:r>
    </w:p>
    <w:p>
      <w:pPr>
        <w:spacing w:after="240"/>
      </w:pPr>
      <w:r>
        <w:rPr>
          <w:b/>
        </w:rPr>
        <w:t>Determine Lawful Basis:</w:t>
      </w:r>
    </w:p>
    <w:p>
      <w:pPr>
        <w:spacing w:after="240"/>
      </w:pPr>
      <w:r>
        <w:t>If Consent, note how consent obtained and recorded</w:t>
      </w:r>
    </w:p>
    <w:p>
      <w:pPr>
        <w:spacing w:after="240"/>
      </w:pPr>
      <w:r>
        <w:rPr>
          <w:b/>
        </w:rPr>
        <w:t>Categorize Data Subjects:</w:t>
      </w:r>
    </w:p>
    <w:p>
      <w:pPr>
        <w:spacing w:after="240"/>
      </w:pPr>
      <w:r>
        <w:t>Customers, Employees, Job Applicants, Website Visitors, Vendor Contacts, etc.</w:t>
      </w:r>
    </w:p>
    <w:p>
      <w:pPr>
        <w:spacing w:after="240"/>
      </w:pPr>
      <w:r>
        <w:rPr>
          <w:b/>
        </w:rPr>
        <w:t>List Personal Information Categories:</w:t>
      </w:r>
    </w:p>
    <w:p>
      <w:pPr>
        <w:spacing w:after="240"/>
      </w:pPr>
      <w:r>
        <w:t>Be specific about what data elements are collected</w:t>
      </w:r>
    </w:p>
    <w:p>
      <w:pPr>
        <w:spacing w:after="240"/>
      </w:pPr>
      <w:r>
        <w:rPr>
          <w:b/>
        </w:rPr>
        <w:t>Flag Special Category Data:</w:t>
      </w:r>
    </w:p>
    <w:p>
      <w:pPr>
        <w:spacing w:after="240"/>
      </w:pPr>
      <w:r>
        <w:t>Requires enhanced protections</w:t>
      </w:r>
    </w:p>
    <w:p>
      <w:pPr>
        <w:spacing w:after="240"/>
      </w:pPr>
      <w:r>
        <w:rPr>
          <w:b/>
        </w:rPr>
        <w:t>Document Data Sources:</w:t>
      </w:r>
    </w:p>
    <w:p>
      <w:pPr>
        <w:spacing w:after="240"/>
      </w:pPr>
      <w:r>
        <w:t>Internal generation (analytics, derivations)</w:t>
      </w:r>
    </w:p>
    <w:p>
      <w:pPr>
        <w:spacing w:after="240"/>
      </w:pPr>
      <w:r>
        <w:rPr>
          <w:b/>
        </w:rPr>
        <w:t>Identify Recipients:</w:t>
      </w:r>
    </w:p>
    <w:p>
      <w:pPr>
        <w:spacing w:after="240"/>
      </w:pPr>
      <w:r>
        <w:rPr>
          <w:b/>
        </w:rPr>
        <w:t>External:</w:t>
      </w:r>
      <w:r>
        <w:t>Payment processors, Cloud hosting providers, Marketing platforms, Analytics providers, Professional services (legal, accounting)</w:t>
      </w:r>
    </w:p>
    <w:p>
      <w:pPr>
        <w:spacing w:after="240"/>
      </w:pPr>
      <w:r>
        <w:rPr>
          <w:b/>
        </w:rPr>
        <w:t>Document International Transfers:</w:t>
      </w:r>
    </w:p>
    <w:p>
      <w:pPr>
        <w:pStyle w:val="ListBullet"/>
        <w:spacing w:after="120"/>
      </w:pPr>
      <w:r>
        <w:t>If data transferred outside originating jurisdiction (EU→US, CA→international)</w:t>
      </w:r>
    </w:p>
    <w:p>
      <w:pPr>
        <w:pStyle w:val="ListBullet"/>
        <w:spacing w:after="120"/>
      </w:pPr>
      <w:r>
        <w:t>Identify countries</w:t>
      </w:r>
    </w:p>
    <w:p>
      <w:pPr>
        <w:pStyle w:val="ListBullet"/>
        <w:spacing w:after="240"/>
      </w:pPr>
      <w:r>
        <w:t>Note safeguards (SCCs, adequacy decision, etc.)</w:t>
      </w:r>
    </w:p>
    <w:p>
      <w:pPr>
        <w:spacing w:after="240"/>
      </w:pPr>
      <w:r>
        <w:rPr>
          <w:b/>
        </w:rPr>
        <w:t>Define Retention Period:</w:t>
      </w:r>
    </w:p>
    <w:p>
      <w:pPr>
        <w:pStyle w:val="ListBullet"/>
        <w:spacing w:after="120"/>
      </w:pPr>
      <w:r>
        <w:t>How long is data kept?</w:t>
      </w:r>
    </w:p>
    <w:p>
      <w:pPr>
        <w:pStyle w:val="ListBullet"/>
        <w:spacing w:after="120"/>
      </w:pPr>
      <w:r>
        <w:t>Legal/regulatory requirements for retention</w:t>
      </w:r>
    </w:p>
    <w:p>
      <w:pPr>
        <w:pStyle w:val="ListBullet"/>
        <w:spacing w:after="120"/>
      </w:pPr>
      <w:r>
        <w:t>Business need for retention</w:t>
      </w:r>
    </w:p>
    <w:p>
      <w:pPr>
        <w:pStyle w:val="ListBullet"/>
        <w:spacing w:after="240"/>
      </w:pPr>
      <w:r>
        <w:t>Secure deletion procedures</w:t>
      </w:r>
    </w:p>
    <w:p>
      <w:pPr>
        <w:spacing w:after="240"/>
      </w:pPr>
      <w:r>
        <w:rPr>
          <w:b/>
        </w:rPr>
        <w:t>Describe Security Measures:</w:t>
      </w:r>
    </w:p>
    <w:p>
      <w:pPr>
        <w:pStyle w:val="ListBullet"/>
        <w:spacing w:after="120"/>
      </w:pPr>
      <w:r>
        <w:t>Technical: Encryption, access controls, MFA, logging, etc.</w:t>
      </w:r>
    </w:p>
    <w:p>
      <w:pPr>
        <w:pStyle w:val="ListBullet"/>
        <w:spacing w:after="120"/>
      </w:pPr>
      <w:r>
        <w:t>Organizational: Policies, training, background checks, etc.</w:t>
      </w:r>
    </w:p>
    <w:p>
      <w:pPr>
        <w:pStyle w:val="ListBullet"/>
        <w:spacing w:after="240"/>
      </w:pPr>
      <w:r>
        <w:t>Summary level (detailed security controls in InfoSec documentation)</w:t>
      </w:r>
    </w:p>
    <w:p>
      <w:pPr>
        <w:spacing w:after="240"/>
      </w:pPr>
      <w:r>
        <w:rPr>
          <w:b/>
        </w:rPr>
        <w:t>Link Related Documentation:</w:t>
      </w:r>
    </w:p>
    <w:p>
      <w:pPr>
        <w:pStyle w:val="ListBullet"/>
        <w:spacing w:after="120"/>
      </w:pPr>
      <w:r>
        <w:t>DPIA (if completed)</w:t>
      </w:r>
    </w:p>
    <w:p>
      <w:pPr>
        <w:pStyle w:val="ListBullet"/>
        <w:spacing w:after="120"/>
      </w:pPr>
      <w:r>
        <w:t>Vendor DPAs</w:t>
      </w:r>
    </w:p>
    <w:p>
      <w:pPr>
        <w:pStyle w:val="ListBullet"/>
        <w:spacing w:after="120"/>
      </w:pPr>
      <w:r>
        <w:t>Consent records location</w:t>
      </w:r>
    </w:p>
    <w:p>
      <w:pPr>
        <w:pStyle w:val="ListBullet"/>
        <w:spacing w:after="240"/>
      </w:pPr>
      <w:r>
        <w:t>Privacy notices</w:t>
      </w:r>
    </w:p>
    <w:p>
      <w:pPr>
        <w:spacing w:after="240"/>
      </w:pPr>
      <w:r>
        <w:rPr>
          <w:b/>
        </w:rPr>
        <w:t>Example ROPA Entry:</w:t>
      </w:r>
    </w:p>
    <w:tbl>
      <w:tblPr>
        <w:tblW w:type="auto" w:w="0"/>
        <w:tblLook w:firstColumn="1" w:firstRow="1" w:lastColumn="0" w:lastRow="0" w:noHBand="0" w:noVBand="1" w:val="04A0"/>
      </w:tblPr>
      <w:tblGrid>
        <w:gridCol w:w="4680"/>
        <w:gridCol w:w="4680"/>
      </w:tblGrid>
      <w:tr>
        <w:tc>
          <w:tcPr>
            <w:tcW w:type="dxa" w:w="4680"/>
          </w:tcPr>
          <w:p>
            <w:r>
              <w:t>Field</w:t>
            </w:r>
          </w:p>
        </w:tc>
        <w:tc>
          <w:tcPr>
            <w:tcW w:type="dxa" w:w="4680"/>
          </w:tcPr>
          <w:p>
            <w:r>
              <w:t>Content</w:t>
            </w:r>
          </w:p>
        </w:tc>
      </w:tr>
      <w:tr>
        <w:tc>
          <w:tcPr>
            <w:tcW w:type="dxa" w:w="4680"/>
          </w:tcPr>
          <w:p>
            <w:r>
              <w:t>Activity ID</w:t>
            </w:r>
          </w:p>
        </w:tc>
        <w:tc>
          <w:tcPr>
            <w:tcW w:type="dxa" w:w="4680"/>
          </w:tcPr>
          <w:p>
            <w:r>
              <w:t>MRKT-001</w:t>
            </w:r>
          </w:p>
        </w:tc>
      </w:tr>
      <w:tr>
        <w:tc>
          <w:tcPr>
            <w:tcW w:type="dxa" w:w="4680"/>
          </w:tcPr>
          <w:p>
            <w:r>
              <w:t>Activity Name</w:t>
            </w:r>
          </w:p>
        </w:tc>
        <w:tc>
          <w:tcPr>
            <w:tcW w:type="dxa" w:w="4680"/>
          </w:tcPr>
          <w:p>
            <w:r>
              <w:t>Marketing Email Campaigns</w:t>
            </w:r>
          </w:p>
        </w:tc>
      </w:tr>
      <w:tr>
        <w:tc>
          <w:tcPr>
            <w:tcW w:type="dxa" w:w="4680"/>
          </w:tcPr>
          <w:p>
            <w:r>
              <w:t>Data Owner</w:t>
            </w:r>
          </w:p>
        </w:tc>
        <w:tc>
          <w:tcPr>
            <w:tcW w:type="dxa" w:w="4680"/>
          </w:tcPr>
          <w:p>
            <w:r>
              <w:t>VP of Marketing</w:t>
            </w:r>
          </w:p>
        </w:tc>
      </w:tr>
      <w:tr>
        <w:tc>
          <w:tcPr>
            <w:tcW w:type="dxa" w:w="4680"/>
          </w:tcPr>
          <w:p>
            <w:r>
              <w:t>Purpose</w:t>
            </w:r>
          </w:p>
        </w:tc>
        <w:tc>
          <w:tcPr>
            <w:tcW w:type="dxa" w:w="4680"/>
          </w:tcPr>
          <w:p>
            <w:r>
              <w:t>Send promotional emails, newsletters, product updates to customers and prospects who have opted in</w:t>
            </w:r>
          </w:p>
        </w:tc>
      </w:tr>
      <w:tr>
        <w:tc>
          <w:tcPr>
            <w:tcW w:type="dxa" w:w="4680"/>
          </w:tcPr>
          <w:p>
            <w:r>
              <w:t>Lawful Basis</w:t>
            </w:r>
          </w:p>
        </w:tc>
        <w:tc>
          <w:tcPr>
            <w:tcW w:type="dxa" w:w="4680"/>
          </w:tcPr>
          <w:p>
            <w:r>
              <w:t>Consent (explicit opt-in via website form, checkbox at purchase)</w:t>
            </w:r>
          </w:p>
        </w:tc>
      </w:tr>
      <w:tr>
        <w:tc>
          <w:tcPr>
            <w:tcW w:type="dxa" w:w="4680"/>
          </w:tcPr>
          <w:p>
            <w:r>
              <w:t>Data Subjects</w:t>
            </w:r>
          </w:p>
        </w:tc>
        <w:tc>
          <w:tcPr>
            <w:tcW w:type="dxa" w:w="4680"/>
          </w:tcPr>
          <w:p>
            <w:r>
              <w:t>Customers, Prospects, Newsletter Subscribers</w:t>
            </w:r>
          </w:p>
        </w:tc>
      </w:tr>
      <w:tr>
        <w:tc>
          <w:tcPr>
            <w:tcW w:type="dxa" w:w="4680"/>
          </w:tcPr>
          <w:p>
            <w:r>
              <w:t>Personal Information</w:t>
            </w:r>
          </w:p>
        </w:tc>
        <w:tc>
          <w:tcPr>
            <w:tcW w:type="dxa" w:w="4680"/>
          </w:tcPr>
          <w:p>
            <w:r>
              <w:t>Email address, Name, Company (if B2B), Consent timestamp, Email preferences, Email engagement (opens, clicks)</w:t>
            </w:r>
          </w:p>
        </w:tc>
      </w:tr>
      <w:tr>
        <w:tc>
          <w:tcPr>
            <w:tcW w:type="dxa" w:w="4680"/>
          </w:tcPr>
          <w:p>
            <w:r>
              <w:t>Special Category Data</w:t>
            </w:r>
          </w:p>
        </w:tc>
        <w:tc>
          <w:tcPr>
            <w:tcW w:type="dxa" w:w="4680"/>
          </w:tcPr>
          <w:p>
            <w:r>
              <w:t>No</w:t>
            </w:r>
          </w:p>
        </w:tc>
      </w:tr>
      <w:tr>
        <w:tc>
          <w:tcPr>
            <w:tcW w:type="dxa" w:w="4680"/>
          </w:tcPr>
          <w:p>
            <w:r>
              <w:t>Data Sources</w:t>
            </w:r>
          </w:p>
        </w:tc>
        <w:tc>
          <w:tcPr>
            <w:tcW w:type="dxa" w:w="4680"/>
          </w:tcPr>
          <w:p>
            <w:r>
              <w:t>Website sign-up forms, Checkout opt-in, Trade show lead capture, Manual entry by Sales</w:t>
            </w:r>
          </w:p>
        </w:tc>
      </w:tr>
      <w:tr>
        <w:tc>
          <w:tcPr>
            <w:tcW w:type="dxa" w:w="4680"/>
          </w:tcPr>
          <w:p>
            <w:r>
              <w:t>Internal Recipients</w:t>
            </w:r>
          </w:p>
        </w:tc>
        <w:tc>
          <w:tcPr>
            <w:tcW w:type="dxa" w:w="4680"/>
          </w:tcPr>
          <w:p>
            <w:r>
              <w:t>Marketing team, Sales team (view only)</w:t>
            </w:r>
          </w:p>
        </w:tc>
      </w:tr>
      <w:tr>
        <w:tc>
          <w:tcPr>
            <w:tcW w:type="dxa" w:w="4680"/>
          </w:tcPr>
          <w:p>
            <w:r>
              <w:t>External Recipients</w:t>
            </w:r>
          </w:p>
        </w:tc>
        <w:tc>
          <w:tcPr>
            <w:tcW w:type="dxa" w:w="4680"/>
          </w:tcPr>
          <w:p>
            <w:r>
              <w:t>Email service provider (Mailchimp), Analytics platform (Google Analytics)</w:t>
            </w:r>
          </w:p>
        </w:tc>
      </w:tr>
      <w:tr>
        <w:tc>
          <w:tcPr>
            <w:tcW w:type="dxa" w:w="4680"/>
          </w:tcPr>
          <w:p>
            <w:r>
              <w:t>International Transfers</w:t>
            </w:r>
          </w:p>
        </w:tc>
        <w:tc>
          <w:tcPr>
            <w:tcW w:type="dxa" w:w="4680"/>
          </w:tcPr>
          <w:p>
            <w:r>
              <w:t>Data stored on US servers (Mailchimp); EU customers covered by SCCs</w:t>
            </w:r>
          </w:p>
        </w:tc>
      </w:tr>
      <w:tr>
        <w:tc>
          <w:tcPr>
            <w:tcW w:type="dxa" w:w="4680"/>
          </w:tcPr>
          <w:p>
            <w:r>
              <w:t>Retention Period</w:t>
            </w:r>
          </w:p>
        </w:tc>
        <w:tc>
          <w:tcPr>
            <w:tcW w:type="dxa" w:w="4680"/>
          </w:tcPr>
          <w:p>
            <w:r>
              <w:t>Until consent withdrawn or 2 years of inactivity (no email opens/clicks); then securely deleted</w:t>
            </w:r>
          </w:p>
        </w:tc>
      </w:tr>
      <w:tr>
        <w:tc>
          <w:tcPr>
            <w:tcW w:type="dxa" w:w="4680"/>
          </w:tcPr>
          <w:p>
            <w:r>
              <w:t>Security Measures</w:t>
            </w:r>
          </w:p>
        </w:tc>
        <w:tc>
          <w:tcPr>
            <w:tcW w:type="dxa" w:w="4680"/>
          </w:tcPr>
          <w:p>
            <w:r>
              <w:t>Access controls (role-based), Encryption in transit, MFA for platform access, Regular access reviews</w:t>
            </w:r>
          </w:p>
        </w:tc>
      </w:tr>
      <w:tr>
        <w:tc>
          <w:tcPr>
            <w:tcW w:type="dxa" w:w="4680"/>
          </w:tcPr>
          <w:p>
            <w:r>
              <w:t>Data Subject Rights</w:t>
            </w:r>
          </w:p>
        </w:tc>
        <w:tc>
          <w:tcPr>
            <w:tcW w:type="dxa" w:w="4680"/>
          </w:tcPr>
          <w:p>
            <w:r>
              <w:t>Access via privacy@company.com; Deletion/opt-out via unsubscribe link in every email or privacy@company.com</w:t>
            </w:r>
          </w:p>
        </w:tc>
      </w:tr>
      <w:tr>
        <w:tc>
          <w:tcPr>
            <w:tcW w:type="dxa" w:w="4680"/>
          </w:tcPr>
          <w:p>
            <w:r>
              <w:t>DPIA Completed</w:t>
            </w:r>
          </w:p>
        </w:tc>
        <w:tc>
          <w:tcPr>
            <w:tcW w:type="dxa" w:w="4680"/>
          </w:tcPr>
          <w:p>
            <w:r>
              <w:t>No (not high risk)</w:t>
            </w:r>
          </w:p>
        </w:tc>
      </w:tr>
      <w:tr>
        <w:tc>
          <w:tcPr>
            <w:tcW w:type="dxa" w:w="4680"/>
          </w:tcPr>
          <w:p>
            <w:r>
              <w:t>System</w:t>
            </w:r>
          </w:p>
        </w:tc>
        <w:tc>
          <w:tcPr>
            <w:tcW w:type="dxa" w:w="4680"/>
          </w:tcPr>
          <w:p>
            <w:r>
              <w:t>Mailchimp Email Platform</w:t>
            </w:r>
          </w:p>
        </w:tc>
      </w:tr>
      <w:tr>
        <w:tc>
          <w:tcPr>
            <w:tcW w:type="dxa" w:w="4680"/>
          </w:tcPr>
          <w:p>
            <w:r>
              <w:t>Last Updated</w:t>
            </w:r>
          </w:p>
        </w:tc>
        <w:tc>
          <w:tcPr>
            <w:tcW w:type="dxa" w:w="4680"/>
          </w:tcPr>
          <w:p>
            <w:r>
              <w:t>January 15, 2025</w:t>
            </w:r>
          </w:p>
        </w:tc>
      </w:tr>
      <w:tr>
        <w:tc>
          <w:tcPr>
            <w:tcW w:type="dxa" w:w="4680"/>
          </w:tcPr>
          <w:p>
            <w:r>
              <w:t>Next Review</w:t>
            </w:r>
          </w:p>
        </w:tc>
        <w:tc>
          <w:tcPr>
            <w:tcW w:type="dxa" w:w="4680"/>
          </w:tcPr>
          <w:p>
            <w:r>
              <w:t>April 15, 2025 (quarterly)</w:t>
            </w:r>
          </w:p>
        </w:tc>
      </w:tr>
    </w:tbl>
    <w:p>
      <w:pPr>
        <w:spacing w:after="120"/>
      </w:pPr>
    </w:p>
    <w:p>
      <w:pPr>
        <w:spacing w:after="240"/>
      </w:pPr>
      <w:r>
        <w:rPr>
          <w:b/>
        </w:rPr>
        <w:t>Tasks:</w:t>
      </w:r>
      <w:r>
        <w:t>1. Assign ROPA completion to Data Owners for their domains</w:t>
        <w:br/>
        <w:t>2. Provide training and support to Data Owners</w:t>
        <w:br/>
        <w:t>3. Review completed ROPA entries for quality and completeness</w:t>
        <w:br/>
        <w:t>4. Identify gaps or missing information</w:t>
        <w:br/>
        <w:t>5. Follow up with Data Owners to complete gaps</w:t>
        <w:br/>
        <w:t>6. Validate entries with IT for technical accuracy</w:t>
        <w:br/>
        <w:t>7. Review entries with Legal for regulatory compliance</w:t>
      </w:r>
    </w:p>
    <w:p>
      <w:pPr>
        <w:spacing w:after="240"/>
      </w:pPr>
      <w:r>
        <w:rPr>
          <w:b/>
        </w:rPr>
        <w:t>Deliverable:</w:t>
      </w:r>
      <w:r>
        <w:t>Completed ROPA with entries for all identified processing activities</w:t>
      </w:r>
    </w:p>
    <w:p>
      <w:pPr>
        <w:pStyle w:val="Heading3"/>
        <w:spacing w:after="240"/>
      </w:pPr>
      <w:r>
        <w:t>Step 3.4: ROPA Quality Assurance and Validation (Week 5)</w:t>
      </w:r>
    </w:p>
    <w:p>
      <w:pPr>
        <w:spacing w:after="240"/>
      </w:pPr>
      <w:r>
        <w:rPr>
          <w:b/>
        </w:rPr>
        <w:t>Action:</w:t>
      </w:r>
      <w:r>
        <w:t>Review ROPA for completeness, accuracy, and consistency.</w:t>
      </w:r>
    </w:p>
    <w:p>
      <w:pPr>
        <w:spacing w:after="240"/>
      </w:pPr>
      <w:r>
        <w:rPr>
          <w:b/>
        </w:rPr>
        <w:t>Quality Checks:</w:t>
      </w:r>
    </w:p>
    <w:p>
      <w:pPr>
        <w:pStyle w:val="ListNumber"/>
        <w:spacing w:after="120"/>
      </w:pPr>
      <w:r>
        <w:rPr>
          <w:b/>
        </w:rPr>
        <w:t>Completeness:</w:t>
      </w:r>
    </w:p>
    <w:p>
      <w:pPr>
        <w:pStyle w:val="ListNumber"/>
        <w:spacing w:after="120"/>
      </w:pPr>
      <w:r>
        <w:t>All identified processing activities documented</w:t>
      </w:r>
    </w:p>
    <w:p>
      <w:pPr>
        <w:pStyle w:val="ListNumber"/>
        <w:spacing w:after="120"/>
      </w:pPr>
      <w:r>
        <w:t>No material gaps in processing inventory</w:t>
      </w:r>
    </w:p>
    <w:p>
      <w:pPr>
        <w:pStyle w:val="ListNumber"/>
        <w:spacing w:after="120"/>
      </w:pPr>
      <w:r>
        <w:t>All required fields completed for each entry</w:t>
      </w:r>
    </w:p>
    <w:p>
      <w:pPr>
        <w:pStyle w:val="ListNumber"/>
        <w:spacing w:after="120"/>
      </w:pPr>
      <w:r>
        <w:t>Accuracy:</w:t>
      </w:r>
    </w:p>
    <w:p>
      <w:pPr>
        <w:pStyle w:val="ListNumber"/>
        <w:spacing w:after="120"/>
      </w:pPr>
      <w:r>
        <w:t>Processing descriptions match reality</w:t>
      </w:r>
    </w:p>
    <w:p>
      <w:pPr>
        <w:pStyle w:val="ListNumber"/>
        <w:spacing w:after="120"/>
      </w:pPr>
      <w:r>
        <w:t>Data flows accurately documented</w:t>
      </w:r>
    </w:p>
    <w:p>
      <w:pPr>
        <w:pStyle w:val="ListNumber"/>
        <w:spacing w:after="120"/>
      </w:pPr>
      <w:r>
        <w:t>Systems correctly identified</w:t>
      </w:r>
    </w:p>
    <w:p>
      <w:pPr>
        <w:pStyle w:val="ListNumber"/>
        <w:spacing w:after="120"/>
      </w:pPr>
      <w:r>
        <w:t>Recipients complete and current</w:t>
      </w:r>
    </w:p>
    <w:p>
      <w:pPr>
        <w:pStyle w:val="ListNumber"/>
        <w:spacing w:after="120"/>
      </w:pPr>
      <w:r>
        <w:t>Consistency:</w:t>
      </w:r>
    </w:p>
    <w:p>
      <w:pPr>
        <w:pStyle w:val="ListNumber"/>
        <w:spacing w:after="120"/>
      </w:pPr>
      <w:r>
        <w:t>Similar processing activities described consistently</w:t>
      </w:r>
    </w:p>
    <w:p>
      <w:pPr>
        <w:pStyle w:val="ListNumber"/>
        <w:spacing w:after="120"/>
      </w:pPr>
      <w:r>
        <w:t>Terminology used consistently across entries</w:t>
      </w:r>
    </w:p>
    <w:p>
      <w:pPr>
        <w:pStyle w:val="ListNumber"/>
        <w:spacing w:after="120"/>
      </w:pPr>
      <w:r>
        <w:t>Lawful basis selections appropriate and consistent</w:t>
      </w:r>
    </w:p>
    <w:p>
      <w:pPr>
        <w:pStyle w:val="ListNumber"/>
        <w:spacing w:after="120"/>
      </w:pPr>
      <w:r>
        <w:t>Regulatory Compliance:</w:t>
      </w:r>
    </w:p>
    <w:p>
      <w:pPr>
        <w:pStyle w:val="ListNumber"/>
        <w:spacing w:after="120"/>
      </w:pPr>
      <w:r>
        <w:t>All GDPR Article 30 elements present</w:t>
      </w:r>
    </w:p>
    <w:p>
      <w:pPr>
        <w:pStyle w:val="ListNumber"/>
        <w:spacing w:after="120"/>
      </w:pPr>
      <w:r>
        <w:t>Sufficient detail for regulatory review</w:t>
      </w:r>
    </w:p>
    <w:p>
      <w:pPr>
        <w:pStyle w:val="ListNumber"/>
        <w:spacing w:after="120"/>
      </w:pPr>
      <w:r>
        <w:t>Special category data flagged and justified</w:t>
      </w:r>
    </w:p>
    <w:p>
      <w:pPr>
        <w:pStyle w:val="ListNumber"/>
        <w:spacing w:after="120"/>
      </w:pPr>
      <w:r>
        <w:t>Usability:</w:t>
      </w:r>
    </w:p>
    <w:p>
      <w:pPr>
        <w:pStyle w:val="ListNumber"/>
        <w:spacing w:after="120"/>
      </w:pPr>
      <w:r>
        <w:t>Entries understandable to someone unfamiliar with processing</w:t>
      </w:r>
    </w:p>
    <w:p>
      <w:pPr>
        <w:pStyle w:val="ListNumber"/>
        <w:spacing w:after="120"/>
      </w:pPr>
      <w:r>
        <w:t>Sufficient detail without excessive length</w:t>
      </w:r>
    </w:p>
    <w:p>
      <w:pPr>
        <w:pStyle w:val="ListNumber"/>
        <w:spacing w:after="240"/>
      </w:pPr>
      <w:r>
        <w:t>Logical organization</w:t>
      </w:r>
    </w:p>
    <w:p>
      <w:pPr>
        <w:spacing w:after="240"/>
      </w:pPr>
      <w:r>
        <w:t>All required fields completed for each entry</w:t>
      </w:r>
    </w:p>
    <w:p>
      <w:pPr>
        <w:spacing w:after="240"/>
      </w:pPr>
      <w:r>
        <w:rPr>
          <w:b/>
        </w:rPr>
        <w:t>Accuracy:</w:t>
      </w:r>
    </w:p>
    <w:p>
      <w:pPr>
        <w:spacing w:after="240"/>
      </w:pPr>
      <w:r>
        <w:t>Recipients complete and current</w:t>
      </w:r>
    </w:p>
    <w:p>
      <w:pPr>
        <w:spacing w:after="240"/>
      </w:pPr>
      <w:r>
        <w:rPr>
          <w:b/>
        </w:rPr>
        <w:t>Consistency:</w:t>
      </w:r>
    </w:p>
    <w:p>
      <w:pPr>
        <w:spacing w:after="240"/>
      </w:pPr>
      <w:r>
        <w:t>Lawful basis selections appropriate and consistent</w:t>
      </w:r>
    </w:p>
    <w:p>
      <w:pPr>
        <w:spacing w:after="240"/>
      </w:pPr>
      <w:r>
        <w:rPr>
          <w:b/>
        </w:rPr>
        <w:t>Regulatory Compliance:</w:t>
      </w:r>
    </w:p>
    <w:p>
      <w:pPr>
        <w:spacing w:after="240"/>
      </w:pPr>
      <w:r>
        <w:t>Special category data flagged and justified</w:t>
      </w:r>
    </w:p>
    <w:p>
      <w:pPr>
        <w:spacing w:after="240"/>
      </w:pPr>
      <w:r>
        <w:rPr>
          <w:b/>
        </w:rPr>
        <w:t>Usability:</w:t>
      </w:r>
    </w:p>
    <w:p>
      <w:pPr>
        <w:spacing w:after="240"/>
      </w:pPr>
      <w:r>
        <w:rPr>
          <w:b/>
        </w:rPr>
        <w:t>Validation Methods:</w:t>
      </w:r>
    </w:p>
    <w:p>
      <w:pPr>
        <w:pStyle w:val="ListBullet"/>
        <w:spacing w:after="120"/>
      </w:pPr>
      <w:r>
        <w:rPr>
          <w:b/>
        </w:rPr>
        <w:t>Peer Review:</w:t>
      </w:r>
      <w:r>
        <w:t>Have another team member review entries</w:t>
      </w:r>
    </w:p>
    <w:p>
      <w:pPr>
        <w:pStyle w:val="ListBullet"/>
        <w:spacing w:after="120"/>
      </w:pPr>
      <w:r>
        <w:rPr>
          <w:b/>
        </w:rPr>
        <w:t>Walkthrough:</w:t>
      </w:r>
      <w:r>
        <w:t>Physically trace data flow to verify documentation</w:t>
      </w:r>
    </w:p>
    <w:p>
      <w:pPr>
        <w:pStyle w:val="ListBullet"/>
        <w:spacing w:after="120"/>
      </w:pPr>
      <w:r>
        <w:rPr>
          <w:b/>
        </w:rPr>
        <w:t>System Verification:</w:t>
      </w:r>
      <w:r>
        <w:t>Confirm systems and data stores exist as documented</w:t>
      </w:r>
    </w:p>
    <w:p>
      <w:pPr>
        <w:pStyle w:val="ListBullet"/>
        <w:spacing w:after="120"/>
      </w:pPr>
      <w:r>
        <w:rPr>
          <w:b/>
        </w:rPr>
        <w:t>Stakeholder Confirmation:</w:t>
      </w:r>
      <w:r>
        <w:t>Data Owners sign off on their entries</w:t>
      </w:r>
    </w:p>
    <w:p>
      <w:pPr>
        <w:pStyle w:val="ListBullet"/>
        <w:spacing w:after="240"/>
      </w:pPr>
      <w:r>
        <w:rPr>
          <w:b/>
        </w:rPr>
        <w:t>Legal Review:</w:t>
      </w:r>
      <w:r>
        <w:t>Legal team reviews for compliance and risk</w:t>
      </w:r>
    </w:p>
    <w:p>
      <w:pPr>
        <w:spacing w:after="240"/>
      </w:pPr>
      <w:r>
        <w:rPr>
          <w:b/>
        </w:rPr>
        <w:t>Common Issues to Address:</w:t>
      </w:r>
    </w:p>
    <w:p>
      <w:pPr>
        <w:pStyle w:val="ListBullet"/>
        <w:spacing w:after="120"/>
      </w:pPr>
      <w:r>
        <w:t>Vague purposes ("business operations" instead of specific uses)</w:t>
      </w:r>
    </w:p>
    <w:p>
      <w:pPr>
        <w:pStyle w:val="ListBullet"/>
        <w:spacing w:after="120"/>
      </w:pPr>
      <w:r>
        <w:t>Missing recipients (especially external vendors)</w:t>
      </w:r>
    </w:p>
    <w:p>
      <w:pPr>
        <w:pStyle w:val="ListBullet"/>
        <w:spacing w:after="120"/>
      </w:pPr>
      <w:r>
        <w:t>Undefined retention periods</w:t>
      </w:r>
    </w:p>
    <w:p>
      <w:pPr>
        <w:pStyle w:val="ListBullet"/>
        <w:spacing w:after="120"/>
      </w:pPr>
      <w:r>
        <w:t>Inadequate security measures description</w:t>
      </w:r>
    </w:p>
    <w:p>
      <w:pPr>
        <w:pStyle w:val="ListBullet"/>
        <w:spacing w:after="120"/>
      </w:pPr>
      <w:r>
        <w:t>Lawful basis not clearly justified</w:t>
      </w:r>
    </w:p>
    <w:p>
      <w:pPr>
        <w:pStyle w:val="ListBullet"/>
        <w:spacing w:after="120"/>
      </w:pPr>
      <w:r>
        <w:t>Special category data not flagged</w:t>
      </w:r>
    </w:p>
    <w:p>
      <w:pPr>
        <w:pStyle w:val="ListBullet"/>
        <w:spacing w:after="240"/>
      </w:pPr>
      <w:r>
        <w:t>International transfers not documented</w:t>
      </w:r>
    </w:p>
    <w:p>
      <w:pPr>
        <w:spacing w:after="240"/>
      </w:pPr>
      <w:r>
        <w:rPr>
          <w:b/>
        </w:rPr>
        <w:t>Tasks:</w:t>
      </w:r>
      <w:r>
        <w:t>1. Conduct completeness review</w:t>
        <w:br/>
        <w:t>2. Perform quality checks on sample entries</w:t>
        <w:br/>
        <w:t>3. Identify patterns of issues across entries</w:t>
        <w:br/>
        <w:t>4. Provide feedback to Data Owners</w:t>
        <w:br/>
        <w:t>5. Revise entries based on feedback</w:t>
        <w:br/>
        <w:t>6. Obtain Data Owner sign-off on final entries</w:t>
        <w:br/>
        <w:t>7. Legal team review and sign-off</w:t>
        <w:br/>
        <w:t>8. Privacy Officer final approval</w:t>
      </w:r>
    </w:p>
    <w:p>
      <w:pPr>
        <w:spacing w:after="240"/>
      </w:pPr>
      <w:r>
        <w:rPr>
          <w:b/>
        </w:rPr>
        <w:t>Deliverable:</w:t>
      </w:r>
      <w:r>
        <w:t>Validated and approved ROPA</w:t>
      </w:r>
    </w:p>
    <w:p>
      <w:pPr>
        <w:pStyle w:val="Heading3"/>
        <w:spacing w:after="240"/>
      </w:pPr>
      <w:r>
        <w:t>Step 3.5: ROPA Maintenance Procedures (Week 6)</w:t>
      </w:r>
    </w:p>
    <w:p>
      <w:pPr>
        <w:spacing w:after="240"/>
      </w:pPr>
      <w:r>
        <w:rPr>
          <w:b/>
        </w:rPr>
        <w:t>Action:</w:t>
      </w:r>
      <w:r>
        <w:t>Establish ongoing ROPA maintenance process.</w:t>
      </w:r>
    </w:p>
    <w:p>
      <w:pPr>
        <w:spacing w:after="240"/>
      </w:pPr>
      <w:r>
        <w:rPr>
          <w:b/>
        </w:rPr>
        <w:t>Maintenance Activities:</w:t>
      </w:r>
    </w:p>
    <w:p>
      <w:pPr>
        <w:spacing w:after="240"/>
      </w:pPr>
      <w:r>
        <w:rPr>
          <w:b/>
        </w:rPr>
        <w:t>Quarterly Reviews:</w:t>
      </w:r>
      <w:r>
        <w:t>- Data Owners review their ROPA entries</w:t>
        <w:br/>
        <w:t>- Update for any changes in processing</w:t>
        <w:br/>
        <w:t>- Verify information remains current</w:t>
        <w:br/>
        <w:t>- Document review date</w:t>
      </w:r>
    </w:p>
    <w:p>
      <w:pPr>
        <w:spacing w:after="240"/>
      </w:pPr>
      <w:r>
        <w:rPr>
          <w:b/>
        </w:rPr>
        <w:t>Triggered Updates:</w:t>
      </w:r>
      <w:r>
        <w:t>- New processing activities added immediately</w:t>
        <w:br/>
        <w:t>- Changes to existing processing (new purposes, new recipients, new systems) updated within 30 days</w:t>
        <w:br/>
        <w:t>- Retired processing activities removed (or marked inactive)</w:t>
      </w:r>
    </w:p>
    <w:p>
      <w:pPr>
        <w:spacing w:after="240"/>
      </w:pPr>
      <w:r>
        <w:rPr>
          <w:b/>
        </w:rPr>
        <w:t>Annual Comprehensive Review:</w:t>
      </w:r>
      <w:r>
        <w:t>- Privacy Officer leads full ROPA review</w:t>
        <w:br/>
        <w:t>- All entries validated</w:t>
        <w:br/>
        <w:t>- Gaps identified and addressed</w:t>
        <w:br/>
        <w:t>- ROPA structure assessed (does template need updates?)</w:t>
      </w:r>
    </w:p>
    <w:p>
      <w:pPr>
        <w:spacing w:after="240"/>
      </w:pPr>
      <w:r>
        <w:rPr>
          <w:b/>
        </w:rPr>
        <w:t>Change Management:</w:t>
      </w:r>
      <w:r>
        <w:t>- New projects and initiatives reviewed for privacy implications</w:t>
        <w:br/>
        <w:t>- ROPA entries created before processing begins</w:t>
        <w:br/>
        <w:t>- Project approval contingent on ROPA completion</w:t>
      </w:r>
    </w:p>
    <w:p>
      <w:pPr>
        <w:spacing w:after="240"/>
      </w:pPr>
      <w:r>
        <w:rPr>
          <w:b/>
        </w:rPr>
        <w:t>Version Control:</w:t>
      </w:r>
      <w:r>
        <w:t>- Date stamp all changes</w:t>
        <w:br/>
        <w:t>- Maintain version history</w:t>
        <w:br/>
        <w:t>- Clearly identify current version</w:t>
      </w:r>
    </w:p>
    <w:p>
      <w:pPr>
        <w:spacing w:after="240"/>
      </w:pPr>
      <w:r>
        <w:rPr>
          <w:b/>
        </w:rPr>
        <w:t>Access and Security:</w:t>
      </w:r>
      <w:r>
        <w:t>- Limit ROPA access to authorized personnel</w:t>
        <w:br/>
        <w:t>- ROPA itself contains sensitive information about data processing</w:t>
        <w:br/>
        <w:t>- Secure storage with access controls</w:t>
      </w:r>
    </w:p>
    <w:p>
      <w:pPr>
        <w:spacing w:after="240"/>
      </w:pPr>
      <w:r>
        <w:rPr>
          <w:b/>
        </w:rPr>
        <w:t>Tasks:</w:t>
      </w:r>
      <w:r>
        <w:t>1. Document ROPA maintenance procedures</w:t>
        <w:br/>
        <w:t>2. Create calendar of review activities (quarterly reviews, annual review)</w:t>
        <w:br/>
        <w:t>3. Establish change notification process (how Data Owners notify Privacy team of changes)</w:t>
        <w:br/>
        <w:t>4. Integrate ROPA into new project intake process</w:t>
        <w:br/>
        <w:t>5. Train organization on maintenance expectations</w:t>
        <w:br/>
        <w:t>6. Set up reminders for quarterly reviews</w:t>
      </w:r>
    </w:p>
    <w:p>
      <w:pPr>
        <w:spacing w:after="240"/>
      </w:pPr>
      <w:r>
        <w:rPr>
          <w:b/>
        </w:rPr>
        <w:t>Deliverable:</w:t>
      </w:r>
      <w:r>
        <w:t>ROPA Maintenance Procedures document and maintenance schedule</w:t>
      </w:r>
    </w:p>
    <w:p>
      <w:pPr>
        <w:spacing w:after="240"/>
      </w:pPr>
      <w:r>
        <w:rPr>
          <w:b/>
        </w:rPr>
        <w:t>Completion Checklist for Section 3:</w:t>
      </w:r>
      <w:r>
        <w:t>- [ ] ROPA template created</w:t>
        <w:br/>
        <w:t>- [ ] ROPA tool selected and configured</w:t>
        <w:br/>
        <w:t>- [ ] All processing activities identified</w:t>
        <w:br/>
        <w:t>- [ ] ROPA entries completed for all activities</w:t>
        <w:br/>
        <w:t>- [ ] Quality assurance performed</w:t>
        <w:br/>
        <w:t>- [ ] Data Owner sign-offs obtained</w:t>
        <w:br/>
        <w:t>- [ ] Legal review completed</w:t>
        <w:br/>
        <w:t>- [ ] ROPA maintenance procedures documented</w:t>
        <w:br/>
        <w:t>- [ ] Quarterly review schedule established</w:t>
        <w:br/>
        <w:t>- [ ] ROPA integrated into new project process</w:t>
      </w:r>
    </w:p>
    <w:p>
      <w:pPr>
        <w:pStyle w:val="Heading2"/>
        <w:spacing w:after="240"/>
      </w:pPr>
      <w:r>
        <w:t>Section 4: Privacy Notices and Transparency</w:t>
      </w:r>
    </w:p>
    <w:p>
      <w:pPr>
        <w:spacing w:after="240"/>
      </w:pPr>
      <w:r>
        <w:rPr>
          <w:b/>
        </w:rPr>
        <w:t>Objective:</w:t>
      </w:r>
      <w:r>
        <w:t>Develop comprehensive privacy notices that inform data subjects about processing activities and comply with regulatory requirements.</w:t>
      </w:r>
    </w:p>
    <w:p>
      <w:pPr>
        <w:spacing w:after="240"/>
      </w:pPr>
      <w:r>
        <w:rPr>
          <w:b/>
        </w:rPr>
        <w:t>Time Required:</w:t>
      </w:r>
      <w:r>
        <w:t>3-4 weeks</w:t>
      </w:r>
      <w:r>
        <w:rPr>
          <w:b/>
        </w:rPr>
        <w:t>Key Personnel:</w:t>
      </w:r>
      <w:r>
        <w:t>Privacy Officer, Legal, Marketing, Communications</w:t>
      </w:r>
    </w:p>
    <w:p>
      <w:pPr>
        <w:pStyle w:val="Heading3"/>
        <w:spacing w:after="240"/>
      </w:pPr>
      <w:r>
        <w:t>Step 4.1: Identify Required Privacy Notices (Week 1)</w:t>
      </w:r>
    </w:p>
    <w:p>
      <w:pPr>
        <w:spacing w:after="240"/>
      </w:pPr>
      <w:r>
        <w:rPr>
          <w:b/>
        </w:rPr>
        <w:t>Action:</w:t>
      </w:r>
      <w:r>
        <w:t>Determine which privacy notices are needed based on data collection points and audiences.</w:t>
      </w:r>
    </w:p>
    <w:p>
      <w:pPr>
        <w:spacing w:after="240"/>
      </w:pPr>
      <w:r>
        <w:rPr>
          <w:b/>
        </w:rPr>
        <w:t>Common Privacy Notices:</w:t>
      </w:r>
    </w:p>
    <w:p>
      <w:pPr>
        <w:spacing w:after="240"/>
      </w:pPr>
      <w:r>
        <w:rPr>
          <w:b/>
        </w:rPr>
        <w:t>External-Facing:</w:t>
      </w:r>
      <w:r>
        <w:t>1.</w:t>
      </w:r>
      <w:r>
        <w:rPr>
          <w:b/>
        </w:rPr>
        <w:t>Website Privacy Policy:</w:t>
      </w:r>
      <w:r>
        <w:t>Comprehensive notice covering all website data collection</w:t>
        <w:br/>
        <w:t>2.</w:t>
      </w:r>
      <w:r>
        <w:rPr>
          <w:b/>
        </w:rPr>
        <w:t>Mobile App Privacy Policy:</w:t>
      </w:r>
      <w:r>
        <w:t>Specific to mobile application data collection</w:t>
        <w:br/>
        <w:t>3.</w:t>
      </w:r>
      <w:r>
        <w:rPr>
          <w:b/>
        </w:rPr>
        <w:t>Customer Privacy Notice:</w:t>
      </w:r>
      <w:r>
        <w:t>For B2B customers (if different from website)</w:t>
        <w:br/>
        <w:t>4.</w:t>
      </w:r>
      <w:r>
        <w:rPr>
          <w:b/>
        </w:rPr>
        <w:t>Job Applicant Privacy Notice:</w:t>
      </w:r>
      <w:r>
        <w:t>For recruitment and hiring</w:t>
        <w:br/>
        <w:t>5.</w:t>
      </w:r>
      <w:r>
        <w:rPr>
          <w:b/>
        </w:rPr>
        <w:t>Cookie Notice/Banner:</w:t>
      </w:r>
      <w:r>
        <w:t>Specific to cookie usage (may be integrated with website policy)</w:t>
        <w:br/>
        <w:t>6.</w:t>
      </w:r>
      <w:r>
        <w:rPr>
          <w:b/>
        </w:rPr>
        <w:t>Marketing Communications Privacy:</w:t>
      </w:r>
      <w:r>
        <w:t>For email/SMS marketing programs</w:t>
        <w:br/>
        <w:t>7.</w:t>
      </w:r>
      <w:r>
        <w:rPr>
          <w:b/>
        </w:rPr>
        <w:t>Point-of-Sale Privacy:</w:t>
      </w:r>
      <w:r>
        <w:t>For in-person data collection</w:t>
        <w:br/>
        <w:t>8.</w:t>
      </w:r>
      <w:r>
        <w:rPr>
          <w:b/>
        </w:rPr>
        <w:t>Third-Party Data Collection Notice:</w:t>
      </w:r>
      <w:r>
        <w:t>When obtaining data from sources other than data subject</w:t>
      </w:r>
    </w:p>
    <w:p>
      <w:pPr>
        <w:spacing w:after="240"/>
      </w:pPr>
      <w:r>
        <w:rPr>
          <w:b/>
        </w:rPr>
        <w:t>Internal-Facing:</w:t>
      </w:r>
      <w:r>
        <w:t>1.</w:t>
      </w:r>
      <w:r>
        <w:rPr>
          <w:b/>
        </w:rPr>
        <w:t>Employee Privacy Notice:</w:t>
      </w:r>
      <w:r>
        <w:t>For employee data handling</w:t>
        <w:br/>
        <w:t>2.</w:t>
      </w:r>
      <w:r>
        <w:rPr>
          <w:b/>
        </w:rPr>
        <w:t>Vendor/Contractor Privacy Notice:</w:t>
      </w:r>
      <w:r>
        <w:t>For vendor contact data</w:t>
      </w:r>
    </w:p>
    <w:p>
      <w:pPr>
        <w:spacing w:after="240"/>
      </w:pPr>
      <w:r>
        <w:rPr>
          <w:b/>
        </w:rPr>
        <w:t>Special Purpose:</w:t>
      </w:r>
      <w:r>
        <w:t>1.</w:t>
      </w:r>
      <w:r>
        <w:rPr>
          <w:b/>
        </w:rPr>
        <w:t>Notice of Privacy Practices (HIPAA):</w:t>
      </w:r>
      <w:r>
        <w:t>If Covered Entity</w:t>
        <w:br/>
        <w:t>2.</w:t>
      </w:r>
      <w:r>
        <w:rPr>
          <w:b/>
        </w:rPr>
        <w:t>Children's Privacy Notice:</w:t>
      </w:r>
      <w:r>
        <w:t>If collecting data from children under 13 (COPPA)</w:t>
        <w:br/>
        <w:t>3.</w:t>
      </w:r>
      <w:r>
        <w:rPr>
          <w:b/>
        </w:rPr>
        <w:t>Biometric Privacy Notice:</w:t>
      </w:r>
      <w:r>
        <w:t>If collecting biometric data (required in some states)</w:t>
      </w:r>
    </w:p>
    <w:p>
      <w:pPr>
        <w:spacing w:after="240"/>
      </w:pPr>
      <w:r>
        <w:rPr>
          <w:b/>
        </w:rPr>
        <w:t>Assessment Questions:</w:t>
      </w:r>
    </w:p>
    <w:p>
      <w:pPr>
        <w:spacing w:after="240"/>
      </w:pPr>
      <w:r>
        <w:t>For each data collection point, ask:</w:t>
        <w:br/>
        <w:t>- Who are we collecting data from? (customers, employees, website visitors, app users, etc.)</w:t>
        <w:br/>
        <w:t>- What data are we collecting?</w:t>
        <w:br/>
        <w:t>- How are we collecting it? (website, app, in-person, phone, third-party)</w:t>
        <w:br/>
        <w:t>- Have we provided privacy notice at or before collection?</w:t>
        <w:br/>
        <w:t>- Does existing notice cover this collection?</w:t>
      </w:r>
    </w:p>
    <w:p>
      <w:pPr>
        <w:spacing w:after="240"/>
      </w:pPr>
      <w:r>
        <w:rPr>
          <w:b/>
        </w:rPr>
        <w:t>Tasks:</w:t>
      </w:r>
      <w:r>
        <w:t>1. Map all data collection touchpoints</w:t>
        <w:br/>
        <w:t>2. Identify which audiences need privacy notices</w:t>
        <w:br/>
        <w:t>3. Assess whether existing notices cover all collection points</w:t>
        <w:br/>
        <w:t>4. Identify gaps where new notices needed</w:t>
        <w:br/>
        <w:t>5. Prioritize notice development (start with highest volume/risk)</w:t>
        <w:br/>
        <w:t>6. Document notice inventory and status</w:t>
      </w:r>
    </w:p>
    <w:p>
      <w:pPr>
        <w:spacing w:after="240"/>
      </w:pPr>
      <w:r>
        <w:rPr>
          <w:b/>
        </w:rPr>
        <w:t>Deliverable:</w:t>
      </w:r>
      <w:r>
        <w:t>Privacy Notice Inventory with gaps identified</w:t>
      </w:r>
    </w:p>
    <w:p>
      <w:pPr>
        <w:pStyle w:val="Heading3"/>
        <w:spacing w:after="240"/>
      </w:pPr>
      <w:r>
        <w:t>Step 4.2: Draft Privacy Notices (Weeks 1-2)</w:t>
      </w:r>
    </w:p>
    <w:p>
      <w:pPr>
        <w:spacing w:after="240"/>
      </w:pPr>
      <w:r>
        <w:rPr>
          <w:b/>
        </w:rPr>
        <w:t>Action:</w:t>
      </w:r>
      <w:r>
        <w:t>Create comprehensive privacy notices meeting regulatory requirements.</w:t>
      </w:r>
    </w:p>
    <w:p>
      <w:pPr>
        <w:spacing w:after="240"/>
      </w:pPr>
      <w:r>
        <w:rPr>
          <w:b/>
        </w:rPr>
        <w:t>Privacy Notice Required Elements:</w:t>
      </w:r>
    </w:p>
    <w:p>
      <w:pPr>
        <w:spacing w:after="240"/>
      </w:pPr>
      <w:r>
        <w:t>All privacy notices should include:</w:t>
      </w:r>
    </w:p>
    <w:p>
      <w:pPr>
        <w:pStyle w:val="ListNumber2"/>
        <w:spacing w:after="120"/>
      </w:pPr>
      <w:r>
        <w:rPr>
          <w:b/>
        </w:rPr>
        <w:t>Identity and Contact Information:</w:t>
      </w:r>
    </w:p>
    <w:p>
      <w:pPr>
        <w:pStyle w:val="ListNumber2"/>
        <w:spacing w:after="120"/>
      </w:pPr>
      <w:r>
        <w:t>Who is collecting the data (company name)</w:t>
      </w:r>
    </w:p>
    <w:p>
      <w:pPr>
        <w:pStyle w:val="ListNumber2"/>
        <w:spacing w:after="120"/>
      </w:pPr>
      <w:r>
        <w:t>Contact information for privacy questions</w:t>
      </w:r>
    </w:p>
    <w:p>
      <w:pPr>
        <w:pStyle w:val="ListNumber2"/>
        <w:spacing w:after="120"/>
      </w:pPr>
      <w:r>
        <w:t>Data Protection Officer contact (if applicable)</w:t>
      </w:r>
    </w:p>
    <w:p>
      <w:pPr>
        <w:pStyle w:val="ListNumber2"/>
        <w:spacing w:after="120"/>
      </w:pPr>
      <w:r>
        <w:t>Personal Information Collected:</w:t>
      </w:r>
    </w:p>
    <w:p>
      <w:pPr>
        <w:pStyle w:val="ListNumber2"/>
        <w:spacing w:after="120"/>
      </w:pPr>
      <w:r>
        <w:t>Categories of personal information (or specific data elements)</w:t>
      </w:r>
    </w:p>
    <w:p>
      <w:pPr>
        <w:pStyle w:val="ListNumber2"/>
        <w:spacing w:after="120"/>
      </w:pPr>
      <w:r>
        <w:t>Be comprehensive - include all data collected at that touchpoint</w:t>
      </w:r>
    </w:p>
    <w:p>
      <w:pPr>
        <w:pStyle w:val="ListNumber2"/>
        <w:spacing w:after="120"/>
      </w:pPr>
      <w:r>
        <w:t>Purposes of Processing:</w:t>
      </w:r>
    </w:p>
    <w:p>
      <w:pPr>
        <w:pStyle w:val="ListNumber2"/>
        <w:spacing w:after="120"/>
      </w:pPr>
      <w:r>
        <w:t>Why are we collecting this information?</w:t>
      </w:r>
    </w:p>
    <w:p>
      <w:pPr>
        <w:pStyle w:val="ListNumber2"/>
        <w:spacing w:after="120"/>
      </w:pPr>
      <w:r>
        <w:t>What will we use it for?</w:t>
      </w:r>
    </w:p>
    <w:p>
      <w:pPr>
        <w:pStyle w:val="ListNumber2"/>
        <w:spacing w:after="120"/>
      </w:pPr>
      <w:r>
        <w:t>Be specific and clear</w:t>
      </w:r>
    </w:p>
    <w:p>
      <w:pPr>
        <w:pStyle w:val="ListNumber2"/>
        <w:spacing w:after="120"/>
      </w:pPr>
      <w:r>
        <w:t>Lawful Basis (GDPR):</w:t>
      </w:r>
    </w:p>
    <w:p>
      <w:pPr>
        <w:pStyle w:val="ListNumber2"/>
        <w:spacing w:after="120"/>
      </w:pPr>
      <w:r>
        <w:t>Consent, Contract, Legal Obligation, Legitimate Interests, etc.</w:t>
      </w:r>
    </w:p>
    <w:p>
      <w:pPr>
        <w:pStyle w:val="ListNumber2"/>
        <w:spacing w:after="120"/>
      </w:pPr>
      <w:r>
        <w:t>For Legitimate Interests, briefly explain</w:t>
      </w:r>
    </w:p>
    <w:p>
      <w:pPr>
        <w:pStyle w:val="ListNumber2"/>
        <w:spacing w:after="120"/>
      </w:pPr>
      <w:r>
        <w:t>Recipients:</w:t>
      </w:r>
    </w:p>
    <w:p>
      <w:pPr>
        <w:pStyle w:val="ListNumber2"/>
        <w:spacing w:after="120"/>
      </w:pPr>
      <w:r>
        <w:t>Who do we share data with? (categories or specific recipients)</w:t>
      </w:r>
    </w:p>
    <w:p>
      <w:pPr>
        <w:pStyle w:val="ListNumber2"/>
        <w:spacing w:after="120"/>
      </w:pPr>
      <w:r>
        <w:t>Internal sharing (within company)</w:t>
      </w:r>
    </w:p>
    <w:p>
      <w:pPr>
        <w:pStyle w:val="ListNumber2"/>
        <w:spacing w:after="120"/>
      </w:pPr>
      <w:r>
        <w:t>External sharing (vendors, partners, affiliates)</w:t>
      </w:r>
    </w:p>
    <w:p>
      <w:pPr>
        <w:pStyle w:val="ListNumber2"/>
        <w:spacing w:after="120"/>
      </w:pPr>
      <w:r>
        <w:t>International Transfers:</w:t>
      </w:r>
    </w:p>
    <w:p>
      <w:pPr>
        <w:pStyle w:val="ListNumber2"/>
        <w:spacing w:after="120"/>
      </w:pPr>
      <w:r>
        <w:t>If data transferred outside collection jurisdiction</w:t>
      </w:r>
    </w:p>
    <w:p>
      <w:pPr>
        <w:pStyle w:val="ListNumber2"/>
        <w:spacing w:after="120"/>
      </w:pPr>
      <w:r>
        <w:t>Which countries</w:t>
      </w:r>
    </w:p>
    <w:p>
      <w:pPr>
        <w:pStyle w:val="ListNumber2"/>
        <w:spacing w:after="120"/>
      </w:pPr>
      <w:r>
        <w:t>What safeguards (adequacy, SCCs, etc.)</w:t>
      </w:r>
    </w:p>
    <w:p>
      <w:pPr>
        <w:pStyle w:val="ListNumber2"/>
        <w:spacing w:after="120"/>
      </w:pPr>
      <w:r>
        <w:t>Retention Periods:</w:t>
      </w:r>
    </w:p>
    <w:p>
      <w:pPr>
        <w:pStyle w:val="ListNumber2"/>
        <w:spacing w:after="120"/>
      </w:pPr>
      <w:r>
        <w:t>How long we keep data</w:t>
      </w:r>
    </w:p>
    <w:p>
      <w:pPr>
        <w:pStyle w:val="ListNumber2"/>
        <w:spacing w:after="120"/>
      </w:pPr>
      <w:r>
        <w:t>Criteria for determining retention if specific period not possible</w:t>
      </w:r>
    </w:p>
    <w:p>
      <w:pPr>
        <w:pStyle w:val="ListNumber2"/>
        <w:spacing w:after="120"/>
      </w:pPr>
      <w:r>
        <w:t>Data Subject Rights:</w:t>
      </w:r>
    </w:p>
    <w:p>
      <w:pPr>
        <w:pStyle w:val="ListNumber2"/>
        <w:spacing w:after="120"/>
      </w:pPr>
      <w:r>
        <w:t>Right to access</w:t>
      </w:r>
    </w:p>
    <w:p>
      <w:pPr>
        <w:pStyle w:val="ListNumber2"/>
        <w:spacing w:after="120"/>
      </w:pPr>
      <w:r>
        <w:t>Right to rectification</w:t>
      </w:r>
    </w:p>
    <w:p>
      <w:pPr>
        <w:pStyle w:val="ListNumber2"/>
        <w:spacing w:after="120"/>
      </w:pPr>
      <w:r>
        <w:t>Right to erasure</w:t>
      </w:r>
    </w:p>
    <w:p>
      <w:pPr>
        <w:pStyle w:val="ListNumber2"/>
        <w:spacing w:after="120"/>
      </w:pPr>
      <w:r>
        <w:t>Right to restrict processing</w:t>
      </w:r>
    </w:p>
    <w:p>
      <w:pPr>
        <w:pStyle w:val="ListNumber2"/>
        <w:spacing w:after="120"/>
      </w:pPr>
      <w:r>
        <w:t>Right to data portability</w:t>
      </w:r>
    </w:p>
    <w:p>
      <w:pPr>
        <w:pStyle w:val="ListNumber2"/>
        <w:spacing w:after="120"/>
      </w:pPr>
      <w:r>
        <w:t>Right to object</w:t>
      </w:r>
    </w:p>
    <w:p>
      <w:pPr>
        <w:pStyle w:val="ListNumber2"/>
        <w:spacing w:after="120"/>
      </w:pPr>
      <w:r>
        <w:t>Right to withdraw consent</w:t>
      </w:r>
    </w:p>
    <w:p>
      <w:pPr>
        <w:pStyle w:val="ListNumber2"/>
        <w:spacing w:after="120"/>
      </w:pPr>
      <w:r>
        <w:t>How to exercise rights</w:t>
      </w:r>
    </w:p>
    <w:p>
      <w:pPr>
        <w:pStyle w:val="ListNumber2"/>
        <w:spacing w:after="120"/>
      </w:pPr>
      <w:r>
        <w:t>Right to Complain:</w:t>
      </w:r>
    </w:p>
    <w:p>
      <w:pPr>
        <w:pStyle w:val="ListNumber2"/>
        <w:spacing w:after="120"/>
      </w:pPr>
      <w:r>
        <w:t>Right to lodge complaint with supervisory authority (GDPR)</w:t>
      </w:r>
    </w:p>
    <w:p>
      <w:pPr>
        <w:pStyle w:val="ListNumber2"/>
        <w:spacing w:after="120"/>
      </w:pPr>
      <w:r>
        <w:t>Supervisory authority contact information</w:t>
      </w:r>
    </w:p>
    <w:p>
      <w:pPr>
        <w:pStyle w:val="ListNumber2"/>
        <w:spacing w:after="120"/>
      </w:pPr>
      <w:r>
        <w:t>Automated Decision-Making:</w:t>
      </w:r>
      <w:r>
        <w:br/>
        <w:t>If engaging in automated decision-making or profiling</w:t>
        <w:br/>
        <w:t>Logic involved, significance, consequences</w:t>
        <w:br/>
      </w:r>
    </w:p>
    <w:p>
      <w:pPr>
        <w:pStyle w:val="ListNumber2"/>
        <w:spacing w:after="120"/>
      </w:pPr>
      <w:r>
        <w:t>If engaging in automated decision-making or profiling</w:t>
      </w:r>
    </w:p>
    <w:p>
      <w:pPr>
        <w:pStyle w:val="ListNumber2"/>
        <w:spacing w:after="120"/>
      </w:pPr>
      <w:r>
        <w:t>Logic involved, significance, consequences</w:t>
      </w:r>
    </w:p>
    <w:p>
      <w:pPr>
        <w:pStyle w:val="ListNumber2"/>
        <w:spacing w:after="120"/>
      </w:pPr>
      <w:r>
        <w:t>Mandatory/Voluntary:</w:t>
      </w:r>
      <w:r>
        <w:br/>
        <w:t>Whether providing data is required or voluntary</w:t>
        <w:br/>
        <w:t>Consequences of not providing data</w:t>
        <w:br/>
      </w:r>
    </w:p>
    <w:p>
      <w:pPr>
        <w:pStyle w:val="ListNumber2"/>
        <w:spacing w:after="120"/>
      </w:pPr>
      <w:r>
        <w:t>Whether providing data is required or voluntary</w:t>
      </w:r>
    </w:p>
    <w:p>
      <w:pPr>
        <w:pStyle w:val="ListNumber2"/>
        <w:spacing w:after="120"/>
      </w:pPr>
      <w:r>
        <w:t>Consequences of not providing data</w:t>
      </w:r>
    </w:p>
    <w:p>
      <w:pPr>
        <w:pStyle w:val="ListNumber2"/>
        <w:spacing w:after="120"/>
      </w:pPr>
      <w:r>
        <w:t>Cookie and Tracking Technologies:</w:t>
      </w:r>
      <w:r>
        <w:br/>
        <w:t>What cookies/trackers used</w:t>
        <w:br/>
        <w:t>Purpose of each</w:t>
        <w:br/>
        <w:t>How to manage/opt out</w:t>
        <w:br/>
      </w:r>
    </w:p>
    <w:p>
      <w:pPr>
        <w:pStyle w:val="ListNumber2"/>
        <w:spacing w:after="120"/>
      </w:pPr>
      <w:r>
        <w:t>What cookies/trackers used</w:t>
      </w:r>
    </w:p>
    <w:p>
      <w:pPr>
        <w:pStyle w:val="ListNumber2"/>
        <w:spacing w:after="120"/>
      </w:pPr>
      <w:r>
        <w:t>Purpose of each</w:t>
      </w:r>
    </w:p>
    <w:p>
      <w:pPr>
        <w:pStyle w:val="ListNumber2"/>
        <w:spacing w:after="120"/>
      </w:pPr>
      <w:r>
        <w:t>How to manage/opt out</w:t>
      </w:r>
    </w:p>
    <w:p>
      <w:pPr>
        <w:pStyle w:val="ListNumber2"/>
        <w:spacing w:after="120"/>
      </w:pPr>
      <w:r>
        <w:t>Children:</w:t>
      </w:r>
      <w:r>
        <w:br/>
        <w:t>If site directed at children or knowingly collects children's data</w:t>
        <w:br/>
        <w:t>Age restrictions</w:t>
        <w:br/>
        <w:t>Parental consent requirements</w:t>
        <w:br/>
      </w:r>
    </w:p>
    <w:p>
      <w:pPr>
        <w:pStyle w:val="ListNumber2"/>
        <w:spacing w:after="120"/>
      </w:pPr>
      <w:r>
        <w:t>If site directed at children or knowingly collects children's data</w:t>
      </w:r>
    </w:p>
    <w:p>
      <w:pPr>
        <w:pStyle w:val="ListNumber2"/>
        <w:spacing w:after="120"/>
      </w:pPr>
      <w:r>
        <w:t>Age restrictions</w:t>
      </w:r>
    </w:p>
    <w:p>
      <w:pPr>
        <w:pStyle w:val="ListNumber2"/>
        <w:spacing w:after="120"/>
      </w:pPr>
      <w:r>
        <w:t>Parental consent requirements</w:t>
      </w:r>
    </w:p>
    <w:p>
      <w:pPr>
        <w:pStyle w:val="ListNumber2"/>
        <w:spacing w:after="120"/>
      </w:pPr>
      <w:r>
        <w:t>Changes to Notice:</w:t>
      </w:r>
      <w:r>
        <w:br/>
        <w:t>How individuals will be notified of changes</w:t>
        <w:br/>
        <w:t>Last updated date</w:t>
        <w:br/>
      </w:r>
    </w:p>
    <w:p>
      <w:pPr>
        <w:pStyle w:val="ListNumber2"/>
        <w:spacing w:after="120"/>
      </w:pPr>
      <w:r>
        <w:t>How individuals will be notified of changes</w:t>
      </w:r>
    </w:p>
    <w:p>
      <w:pPr>
        <w:pStyle w:val="ListNumber2"/>
        <w:spacing w:after="120"/>
      </w:pPr>
      <w:r>
        <w:t>Last updated date</w:t>
      </w:r>
    </w:p>
    <w:p>
      <w:pPr>
        <w:pStyle w:val="ListNumber2"/>
        <w:spacing w:after="120"/>
      </w:pPr>
      <w:r>
        <w:t>California/State-Specific Rights (if applicable):</w:t>
      </w:r>
      <w:r>
        <w:br/>
        <w:t>Right to know</w:t>
        <w:br/>
        <w:t>Right to delete</w:t>
        <w:br/>
        <w:t>Right to opt-out of sale/sharing</w:t>
        <w:br/>
        <w:t>Non-discrimination</w:t>
        <w:br/>
        <w:t>Shine the Light disclosures</w:t>
        <w:br/>
      </w:r>
    </w:p>
    <w:p>
      <w:pPr>
        <w:pStyle w:val="ListNumber2"/>
        <w:spacing w:after="120"/>
      </w:pPr>
      <w:r>
        <w:t>Right to know</w:t>
      </w:r>
    </w:p>
    <w:p>
      <w:pPr>
        <w:pStyle w:val="ListNumber2"/>
        <w:spacing w:after="120"/>
      </w:pPr>
      <w:r>
        <w:t>Right to delete</w:t>
      </w:r>
    </w:p>
    <w:p>
      <w:pPr>
        <w:pStyle w:val="ListNumber2"/>
        <w:spacing w:after="120"/>
      </w:pPr>
      <w:r>
        <w:t>Right to opt-out of sale/sharing</w:t>
      </w:r>
    </w:p>
    <w:p>
      <w:pPr>
        <w:pStyle w:val="ListNumber2"/>
        <w:spacing w:after="120"/>
      </w:pPr>
      <w:r>
        <w:t>Non-discrimination</w:t>
      </w:r>
    </w:p>
    <w:p>
      <w:pPr>
        <w:pStyle w:val="ListNumber2"/>
        <w:spacing w:after="240"/>
      </w:pPr>
      <w:r>
        <w:t>Shine the Light disclosures</w:t>
      </w:r>
    </w:p>
    <w:p>
      <w:pPr>
        <w:spacing w:after="240"/>
      </w:pPr>
      <w:r>
        <w:t>Data Protection Officer contact (if applicable)</w:t>
      </w:r>
    </w:p>
    <w:p>
      <w:pPr>
        <w:spacing w:after="240"/>
      </w:pPr>
      <w:r>
        <w:rPr>
          <w:b/>
        </w:rPr>
        <w:t>Personal Information Collected:</w:t>
      </w:r>
    </w:p>
    <w:p>
      <w:pPr>
        <w:spacing w:after="240"/>
      </w:pPr>
      <w:r>
        <w:t>Be comprehensive - include all data collected at that touchpoint</w:t>
      </w:r>
    </w:p>
    <w:p>
      <w:pPr>
        <w:spacing w:after="240"/>
      </w:pPr>
      <w:r>
        <w:rPr>
          <w:b/>
        </w:rPr>
        <w:t>Purposes of Processing:</w:t>
      </w:r>
    </w:p>
    <w:p>
      <w:pPr>
        <w:spacing w:after="240"/>
      </w:pPr>
      <w:r>
        <w:t>Be specific and clear</w:t>
      </w:r>
    </w:p>
    <w:p>
      <w:pPr>
        <w:spacing w:after="240"/>
      </w:pPr>
      <w:r>
        <w:rPr>
          <w:b/>
        </w:rPr>
        <w:t>Lawful Basis (GDPR):</w:t>
      </w:r>
    </w:p>
    <w:p>
      <w:pPr>
        <w:spacing w:after="240"/>
      </w:pPr>
      <w:r>
        <w:t>For Legitimate Interests, briefly explain</w:t>
      </w:r>
    </w:p>
    <w:p>
      <w:pPr>
        <w:spacing w:after="240"/>
      </w:pPr>
      <w:r>
        <w:rPr>
          <w:b/>
        </w:rPr>
        <w:t>Recipients:</w:t>
      </w:r>
    </w:p>
    <w:p>
      <w:pPr>
        <w:spacing w:after="240"/>
      </w:pPr>
      <w:r>
        <w:t>External sharing (vendors, partners, affiliates)</w:t>
      </w:r>
    </w:p>
    <w:p>
      <w:pPr>
        <w:spacing w:after="240"/>
      </w:pPr>
      <w:r>
        <w:rPr>
          <w:b/>
        </w:rPr>
        <w:t>International Transfers:</w:t>
      </w:r>
    </w:p>
    <w:p>
      <w:pPr>
        <w:spacing w:after="240"/>
      </w:pPr>
      <w:r>
        <w:t>What safeguards (adequacy, SCCs, etc.)</w:t>
      </w:r>
    </w:p>
    <w:p>
      <w:pPr>
        <w:spacing w:after="240"/>
      </w:pPr>
      <w:r>
        <w:rPr>
          <w:b/>
        </w:rPr>
        <w:t>Retention Periods:</w:t>
      </w:r>
    </w:p>
    <w:p>
      <w:pPr>
        <w:spacing w:after="240"/>
      </w:pPr>
      <w:r>
        <w:t>Criteria for determining retention if specific period not possible</w:t>
      </w:r>
    </w:p>
    <w:p>
      <w:pPr>
        <w:spacing w:after="240"/>
      </w:pPr>
      <w:r>
        <w:rPr>
          <w:b/>
        </w:rPr>
        <w:t>Data Subject Rights:</w:t>
      </w:r>
    </w:p>
    <w:p>
      <w:pPr>
        <w:spacing w:after="240"/>
      </w:pPr>
      <w:r>
        <w:t>How to exercise rights</w:t>
      </w:r>
    </w:p>
    <w:p>
      <w:pPr>
        <w:spacing w:after="240"/>
      </w:pPr>
      <w:r>
        <w:rPr>
          <w:b/>
        </w:rPr>
        <w:t>Right to Complain:</w:t>
      </w:r>
    </w:p>
    <w:p>
      <w:pPr>
        <w:spacing w:after="240"/>
      </w:pPr>
      <w:r>
        <w:t>Supervisory authority contact information</w:t>
      </w:r>
    </w:p>
    <w:p>
      <w:pPr>
        <w:spacing w:after="240"/>
      </w:pPr>
      <w:r>
        <w:rPr>
          <w:b/>
        </w:rPr>
        <w:t>Automated Decision-Making:</w:t>
      </w:r>
    </w:p>
    <w:p>
      <w:pPr>
        <w:pStyle w:val="ListBullet"/>
        <w:spacing w:after="120"/>
      </w:pPr>
      <w:r>
        <w:t>If engaging in automated decision-making or profiling</w:t>
      </w:r>
    </w:p>
    <w:p>
      <w:pPr>
        <w:pStyle w:val="ListBullet"/>
        <w:spacing w:after="240"/>
      </w:pPr>
      <w:r>
        <w:t>Logic involved, significance, consequences</w:t>
      </w:r>
    </w:p>
    <w:p>
      <w:pPr>
        <w:spacing w:after="240"/>
      </w:pPr>
      <w:r>
        <w:rPr>
          <w:b/>
        </w:rPr>
        <w:t>Mandatory/Voluntary:</w:t>
      </w:r>
    </w:p>
    <w:p>
      <w:pPr>
        <w:pStyle w:val="ListBullet"/>
        <w:spacing w:after="120"/>
      </w:pPr>
      <w:r>
        <w:t>Whether providing data is required or voluntary</w:t>
      </w:r>
    </w:p>
    <w:p>
      <w:pPr>
        <w:pStyle w:val="ListBullet"/>
        <w:spacing w:after="240"/>
      </w:pPr>
      <w:r>
        <w:t>Consequences of not providing data</w:t>
      </w:r>
    </w:p>
    <w:p>
      <w:pPr>
        <w:spacing w:after="240"/>
      </w:pPr>
      <w:r>
        <w:rPr>
          <w:b/>
        </w:rPr>
        <w:t>Cookie and Tracking Technologies:</w:t>
      </w:r>
    </w:p>
    <w:p>
      <w:pPr>
        <w:pStyle w:val="ListBullet"/>
        <w:spacing w:after="120"/>
      </w:pPr>
      <w:r>
        <w:t>What cookies/trackers used</w:t>
      </w:r>
    </w:p>
    <w:p>
      <w:pPr>
        <w:pStyle w:val="ListBullet"/>
        <w:spacing w:after="120"/>
      </w:pPr>
      <w:r>
        <w:t>Purpose of each</w:t>
      </w:r>
    </w:p>
    <w:p>
      <w:pPr>
        <w:pStyle w:val="ListBullet"/>
        <w:spacing w:after="240"/>
      </w:pPr>
      <w:r>
        <w:t>How to manage/opt out</w:t>
      </w:r>
    </w:p>
    <w:p>
      <w:pPr>
        <w:spacing w:after="240"/>
      </w:pPr>
      <w:r>
        <w:rPr>
          <w:b/>
        </w:rPr>
        <w:t>Children:</w:t>
      </w:r>
    </w:p>
    <w:p>
      <w:pPr>
        <w:pStyle w:val="ListBullet"/>
        <w:spacing w:after="120"/>
      </w:pPr>
      <w:r>
        <w:t>If site directed at children or knowingly collects children's data</w:t>
      </w:r>
    </w:p>
    <w:p>
      <w:pPr>
        <w:pStyle w:val="ListBullet"/>
        <w:spacing w:after="120"/>
      </w:pPr>
      <w:r>
        <w:t>Age restrictions</w:t>
      </w:r>
    </w:p>
    <w:p>
      <w:pPr>
        <w:pStyle w:val="ListBullet"/>
        <w:spacing w:after="240"/>
      </w:pPr>
      <w:r>
        <w:t>Parental consent requirements</w:t>
      </w:r>
    </w:p>
    <w:p>
      <w:pPr>
        <w:spacing w:after="240"/>
      </w:pPr>
      <w:r>
        <w:rPr>
          <w:b/>
        </w:rPr>
        <w:t>Changes to Notice:</w:t>
      </w:r>
    </w:p>
    <w:p>
      <w:pPr>
        <w:pStyle w:val="ListBullet"/>
        <w:spacing w:after="120"/>
      </w:pPr>
      <w:r>
        <w:t>How individuals will be notified of changes</w:t>
      </w:r>
    </w:p>
    <w:p>
      <w:pPr>
        <w:pStyle w:val="ListBullet"/>
        <w:spacing w:after="240"/>
      </w:pPr>
      <w:r>
        <w:t>Last updated date</w:t>
      </w:r>
    </w:p>
    <w:p>
      <w:pPr>
        <w:spacing w:after="240"/>
      </w:pPr>
      <w:r>
        <w:rPr>
          <w:b/>
        </w:rPr>
        <w:t>California/State-Specific Rights (if applicable):</w:t>
      </w:r>
    </w:p>
    <w:p>
      <w:pPr>
        <w:pStyle w:val="ListBullet"/>
        <w:spacing w:after="120"/>
      </w:pPr>
      <w:r>
        <w:t>Right to know</w:t>
      </w:r>
    </w:p>
    <w:p>
      <w:pPr>
        <w:pStyle w:val="ListBullet"/>
        <w:spacing w:after="120"/>
      </w:pPr>
      <w:r>
        <w:t>Right to delete</w:t>
      </w:r>
    </w:p>
    <w:p>
      <w:pPr>
        <w:pStyle w:val="ListBullet"/>
        <w:spacing w:after="120"/>
      </w:pPr>
      <w:r>
        <w:t>Right to opt-out of sale/sharing</w:t>
      </w:r>
    </w:p>
    <w:p>
      <w:pPr>
        <w:pStyle w:val="ListBullet"/>
        <w:spacing w:after="120"/>
      </w:pPr>
      <w:r>
        <w:t>Non-discrimination</w:t>
      </w:r>
    </w:p>
    <w:p>
      <w:pPr>
        <w:pStyle w:val="ListBullet"/>
        <w:spacing w:after="240"/>
      </w:pPr>
      <w:r>
        <w:t>Shine the Light disclosures</w:t>
      </w:r>
    </w:p>
    <w:p>
      <w:pPr>
        <w:spacing w:after="240"/>
      </w:pPr>
      <w:r>
        <w:rPr>
          <w:b/>
        </w:rPr>
        <w:t>Writing Best Practices:</w:t>
      </w:r>
    </w:p>
    <w:p>
      <w:pPr>
        <w:pStyle w:val="ListBullet"/>
        <w:spacing w:after="120"/>
      </w:pPr>
      <w:r>
        <w:rPr>
          <w:b/>
        </w:rPr>
        <w:t>Plain Language:</w:t>
      </w:r>
      <w:r>
        <w:t>Avoid legal jargon; write for average person</w:t>
      </w:r>
    </w:p>
    <w:p>
      <w:pPr>
        <w:pStyle w:val="ListBullet"/>
        <w:spacing w:after="120"/>
      </w:pPr>
      <w:r>
        <w:rPr>
          <w:b/>
        </w:rPr>
        <w:t>Scannable:</w:t>
      </w:r>
      <w:r>
        <w:t>Use headers, bullet points, formatting for easy reading</w:t>
      </w:r>
    </w:p>
    <w:p>
      <w:pPr>
        <w:pStyle w:val="ListBullet"/>
        <w:spacing w:after="120"/>
      </w:pPr>
      <w:r>
        <w:rPr>
          <w:b/>
        </w:rPr>
        <w:t>Layered Approach:</w:t>
      </w:r>
      <w:r>
        <w:t>Short summary upfront, detail further down</w:t>
      </w:r>
    </w:p>
    <w:p>
      <w:pPr>
        <w:pStyle w:val="ListBullet"/>
        <w:spacing w:after="120"/>
      </w:pPr>
      <w:r>
        <w:rPr>
          <w:b/>
        </w:rPr>
        <w:t>Concrete Examples:</w:t>
      </w:r>
      <w:r>
        <w:t>Help readers understand with examples</w:t>
      </w:r>
    </w:p>
    <w:p>
      <w:pPr>
        <w:pStyle w:val="ListBullet"/>
        <w:spacing w:after="120"/>
      </w:pPr>
      <w:r>
        <w:rPr>
          <w:b/>
        </w:rPr>
        <w:t>Accessible:</w:t>
      </w:r>
      <w:r>
        <w:t>Available in multiple languages if serving multilingual audiences</w:t>
      </w:r>
    </w:p>
    <w:p>
      <w:pPr>
        <w:pStyle w:val="ListBullet"/>
        <w:spacing w:after="240"/>
      </w:pPr>
      <w:r>
        <w:rPr>
          <w:b/>
        </w:rPr>
        <w:t>Findable:</w:t>
      </w:r>
      <w:r>
        <w:t>Easy to locate (link on website footer, accessible in app, etc.)</w:t>
      </w:r>
    </w:p>
    <w:p>
      <w:pPr>
        <w:spacing w:after="240"/>
      </w:pPr>
      <w:r>
        <w:rPr>
          <w:b/>
        </w:rPr>
        <w:t>Template Structure:</w:t>
      </w:r>
    </w:p>
    <w:p>
      <w:pPr>
        <w:spacing w:after="240"/>
      </w:pPr>
      <w:r>
        <w:rPr>
          <w:rFonts w:ascii="Courier New" w:hAnsi="Courier New"/>
          <w:sz w:val="20"/>
        </w:rPr>
        <w:t># Privacy Policy</w:t>
        <w:br/>
        <w:br/>
        <w:t>*Last Updated: [Date]*</w:t>
        <w:br/>
        <w:br/>
        <w:t>## Quick Summary</w:t>
        <w:br/>
        <w:t>[2-3 sentence overview of data collection and use]</w:t>
        <w:br/>
        <w:br/>
        <w:t>## 1. Who We Are</w:t>
        <w:br/>
        <w:t>[Company name, contact, DPO info]</w:t>
        <w:br/>
        <w:br/>
        <w:t>## 2. Personal Information We Collect</w:t>
        <w:br/>
        <w:t>[Categories/types of information with examples]</w:t>
        <w:br/>
        <w:br/>
        <w:t>## 3. How We Use Your Information</w:t>
        <w:br/>
        <w:t>[Purposes with specific descriptions]</w:t>
        <w:br/>
        <w:br/>
        <w:t>## 4. Legal Basis for Processing (EU/UK Users)</w:t>
        <w:br/>
        <w:t>[Lawful basis for each purpose]</w:t>
        <w:br/>
        <w:br/>
        <w:t>## 5. Who We Share Information With</w:t>
        <w:br/>
        <w:t>[Recipients, why shared, their obligations]</w:t>
        <w:br/>
        <w:br/>
        <w:t>## 6. International Data Transfers</w:t>
        <w:br/>
        <w:t>[Countries, safeguards]</w:t>
        <w:br/>
        <w:br/>
        <w:t>## 7. How Long We Keep Information</w:t>
        <w:br/>
        <w:t>[Retention periods by category]</w:t>
        <w:br/>
        <w:br/>
        <w:t>## 8. Your Privacy Rights</w:t>
        <w:br/>
        <w:t>[Detailed rights with how to exercise]</w:t>
        <w:br/>
        <w:br/>
        <w:t>## 9. Cookies and Tracking</w:t>
        <w:br/>
        <w:t>[Technologies used, purposes, how to manage]</w:t>
        <w:br/>
        <w:br/>
        <w:t>## 10. Security</w:t>
        <w:br/>
        <w:t>[How we protect data]</w:t>
        <w:br/>
        <w:br/>
        <w:t>## 11. Children's Privacy</w:t>
        <w:br/>
        <w:t>[Our approach to children's data]</w:t>
        <w:br/>
        <w:br/>
        <w:t>## 12. Changes to This Policy</w:t>
        <w:br/>
        <w:t>[How we notify]</w:t>
        <w:br/>
        <w:br/>
        <w:t>## 13. Contact Us</w:t>
        <w:br/>
        <w:t>[Privacy team contact information]</w:t>
        <w:br/>
        <w:br/>
        <w:t>## 14. Region-Specific Information</w:t>
        <w:br/>
        <w:t>[Additional disclosures for CA, EU, etc.]</w:t>
        <w:br/>
      </w:r>
    </w:p>
    <w:p>
      <w:pPr>
        <w:spacing w:after="240"/>
      </w:pPr>
      <w:r>
        <w:rPr>
          <w:b/>
        </w:rPr>
        <w:t>Tasks:</w:t>
      </w:r>
      <w:r>
        <w:t>1. Review ROPA to understand all processing requiring notice</w:t>
        <w:br/>
        <w:t>2. Draft privacy notices using template and required elements</w:t>
        <w:br/>
        <w:t>3. Customize for specific audiences (employees vs. customers, website vs. app)</w:t>
        <w:br/>
        <w:t>4. Include all processing activities for each audience</w:t>
        <w:br/>
        <w:t>5. Write in plain language</w:t>
        <w:br/>
        <w:t>6. Format for readability</w:t>
      </w:r>
    </w:p>
    <w:p>
      <w:pPr>
        <w:spacing w:after="240"/>
      </w:pPr>
      <w:r>
        <w:rPr>
          <w:b/>
        </w:rPr>
        <w:t>Deliverable:</w:t>
      </w:r>
      <w:r>
        <w:t>Draft privacy notices for all identified audiences</w:t>
      </w:r>
    </w:p>
    <w:p>
      <w:pPr>
        <w:pStyle w:val="Heading3"/>
        <w:spacing w:after="240"/>
      </w:pPr>
      <w:r>
        <w:t>Step 4.3: Legal Review and Finalization (Week 3)</w:t>
      </w:r>
    </w:p>
    <w:p>
      <w:pPr>
        <w:spacing w:after="240"/>
      </w:pPr>
      <w:r>
        <w:rPr>
          <w:b/>
        </w:rPr>
        <w:t>Action:</w:t>
      </w:r>
      <w:r>
        <w:t>Obtain legal review and finalize privacy notices.</w:t>
      </w:r>
    </w:p>
    <w:p>
      <w:pPr>
        <w:spacing w:after="240"/>
      </w:pPr>
      <w:r>
        <w:rPr>
          <w:b/>
        </w:rPr>
        <w:t>Legal Review Focus Areas:</w:t>
      </w:r>
    </w:p>
    <w:p>
      <w:pPr>
        <w:pStyle w:val="ListBullet"/>
        <w:spacing w:after="120"/>
      </w:pPr>
      <w:r>
        <w:t>Regulatory compliance (GDPR, CCPA, HIPAA, etc.)</w:t>
      </w:r>
    </w:p>
    <w:p>
      <w:pPr>
        <w:pStyle w:val="ListBullet"/>
        <w:spacing w:after="120"/>
      </w:pPr>
      <w:r>
        <w:t>Accuracy of legal statements</w:t>
      </w:r>
    </w:p>
    <w:p>
      <w:pPr>
        <w:pStyle w:val="ListBullet"/>
        <w:spacing w:after="120"/>
      </w:pPr>
      <w:r>
        <w:t>Adequacy of disclosures</w:t>
      </w:r>
    </w:p>
    <w:p>
      <w:pPr>
        <w:pStyle w:val="ListBullet"/>
        <w:spacing w:after="120"/>
      </w:pPr>
      <w:r>
        <w:t>Risk areas needing additional clarity</w:t>
      </w:r>
    </w:p>
    <w:p>
      <w:pPr>
        <w:pStyle w:val="ListBullet"/>
        <w:spacing w:after="120"/>
      </w:pPr>
      <w:r>
        <w:t>Consistency with Terms of Service and other legal documents</w:t>
      </w:r>
    </w:p>
    <w:p>
      <w:pPr>
        <w:pStyle w:val="ListBullet"/>
        <w:spacing w:after="240"/>
      </w:pPr>
      <w:r>
        <w:t>Alignment with actual practices (no over-promises or under-disclosures)</w:t>
      </w:r>
    </w:p>
    <w:p>
      <w:pPr>
        <w:spacing w:after="240"/>
      </w:pPr>
      <w:r>
        <w:rPr>
          <w:b/>
        </w:rPr>
        <w:t>Review Process:</w:t>
      </w:r>
    </w:p>
    <w:p>
      <w:pPr>
        <w:pStyle w:val="ListNumber3"/>
        <w:spacing w:after="120"/>
      </w:pPr>
      <w:r>
        <w:t>Privacy Officer prepares notices</w:t>
      </w:r>
    </w:p>
    <w:p>
      <w:pPr>
        <w:pStyle w:val="ListNumber3"/>
        <w:spacing w:after="120"/>
      </w:pPr>
      <w:r>
        <w:t>Legal counsel reviews for compliance and risk</w:t>
      </w:r>
    </w:p>
    <w:p>
      <w:pPr>
        <w:pStyle w:val="ListNumber3"/>
        <w:spacing w:after="120"/>
      </w:pPr>
      <w:r>
        <w:t>Legal provides feedback and edits</w:t>
      </w:r>
    </w:p>
    <w:p>
      <w:pPr>
        <w:pStyle w:val="ListNumber3"/>
        <w:spacing w:after="120"/>
      </w:pPr>
      <w:r>
        <w:t>Privacy Officer incorporates feedback</w:t>
      </w:r>
    </w:p>
    <w:p>
      <w:pPr>
        <w:pStyle w:val="ListNumber3"/>
        <w:spacing w:after="120"/>
      </w:pPr>
      <w:r>
        <w:t>Stakeholder review (Marketing, IT, relevant business units) for accuracy</w:t>
      </w:r>
    </w:p>
    <w:p>
      <w:pPr>
        <w:pStyle w:val="ListNumber3"/>
        <w:spacing w:after="120"/>
      </w:pPr>
      <w:r>
        <w:t>Final legal approval</w:t>
      </w:r>
    </w:p>
    <w:p>
      <w:pPr>
        <w:pStyle w:val="ListNumber3"/>
        <w:spacing w:after="240"/>
      </w:pPr>
      <w:r>
        <w:t>Executive sign-off (if required)</w:t>
      </w:r>
    </w:p>
    <w:p>
      <w:pPr>
        <w:spacing w:after="240"/>
      </w:pPr>
      <w:r>
        <w:rPr>
          <w:b/>
        </w:rPr>
        <w:t>Common Legal Feedback:</w:t>
      </w:r>
    </w:p>
    <w:p>
      <w:pPr>
        <w:pStyle w:val="ListBullet"/>
        <w:spacing w:after="120"/>
      </w:pPr>
      <w:r>
        <w:t>Add specificity to vague statements</w:t>
      </w:r>
    </w:p>
    <w:p>
      <w:pPr>
        <w:pStyle w:val="ListBullet"/>
        <w:spacing w:after="120"/>
      </w:pPr>
      <w:r>
        <w:t>Remove absolute promises ("we will never...")</w:t>
      </w:r>
    </w:p>
    <w:p>
      <w:pPr>
        <w:pStyle w:val="ListBullet"/>
        <w:spacing w:after="120"/>
      </w:pPr>
      <w:r>
        <w:t>Include required regulatory disclosures</w:t>
      </w:r>
    </w:p>
    <w:p>
      <w:pPr>
        <w:pStyle w:val="ListBullet"/>
        <w:spacing w:after="120"/>
      </w:pPr>
      <w:r>
        <w:t>Add disclaimers or limitations where appropriate</w:t>
      </w:r>
    </w:p>
    <w:p>
      <w:pPr>
        <w:pStyle w:val="ListBullet"/>
        <w:spacing w:after="120"/>
      </w:pPr>
      <w:r>
        <w:t>Ensure rights descriptions match actual capabilities</w:t>
      </w:r>
    </w:p>
    <w:p>
      <w:pPr>
        <w:pStyle w:val="ListBullet"/>
        <w:spacing w:after="240"/>
      </w:pPr>
      <w:r>
        <w:t>Align processing descriptions with ROPA</w:t>
      </w:r>
    </w:p>
    <w:p>
      <w:pPr>
        <w:spacing w:after="240"/>
      </w:pPr>
      <w:r>
        <w:rPr>
          <w:b/>
        </w:rPr>
        <w:t>Tasks:</w:t>
      </w:r>
      <w:r>
        <w:t>1. Submit draft notices to Legal for review</w:t>
        <w:br/>
        <w:t>2. Schedule review meeting to discuss feedback</w:t>
        <w:br/>
        <w:t>3. Incorporate legal edits</w:t>
        <w:br/>
        <w:t>4. Conduct stakeholder accuracy review</w:t>
        <w:br/>
        <w:t>5. Make final revisions</w:t>
        <w:br/>
        <w:t>6. Obtain final legal approval</w:t>
        <w:br/>
        <w:t>7. Finalize notices for publication</w:t>
      </w:r>
    </w:p>
    <w:p>
      <w:pPr>
        <w:spacing w:after="240"/>
      </w:pPr>
      <w:r>
        <w:rPr>
          <w:b/>
        </w:rPr>
        <w:t>Deliverable:</w:t>
      </w:r>
      <w:r>
        <w:t>Legally approved final privacy notices</w:t>
      </w:r>
    </w:p>
    <w:p>
      <w:pPr>
        <w:pStyle w:val="Heading3"/>
        <w:spacing w:after="240"/>
      </w:pPr>
      <w:r>
        <w:t>Step 4.4: Publication and Communication (Week 4)</w:t>
      </w:r>
    </w:p>
    <w:p>
      <w:pPr>
        <w:spacing w:after="240"/>
      </w:pPr>
      <w:r>
        <w:rPr>
          <w:b/>
        </w:rPr>
        <w:t>Action:</w:t>
      </w:r>
      <w:r>
        <w:t>Publish privacy notices and communicate changes to relevant audiences.</w:t>
      </w:r>
    </w:p>
    <w:p>
      <w:pPr>
        <w:spacing w:after="240"/>
      </w:pPr>
      <w:r>
        <w:rPr>
          <w:b/>
        </w:rPr>
        <w:t>Publication Channels:</w:t>
      </w:r>
    </w:p>
    <w:p>
      <w:pPr>
        <w:spacing w:after="240"/>
      </w:pPr>
      <w:r>
        <w:rPr>
          <w:b/>
        </w:rPr>
        <w:t>Website:</w:t>
      </w:r>
      <w:r>
        <w:t>- Dedicated privacy policy page at [yourcompany.com]/privacy</w:t>
        <w:br/>
        <w:t>- Link from website footer (on every page)</w:t>
        <w:br/>
        <w:t>- Link at all data collection points (forms, account creation, checkout, etc.)</w:t>
        <w:br/>
        <w:t>- Effective date prominently displayed</w:t>
      </w:r>
    </w:p>
    <w:p>
      <w:pPr>
        <w:spacing w:after="240"/>
      </w:pPr>
      <w:r>
        <w:rPr>
          <w:b/>
        </w:rPr>
        <w:t>Mobile App:</w:t>
      </w:r>
      <w:r>
        <w:t>- Privacy policy accessible within app (Settings, About, dedicated menu item)</w:t>
        <w:br/>
        <w:t>- Link during app onboarding</w:t>
        <w:br/>
        <w:t>- Link at data collection points within app</w:t>
        <w:br/>
        <w:t>- App store privacy disclosure updated</w:t>
      </w:r>
    </w:p>
    <w:p>
      <w:pPr>
        <w:spacing w:after="240"/>
      </w:pPr>
      <w:r>
        <w:rPr>
          <w:b/>
        </w:rPr>
        <w:t>Physical Locations:</w:t>
      </w:r>
      <w:r>
        <w:t>- Printed notices available at reception/service counters</w:t>
        <w:br/>
        <w:t>- Posted in employee areas (break rooms, HR office)</w:t>
        <w:br/>
        <w:t>- Included in employee handbooks</w:t>
      </w:r>
    </w:p>
    <w:p>
      <w:pPr>
        <w:spacing w:after="240"/>
      </w:pPr>
      <w:r>
        <w:rPr>
          <w:b/>
        </w:rPr>
        <w:t>Other:</w:t>
      </w:r>
      <w:r>
        <w:t>- Email privacy notice to existing customers/employees (if material changes)</w:t>
        <w:br/>
        <w:t>- Include in onboarding materials (new customers, new employees)</w:t>
        <w:br/>
        <w:t>- Reference in contracts</w:t>
      </w:r>
    </w:p>
    <w:p>
      <w:pPr>
        <w:spacing w:after="240"/>
      </w:pPr>
      <w:r>
        <w:rPr>
          <w:b/>
        </w:rPr>
        <w:t>Implementation Steps:</w:t>
      </w:r>
    </w:p>
    <w:p>
      <w:pPr>
        <w:pStyle w:val="ListNumber"/>
        <w:spacing w:after="120"/>
      </w:pPr>
      <w:r>
        <w:rPr>
          <w:b/>
        </w:rPr>
        <w:t>Website Implementation:</w:t>
      </w:r>
    </w:p>
    <w:p>
      <w:pPr>
        <w:pStyle w:val="ListNumber"/>
        <w:spacing w:after="120"/>
      </w:pPr>
      <w:r>
        <w:t>Create/update privacy policy page</w:t>
      </w:r>
    </w:p>
    <w:p>
      <w:pPr>
        <w:pStyle w:val="ListNumber"/>
        <w:spacing w:after="120"/>
      </w:pPr>
      <w:r>
        <w:t>Test page accessibility</w:t>
      </w:r>
    </w:p>
    <w:p>
      <w:pPr>
        <w:pStyle w:val="ListNumber"/>
        <w:spacing w:after="120"/>
      </w:pPr>
      <w:r>
        <w:t>Verify all links working</w:t>
      </w:r>
    </w:p>
    <w:p>
      <w:pPr>
        <w:pStyle w:val="ListNumber"/>
        <w:spacing w:after="120"/>
      </w:pPr>
      <w:r>
        <w:t>Ensure mobile-responsive</w:t>
      </w:r>
    </w:p>
    <w:p>
      <w:pPr>
        <w:pStyle w:val="ListNumber"/>
        <w:spacing w:after="120"/>
      </w:pPr>
      <w:r>
        <w:t>Add to sitemap</w:t>
      </w:r>
    </w:p>
    <w:p>
      <w:pPr>
        <w:pStyle w:val="ListNumber"/>
        <w:spacing w:after="120"/>
      </w:pPr>
      <w:r>
        <w:t>Cookie Banner (if applicable):</w:t>
      </w:r>
    </w:p>
    <w:p>
      <w:pPr>
        <w:pStyle w:val="ListNumber"/>
        <w:spacing w:after="120"/>
      </w:pPr>
      <w:r>
        <w:t>Implement cookie consent banner</w:t>
      </w:r>
    </w:p>
    <w:p>
      <w:pPr>
        <w:pStyle w:val="ListNumber"/>
        <w:spacing w:after="120"/>
      </w:pPr>
      <w:r>
        <w:t>Link to full privacy policy</w:t>
      </w:r>
    </w:p>
    <w:p>
      <w:pPr>
        <w:pStyle w:val="ListNumber"/>
        <w:spacing w:after="120"/>
      </w:pPr>
      <w:r>
        <w:t>Provide cookie management options</w:t>
      </w:r>
    </w:p>
    <w:p>
      <w:pPr>
        <w:pStyle w:val="ListNumber"/>
        <w:spacing w:after="120"/>
      </w:pPr>
      <w:r>
        <w:t>Test banner functionality</w:t>
      </w:r>
    </w:p>
    <w:p>
      <w:pPr>
        <w:pStyle w:val="ListNumber"/>
        <w:spacing w:after="120"/>
      </w:pPr>
      <w:r>
        <w:t>Mobile App Implementation:</w:t>
      </w:r>
    </w:p>
    <w:p>
      <w:pPr>
        <w:pStyle w:val="ListNumber"/>
        <w:spacing w:after="120"/>
      </w:pPr>
      <w:r>
        <w:t>Update app with privacy policy access</w:t>
      </w:r>
    </w:p>
    <w:p>
      <w:pPr>
        <w:pStyle w:val="ListNumber"/>
        <w:spacing w:after="120"/>
      </w:pPr>
      <w:r>
        <w:t>Submit app update to app stores</w:t>
      </w:r>
    </w:p>
    <w:p>
      <w:pPr>
        <w:pStyle w:val="ListNumber"/>
        <w:spacing w:after="120"/>
      </w:pPr>
      <w:r>
        <w:t>Update app store privacy disclosures</w:t>
      </w:r>
    </w:p>
    <w:p>
      <w:pPr>
        <w:pStyle w:val="ListNumber"/>
        <w:spacing w:after="120"/>
      </w:pPr>
      <w:r>
        <w:t>Communication to Data Subjects:</w:t>
      </w:r>
    </w:p>
    <w:p>
      <w:pPr>
        <w:pStyle w:val="ListNumber"/>
        <w:spacing w:after="120"/>
      </w:pPr>
      <w:r>
        <w:t>Email notice to existing contacts (customers, employees)</w:t>
      </w:r>
    </w:p>
    <w:p>
      <w:pPr>
        <w:pStyle w:val="ListNumber"/>
        <w:spacing w:after="120"/>
      </w:pPr>
      <w:r>
        <w:t>Explain what's new/changed</w:t>
      </w:r>
    </w:p>
    <w:p>
      <w:pPr>
        <w:pStyle w:val="ListNumber"/>
        <w:spacing w:after="120"/>
      </w:pPr>
      <w:r>
        <w:t>Provide effective date</w:t>
      </w:r>
    </w:p>
    <w:p>
      <w:pPr>
        <w:pStyle w:val="ListNumber"/>
        <w:spacing w:after="120"/>
      </w:pPr>
      <w:r>
        <w:t>Include link to full notice</w:t>
      </w:r>
    </w:p>
    <w:p>
      <w:pPr>
        <w:pStyle w:val="ListNumber"/>
        <w:spacing w:after="120"/>
      </w:pPr>
      <w:r>
        <w:t>Respect communication preferences (don't email those who opted out)</w:t>
      </w:r>
    </w:p>
    <w:p>
      <w:pPr>
        <w:pStyle w:val="ListNumber"/>
        <w:spacing w:after="120"/>
      </w:pPr>
      <w:r>
        <w:t>Internal Communication:</w:t>
      </w:r>
    </w:p>
    <w:p>
      <w:pPr>
        <w:pStyle w:val="ListNumber"/>
        <w:spacing w:after="120"/>
      </w:pPr>
      <w:r>
        <w:t>Announce new privacy notices to employees</w:t>
      </w:r>
    </w:p>
    <w:p>
      <w:pPr>
        <w:pStyle w:val="ListNumber"/>
        <w:spacing w:after="120"/>
      </w:pPr>
      <w:r>
        <w:t>Train customer-facing teams on privacy notice content</w:t>
      </w:r>
    </w:p>
    <w:p>
      <w:pPr>
        <w:pStyle w:val="ListNumber"/>
        <w:spacing w:after="120"/>
      </w:pPr>
      <w:r>
        <w:t>Update FAQs and talking points</w:t>
      </w:r>
    </w:p>
    <w:p>
      <w:pPr>
        <w:pStyle w:val="ListNumber"/>
        <w:spacing w:after="240"/>
      </w:pPr>
      <w:r>
        <w:t>Provide guidance on directing privacy questions</w:t>
      </w:r>
    </w:p>
    <w:p>
      <w:pPr>
        <w:spacing w:after="240"/>
      </w:pPr>
      <w:r>
        <w:t>Add to sitemap</w:t>
      </w:r>
    </w:p>
    <w:p>
      <w:pPr>
        <w:spacing w:after="240"/>
      </w:pPr>
      <w:r>
        <w:rPr>
          <w:b/>
        </w:rPr>
        <w:t>Cookie Banner (if applicable):</w:t>
      </w:r>
    </w:p>
    <w:p>
      <w:pPr>
        <w:spacing w:after="240"/>
      </w:pPr>
      <w:r>
        <w:t>Test banner functionality</w:t>
      </w:r>
    </w:p>
    <w:p>
      <w:pPr>
        <w:spacing w:after="240"/>
      </w:pPr>
      <w:r>
        <w:rPr>
          <w:b/>
        </w:rPr>
        <w:t>Mobile App Implementation:</w:t>
      </w:r>
    </w:p>
    <w:p>
      <w:pPr>
        <w:spacing w:after="240"/>
      </w:pPr>
      <w:r>
        <w:t>Update app store privacy disclosures</w:t>
      </w:r>
    </w:p>
    <w:p>
      <w:pPr>
        <w:spacing w:after="240"/>
      </w:pPr>
      <w:r>
        <w:rPr>
          <w:b/>
        </w:rPr>
        <w:t>Communication to Data Subjects:</w:t>
      </w:r>
    </w:p>
    <w:p>
      <w:pPr>
        <w:spacing w:after="240"/>
      </w:pPr>
      <w:r>
        <w:t>Respect communication preferences (don't email those who opted out)</w:t>
      </w:r>
    </w:p>
    <w:p>
      <w:pPr>
        <w:spacing w:after="240"/>
      </w:pPr>
      <w:r>
        <w:rPr>
          <w:b/>
        </w:rPr>
        <w:t>Internal Communication:</w:t>
      </w:r>
    </w:p>
    <w:p>
      <w:pPr>
        <w:spacing w:after="240"/>
      </w:pPr>
      <w:r>
        <w:rPr>
          <w:b/>
        </w:rPr>
        <w:t>Communication Message Template:</w:t>
      </w:r>
    </w:p>
    <w:p>
      <w:pPr>
        <w:spacing w:after="240"/>
      </w:pPr>
      <w:r>
        <w:rPr>
          <w:rFonts w:ascii="Courier New" w:hAnsi="Courier New"/>
          <w:sz w:val="20"/>
        </w:rPr>
        <w:t>Subject: Updated Privacy Notice</w:t>
        <w:br/>
        <w:br/>
        <w:t>Dear [Customer/Employee],</w:t>
        <w:br/>
        <w:br/>
        <w:t>We've updated our Privacy Notice to provide greater transparency about how we handle your personal information.</w:t>
        <w:br/>
        <w:br/>
        <w:t>What's New:</w:t>
        <w:br/>
        <w:t>- [Briefly describe key changes]</w:t>
        <w:br/>
        <w:t>- [Additional changes]</w:t>
        <w:br/>
        <w:br/>
        <w:t>Your Rights:</w:t>
        <w:br/>
        <w:t>We want to remind you of your privacy rights, including the right to access your information, request corrections, or ask us to delete your data. Learn more in our full privacy notice.</w:t>
        <w:br/>
        <w:br/>
        <w:t>Questions?</w:t>
        <w:br/>
        <w:t>Contact our privacy team at privacy@company.com</w:t>
        <w:br/>
        <w:br/>
        <w:t>View our full Privacy Notice: [link]</w:t>
        <w:br/>
        <w:br/>
        <w:t>Effective Date: [Date]</w:t>
        <w:br/>
        <w:br/>
        <w:t>Thank you for your trust.</w:t>
        <w:br/>
        <w:br/>
        <w:t>[Company Name]</w:t>
        <w:br/>
      </w:r>
    </w:p>
    <w:p>
      <w:pPr>
        <w:spacing w:after="240"/>
      </w:pPr>
      <w:r>
        <w:rPr>
          <w:b/>
        </w:rPr>
        <w:t>Tasks:</w:t>
      </w:r>
      <w:r>
        <w:t>1. Publish privacy policy to website</w:t>
        <w:br/>
        <w:t>2. Implement cookie banner (if needed)</w:t>
        <w:br/>
        <w:t>3. Update mobile app (if applicable)</w:t>
        <w:br/>
        <w:t>4. Print physical notices (if needed)</w:t>
        <w:br/>
        <w:t>5. Draft communication to data subjects</w:t>
        <w:br/>
        <w:t>6. Send communication announcing new/updated notice</w:t>
        <w:br/>
        <w:t>7. Train customer-facing staff</w:t>
        <w:br/>
        <w:t>8. Monitor for questions or issues</w:t>
      </w:r>
    </w:p>
    <w:p>
      <w:pPr>
        <w:spacing w:after="240"/>
      </w:pPr>
      <w:r>
        <w:rPr>
          <w:b/>
        </w:rPr>
        <w:t>Deliverable:</w:t>
      </w:r>
      <w:r>
        <w:t>Published privacy notices accessible to all relevant audiences</w:t>
      </w:r>
    </w:p>
    <w:p>
      <w:pPr>
        <w:pStyle w:val="Heading3"/>
        <w:spacing w:after="240"/>
      </w:pPr>
      <w:r>
        <w:t>Step 4.5: Notice Maintenance and Updates (Ongoing)</w:t>
      </w:r>
    </w:p>
    <w:p>
      <w:pPr>
        <w:spacing w:after="240"/>
      </w:pPr>
      <w:r>
        <w:rPr>
          <w:b/>
        </w:rPr>
        <w:t>Action:</w:t>
      </w:r>
      <w:r>
        <w:t>Establish process for keeping privacy notices current.</w:t>
      </w:r>
    </w:p>
    <w:p>
      <w:pPr>
        <w:spacing w:after="240"/>
      </w:pPr>
      <w:r>
        <w:rPr>
          <w:b/>
        </w:rPr>
        <w:t>Review Triggers:</w:t>
      </w:r>
    </w:p>
    <w:p>
      <w:pPr>
        <w:spacing w:after="240"/>
      </w:pPr>
      <w:r>
        <w:t>Privacy notices should be reviewed and updated when:</w:t>
        <w:br/>
        <w:t>- New data collection activities begin</w:t>
        <w:br/>
        <w:t>- New processing purposes added</w:t>
        <w:br/>
        <w:t>- New third-party recipients</w:t>
        <w:br/>
        <w:t>- Changes in retention periods</w:t>
        <w:br/>
        <w:t>- New technologies implemented (tracking, AI, etc.)</w:t>
        <w:br/>
        <w:t>- Changes in legal requirements</w:t>
        <w:br/>
        <w:t>- At least annually (comprehensive review)</w:t>
      </w:r>
    </w:p>
    <w:p>
      <w:pPr>
        <w:spacing w:after="240"/>
      </w:pPr>
      <w:r>
        <w:rPr>
          <w:b/>
        </w:rPr>
        <w:t>Update Process:</w:t>
      </w:r>
    </w:p>
    <w:p>
      <w:pPr>
        <w:pStyle w:val="ListNumber2"/>
        <w:spacing w:after="120"/>
      </w:pPr>
      <w:r>
        <w:t>Change identified (new processing, new law, etc.)</w:t>
      </w:r>
    </w:p>
    <w:p>
      <w:pPr>
        <w:pStyle w:val="ListNumber2"/>
        <w:spacing w:after="120"/>
      </w:pPr>
      <w:r>
        <w:t>Privacy Officer assesses if privacy notice update required</w:t>
      </w:r>
    </w:p>
    <w:p>
      <w:pPr>
        <w:pStyle w:val="ListNumber2"/>
        <w:spacing w:after="120"/>
      </w:pPr>
      <w:r>
        <w:t>Draft updates to privacy notice</w:t>
      </w:r>
    </w:p>
    <w:p>
      <w:pPr>
        <w:pStyle w:val="ListNumber2"/>
        <w:spacing w:after="120"/>
      </w:pPr>
      <w:r>
        <w:t>Legal review of changes</w:t>
      </w:r>
    </w:p>
    <w:p>
      <w:pPr>
        <w:pStyle w:val="ListNumber2"/>
        <w:spacing w:after="120"/>
      </w:pPr>
      <w:r>
        <w:t>Stakeholder review for accuracy</w:t>
      </w:r>
    </w:p>
    <w:p>
      <w:pPr>
        <w:pStyle w:val="ListNumber2"/>
        <w:spacing w:after="120"/>
      </w:pPr>
      <w:r>
        <w:t>Finalize updates</w:t>
      </w:r>
    </w:p>
    <w:p>
      <w:pPr>
        <w:pStyle w:val="ListNumber2"/>
        <w:spacing w:after="120"/>
      </w:pPr>
      <w:r>
        <w:t>Publish updated notice</w:t>
      </w:r>
    </w:p>
    <w:p>
      <w:pPr>
        <w:pStyle w:val="ListNumber2"/>
        <w:spacing w:after="120"/>
      </w:pPr>
      <w:r>
        <w:t>Update "Last Updated" date</w:t>
      </w:r>
    </w:p>
    <w:p>
      <w:pPr>
        <w:pStyle w:val="ListNumber2"/>
        <w:spacing w:after="120"/>
      </w:pPr>
      <w:r>
        <w:t>Communicate material changes to data subjects</w:t>
      </w:r>
    </w:p>
    <w:p>
      <w:pPr>
        <w:pStyle w:val="ListNumber2"/>
        <w:spacing w:after="240"/>
      </w:pPr>
      <w:r>
        <w:t>Archive previous version</w:t>
      </w:r>
    </w:p>
    <w:p>
      <w:pPr>
        <w:spacing w:after="240"/>
      </w:pPr>
      <w:r>
        <w:rPr>
          <w:b/>
        </w:rPr>
        <w:t>Version Control:</w:t>
      </w:r>
    </w:p>
    <w:p>
      <w:pPr>
        <w:pStyle w:val="ListBullet"/>
        <w:spacing w:after="120"/>
      </w:pPr>
      <w:r>
        <w:t>Maintain archive of all historical privacy notice versions</w:t>
      </w:r>
    </w:p>
    <w:p>
      <w:pPr>
        <w:pStyle w:val="ListBullet"/>
        <w:spacing w:after="120"/>
      </w:pPr>
      <w:r>
        <w:t>Date stamp each version</w:t>
      </w:r>
    </w:p>
    <w:p>
      <w:pPr>
        <w:pStyle w:val="ListBullet"/>
        <w:spacing w:after="120"/>
      </w:pPr>
      <w:r>
        <w:t>Document what changed and why</w:t>
      </w:r>
    </w:p>
    <w:p>
      <w:pPr>
        <w:pStyle w:val="ListBullet"/>
        <w:spacing w:after="240"/>
      </w:pPr>
      <w:r>
        <w:t>Keep for audit trail (regulators may ask to see historical notices)</w:t>
      </w:r>
    </w:p>
    <w:p>
      <w:pPr>
        <w:spacing w:after="240"/>
      </w:pPr>
      <w:r>
        <w:rPr>
          <w:b/>
        </w:rPr>
        <w:t>Annual Review:</w:t>
      </w:r>
    </w:p>
    <w:p>
      <w:pPr>
        <w:spacing w:after="240"/>
      </w:pPr>
      <w:r>
        <w:t>Even if no changes, conduct annual review:</w:t>
        <w:br/>
        <w:t>- Verify notice still accurate and complete</w:t>
        <w:br/>
        <w:t>- Compare against current ROPA</w:t>
        <w:br/>
        <w:t>- Check for new regulatory requirements</w:t>
        <w:br/>
        <w:t>- Review for clarity and plain language improvements</w:t>
        <w:br/>
        <w:t>- Confirm all links working</w:t>
        <w:br/>
        <w:t>- Obtain Legal re-approval</w:t>
      </w:r>
    </w:p>
    <w:p>
      <w:pPr>
        <w:spacing w:after="240"/>
      </w:pPr>
      <w:r>
        <w:rPr>
          <w:b/>
        </w:rPr>
        <w:t>Tasks:</w:t>
      </w:r>
      <w:r>
        <w:t>1. Document privacy notice update procedures</w:t>
        <w:br/>
        <w:t>2. Integrate privacy notice review into change management process</w:t>
        <w:br/>
        <w:t>3. Set annual review reminder</w:t>
        <w:br/>
        <w:t>4. Establish version control and archival process</w:t>
        <w:br/>
        <w:t>5. Train organization on when to notify Privacy team of changes requiring notice updates</w:t>
      </w:r>
    </w:p>
    <w:p>
      <w:pPr>
        <w:spacing w:after="240"/>
      </w:pPr>
      <w:r>
        <w:rPr>
          <w:b/>
        </w:rPr>
        <w:t>Deliverable:</w:t>
      </w:r>
      <w:r>
        <w:t>Privacy Notice Maintenance Procedures</w:t>
      </w:r>
    </w:p>
    <w:p>
      <w:pPr>
        <w:spacing w:after="240"/>
      </w:pPr>
      <w:r>
        <w:rPr>
          <w:b/>
        </w:rPr>
        <w:t>Completion Checklist for Section 4:</w:t>
      </w:r>
      <w:r>
        <w:t>- [ ] All required privacy notices identified</w:t>
        <w:br/>
        <w:t>- [ ] Privacy notices drafted with all required elements</w:t>
        <w:br/>
        <w:t>- [ ] Legal review completed</w:t>
        <w:br/>
        <w:t>- [ ] Notices finalized and approved</w:t>
        <w:br/>
        <w:t>- [ ] Website privacy policy published</w:t>
        <w:br/>
        <w:t>- [ ] Cookie banner implemented (if applicable)</w:t>
        <w:br/>
        <w:t>- [ ] Mobile app privacy updated (if applicable)</w:t>
        <w:br/>
        <w:t>- [ ] Communication sent to existing data subjects</w:t>
        <w:br/>
        <w:t>- [ ] Customer-facing staff trained</w:t>
        <w:br/>
        <w:t>- [ ] Notice maintenance procedures documented</w:t>
        <w:br/>
        <w:t>- [ ] Annual review calendar established</w:t>
      </w:r>
    </w:p>
    <w:p>
      <w:pPr>
        <w:pStyle w:val="Heading2"/>
        <w:spacing w:after="240"/>
      </w:pPr>
      <w:r>
        <w:t>Section 5: Data Subject Rights Procedures</w:t>
      </w:r>
    </w:p>
    <w:p>
      <w:pPr>
        <w:spacing w:after="240"/>
      </w:pPr>
      <w:r>
        <w:rPr>
          <w:b/>
        </w:rPr>
        <w:t>Objective:</w:t>
      </w:r>
      <w:r>
        <w:t>Establish processes to handle data subject rights requests efficiently and in compliance with legal timeframes.</w:t>
      </w:r>
    </w:p>
    <w:p>
      <w:pPr>
        <w:spacing w:after="240"/>
      </w:pPr>
      <w:r>
        <w:rPr>
          <w:b/>
        </w:rPr>
        <w:t>Time Required:</w:t>
      </w:r>
      <w:r>
        <w:t>4-5 weeks</w:t>
      </w:r>
      <w:r>
        <w:rPr>
          <w:b/>
        </w:rPr>
        <w:t>Key Personnel:</w:t>
      </w:r>
      <w:r>
        <w:t>Privacy Officer, Legal, IT, Customer Service, HR</w:t>
      </w:r>
    </w:p>
    <w:p>
      <w:pPr>
        <w:pStyle w:val="Heading3"/>
        <w:spacing w:after="240"/>
      </w:pPr>
      <w:r>
        <w:t>Step 5.1: Design Request Intake Process (Week 1)</w:t>
      </w:r>
    </w:p>
    <w:p>
      <w:pPr>
        <w:spacing w:after="240"/>
      </w:pPr>
      <w:r>
        <w:rPr>
          <w:b/>
        </w:rPr>
        <w:t>Action:</w:t>
      </w:r>
      <w:r>
        <w:t>Create multiple channels for data subjects to submit requests and intake process.</w:t>
      </w:r>
    </w:p>
    <w:p>
      <w:pPr>
        <w:spacing w:after="240"/>
      </w:pPr>
      <w:r>
        <w:rPr>
          <w:b/>
        </w:rPr>
        <w:t>Request Channels:</w:t>
      </w:r>
    </w:p>
    <w:p>
      <w:pPr>
        <w:spacing w:after="240"/>
      </w:pPr>
      <w:r>
        <w:t>Provide at least two methods (best practice: provide three or more):</w:t>
      </w:r>
    </w:p>
    <w:p>
      <w:pPr>
        <w:pStyle w:val="ListNumber3"/>
        <w:spacing w:after="120"/>
      </w:pPr>
      <w:r>
        <w:rPr>
          <w:b/>
        </w:rPr>
        <w:t>Email:</w:t>
      </w:r>
      <w:r>
        <w:t>privacy@[company].com</w:t>
      </w:r>
    </w:p>
    <w:p>
      <w:pPr>
        <w:pStyle w:val="ListNumber3"/>
        <w:spacing w:after="120"/>
      </w:pPr>
      <w:r>
        <w:t>Monitored by Privacy team</w:t>
      </w:r>
    </w:p>
    <w:p>
      <w:pPr>
        <w:pStyle w:val="ListNumber3"/>
        <w:spacing w:after="120"/>
      </w:pPr>
      <w:r>
        <w:t>Auto-responder acknowledges receipt</w:t>
      </w:r>
    </w:p>
    <w:p>
      <w:pPr>
        <w:pStyle w:val="ListNumber3"/>
        <w:spacing w:after="120"/>
      </w:pPr>
      <w:r>
        <w:t>Routed to Privacy Officer</w:t>
      </w:r>
    </w:p>
    <w:p>
      <w:pPr>
        <w:pStyle w:val="ListNumber3"/>
        <w:spacing w:after="120"/>
      </w:pPr>
      <w:r>
        <w:t>Web Form: Online request submission form</w:t>
      </w:r>
    </w:p>
    <w:p>
      <w:pPr>
        <w:pStyle w:val="ListNumber3"/>
        <w:spacing w:after="120"/>
      </w:pPr>
      <w:r>
        <w:t>Structured form captures required information</w:t>
      </w:r>
    </w:p>
    <w:p>
      <w:pPr>
        <w:pStyle w:val="ListNumber3"/>
        <w:spacing w:after="120"/>
      </w:pPr>
      <w:r>
        <w:t>Integrated with request management system</w:t>
      </w:r>
    </w:p>
    <w:p>
      <w:pPr>
        <w:pStyle w:val="ListNumber3"/>
        <w:spacing w:after="120"/>
      </w:pPr>
      <w:r>
        <w:t>Immediate confirmation to requester</w:t>
      </w:r>
    </w:p>
    <w:p>
      <w:pPr>
        <w:pStyle w:val="ListNumber3"/>
        <w:spacing w:after="120"/>
      </w:pPr>
      <w:r>
        <w:t>Phone: Toll-free privacy hotline</w:t>
      </w:r>
    </w:p>
    <w:p>
      <w:pPr>
        <w:pStyle w:val="ListNumber3"/>
        <w:spacing w:after="120"/>
      </w:pPr>
      <w:r>
        <w:t>Script for intake</w:t>
      </w:r>
    </w:p>
    <w:p>
      <w:pPr>
        <w:pStyle w:val="ListNumber3"/>
        <w:spacing w:after="120"/>
      </w:pPr>
      <w:r>
        <w:t>Capture request details</w:t>
      </w:r>
    </w:p>
    <w:p>
      <w:pPr>
        <w:pStyle w:val="ListNumber3"/>
        <w:spacing w:after="120"/>
      </w:pPr>
      <w:r>
        <w:t>Follow up in writing</w:t>
      </w:r>
    </w:p>
    <w:p>
      <w:pPr>
        <w:pStyle w:val="ListNumber3"/>
        <w:spacing w:after="120"/>
      </w:pPr>
      <w:r>
        <w:t>Mail: Physical address for written requests</w:t>
      </w:r>
    </w:p>
    <w:p>
      <w:pPr>
        <w:pStyle w:val="ListNumber3"/>
        <w:spacing w:after="120"/>
      </w:pPr>
      <w:r>
        <w:t>Scanned and entered into system</w:t>
      </w:r>
    </w:p>
    <w:p>
      <w:pPr>
        <w:pStyle w:val="ListNumber3"/>
        <w:spacing w:after="120"/>
      </w:pPr>
      <w:r>
        <w:t>Acknowledged in writing</w:t>
      </w:r>
    </w:p>
    <w:p>
      <w:pPr>
        <w:pStyle w:val="ListNumber3"/>
        <w:spacing w:after="120"/>
      </w:pPr>
      <w:r>
        <w:t>In-App: For mobile app users (if applicable)</w:t>
      </w:r>
    </w:p>
    <w:p>
      <w:pPr>
        <w:pStyle w:val="ListNumber3"/>
        <w:spacing w:after="120"/>
      </w:pPr>
      <w:r>
        <w:t>Request submission through app interface</w:t>
      </w:r>
    </w:p>
    <w:p>
      <w:pPr>
        <w:pStyle w:val="ListNumber3"/>
        <w:spacing w:after="240"/>
      </w:pPr>
      <w:r>
        <w:t>Linked to account for identity verification</w:t>
      </w:r>
    </w:p>
    <w:p>
      <w:pPr>
        <w:spacing w:after="240"/>
      </w:pPr>
      <w:r>
        <w:t>Routed to Privacy Officer</w:t>
      </w:r>
    </w:p>
    <w:p>
      <w:pPr>
        <w:spacing w:after="240"/>
      </w:pPr>
      <w:r>
        <w:rPr>
          <w:b/>
        </w:rPr>
        <w:t>Web Form:</w:t>
      </w:r>
      <w:r>
        <w:t>Online request submission form</w:t>
      </w:r>
    </w:p>
    <w:p>
      <w:pPr>
        <w:spacing w:after="240"/>
      </w:pPr>
      <w:r>
        <w:t>Immediate confirmation to requester</w:t>
      </w:r>
    </w:p>
    <w:p>
      <w:pPr>
        <w:spacing w:after="240"/>
      </w:pPr>
      <w:r>
        <w:rPr>
          <w:b/>
        </w:rPr>
        <w:t>Phone:</w:t>
      </w:r>
      <w:r>
        <w:t>Toll-free privacy hotline</w:t>
      </w:r>
    </w:p>
    <w:p>
      <w:pPr>
        <w:spacing w:after="240"/>
      </w:pPr>
      <w:r>
        <w:t>Follow up in writing</w:t>
      </w:r>
    </w:p>
    <w:p>
      <w:pPr>
        <w:spacing w:after="240"/>
      </w:pPr>
      <w:r>
        <w:rPr>
          <w:b/>
        </w:rPr>
        <w:t>Mail:</w:t>
      </w:r>
      <w:r>
        <w:t>Physical address for written requests</w:t>
      </w:r>
    </w:p>
    <w:p>
      <w:pPr>
        <w:spacing w:after="240"/>
      </w:pPr>
      <w:r>
        <w:t>Acknowledged in writing</w:t>
      </w:r>
    </w:p>
    <w:p>
      <w:pPr>
        <w:spacing w:after="240"/>
      </w:pPr>
      <w:r>
        <w:rPr>
          <w:b/>
        </w:rPr>
        <w:t>In-App:</w:t>
      </w:r>
      <w:r>
        <w:t>For mobile app users (if applicable)</w:t>
      </w:r>
    </w:p>
    <w:p>
      <w:pPr>
        <w:spacing w:after="240"/>
      </w:pPr>
      <w:r>
        <w:rPr>
          <w:b/>
        </w:rPr>
        <w:t>Request Form Elements:</w:t>
      </w:r>
    </w:p>
    <w:p>
      <w:pPr>
        <w:spacing w:after="240"/>
      </w:pPr>
      <w:r>
        <w:t>Create standard intake form (web or PDF) capturing:</w:t>
        <w:br/>
        <w:t>- Requester name</w:t>
        <w:br/>
        <w:t>- Contact information (email, phone, address)</w:t>
        <w:br/>
        <w:t>- Relationship to company (customer, employee, website visitor, etc.)</w:t>
        <w:br/>
        <w:t>- Account information (if applicable): account email, customer ID, order number</w:t>
        <w:br/>
        <w:t>- Type of request: Access, Deletion, Correction, Opt-Out, Restriction, Portability, Other</w:t>
        <w:br/>
        <w:t>- Specific details of request</w:t>
        <w:br/>
        <w:t>- Identity verification information</w:t>
        <w:br/>
        <w:t>- Consent for identity verification</w:t>
        <w:br/>
        <w:t>- Preferred format for response (for access requests)</w:t>
        <w:br/>
        <w:t>- Declaration that requester is data subject or authorized representative</w:t>
      </w:r>
    </w:p>
    <w:p>
      <w:pPr>
        <w:spacing w:after="240"/>
      </w:pPr>
      <w:r>
        <w:rPr>
          <w:b/>
        </w:rPr>
        <w:t>Intake Process:</w:t>
      </w:r>
    </w:p>
    <w:p>
      <w:pPr>
        <w:pStyle w:val="ListNumber"/>
        <w:spacing w:after="120"/>
      </w:pPr>
      <w:r>
        <w:rPr>
          <w:b/>
        </w:rPr>
        <w:t>Receive request</w:t>
      </w:r>
      <w:r>
        <w:t>via any channel</w:t>
      </w:r>
    </w:p>
    <w:p>
      <w:pPr>
        <w:pStyle w:val="ListNumber"/>
        <w:spacing w:after="120"/>
      </w:pPr>
      <w:r>
        <w:rPr>
          <w:b/>
        </w:rPr>
        <w:t>Log request</w:t>
      </w:r>
      <w:r>
        <w:t>immediately in tracking system</w:t>
      </w:r>
    </w:p>
    <w:p>
      <w:pPr>
        <w:pStyle w:val="ListNumber"/>
        <w:spacing w:after="120"/>
      </w:pPr>
      <w:r>
        <w:rPr>
          <w:b/>
        </w:rPr>
        <w:t>Send acknowledgment</w:t>
      </w:r>
      <w:r>
        <w:t>within 5 business days (earlier if possible)</w:t>
      </w:r>
    </w:p>
    <w:p>
      <w:pPr>
        <w:pStyle w:val="ListNumber"/>
        <w:spacing w:after="120"/>
      </w:pPr>
      <w:r>
        <w:rPr>
          <w:b/>
        </w:rPr>
        <w:t>Assign request ID</w:t>
      </w:r>
      <w:r>
        <w:t>for tracking</w:t>
      </w:r>
    </w:p>
    <w:p>
      <w:pPr>
        <w:pStyle w:val="ListNumber"/>
        <w:spacing w:after="240"/>
      </w:pPr>
      <w:r>
        <w:rPr>
          <w:b/>
        </w:rPr>
        <w:t>Route to Privacy Officer</w:t>
      </w:r>
      <w:r>
        <w:t>for processing</w:t>
      </w:r>
    </w:p>
    <w:p>
      <w:pPr>
        <w:spacing w:after="240"/>
      </w:pPr>
      <w:r>
        <w:rPr>
          <w:b/>
        </w:rPr>
        <w:t>Tasks:</w:t>
      </w:r>
      <w:r>
        <w:t>1. Create privacy email address and set up monitoring</w:t>
        <w:br/>
        <w:t>2. Build web-based request form</w:t>
        <w:br/>
        <w:t>3. Integrate form with tracking system (or create manual tracking process)</w:t>
        <w:br/>
        <w:t>4. Create phone intake script</w:t>
        <w:br/>
        <w:t>5. Establish mail intake process</w:t>
        <w:br/>
        <w:t>6. Draft acknowledgment templates</w:t>
        <w:br/>
        <w:t>7. Test all intake channels</w:t>
        <w:br/>
        <w:t>8. Publish request channels on website and in privacy notice</w:t>
      </w:r>
    </w:p>
    <w:p>
      <w:pPr>
        <w:spacing w:after="240"/>
      </w:pPr>
      <w:r>
        <w:rPr>
          <w:b/>
        </w:rPr>
        <w:t>Deliverable:</w:t>
      </w:r>
      <w:r>
        <w:t>Functioning request intake channels and documented intake process</w:t>
      </w:r>
    </w:p>
    <w:p>
      <w:pPr>
        <w:pStyle w:val="Heading3"/>
        <w:spacing w:after="240"/>
      </w:pPr>
      <w:r>
        <w:t>Step 5.2: Develop Identity Verification Procedures (Week 2)</w:t>
      </w:r>
    </w:p>
    <w:p>
      <w:pPr>
        <w:spacing w:after="240"/>
      </w:pPr>
      <w:r>
        <w:rPr>
          <w:b/>
        </w:rPr>
        <w:t>Action:</w:t>
      </w:r>
      <w:r>
        <w:t>Establish identity verification process balancing security with accessibility.</w:t>
      </w:r>
    </w:p>
    <w:p>
      <w:pPr>
        <w:spacing w:after="240"/>
      </w:pPr>
      <w:r>
        <w:rPr>
          <w:b/>
        </w:rPr>
        <w:t>Why Verification Matters:</w:t>
      </w:r>
    </w:p>
    <w:p>
      <w:pPr>
        <w:spacing w:after="240"/>
      </w:pPr>
      <w:r>
        <w:t>Identity verification prevents unauthorized access to personal information and protects against fraud. Must verify requester is actually the data subject (or authorized representative) before providing access to data or deleting records.</w:t>
      </w:r>
    </w:p>
    <w:p>
      <w:pPr>
        <w:spacing w:after="240"/>
      </w:pPr>
      <w:r>
        <w:rPr>
          <w:b/>
        </w:rPr>
        <w:t>Verification Methods:</w:t>
      </w:r>
    </w:p>
    <w:p>
      <w:pPr>
        <w:spacing w:after="240"/>
      </w:pPr>
      <w:r>
        <w:rPr>
          <w:b/>
        </w:rPr>
        <w:t>For Account Holders:</w:t>
      </w:r>
      <w:r>
        <w:t>- Match request email to account email on file</w:t>
        <w:br/>
        <w:t>- Require login to account before fulfilling request</w:t>
        <w:br/>
        <w:t>- Ask for account-specific information (order numbers, last transaction, etc.)</w:t>
        <w:br/>
        <w:t>- Use existing authentication (password, MFA)</w:t>
      </w:r>
    </w:p>
    <w:p>
      <w:pPr>
        <w:spacing w:after="240"/>
      </w:pPr>
      <w:r>
        <w:rPr>
          <w:b/>
        </w:rPr>
        <w:t>For Non-Account Holders:</w:t>
      </w:r>
      <w:r>
        <w:t>- Match request information to data on file (name + email, name + address, etc.)</w:t>
        <w:br/>
        <w:t>- Ask for additional identifying information (date of interaction, transaction ID, approximate date, service used, etc.)</w:t>
        <w:br/>
        <w:t>- Use knowledge-based authentication (questions based on data we have)</w:t>
      </w:r>
    </w:p>
    <w:p>
      <w:pPr>
        <w:spacing w:after="240"/>
      </w:pPr>
      <w:r>
        <w:rPr>
          <w:b/>
        </w:rPr>
        <w:t>For Highly Sensitive Requests (deletion, large data exports):</w:t>
      </w:r>
      <w:r>
        <w:t>- Require two-factor verification (email + phone, email + copy of ID)</w:t>
        <w:br/>
        <w:t>- Video call verification (for very high-sensitivity cases)</w:t>
        <w:br/>
        <w:t>- Notarized request (for extremely high-risk situations, rarely needed)</w:t>
      </w:r>
    </w:p>
    <w:p>
      <w:pPr>
        <w:spacing w:after="240"/>
      </w:pPr>
      <w:r>
        <w:rPr>
          <w:b/>
        </w:rPr>
        <w:t>Verification Risk Assessment:</w:t>
      </w:r>
    </w:p>
    <w:p>
      <w:pPr>
        <w:spacing w:after="240"/>
      </w:pPr>
      <w:r>
        <w:t>Balance verification rigor with:</w:t>
        <w:br/>
        <w:t>- Sensitivity of data being accessed/deleted</w:t>
        <w:br/>
        <w:t>- Volume of data involved</w:t>
        <w:br/>
        <w:t>- Risk if wrong person gets access</w:t>
        <w:br/>
        <w:t>- Accessibility for legitimate requesters</w:t>
      </w:r>
    </w:p>
    <w:p>
      <w:pPr>
        <w:spacing w:after="240"/>
      </w:pPr>
      <w:r>
        <w:rPr>
          <w:b/>
        </w:rPr>
        <w:t>Too much verification:</w:t>
      </w:r>
      <w:r>
        <w:t>Creates barriers for legitimate data subjects exercising rights</w:t>
      </w:r>
      <w:r>
        <w:rPr>
          <w:b/>
        </w:rPr>
        <w:t>Too little verification:</w:t>
      </w:r>
      <w:r>
        <w:t>Risks unauthorized disclosure or deletion</w:t>
      </w:r>
    </w:p>
    <w:p>
      <w:pPr>
        <w:spacing w:after="240"/>
      </w:pPr>
      <w:r>
        <w:rPr>
          <w:b/>
        </w:rPr>
        <w:t>Special Cases:</w:t>
      </w:r>
    </w:p>
    <w:p>
      <w:pPr>
        <w:spacing w:after="240"/>
      </w:pPr>
      <w:r>
        <w:rPr>
          <w:b/>
        </w:rPr>
        <w:t>Authorized Representatives:</w:t>
      </w:r>
      <w:r>
        <w:t>- May act on behalf of data subject</w:t>
        <w:br/>
        <w:t>- Verify both identity of representative AND authority to act</w:t>
        <w:br/>
        <w:t>- Require power of attorney, legal guardianship documentation, or written authorization from data subject</w:t>
      </w:r>
    </w:p>
    <w:p>
      <w:pPr>
        <w:spacing w:after="240"/>
      </w:pPr>
      <w:r>
        <w:rPr>
          <w:b/>
        </w:rPr>
        <w:t>Children:</w:t>
      </w:r>
      <w:r>
        <w:t>- Parent/guardian requests on behalf of minor child</w:t>
        <w:br/>
        <w:t>- Verify parent/guardian identity AND relationship to child</w:t>
        <w:br/>
        <w:t>- Higher bar for verification given sensitivity</w:t>
      </w:r>
    </w:p>
    <w:p>
      <w:pPr>
        <w:spacing w:after="240"/>
      </w:pPr>
      <w:r>
        <w:rPr>
          <w:b/>
        </w:rPr>
        <w:t>Deceased Individuals:</w:t>
      </w:r>
      <w:r>
        <w:t>- Estate representatives, next of kin</w:t>
        <w:br/>
        <w:t>- Require proof of authority (death certificate, letters testamentary, etc.)</w:t>
        <w:br/>
        <w:t>- Note: Rights of deceased vary by jurisdiction (GDPR rights generally do not extend to deceased; some state laws do)</w:t>
      </w:r>
    </w:p>
    <w:p>
      <w:pPr>
        <w:spacing w:after="240"/>
      </w:pPr>
      <w:r>
        <w:rPr>
          <w:b/>
        </w:rPr>
        <w:t>Verification Failure Process:</w:t>
      </w:r>
    </w:p>
    <w:p>
      <w:pPr>
        <w:spacing w:after="240"/>
      </w:pPr>
      <w:r>
        <w:t>If cannot verify identity:</w:t>
        <w:br/>
        <w:t>1. Explain to requester why verification failed</w:t>
        <w:br/>
        <w:t>2. Request additional information</w:t>
        <w:br/>
        <w:t>3. Suggest alternative verification methods</w:t>
        <w:br/>
        <w:t>4. If still cannot verify after good faith effort: Decline request with explanation</w:t>
        <w:br/>
        <w:t>5. Inform requester of right to complain to supervisory authority</w:t>
      </w:r>
    </w:p>
    <w:p>
      <w:pPr>
        <w:spacing w:after="240"/>
      </w:pPr>
      <w:r>
        <w:rPr>
          <w:b/>
        </w:rPr>
        <w:t>Tasks:</w:t>
      </w:r>
      <w:r>
        <w:t>1. Develop verification procedures for different request types</w:t>
        <w:br/>
        <w:t>2. Create verification decision tree or matrix</w:t>
        <w:br/>
        <w:t>3. Draft verification request templates (asking for additional information)</w:t>
        <w:br/>
        <w:t>4. Establish escalation process for difficult verifications</w:t>
        <w:br/>
        <w:t>5. Train team on verification procedures</w:t>
        <w:br/>
        <w:t>6. Test verification process with sample requests</w:t>
      </w:r>
    </w:p>
    <w:p>
      <w:pPr>
        <w:spacing w:after="240"/>
      </w:pPr>
      <w:r>
        <w:rPr>
          <w:b/>
        </w:rPr>
        <w:t>Deliverable:</w:t>
      </w:r>
      <w:r>
        <w:t>Identity Verification Procedures document</w:t>
      </w:r>
    </w:p>
    <w:p>
      <w:pPr>
        <w:pStyle w:val="Heading3"/>
        <w:spacing w:after="240"/>
      </w:pPr>
      <w:r>
        <w:t>Step 5.3: Create Request Processing Procedures (Weeks 2-3)</w:t>
      </w:r>
    </w:p>
    <w:p>
      <w:pPr>
        <w:spacing w:after="240"/>
      </w:pPr>
      <w:r>
        <w:rPr>
          <w:b/>
        </w:rPr>
        <w:t>Action:</w:t>
      </w:r>
      <w:r>
        <w:t>Document step-by-step procedures for each type of data subject rights request.</w:t>
      </w:r>
    </w:p>
    <w:p>
      <w:pPr>
        <w:spacing w:after="240"/>
      </w:pPr>
      <w:r>
        <w:rPr>
          <w:b/>
        </w:rPr>
        <w:t>General Processing Workflow:</w:t>
      </w:r>
    </w:p>
    <w:p>
      <w:pPr>
        <w:pStyle w:val="ListNumber2"/>
        <w:spacing w:after="120"/>
      </w:pPr>
      <w:r>
        <w:t>Receive and log request</w:t>
      </w:r>
    </w:p>
    <w:p>
      <w:pPr>
        <w:pStyle w:val="ListNumber2"/>
        <w:spacing w:after="120"/>
      </w:pPr>
      <w:r>
        <w:t>Acknowledge receipt (within 5 business days)</w:t>
      </w:r>
    </w:p>
    <w:p>
      <w:pPr>
        <w:pStyle w:val="ListNumber2"/>
        <w:spacing w:after="120"/>
      </w:pPr>
      <w:r>
        <w:t>Verify identity</w:t>
      </w:r>
    </w:p>
    <w:p>
      <w:pPr>
        <w:pStyle w:val="ListNumber2"/>
        <w:spacing w:after="120"/>
      </w:pPr>
      <w:r>
        <w:t>Classify request type</w:t>
      </w:r>
    </w:p>
    <w:p>
      <w:pPr>
        <w:pStyle w:val="ListNumber2"/>
        <w:spacing w:after="120"/>
      </w:pPr>
      <w:r>
        <w:t>Assign to processor</w:t>
      </w:r>
    </w:p>
    <w:p>
      <w:pPr>
        <w:pStyle w:val="ListNumber2"/>
        <w:spacing w:after="120"/>
      </w:pPr>
      <w:r>
        <w:t>Gather information/perform action</w:t>
      </w:r>
    </w:p>
    <w:p>
      <w:pPr>
        <w:pStyle w:val="ListNumber2"/>
        <w:spacing w:after="120"/>
      </w:pPr>
      <w:r>
        <w:t>Review for completeness and accuracy</w:t>
      </w:r>
    </w:p>
    <w:p>
      <w:pPr>
        <w:pStyle w:val="ListNumber2"/>
        <w:spacing w:after="120"/>
      </w:pPr>
      <w:r>
        <w:t>Prepare response</w:t>
      </w:r>
    </w:p>
    <w:p>
      <w:pPr>
        <w:pStyle w:val="ListNumber2"/>
        <w:spacing w:after="120"/>
      </w:pPr>
      <w:r>
        <w:t>Obtain Privacy Officer approval</w:t>
      </w:r>
    </w:p>
    <w:p>
      <w:pPr>
        <w:pStyle w:val="ListNumber2"/>
        <w:spacing w:after="120"/>
      </w:pPr>
      <w:r>
        <w:t>Send response to requester (within 30 days)</w:t>
      </w:r>
    </w:p>
    <w:p>
      <w:pPr>
        <w:pStyle w:val="ListNumber2"/>
        <w:spacing w:after="240"/>
      </w:pPr>
      <w:r>
        <w:t>Log completion</w:t>
      </w:r>
    </w:p>
    <w:p>
      <w:pPr>
        <w:spacing w:after="240"/>
      </w:pPr>
      <w:r>
        <w:rPr>
          <w:b/>
        </w:rPr>
        <w:t>Request-Specific Procedures:</w:t>
      </w:r>
    </w:p>
    <w:p>
      <w:pPr>
        <w:spacing w:after="240"/>
      </w:pPr>
      <w:r>
        <w:rPr>
          <w:b/>
        </w:rPr>
        <w:t>Access Request (Right to Know):</w:t>
      </w:r>
    </w:p>
    <w:p>
      <w:pPr>
        <w:spacing w:after="240"/>
      </w:pPr>
      <w:r>
        <w:t>Process:</w:t>
        <w:br/>
        <w:t>1. Verify identity</w:t>
        <w:br/>
        <w:t>2. Identify all systems containing requester's data (use ROPA)</w:t>
        <w:br/>
        <w:t>3. Query systems and compile data</w:t>
        <w:br/>
        <w:t>4. Include: categories of data, purposes, retention periods, recipients, rights, source (if not from subject)</w:t>
        <w:br/>
        <w:t>5. Format data appropriately (PDF, CSV, spreadsheet)</w:t>
        <w:br/>
        <w:t>6. Ensure no data about other individuals included</w:t>
        <w:br/>
        <w:t>7. Review for completeness</w:t>
        <w:br/>
        <w:t>8. Provide to requester in requested format</w:t>
        <w:br/>
        <w:t>9. Log what was provided</w:t>
      </w:r>
    </w:p>
    <w:p>
      <w:pPr>
        <w:spacing w:after="240"/>
      </w:pPr>
      <w:r>
        <w:t>Timeline: 30 days (may extend to 45 days if complex)</w:t>
      </w:r>
    </w:p>
    <w:p>
      <w:pPr>
        <w:spacing w:after="240"/>
      </w:pPr>
      <w:r>
        <w:rPr>
          <w:b/>
        </w:rPr>
        <w:t>Deletion Request (Right to Erasure / Right to be Forgotten):</w:t>
      </w:r>
    </w:p>
    <w:p>
      <w:pPr>
        <w:spacing w:after="240"/>
      </w:pPr>
      <w:r>
        <w:t>Process:</w:t>
        <w:br/>
        <w:t>1. Verify identity (higher verification bar given irreversibility)</w:t>
        <w:br/>
        <w:t>2. Assess if exception applies (legal hold, legal obligation, legitimate interests, etc.)</w:t>
        <w:br/>
        <w:t>3. If exception: Explain to requester why cannot delete, offer alternatives (restriction)</w:t>
        <w:br/>
        <w:t>4. If no exception: Identify all systems containing data (use ROPA)</w:t>
        <w:br/>
        <w:t>5. Delete from production systems</w:t>
        <w:br/>
        <w:t>6. Delete from backups (or flag for deletion at backup restoration)</w:t>
        <w:br/>
        <w:t>7. Notify third parties to whom data was disclosed (vendors, partners)</w:t>
        <w:br/>
        <w:t>8. Document deletion</w:t>
        <w:br/>
        <w:t>9. Confirm deletion to requester</w:t>
      </w:r>
    </w:p>
    <w:p>
      <w:pPr>
        <w:spacing w:after="240"/>
      </w:pPr>
      <w:r>
        <w:t>Timeline: 30 days</w:t>
      </w:r>
    </w:p>
    <w:p>
      <w:pPr>
        <w:spacing w:after="240"/>
      </w:pPr>
      <w:r>
        <w:t>Exceptions:</w:t>
        <w:br/>
        <w:t>- Legal obligations (tax records, employment records with retention requirements)</w:t>
        <w:br/>
        <w:t>- Legal claims (pending litigation, investigation)</w:t>
        <w:br/>
        <w:t>- Public interest (archival, research with safeguards)</w:t>
        <w:br/>
        <w:t>- Exercise/defense of legal rights</w:t>
      </w:r>
    </w:p>
    <w:p>
      <w:pPr>
        <w:spacing w:after="240"/>
      </w:pPr>
      <w:r>
        <w:rPr>
          <w:b/>
        </w:rPr>
        <w:t>Correction Request (Right to Rectification):</w:t>
      </w:r>
    </w:p>
    <w:p>
      <w:pPr>
        <w:spacing w:after="240"/>
      </w:pPr>
      <w:r>
        <w:t>Process:</w:t>
        <w:br/>
        <w:t>1. Verify identity</w:t>
        <w:br/>
        <w:t>2. Identify inaccurate or incomplete information</w:t>
        <w:br/>
        <w:t>3. Request evidence of correction (if not obvious)</w:t>
        <w:br/>
        <w:t>4. Update in all systems where data appears</w:t>
        <w:br/>
        <w:t>5. Notify third parties of correction (if data was shared)</w:t>
        <w:br/>
        <w:t>6. Confirm correction to requester</w:t>
      </w:r>
    </w:p>
    <w:p>
      <w:pPr>
        <w:spacing w:after="240"/>
      </w:pPr>
      <w:r>
        <w:t>Timeline: 30 days</w:t>
      </w:r>
    </w:p>
    <w:p>
      <w:pPr>
        <w:spacing w:after="240"/>
      </w:pPr>
      <w:r>
        <w:rPr>
          <w:b/>
        </w:rPr>
        <w:t>Opt-Out Request (Marketing):</w:t>
      </w:r>
    </w:p>
    <w:p>
      <w:pPr>
        <w:spacing w:after="240"/>
      </w:pPr>
      <w:r>
        <w:t>Process:</w:t>
        <w:br/>
        <w:t>1. Minimal verification (email unsubscribe link, confirmed email)</w:t>
        <w:br/>
        <w:t>2. Remove from marketing lists immediately</w:t>
        <w:br/>
        <w:t>3. Respect across all channels (email, SMS, phone, mail)</w:t>
        <w:br/>
        <w:t>4. Note: Cannot require account login to opt out</w:t>
        <w:br/>
        <w:t>5. Confirm opt-out to requester</w:t>
      </w:r>
    </w:p>
    <w:p>
      <w:pPr>
        <w:spacing w:after="240"/>
      </w:pPr>
      <w:r>
        <w:t>Timeline: Immediate (24 hours maximum)</w:t>
      </w:r>
    </w:p>
    <w:p>
      <w:pPr>
        <w:spacing w:after="240"/>
      </w:pPr>
      <w:r>
        <w:rPr>
          <w:b/>
        </w:rPr>
        <w:t>Opt-Out of Sale/Sharing (CCPA):</w:t>
      </w:r>
    </w:p>
    <w:p>
      <w:pPr>
        <w:spacing w:after="240"/>
      </w:pPr>
      <w:r>
        <w:t>Process:</w:t>
        <w:br/>
        <w:t>1. Verify identity (medium verification)</w:t>
        <w:br/>
        <w:t>2. Flag record as "do not sell/share"</w:t>
        <w:br/>
        <w:t>3. Stop selling/sharing data immediately</w:t>
        <w:br/>
        <w:t>4. Notify vendors/partners to stop selling/sharing</w:t>
        <w:br/>
        <w:t>5. Respect for at least 12 months</w:t>
        <w:br/>
        <w:t>6. Confirm opt-out to requester</w:t>
      </w:r>
    </w:p>
    <w:p>
      <w:pPr>
        <w:spacing w:after="240"/>
      </w:pPr>
      <w:r>
        <w:t>Timeline: 15 business days</w:t>
      </w:r>
    </w:p>
    <w:p>
      <w:pPr>
        <w:spacing w:after="240"/>
      </w:pPr>
      <w:r>
        <w:rPr>
          <w:b/>
        </w:rPr>
        <w:t>Data Portability Request:</w:t>
      </w:r>
    </w:p>
    <w:p>
      <w:pPr>
        <w:spacing w:after="240"/>
      </w:pPr>
      <w:r>
        <w:t>Process:</w:t>
        <w:br/>
        <w:t>1. Verify identity</w:t>
        <w:br/>
        <w:t>2. Gather data provided by data subject (not inferred/derived data)</w:t>
        <w:br/>
        <w:t>3. Format in machine-readable format (CSV, JSON, XML)</w:t>
        <w:br/>
        <w:t>4. Provide to requester</w:t>
        <w:br/>
        <w:t>5. If requester specifies recipient controller and technically feasible: Transmit directly</w:t>
      </w:r>
    </w:p>
    <w:p>
      <w:pPr>
        <w:spacing w:after="240"/>
      </w:pPr>
      <w:r>
        <w:t>Timeline: 30 days</w:t>
      </w:r>
    </w:p>
    <w:p>
      <w:pPr>
        <w:spacing w:after="240"/>
      </w:pPr>
      <w:r>
        <w:rPr>
          <w:b/>
        </w:rPr>
        <w:t>Restriction Request:</w:t>
      </w:r>
    </w:p>
    <w:p>
      <w:pPr>
        <w:spacing w:after="240"/>
      </w:pPr>
      <w:r>
        <w:t>Process:</w:t>
        <w:br/>
        <w:t>1. Verify identity</w:t>
        <w:br/>
        <w:t>2. Assess grounds (accuracy disputed, processing unlawful, legal claim needs, objection under review)</w:t>
        <w:br/>
        <w:t>3. If valid grounds: Flag data as "restricted" in systems</w:t>
        <w:br/>
        <w:t>4. Prevent active processing (storage only)</w:t>
        <w:br/>
        <w:t>5. Inform requester before lifting restriction</w:t>
        <w:br/>
        <w:t>6. Set review date to reassess restriction</w:t>
      </w:r>
    </w:p>
    <w:p>
      <w:pPr>
        <w:spacing w:after="240"/>
      </w:pPr>
      <w:r>
        <w:t>Timeline: 30 days</w:t>
      </w:r>
    </w:p>
    <w:p>
      <w:pPr>
        <w:spacing w:after="240"/>
      </w:pPr>
      <w:r>
        <w:rPr>
          <w:b/>
        </w:rPr>
        <w:t>Objection Request:</w:t>
      </w:r>
    </w:p>
    <w:p>
      <w:pPr>
        <w:spacing w:after="240"/>
      </w:pPr>
      <w:r>
        <w:t>Process:</w:t>
        <w:br/>
        <w:t>1. Verify identity</w:t>
        <w:br/>
        <w:t>2. Assess grounds</w:t>
        <w:br/>
        <w:t>3. If objection to direct marketing: Stop immediately (absolute right)</w:t>
        <w:br/>
        <w:t>4. If objection to legitimate interests processing: Assess if compelling legitimate grounds override</w:t>
        <w:br/>
        <w:t>5. If no compelling grounds: Cease processing</w:t>
        <w:br/>
        <w:t>6. Inform requester of decision</w:t>
      </w:r>
    </w:p>
    <w:p>
      <w:pPr>
        <w:spacing w:after="240"/>
      </w:pPr>
      <w:r>
        <w:t>Timeline: 30 days (immediate for marketing objections)</w:t>
      </w:r>
    </w:p>
    <w:p>
      <w:pPr>
        <w:spacing w:after="240"/>
      </w:pPr>
      <w:r>
        <w:rPr>
          <w:b/>
        </w:rPr>
        <w:t>Tasks:</w:t>
      </w:r>
      <w:r>
        <w:t>1. Document detailed procedures for each request type</w:t>
        <w:br/>
        <w:t>2. Create process flowcharts</w:t>
        <w:br/>
        <w:t>3. Develop response templates for each request type</w:t>
        <w:br/>
        <w:t>4. Identify systems and Data Owners to contact for each request type</w:t>
        <w:br/>
        <w:t>5. Establish timeline tracking mechanisms</w:t>
        <w:br/>
        <w:t>6. Create internal routing procedures</w:t>
        <w:br/>
        <w:t>7. Train team on procedures</w:t>
      </w:r>
    </w:p>
    <w:p>
      <w:pPr>
        <w:spacing w:after="240"/>
      </w:pPr>
      <w:r>
        <w:rPr>
          <w:b/>
        </w:rPr>
        <w:t>Deliverable:</w:t>
      </w:r>
      <w:r>
        <w:t>Complete Data Subject Rights Processing Procedures Manual</w:t>
      </w:r>
    </w:p>
    <w:p>
      <w:pPr>
        <w:pStyle w:val="Heading3"/>
        <w:spacing w:after="240"/>
      </w:pPr>
      <w:r>
        <w:t>Step 5.4: Implement Request Tracking System (Week 4)</w:t>
      </w:r>
    </w:p>
    <w:p>
      <w:pPr>
        <w:spacing w:after="240"/>
      </w:pPr>
      <w:r>
        <w:rPr>
          <w:b/>
        </w:rPr>
        <w:t>Action:</w:t>
      </w:r>
      <w:r>
        <w:t>Establish system to track requests and ensure timely responses.</w:t>
      </w:r>
    </w:p>
    <w:p>
      <w:pPr>
        <w:spacing w:after="240"/>
      </w:pPr>
      <w:r>
        <w:rPr>
          <w:b/>
        </w:rPr>
        <w:t>Tracking System Options:</w:t>
      </w:r>
    </w:p>
    <w:p>
      <w:pPr>
        <w:spacing w:after="240"/>
      </w:pPr>
      <w:r>
        <w:rPr>
          <w:b/>
        </w:rPr>
        <w:t>Option 1: Spreadsheet Tracker</w:t>
      </w:r>
      <w:r>
        <w:t>- Columns: Request ID, Date Received, Requester Name/Email, Request Type, Status, Assigned To, Identity Verified, Due Date, Completion Date, Response Method</w:t>
        <w:br/>
        <w:t>- Works for organizations with low volume (&lt; 50 requests/year)</w:t>
        <w:br/>
        <w:t>- Requires manual updates and monitoring</w:t>
      </w:r>
    </w:p>
    <w:p>
      <w:pPr>
        <w:spacing w:after="240"/>
      </w:pPr>
      <w:r>
        <w:rPr>
          <w:b/>
        </w:rPr>
        <w:t>Option 2: Privacy Management Software</w:t>
      </w:r>
      <w:r>
        <w:t>- Purpose-built request management features</w:t>
        <w:br/>
        <w:t>- Automated workflows and reminders</w:t>
        <w:br/>
        <w:t>- Integration with ROPA and other privacy functions</w:t>
        <w:br/>
        <w:t>- Best for medium to large organizations or high request volumes</w:t>
      </w:r>
    </w:p>
    <w:p>
      <w:pPr>
        <w:spacing w:after="240"/>
      </w:pPr>
      <w:r>
        <w:rPr>
          <w:b/>
        </w:rPr>
        <w:t>Option 3: Ticketing System</w:t>
      </w:r>
      <w:r>
        <w:t>- Use existing help desk or ticketing software</w:t>
        <w:br/>
        <w:t>- Create privacy request category/queue</w:t>
        <w:br/>
        <w:t>- Configure SLAs for timeline compliance</w:t>
        <w:br/>
        <w:t>- Works if organization already has robust ticketing system</w:t>
      </w:r>
    </w:p>
    <w:p>
      <w:pPr>
        <w:spacing w:after="240"/>
      </w:pPr>
      <w:r>
        <w:rPr>
          <w:b/>
        </w:rPr>
        <w:t>Tracking System Requirements:</w:t>
      </w:r>
    </w:p>
    <w:p>
      <w:pPr>
        <w:spacing w:after="240"/>
      </w:pPr>
      <w:r>
        <w:t>Must track:</w:t>
        <w:br/>
        <w:t>- Request details (type, requester, date received)</w:t>
        <w:br/>
        <w:t>- Status (received, in verification, in progress, completed, closed)</w:t>
        <w:br/>
        <w:t>- Timeline compliance (due date, extensions, completion date)</w:t>
        <w:br/>
        <w:t>- Assignment (who is working on it)</w:t>
        <w:br/>
        <w:t>- Verification status</w:t>
        <w:br/>
        <w:t>- Actions taken</w:t>
        <w:br/>
        <w:t>- Response method and content</w:t>
        <w:br/>
        <w:t>- Outcome</w:t>
      </w:r>
    </w:p>
    <w:p>
      <w:pPr>
        <w:spacing w:after="240"/>
      </w:pPr>
      <w:r>
        <w:rPr>
          <w:b/>
        </w:rPr>
        <w:t>Status Workflow:</w:t>
      </w:r>
    </w:p>
    <w:p>
      <w:pPr>
        <w:pStyle w:val="ListNumber3"/>
        <w:spacing w:after="120"/>
      </w:pPr>
      <w:r>
        <w:rPr>
          <w:b/>
        </w:rPr>
        <w:t>Received:</w:t>
      </w:r>
      <w:r>
        <w:t>Logged, not yet acknowledged</w:t>
      </w:r>
    </w:p>
    <w:p>
      <w:pPr>
        <w:pStyle w:val="ListNumber3"/>
        <w:spacing w:after="120"/>
      </w:pPr>
      <w:r>
        <w:rPr>
          <w:b/>
        </w:rPr>
        <w:t>Acknowledged:</w:t>
      </w:r>
      <w:r>
        <w:t>Acknowledgment sent to requester</w:t>
      </w:r>
    </w:p>
    <w:p>
      <w:pPr>
        <w:pStyle w:val="ListNumber3"/>
        <w:spacing w:after="120"/>
      </w:pPr>
      <w:r>
        <w:rPr>
          <w:b/>
        </w:rPr>
        <w:t>In Verification:</w:t>
      </w:r>
      <w:r>
        <w:t>Verifying identity</w:t>
      </w:r>
    </w:p>
    <w:p>
      <w:pPr>
        <w:pStyle w:val="ListNumber3"/>
        <w:spacing w:after="120"/>
      </w:pPr>
      <w:r>
        <w:rPr>
          <w:b/>
        </w:rPr>
        <w:t>Verification Failed:</w:t>
      </w:r>
      <w:r>
        <w:t>Cannot verify; awaiting additional info or closing</w:t>
      </w:r>
    </w:p>
    <w:p>
      <w:pPr>
        <w:pStyle w:val="ListNumber3"/>
        <w:spacing w:after="120"/>
      </w:pPr>
      <w:r>
        <w:rPr>
          <w:b/>
        </w:rPr>
        <w:t>Verified:</w:t>
      </w:r>
      <w:r>
        <w:t>Identity confirmed, ready for processing</w:t>
      </w:r>
    </w:p>
    <w:p>
      <w:pPr>
        <w:pStyle w:val="ListNumber3"/>
        <w:spacing w:after="120"/>
      </w:pPr>
      <w:r>
        <w:rPr>
          <w:b/>
        </w:rPr>
        <w:t>In Progress:</w:t>
      </w:r>
      <w:r>
        <w:t>Gathering data or performing action</w:t>
      </w:r>
    </w:p>
    <w:p>
      <w:pPr>
        <w:pStyle w:val="ListNumber3"/>
        <w:spacing w:after="120"/>
      </w:pPr>
      <w:r>
        <w:rPr>
          <w:b/>
        </w:rPr>
        <w:t>Under Review:</w:t>
      </w:r>
      <w:r>
        <w:t>Privacy Officer reviewing response</w:t>
      </w:r>
    </w:p>
    <w:p>
      <w:pPr>
        <w:pStyle w:val="ListNumber3"/>
        <w:spacing w:after="120"/>
      </w:pPr>
      <w:r>
        <w:rPr>
          <w:b/>
        </w:rPr>
        <w:t>Completed:</w:t>
      </w:r>
      <w:r>
        <w:t>Response sent to requester</w:t>
      </w:r>
    </w:p>
    <w:p>
      <w:pPr>
        <w:pStyle w:val="ListNumber3"/>
        <w:spacing w:after="240"/>
      </w:pPr>
      <w:r>
        <w:rPr>
          <w:b/>
        </w:rPr>
        <w:t>Closed:</w:t>
      </w:r>
      <w:r>
        <w:t>Request fully resolved</w:t>
      </w:r>
    </w:p>
    <w:p>
      <w:pPr>
        <w:spacing w:after="240"/>
      </w:pPr>
      <w:r>
        <w:rPr>
          <w:b/>
        </w:rPr>
        <w:t>Timeline Monitoring:</w:t>
      </w:r>
    </w:p>
    <w:p>
      <w:pPr>
        <w:pStyle w:val="ListBullet"/>
        <w:spacing w:after="120"/>
      </w:pPr>
      <w:r>
        <w:t>Calculate due date when logging request (30 days from receipt)</w:t>
      </w:r>
    </w:p>
    <w:p>
      <w:pPr>
        <w:pStyle w:val="ListBullet"/>
        <w:spacing w:after="120"/>
      </w:pPr>
      <w:r>
        <w:t>Set alerts at milestones (Day 7, Day 14, Day 21, Day 28)</w:t>
      </w:r>
    </w:p>
    <w:p>
      <w:pPr>
        <w:pStyle w:val="ListBullet"/>
        <w:spacing w:after="120"/>
      </w:pPr>
      <w:r>
        <w:t>Escalate if approaching deadline</w:t>
      </w:r>
    </w:p>
    <w:p>
      <w:pPr>
        <w:pStyle w:val="ListBullet"/>
        <w:spacing w:after="240"/>
      </w:pPr>
      <w:r>
        <w:t>Track extension requests (if needing 45 days)</w:t>
      </w:r>
    </w:p>
    <w:p>
      <w:pPr>
        <w:spacing w:after="240"/>
      </w:pPr>
      <w:r>
        <w:rPr>
          <w:b/>
        </w:rPr>
        <w:t>Reporting:</w:t>
      </w:r>
    </w:p>
    <w:p>
      <w:pPr>
        <w:spacing w:after="240"/>
      </w:pPr>
      <w:r>
        <w:t>Generate reports on:</w:t>
        <w:br/>
        <w:t>- Request volume by type</w:t>
        <w:br/>
        <w:t>- Request volume by month</w:t>
        <w:br/>
        <w:t>- Average response time</w:t>
        <w:br/>
        <w:t>- Timeline compliance (% completed within 30 days)</w:t>
        <w:br/>
        <w:t>- Verification failure rate</w:t>
        <w:br/>
        <w:t>- Request denial reasons</w:t>
      </w:r>
    </w:p>
    <w:p>
      <w:pPr>
        <w:spacing w:after="240"/>
      </w:pPr>
      <w:r>
        <w:rPr>
          <w:b/>
        </w:rPr>
        <w:t>Tasks:</w:t>
      </w:r>
      <w:r>
        <w:t>1. Select tracking system approach</w:t>
        <w:br/>
        <w:t>2. Configure tracking tool</w:t>
        <w:br/>
        <w:t>3. Create request tracking templates/fields</w:t>
        <w:br/>
        <w:t>4. Set up automated reminders (if possible)</w:t>
        <w:br/>
        <w:t>5. Establish reporting cadence (monthly privacy metrics)</w:t>
        <w:br/>
        <w:t>6. Train team on using tracking system</w:t>
        <w:br/>
        <w:t>7. Test tracking system with sample requests</w:t>
      </w:r>
    </w:p>
    <w:p>
      <w:pPr>
        <w:spacing w:after="240"/>
      </w:pPr>
      <w:r>
        <w:rPr>
          <w:b/>
        </w:rPr>
        <w:t>Deliverable:</w:t>
      </w:r>
      <w:r>
        <w:t>Functioning request tracking system</w:t>
      </w:r>
    </w:p>
    <w:p>
      <w:pPr>
        <w:pStyle w:val="Heading3"/>
        <w:spacing w:after="240"/>
      </w:pPr>
      <w:r>
        <w:t>Step 5.5: Train Team and Launch (Week 5)</w:t>
      </w:r>
    </w:p>
    <w:p>
      <w:pPr>
        <w:spacing w:after="240"/>
      </w:pPr>
      <w:r>
        <w:rPr>
          <w:b/>
        </w:rPr>
        <w:t>Action:</w:t>
      </w:r>
      <w:r>
        <w:t>Train personnel and launch data subject rights request program.</w:t>
      </w:r>
    </w:p>
    <w:p>
      <w:pPr>
        <w:spacing w:after="240"/>
      </w:pPr>
      <w:r>
        <w:rPr>
          <w:b/>
        </w:rPr>
        <w:t>Training Audience:</w:t>
      </w:r>
    </w:p>
    <w:p>
      <w:pPr>
        <w:pStyle w:val="ListBullet"/>
        <w:spacing w:after="120"/>
      </w:pPr>
      <w:r>
        <w:rPr>
          <w:b/>
        </w:rPr>
        <w:t>Privacy Officer and Team:</w:t>
      </w:r>
      <w:r>
        <w:t>Detailed training on all procedures</w:t>
      </w:r>
    </w:p>
    <w:p>
      <w:pPr>
        <w:pStyle w:val="ListBullet"/>
        <w:spacing w:after="120"/>
      </w:pPr>
      <w:r>
        <w:rPr>
          <w:b/>
        </w:rPr>
        <w:t>Customer Service:</w:t>
      </w:r>
      <w:r>
        <w:t>Intake training, when to escalate</w:t>
      </w:r>
    </w:p>
    <w:p>
      <w:pPr>
        <w:pStyle w:val="ListBullet"/>
        <w:spacing w:after="120"/>
      </w:pPr>
      <w:r>
        <w:rPr>
          <w:b/>
        </w:rPr>
        <w:t>IT Team:</w:t>
      </w:r>
      <w:r>
        <w:t>Technical procedures for data access/deletion</w:t>
      </w:r>
    </w:p>
    <w:p>
      <w:pPr>
        <w:pStyle w:val="ListBullet"/>
        <w:spacing w:after="120"/>
      </w:pPr>
      <w:r>
        <w:rPr>
          <w:b/>
        </w:rPr>
        <w:t>Data Owners:</w:t>
      </w:r>
      <w:r>
        <w:t>Responding to privacy team requests for data</w:t>
      </w:r>
    </w:p>
    <w:p>
      <w:pPr>
        <w:pStyle w:val="ListBullet"/>
        <w:spacing w:after="120"/>
      </w:pPr>
      <w:r>
        <w:rPr>
          <w:b/>
        </w:rPr>
        <w:t>Legal:</w:t>
      </w:r>
      <w:r>
        <w:t>Review procedures, escalation scenarios</w:t>
      </w:r>
    </w:p>
    <w:p>
      <w:pPr>
        <w:pStyle w:val="ListBullet"/>
        <w:spacing w:after="240"/>
      </w:pPr>
      <w:r>
        <w:rPr>
          <w:b/>
        </w:rPr>
        <w:t>HR:</w:t>
      </w:r>
      <w:r>
        <w:t>Employee-specific requests</w:t>
      </w:r>
    </w:p>
    <w:p>
      <w:pPr>
        <w:spacing w:after="240"/>
      </w:pPr>
      <w:r>
        <w:rPr>
          <w:b/>
        </w:rPr>
        <w:t>Training Topics:</w:t>
      </w:r>
    </w:p>
    <w:p>
      <w:pPr>
        <w:pStyle w:val="ListBullet"/>
        <w:spacing w:after="120"/>
      </w:pPr>
      <w:r>
        <w:t>Overview of data subject rights</w:t>
      </w:r>
    </w:p>
    <w:p>
      <w:pPr>
        <w:pStyle w:val="ListBullet"/>
        <w:spacing w:after="120"/>
      </w:pPr>
      <w:r>
        <w:t>Request intake procedures</w:t>
      </w:r>
    </w:p>
    <w:p>
      <w:pPr>
        <w:pStyle w:val="ListBullet"/>
        <w:spacing w:after="120"/>
      </w:pPr>
      <w:r>
        <w:t>Identity verification</w:t>
      </w:r>
    </w:p>
    <w:p>
      <w:pPr>
        <w:pStyle w:val="ListBullet"/>
        <w:spacing w:after="120"/>
      </w:pPr>
      <w:r>
        <w:t>Processing procedures for each request type</w:t>
      </w:r>
    </w:p>
    <w:p>
      <w:pPr>
        <w:pStyle w:val="ListBullet"/>
        <w:spacing w:after="120"/>
      </w:pPr>
      <w:r>
        <w:t>Tracking and timeline management</w:t>
      </w:r>
    </w:p>
    <w:p>
      <w:pPr>
        <w:pStyle w:val="ListBullet"/>
        <w:spacing w:after="120"/>
      </w:pPr>
      <w:r>
        <w:t>Escalation scenarios</w:t>
      </w:r>
    </w:p>
    <w:p>
      <w:pPr>
        <w:pStyle w:val="ListBullet"/>
        <w:spacing w:after="120"/>
      </w:pPr>
      <w:r>
        <w:t>Response templates</w:t>
      </w:r>
    </w:p>
    <w:p>
      <w:pPr>
        <w:pStyle w:val="ListBullet"/>
        <w:spacing w:after="120"/>
      </w:pPr>
      <w:r>
        <w:t>Confidentiality and security</w:t>
      </w:r>
    </w:p>
    <w:p>
      <w:pPr>
        <w:pStyle w:val="ListBullet"/>
        <w:spacing w:after="240"/>
      </w:pPr>
      <w:r>
        <w:t>When to involve Legal</w:t>
      </w:r>
    </w:p>
    <w:p>
      <w:pPr>
        <w:spacing w:after="240"/>
      </w:pPr>
      <w:r>
        <w:rPr>
          <w:b/>
        </w:rPr>
        <w:t>Training Materials:</w:t>
      </w:r>
    </w:p>
    <w:p>
      <w:pPr>
        <w:pStyle w:val="ListBullet"/>
        <w:spacing w:after="120"/>
      </w:pPr>
      <w:r>
        <w:t>Procedure manual</w:t>
      </w:r>
    </w:p>
    <w:p>
      <w:pPr>
        <w:pStyle w:val="ListBullet"/>
        <w:spacing w:after="120"/>
      </w:pPr>
      <w:r>
        <w:t>Quick reference guides</w:t>
      </w:r>
    </w:p>
    <w:p>
      <w:pPr>
        <w:pStyle w:val="ListBullet"/>
        <w:spacing w:after="120"/>
      </w:pPr>
      <w:r>
        <w:t>Process flowcharts</w:t>
      </w:r>
    </w:p>
    <w:p>
      <w:pPr>
        <w:pStyle w:val="ListBullet"/>
        <w:spacing w:after="120"/>
      </w:pPr>
      <w:r>
        <w:t>Sample requests with walkthroughs</w:t>
      </w:r>
    </w:p>
    <w:p>
      <w:pPr>
        <w:pStyle w:val="ListBullet"/>
        <w:spacing w:after="120"/>
      </w:pPr>
      <w:r>
        <w:t>Response templates</w:t>
      </w:r>
    </w:p>
    <w:p>
      <w:pPr>
        <w:pStyle w:val="ListBullet"/>
        <w:spacing w:after="120"/>
      </w:pPr>
      <w:r>
        <w:t>Escalation contacts</w:t>
      </w:r>
    </w:p>
    <w:p>
      <w:pPr>
        <w:pStyle w:val="ListBullet"/>
        <w:spacing w:after="240"/>
      </w:pPr>
      <w:r>
        <w:t>FAQs</w:t>
      </w:r>
    </w:p>
    <w:p>
      <w:pPr>
        <w:spacing w:after="240"/>
      </w:pPr>
      <w:r>
        <w:rPr>
          <w:b/>
        </w:rPr>
        <w:t>Launch Activities:</w:t>
      </w:r>
    </w:p>
    <w:p>
      <w:pPr>
        <w:pStyle w:val="ListNumber"/>
        <w:spacing w:after="120"/>
      </w:pPr>
      <w:r>
        <w:rPr>
          <w:b/>
        </w:rPr>
        <w:t>Internal Launch:</w:t>
      </w:r>
    </w:p>
    <w:p>
      <w:pPr>
        <w:pStyle w:val="ListNumber"/>
        <w:spacing w:after="120"/>
      </w:pPr>
      <w:r>
        <w:t>Announce data subject rights program to organization</w:t>
      </w:r>
    </w:p>
    <w:p>
      <w:pPr>
        <w:pStyle w:val="ListNumber"/>
        <w:spacing w:after="120"/>
      </w:pPr>
      <w:r>
        <w:t>Explain purpose and importance</w:t>
      </w:r>
    </w:p>
    <w:p>
      <w:pPr>
        <w:pStyle w:val="ListNumber"/>
        <w:spacing w:after="120"/>
      </w:pPr>
      <w:r>
        <w:t>Communicate request channels</w:t>
      </w:r>
    </w:p>
    <w:p>
      <w:pPr>
        <w:pStyle w:val="ListNumber"/>
        <w:spacing w:after="120"/>
      </w:pPr>
      <w:r>
        <w:t>Remind personnel to direct requests to Privacy team</w:t>
      </w:r>
    </w:p>
    <w:p>
      <w:pPr>
        <w:pStyle w:val="ListNumber"/>
        <w:spacing w:after="120"/>
      </w:pPr>
      <w:r>
        <w:t>External Communication:</w:t>
      </w:r>
    </w:p>
    <w:p>
      <w:pPr>
        <w:pStyle w:val="ListNumber"/>
        <w:spacing w:after="120"/>
      </w:pPr>
      <w:r>
        <w:t>Privacy notice updated with rights information</w:t>
      </w:r>
    </w:p>
    <w:p>
      <w:pPr>
        <w:pStyle w:val="ListNumber"/>
        <w:spacing w:after="120"/>
      </w:pPr>
      <w:r>
        <w:t>Request submission methods clearly posted</w:t>
      </w:r>
    </w:p>
    <w:p>
      <w:pPr>
        <w:pStyle w:val="ListNumber"/>
        <w:spacing w:after="120"/>
      </w:pPr>
      <w:r>
        <w:t>Website resources for exercising rights</w:t>
      </w:r>
    </w:p>
    <w:p>
      <w:pPr>
        <w:pStyle w:val="ListNumber"/>
        <w:spacing w:after="120"/>
      </w:pPr>
      <w:r>
        <w:t>Customer communication (if appropriate)</w:t>
      </w:r>
    </w:p>
    <w:p>
      <w:pPr>
        <w:pStyle w:val="ListNumber"/>
        <w:spacing w:after="120"/>
      </w:pPr>
      <w:r>
        <w:t>Monitoring:</w:t>
      </w:r>
    </w:p>
    <w:p>
      <w:pPr>
        <w:pStyle w:val="ListNumber"/>
        <w:spacing w:after="120"/>
      </w:pPr>
      <w:r>
        <w:t>Monitor request channels daily</w:t>
      </w:r>
    </w:p>
    <w:p>
      <w:pPr>
        <w:pStyle w:val="ListNumber"/>
        <w:spacing w:after="120"/>
      </w:pPr>
      <w:r>
        <w:t>Track initial requests closely</w:t>
      </w:r>
    </w:p>
    <w:p>
      <w:pPr>
        <w:pStyle w:val="ListNumber"/>
        <w:spacing w:after="120"/>
      </w:pPr>
      <w:r>
        <w:t>Refine procedures based on early experience</w:t>
      </w:r>
    </w:p>
    <w:p>
      <w:pPr>
        <w:pStyle w:val="ListNumber"/>
        <w:spacing w:after="240"/>
      </w:pPr>
      <w:r>
        <w:t>Address issues quickly</w:t>
      </w:r>
    </w:p>
    <w:p>
      <w:pPr>
        <w:spacing w:after="240"/>
      </w:pPr>
      <w:r>
        <w:t>Remind personnel to direct requests to Privacy team</w:t>
      </w:r>
    </w:p>
    <w:p>
      <w:pPr>
        <w:spacing w:after="240"/>
      </w:pPr>
      <w:r>
        <w:rPr>
          <w:b/>
        </w:rPr>
        <w:t>External Communication:</w:t>
      </w:r>
    </w:p>
    <w:p>
      <w:pPr>
        <w:spacing w:after="240"/>
      </w:pPr>
      <w:r>
        <w:t>Customer communication (if appropriate)</w:t>
      </w:r>
    </w:p>
    <w:p>
      <w:pPr>
        <w:spacing w:after="240"/>
      </w:pPr>
      <w:r>
        <w:rPr>
          <w:b/>
        </w:rPr>
        <w:t>Monitoring:</w:t>
      </w:r>
    </w:p>
    <w:p>
      <w:pPr>
        <w:spacing w:after="240"/>
      </w:pPr>
      <w:r>
        <w:rPr>
          <w:b/>
        </w:rPr>
        <w:t>Tasks:</w:t>
      </w:r>
      <w:r>
        <w:t>1. Develop training materials</w:t>
        <w:br/>
        <w:t>2. Conduct training sessions for all audiences</w:t>
        <w:br/>
        <w:t>3. Distribute procedure manual and quick references</w:t>
        <w:br/>
        <w:t>4. Announce program internally</w:t>
        <w:br/>
        <w:t>5. Update external communications (website, privacy notice)</w:t>
        <w:br/>
        <w:t>6. Monitor request channels</w:t>
        <w:br/>
        <w:t>7. Hold debrief after first month to identify improvements</w:t>
      </w:r>
    </w:p>
    <w:p>
      <w:pPr>
        <w:spacing w:after="240"/>
      </w:pPr>
      <w:r>
        <w:rPr>
          <w:b/>
        </w:rPr>
        <w:t>Deliverable:</w:t>
      </w:r>
      <w:r>
        <w:t>Trained team and launched data subject rights request program</w:t>
      </w:r>
    </w:p>
    <w:p>
      <w:pPr>
        <w:spacing w:after="240"/>
      </w:pPr>
      <w:r>
        <w:rPr>
          <w:b/>
        </w:rPr>
        <w:t>Completion Checklist for Section 5:</w:t>
      </w:r>
      <w:r>
        <w:t>- [ ] Request intake channels established (email, web form, phone, mail)</w:t>
        <w:br/>
        <w:t>- [ ] Request forms created and published</w:t>
        <w:br/>
        <w:t>- [ ] Identity verification procedures documented</w:t>
        <w:br/>
        <w:t>- [ ] Processing procedures documented for all request types</w:t>
        <w:br/>
        <w:t>- [ ] Response templates created</w:t>
        <w:br/>
        <w:t>- [ ] Request tracking system implemented</w:t>
        <w:br/>
        <w:t>- [ ] Timeline monitoring and alerts configured</w:t>
        <w:br/>
        <w:t>- [ ] Team training completed</w:t>
        <w:br/>
        <w:t>- [ ] Program launched internally and externally</w:t>
        <w:br/>
        <w:t>- [ ] First requests processed successfully</w:t>
        <w:br/>
        <w:t>- [ ] Reporting established for privacy metrics</w:t>
      </w:r>
    </w:p>
    <w:p>
      <w:pPr>
        <w:pStyle w:val="Heading2"/>
        <w:spacing w:after="240"/>
      </w:pPr>
      <w:r>
        <w:t>Section 6: Consent Management</w:t>
      </w:r>
    </w:p>
    <w:p>
      <w:pPr>
        <w:spacing w:after="240"/>
      </w:pPr>
      <w:r>
        <w:rPr>
          <w:b/>
        </w:rPr>
        <w:t>Objective:</w:t>
      </w:r>
      <w:r>
        <w:t>Implement robust consent management for marketing and other consent-based processing.</w:t>
      </w:r>
    </w:p>
    <w:p>
      <w:pPr>
        <w:spacing w:after="240"/>
      </w:pPr>
      <w:r>
        <w:rPr>
          <w:b/>
        </w:rPr>
        <w:t>Time Required:</w:t>
      </w:r>
      <w:r>
        <w:t>3-4 weeks</w:t>
      </w:r>
      <w:r>
        <w:rPr>
          <w:b/>
        </w:rPr>
        <w:t>Key Personnel:</w:t>
      </w:r>
      <w:r>
        <w:t>Privacy Officer, Marketing, IT, Legal</w:t>
      </w:r>
    </w:p>
    <w:p>
      <w:pPr>
        <w:pStyle w:val="Heading3"/>
        <w:spacing w:after="240"/>
      </w:pPr>
      <w:r>
        <w:t>Step 6.1: Audit Current Consent Practices (Week 1)</w:t>
      </w:r>
    </w:p>
    <w:p>
      <w:pPr>
        <w:spacing w:after="240"/>
      </w:pPr>
      <w:r>
        <w:rPr>
          <w:b/>
        </w:rPr>
        <w:t>Action:</w:t>
      </w:r>
      <w:r>
        <w:t>Review existing consent collection and management practices.</w:t>
      </w:r>
    </w:p>
    <w:p>
      <w:pPr>
        <w:spacing w:after="240"/>
      </w:pPr>
      <w:r>
        <w:rPr>
          <w:b/>
        </w:rPr>
        <w:t>Audit Questions:</w:t>
      </w:r>
    </w:p>
    <w:p>
      <w:pPr>
        <w:spacing w:after="240"/>
      </w:pPr>
      <w:r>
        <w:rPr>
          <w:b/>
        </w:rPr>
        <w:t>Consent Collection:</w:t>
      </w:r>
      <w:r>
        <w:t>- Where do we collect consent? (Website forms, checkout, account creation, in-person, etc.)</w:t>
        <w:br/>
        <w:t>- What consent language do we use?</w:t>
        <w:br/>
        <w:t>- Is consent clear, specific, and unambiguous?</w:t>
        <w:br/>
        <w:t>- Is consent separate from other terms?</w:t>
        <w:br/>
        <w:t>- Are checkboxes pre-checked? (Not valid consent if yes)</w:t>
        <w:br/>
        <w:t>- Do we explain what users are consenting to?</w:t>
        <w:br/>
        <w:t>- Can users provide granular consent (different purposes) or is it all-or-nothing?</w:t>
      </w:r>
    </w:p>
    <w:p>
      <w:pPr>
        <w:spacing w:after="240"/>
      </w:pPr>
      <w:r>
        <w:rPr>
          <w:b/>
        </w:rPr>
        <w:t>Consent Records:</w:t>
      </w:r>
      <w:r>
        <w:t>- Do we maintain records of who consented?</w:t>
        <w:br/>
        <w:t>- Do we record when consent was given?</w:t>
        <w:br/>
        <w:t>- Do we record how consent was given?</w:t>
        <w:br/>
        <w:t>- Do we record what specific consent was given for?</w:t>
        <w:br/>
        <w:t>- Can we produce consent evidence if challenged?</w:t>
      </w:r>
    </w:p>
    <w:p>
      <w:pPr>
        <w:spacing w:after="240"/>
      </w:pPr>
      <w:r>
        <w:rPr>
          <w:b/>
        </w:rPr>
        <w:t>Consent Withdrawal:</w:t>
      </w:r>
      <w:r>
        <w:t>- Can users easily withdraw consent?</w:t>
        <w:br/>
        <w:t>- Is withdrawal as easy as giving consent?</w:t>
        <w:br/>
        <w:t>- Do we honor withdrawal promptly?</w:t>
        <w:br/>
        <w:t>- Do we have unsubscribe links in emails?</w:t>
        <w:br/>
        <w:t>- Do we have preference centers for managing consent?</w:t>
      </w:r>
    </w:p>
    <w:p>
      <w:pPr>
        <w:spacing w:after="240"/>
      </w:pPr>
      <w:r>
        <w:rPr>
          <w:b/>
        </w:rPr>
        <w:t>Consent Refresh:</w:t>
      </w:r>
      <w:r>
        <w:t>- Do we periodically refresh consent?</w:t>
        <w:br/>
        <w:t>- Do we clean inactive contacts (no engagement)?</w:t>
      </w:r>
    </w:p>
    <w:p>
      <w:pPr>
        <w:spacing w:after="240"/>
      </w:pPr>
      <w:r>
        <w:rPr>
          <w:b/>
        </w:rPr>
        <w:t>Common Issues Found:</w:t>
      </w:r>
    </w:p>
    <w:p>
      <w:pPr>
        <w:pStyle w:val="ListBullet"/>
        <w:spacing w:after="120"/>
      </w:pPr>
      <w:r>
        <w:t>Pre-checked boxes (invalid consent)</w:t>
      </w:r>
    </w:p>
    <w:p>
      <w:pPr>
        <w:pStyle w:val="ListBullet"/>
        <w:spacing w:after="120"/>
      </w:pPr>
      <w:r>
        <w:t>Consent bundled with terms of service (not freely given)</w:t>
      </w:r>
    </w:p>
    <w:p>
      <w:pPr>
        <w:pStyle w:val="ListBullet"/>
        <w:spacing w:after="120"/>
      </w:pPr>
      <w:r>
        <w:t>Vague consent language ("we may contact you")</w:t>
      </w:r>
    </w:p>
    <w:p>
      <w:pPr>
        <w:pStyle w:val="ListBullet"/>
        <w:spacing w:after="120"/>
      </w:pPr>
      <w:r>
        <w:t>No consent records</w:t>
      </w:r>
    </w:p>
    <w:p>
      <w:pPr>
        <w:pStyle w:val="ListBullet"/>
        <w:spacing w:after="120"/>
      </w:pPr>
      <w:r>
        <w:t>Difficult withdrawal process (must login, navigate multiple pages, etc.)</w:t>
      </w:r>
    </w:p>
    <w:p>
      <w:pPr>
        <w:pStyle w:val="ListBullet"/>
        <w:spacing w:after="120"/>
      </w:pPr>
      <w:r>
        <w:t>No unsubscribe links in emails</w:t>
      </w:r>
    </w:p>
    <w:p>
      <w:pPr>
        <w:pStyle w:val="ListBullet"/>
        <w:spacing w:after="120"/>
      </w:pPr>
      <w:r>
        <w:t>Using old consent for new purposes</w:t>
      </w:r>
    </w:p>
    <w:p>
      <w:pPr>
        <w:pStyle w:val="ListBullet"/>
        <w:spacing w:after="240"/>
      </w:pPr>
      <w:r>
        <w:t>No consent refresh for inactive contacts</w:t>
      </w:r>
    </w:p>
    <w:p>
      <w:pPr>
        <w:spacing w:after="240"/>
      </w:pPr>
      <w:r>
        <w:rPr>
          <w:b/>
        </w:rPr>
        <w:t>Tasks:</w:t>
      </w:r>
      <w:r>
        <w:t>1. Review all consent collection points</w:t>
        <w:br/>
        <w:t>2. Examine consent language</w:t>
        <w:br/>
        <w:t>3. Test consent workflow (sign up, provide consent, withdraw)</w:t>
        <w:br/>
        <w:t>4. Review consent records (if any exist)</w:t>
        <w:br/>
        <w:t>5. Interview Marketing about consent processes</w:t>
        <w:br/>
        <w:t>6. Document findings and issues</w:t>
        <w:br/>
        <w:t>7. Identify quick fixes vs. systematic improvements needed</w:t>
      </w:r>
    </w:p>
    <w:p>
      <w:pPr>
        <w:spacing w:after="240"/>
      </w:pPr>
      <w:r>
        <w:rPr>
          <w:b/>
        </w:rPr>
        <w:t>Deliverable:</w:t>
      </w:r>
      <w:r>
        <w:t>Consent Practices Audit Report with findings and recommendations</w:t>
      </w:r>
    </w:p>
    <w:p>
      <w:pPr>
        <w:pStyle w:val="Heading3"/>
        <w:spacing w:after="240"/>
      </w:pPr>
      <w:r>
        <w:t>Step 6.2: Implement Valid Consent Mechanisms (Weeks 1-2)</w:t>
      </w:r>
    </w:p>
    <w:p>
      <w:pPr>
        <w:spacing w:after="240"/>
      </w:pPr>
      <w:r>
        <w:rPr>
          <w:b/>
        </w:rPr>
        <w:t>Action:</w:t>
      </w:r>
      <w:r>
        <w:t>Design and implement consent collection that meets regulatory standards.</w:t>
      </w:r>
    </w:p>
    <w:p>
      <w:pPr>
        <w:spacing w:after="240"/>
      </w:pPr>
      <w:r>
        <w:rPr>
          <w:b/>
        </w:rPr>
        <w:t>Valid Consent Requirements:</w:t>
      </w:r>
    </w:p>
    <w:p>
      <w:pPr>
        <w:pStyle w:val="ListBullet"/>
        <w:spacing w:after="120"/>
      </w:pPr>
      <w:r>
        <w:rPr>
          <w:b/>
        </w:rPr>
        <w:t>Freely Given:</w:t>
      </w:r>
      <w:r>
        <w:t>No coercion; user has genuine choice</w:t>
      </w:r>
    </w:p>
    <w:p>
      <w:pPr>
        <w:pStyle w:val="ListBullet"/>
        <w:spacing w:after="120"/>
      </w:pPr>
      <w:r>
        <w:rPr>
          <w:b/>
        </w:rPr>
        <w:t>Specific:</w:t>
      </w:r>
      <w:r>
        <w:t>Tied to specific purposes; separate consent for different purposes</w:t>
      </w:r>
    </w:p>
    <w:p>
      <w:pPr>
        <w:pStyle w:val="ListBullet"/>
        <w:spacing w:after="120"/>
      </w:pPr>
      <w:r>
        <w:rPr>
          <w:b/>
        </w:rPr>
        <w:t>Informed:</w:t>
      </w:r>
      <w:r>
        <w:t>User understands what they're consenting to</w:t>
      </w:r>
    </w:p>
    <w:p>
      <w:pPr>
        <w:pStyle w:val="ListBullet"/>
        <w:spacing w:after="120"/>
      </w:pPr>
      <w:r>
        <w:rPr>
          <w:b/>
        </w:rPr>
        <w:t>Unambiguous:</w:t>
      </w:r>
      <w:r>
        <w:t>Requires clear affirmative action (no pre-ticked boxes, no silence)</w:t>
      </w:r>
    </w:p>
    <w:p>
      <w:pPr>
        <w:pStyle w:val="ListBullet"/>
        <w:spacing w:after="120"/>
      </w:pPr>
      <w:r>
        <w:rPr>
          <w:b/>
        </w:rPr>
        <w:t>Easy to Withdraw:</w:t>
      </w:r>
      <w:r>
        <w:t>Withdrawal as easy as giving consent</w:t>
      </w:r>
    </w:p>
    <w:p>
      <w:pPr>
        <w:pStyle w:val="ListBullet"/>
        <w:spacing w:after="240"/>
      </w:pPr>
      <w:r>
        <w:rPr>
          <w:b/>
        </w:rPr>
        <w:t>Documented:</w:t>
      </w:r>
      <w:r>
        <w:t>Records maintained</w:t>
      </w:r>
    </w:p>
    <w:p>
      <w:pPr>
        <w:spacing w:after="240"/>
      </w:pPr>
      <w:r>
        <w:rPr>
          <w:b/>
        </w:rPr>
        <w:t>Consent Collection Best Practices:</w:t>
      </w:r>
    </w:p>
    <w:p>
      <w:pPr>
        <w:spacing w:after="240"/>
      </w:pPr>
      <w:r>
        <w:rPr>
          <w:b/>
        </w:rPr>
        <w:t>1. Separate Consent from Terms:</w:t>
      </w:r>
      <w:r>
        <w:t>Don't bury consent in terms of service. Separate checkbox or explicit opt-in.</w:t>
      </w:r>
    </w:p>
    <w:p>
      <w:pPr>
        <w:spacing w:after="240"/>
      </w:pPr>
      <w:r>
        <w:rPr>
          <w:b/>
        </w:rPr>
        <w:t>2. Clear Language:</w:t>
      </w:r>
    </w:p>
    <w:p>
      <w:pPr>
        <w:spacing w:after="240"/>
      </w:pPr>
      <w:r>
        <w:rPr>
          <w:rFonts w:ascii="Courier New" w:hAnsi="Courier New"/>
          <w:sz w:val="20"/>
        </w:rPr>
        <w:t>Good: "I would like to receive promotional emails about [Company] products and special offers. You can unsubscribe anytime."</w:t>
        <w:br/>
        <w:br/>
        <w:t>Bad: "[Company] may use your information for various purposes including marketing."</w:t>
        <w:br/>
      </w:r>
    </w:p>
    <w:p>
      <w:pPr>
        <w:spacing w:after="240"/>
      </w:pPr>
      <w:r>
        <w:rPr>
          <w:b/>
        </w:rPr>
        <w:t>3. Granular Consent:</w:t>
      </w:r>
      <w:r>
        <w:t>Allow users to consent to different purposes separately:</w:t>
        <w:br/>
        <w:t>- [ ] Email newsletters</w:t>
        <w:br/>
        <w:t>- [ ] SMS promotions</w:t>
        <w:br/>
        <w:t>- [ ] Phone calls about products</w:t>
        <w:br/>
        <w:t>- [ ] Share my data with partners for their marketing</w:t>
      </w:r>
    </w:p>
    <w:p>
      <w:pPr>
        <w:spacing w:after="240"/>
      </w:pPr>
      <w:r>
        <w:rPr>
          <w:b/>
        </w:rPr>
        <w:t>4. Opt-In, Not Opt-Out:</w:t>
      </w:r>
      <w:r>
        <w:t>Checkboxes should be unchecked by default. User must affirmatively check to consent.</w:t>
      </w:r>
    </w:p>
    <w:p>
      <w:pPr>
        <w:spacing w:after="240"/>
      </w:pPr>
      <w:r>
        <w:rPr>
          <w:b/>
        </w:rPr>
        <w:t>5. Easy Unsubscribe:</w:t>
      </w:r>
      <w:r>
        <w:t>- Unsubscribe link in every marketing email (footer)</w:t>
        <w:br/>
        <w:t>- One-click unsubscribe (don't require login)</w:t>
        <w:br/>
        <w:t>- Immediate processing</w:t>
        <w:br/>
        <w:t>- Confirmation that unsubscribe processed</w:t>
      </w:r>
    </w:p>
    <w:p>
      <w:pPr>
        <w:spacing w:after="240"/>
      </w:pPr>
      <w:r>
        <w:rPr>
          <w:b/>
        </w:rPr>
        <w:t>6. Preference Center:</w:t>
      </w:r>
      <w:r>
        <w:t>Allow users to manage consent preferences:</w:t>
        <w:br/>
        <w:t>- What communications they receive</w:t>
        <w:br/>
        <w:t>- Frequency preferences</w:t>
        <w:br/>
        <w:t>- Topics of interest</w:t>
        <w:br/>
        <w:t>- Easy updates anytime</w:t>
      </w:r>
    </w:p>
    <w:p>
      <w:pPr>
        <w:spacing w:after="240"/>
      </w:pPr>
      <w:r>
        <w:rPr>
          <w:b/>
        </w:rPr>
        <w:t>Implementation Steps:</w:t>
      </w:r>
    </w:p>
    <w:p>
      <w:pPr>
        <w:pStyle w:val="ListNumber2"/>
        <w:spacing w:after="120"/>
      </w:pPr>
      <w:r>
        <w:rPr>
          <w:b/>
        </w:rPr>
        <w:t>Review All Consent Points:</w:t>
      </w:r>
    </w:p>
    <w:p>
      <w:pPr>
        <w:pStyle w:val="ListNumber2"/>
        <w:spacing w:after="120"/>
      </w:pPr>
      <w:r>
        <w:t>Website forms</w:t>
      </w:r>
    </w:p>
    <w:p>
      <w:pPr>
        <w:pStyle w:val="ListNumber2"/>
        <w:spacing w:after="120"/>
      </w:pPr>
      <w:r>
        <w:t>Checkout process</w:t>
      </w:r>
    </w:p>
    <w:p>
      <w:pPr>
        <w:pStyle w:val="ListNumber2"/>
        <w:spacing w:after="120"/>
      </w:pPr>
      <w:r>
        <w:t>Account creation</w:t>
      </w:r>
    </w:p>
    <w:p>
      <w:pPr>
        <w:pStyle w:val="ListNumber2"/>
        <w:spacing w:after="120"/>
      </w:pPr>
      <w:r>
        <w:t>Mobile app</w:t>
      </w:r>
    </w:p>
    <w:p>
      <w:pPr>
        <w:pStyle w:val="ListNumber2"/>
        <w:spacing w:after="120"/>
      </w:pPr>
      <w:r>
        <w:t>In-person (paper forms, verbal)</w:t>
      </w:r>
    </w:p>
    <w:p>
      <w:pPr>
        <w:pStyle w:val="ListNumber2"/>
        <w:spacing w:after="120"/>
      </w:pPr>
      <w:r>
        <w:t>Email campaigns</w:t>
      </w:r>
    </w:p>
    <w:p>
      <w:pPr>
        <w:pStyle w:val="ListNumber2"/>
        <w:spacing w:after="120"/>
      </w:pPr>
      <w:r>
        <w:t>Update Consent Language:</w:t>
      </w:r>
    </w:p>
    <w:p>
      <w:pPr>
        <w:pStyle w:val="ListNumber2"/>
        <w:spacing w:after="120"/>
      </w:pPr>
      <w:r>
        <w:t>Clear, specific, jargon-free</w:t>
      </w:r>
    </w:p>
    <w:p>
      <w:pPr>
        <w:pStyle w:val="ListNumber2"/>
        <w:spacing w:after="120"/>
      </w:pPr>
      <w:r>
        <w:t>Explain purpose</w:t>
      </w:r>
    </w:p>
    <w:p>
      <w:pPr>
        <w:pStyle w:val="ListNumber2"/>
        <w:spacing w:after="120"/>
      </w:pPr>
      <w:r>
        <w:t>Voluntary, not required for service (unless genuinely necessary)</w:t>
      </w:r>
    </w:p>
    <w:p>
      <w:pPr>
        <w:pStyle w:val="ListNumber2"/>
        <w:spacing w:after="120"/>
      </w:pPr>
      <w:r>
        <w:t>Fix Pre-Checked Boxes:</w:t>
      </w:r>
    </w:p>
    <w:p>
      <w:pPr>
        <w:pStyle w:val="ListNumber2"/>
        <w:spacing w:after="120"/>
      </w:pPr>
      <w:r>
        <w:t>Remove all pre-ticked checkboxes</w:t>
      </w:r>
    </w:p>
    <w:p>
      <w:pPr>
        <w:pStyle w:val="ListNumber2"/>
        <w:spacing w:after="120"/>
      </w:pPr>
      <w:r>
        <w:t>Require affirmative opt-in</w:t>
      </w:r>
    </w:p>
    <w:p>
      <w:pPr>
        <w:pStyle w:val="ListNumber2"/>
        <w:spacing w:after="120"/>
      </w:pPr>
      <w:r>
        <w:t>Separate Consent from Terms:</w:t>
      </w:r>
    </w:p>
    <w:p>
      <w:pPr>
        <w:pStyle w:val="ListNumber2"/>
        <w:spacing w:after="120"/>
      </w:pPr>
      <w:r>
        <w:t>Consent checkbox separate from "I agree to Terms"</w:t>
      </w:r>
    </w:p>
    <w:p>
      <w:pPr>
        <w:pStyle w:val="ListNumber2"/>
        <w:spacing w:after="120"/>
      </w:pPr>
      <w:r>
        <w:t>Can accept terms without consenting to marketing</w:t>
      </w:r>
    </w:p>
    <w:p>
      <w:pPr>
        <w:pStyle w:val="ListNumber2"/>
        <w:spacing w:after="120"/>
      </w:pPr>
      <w:r>
        <w:t>Implement Granular Consent:</w:t>
      </w:r>
    </w:p>
    <w:p>
      <w:pPr>
        <w:pStyle w:val="ListNumber2"/>
        <w:spacing w:after="120"/>
      </w:pPr>
      <w:r>
        <w:t>Separate checkboxes for different purposes</w:t>
      </w:r>
    </w:p>
    <w:p>
      <w:pPr>
        <w:pStyle w:val="ListNumber2"/>
        <w:spacing w:after="120"/>
      </w:pPr>
      <w:r>
        <w:t>Allow partial consent</w:t>
      </w:r>
    </w:p>
    <w:p>
      <w:pPr>
        <w:pStyle w:val="ListNumber2"/>
        <w:spacing w:after="120"/>
      </w:pPr>
      <w:r>
        <w:t>Build Preference Center:</w:t>
      </w:r>
    </w:p>
    <w:p>
      <w:pPr>
        <w:pStyle w:val="ListNumber2"/>
        <w:spacing w:after="120"/>
      </w:pPr>
      <w:r>
        <w:t>Web page or account section for managing preferences</w:t>
      </w:r>
    </w:p>
    <w:p>
      <w:pPr>
        <w:pStyle w:val="ListNumber2"/>
        <w:spacing w:after="120"/>
      </w:pPr>
      <w:r>
        <w:t>Link from emails and account settings</w:t>
      </w:r>
    </w:p>
    <w:p>
      <w:pPr>
        <w:pStyle w:val="ListNumber2"/>
        <w:spacing w:after="120"/>
      </w:pPr>
      <w:r>
        <w:t>Real-time updates</w:t>
      </w:r>
    </w:p>
    <w:p>
      <w:pPr>
        <w:pStyle w:val="ListNumber2"/>
        <w:spacing w:after="120"/>
      </w:pPr>
      <w:r>
        <w:t>Add Unsubscribe Links:</w:t>
      </w:r>
    </w:p>
    <w:p>
      <w:pPr>
        <w:pStyle w:val="ListNumber2"/>
        <w:spacing w:after="120"/>
      </w:pPr>
      <w:r>
        <w:t>Footer of every marketing email</w:t>
      </w:r>
    </w:p>
    <w:p>
      <w:pPr>
        <w:pStyle w:val="ListNumber2"/>
        <w:spacing w:after="120"/>
      </w:pPr>
      <w:r>
        <w:t>One-click functionality</w:t>
      </w:r>
    </w:p>
    <w:p>
      <w:pPr>
        <w:pStyle w:val="ListNumber2"/>
        <w:spacing w:after="240"/>
      </w:pPr>
      <w:r>
        <w:t>Confirm unsubscribe processed</w:t>
      </w:r>
    </w:p>
    <w:p>
      <w:pPr>
        <w:spacing w:after="240"/>
      </w:pPr>
      <w:r>
        <w:t>Email campaigns</w:t>
      </w:r>
    </w:p>
    <w:p>
      <w:pPr>
        <w:spacing w:after="240"/>
      </w:pPr>
      <w:r>
        <w:rPr>
          <w:b/>
        </w:rPr>
        <w:t>Update Consent Language:</w:t>
      </w:r>
    </w:p>
    <w:p>
      <w:pPr>
        <w:spacing w:after="240"/>
      </w:pPr>
      <w:r>
        <w:t>Voluntary, not required for service (unless genuinely necessary)</w:t>
      </w:r>
    </w:p>
    <w:p>
      <w:pPr>
        <w:spacing w:after="240"/>
      </w:pPr>
      <w:r>
        <w:rPr>
          <w:b/>
        </w:rPr>
        <w:t>Fix Pre-Checked Boxes:</w:t>
      </w:r>
    </w:p>
    <w:p>
      <w:pPr>
        <w:spacing w:after="240"/>
      </w:pPr>
      <w:r>
        <w:t>Require affirmative opt-in</w:t>
      </w:r>
    </w:p>
    <w:p>
      <w:pPr>
        <w:spacing w:after="240"/>
      </w:pPr>
      <w:r>
        <w:rPr>
          <w:b/>
        </w:rPr>
        <w:t>Separate Consent from Terms:</w:t>
      </w:r>
    </w:p>
    <w:p>
      <w:pPr>
        <w:spacing w:after="240"/>
      </w:pPr>
      <w:r>
        <w:t>Can accept terms without consenting to marketing</w:t>
      </w:r>
    </w:p>
    <w:p>
      <w:pPr>
        <w:spacing w:after="240"/>
      </w:pPr>
      <w:r>
        <w:rPr>
          <w:b/>
        </w:rPr>
        <w:t>Implement Granular Consent:</w:t>
      </w:r>
    </w:p>
    <w:p>
      <w:pPr>
        <w:spacing w:after="240"/>
      </w:pPr>
      <w:r>
        <w:t>Allow partial consent</w:t>
      </w:r>
    </w:p>
    <w:p>
      <w:pPr>
        <w:spacing w:after="240"/>
      </w:pPr>
      <w:r>
        <w:rPr>
          <w:b/>
        </w:rPr>
        <w:t>Build Preference Center:</w:t>
      </w:r>
    </w:p>
    <w:p>
      <w:pPr>
        <w:spacing w:after="240"/>
      </w:pPr>
      <w:r>
        <w:t>Real-time updates</w:t>
      </w:r>
    </w:p>
    <w:p>
      <w:pPr>
        <w:spacing w:after="240"/>
      </w:pPr>
      <w:r>
        <w:rPr>
          <w:b/>
        </w:rPr>
        <w:t>Add Unsubscribe Links:</w:t>
      </w:r>
    </w:p>
    <w:p>
      <w:pPr>
        <w:spacing w:after="240"/>
      </w:pPr>
      <w:r>
        <w:rPr>
          <w:b/>
        </w:rPr>
        <w:t>Tasks:</w:t>
      </w:r>
      <w:r>
        <w:t>1. Inventory all consent collection points</w:t>
        <w:br/>
        <w:t>2. Draft new consent language for each point</w:t>
        <w:br/>
        <w:t>3. Update website forms</w:t>
        <w:br/>
        <w:t>4. Update checkout/registration flows</w:t>
        <w:br/>
        <w:t>5. Build preference center</w:t>
        <w:br/>
        <w:t>6. Update email templates with unsubscribe links</w:t>
        <w:br/>
        <w:t>7. Test all consent workflows</w:t>
        <w:br/>
        <w:t>8. Train marketing team on new requirements</w:t>
      </w:r>
    </w:p>
    <w:p>
      <w:pPr>
        <w:spacing w:after="240"/>
      </w:pPr>
      <w:r>
        <w:rPr>
          <w:b/>
        </w:rPr>
        <w:t>Deliverable:</w:t>
      </w:r>
      <w:r>
        <w:t>Implemented valid consent mechanisms across all collection points</w:t>
      </w:r>
    </w:p>
    <w:p>
      <w:pPr>
        <w:pStyle w:val="Heading3"/>
        <w:spacing w:after="240"/>
      </w:pPr>
      <w:r>
        <w:t>Step 6.3: Establish Consent Record-Keeping (Week 3)</w:t>
      </w:r>
    </w:p>
    <w:p>
      <w:pPr>
        <w:spacing w:after="240"/>
      </w:pPr>
      <w:r>
        <w:rPr>
          <w:b/>
        </w:rPr>
        <w:t>Action:</w:t>
      </w:r>
      <w:r>
        <w:t>Implement system to record and maintain consent evidence.</w:t>
      </w:r>
    </w:p>
    <w:p>
      <w:pPr>
        <w:spacing w:after="240"/>
      </w:pPr>
      <w:r>
        <w:rPr>
          <w:b/>
        </w:rPr>
        <w:t>What to Record:</w:t>
      </w:r>
    </w:p>
    <w:p>
      <w:pPr>
        <w:spacing w:after="240"/>
      </w:pPr>
      <w:r>
        <w:t>For each consent, capture:</w:t>
        <w:br/>
        <w:t>-</w:t>
      </w:r>
      <w:r>
        <w:rPr>
          <w:b/>
        </w:rPr>
        <w:t>Who:</w:t>
      </w:r>
      <w:r>
        <w:t>Individual identifier (email address, customer ID, account number)</w:t>
        <w:br/>
        <w:t>-</w:t>
      </w:r>
      <w:r>
        <w:rPr>
          <w:b/>
        </w:rPr>
        <w:t>When:</w:t>
      </w:r>
      <w:r>
        <w:t>Timestamp of consent</w:t>
        <w:br/>
        <w:t>-</w:t>
      </w:r>
      <w:r>
        <w:rPr>
          <w:b/>
        </w:rPr>
        <w:t>How:</w:t>
      </w:r>
      <w:r>
        <w:t>Method of consent (website form, checkbox, verbal, paper form)</w:t>
        <w:br/>
        <w:t>-</w:t>
      </w:r>
      <w:r>
        <w:rPr>
          <w:b/>
        </w:rPr>
        <w:t>What:</w:t>
      </w:r>
      <w:r>
        <w:t>Specific purposes consented to</w:t>
        <w:br/>
        <w:t>-</w:t>
      </w:r>
      <w:r>
        <w:rPr>
          <w:b/>
        </w:rPr>
        <w:t>Where:</w:t>
      </w:r>
      <w:r>
        <w:t>System or location where consent captured</w:t>
        <w:br/>
        <w:t>-</w:t>
      </w:r>
      <w:r>
        <w:rPr>
          <w:b/>
        </w:rPr>
        <w:t>Version:</w:t>
      </w:r>
      <w:r>
        <w:t>Which version of consent language was shown</w:t>
        <w:br/>
        <w:t>-</w:t>
      </w:r>
      <w:r>
        <w:rPr>
          <w:b/>
        </w:rPr>
        <w:t>Proof:</w:t>
      </w:r>
      <w:r>
        <w:t>Copy of consent form, webpage screenshot, email confirmation</w:t>
      </w:r>
    </w:p>
    <w:p>
      <w:pPr>
        <w:spacing w:after="240"/>
      </w:pPr>
      <w:r>
        <w:rPr>
          <w:b/>
        </w:rPr>
        <w:t>Consent Record System:</w:t>
      </w:r>
    </w:p>
    <w:p>
      <w:pPr>
        <w:spacing w:after="240"/>
      </w:pPr>
      <w:r>
        <w:rPr>
          <w:b/>
        </w:rPr>
        <w:t>Option 1: Marketing Platform</w:t>
      </w:r>
      <w:r>
        <w:t>- Most email/marketing platforms (Mailchimp, HubSpot, Salesforce) have consent management features</w:t>
        <w:br/>
        <w:t>- Track opt-in date, source, preferences</w:t>
        <w:br/>
        <w:t>- Automatically manage unsubscribes</w:t>
        <w:br/>
        <w:t>- Built-in compliance features</w:t>
      </w:r>
    </w:p>
    <w:p>
      <w:pPr>
        <w:spacing w:after="240"/>
      </w:pPr>
      <w:r>
        <w:rPr>
          <w:b/>
        </w:rPr>
        <w:t>Option 2: CRM System</w:t>
      </w:r>
      <w:r>
        <w:t>- Use custom fields in CRM</w:t>
        <w:br/>
        <w:t>- Track consent status, date, source, preferences</w:t>
        <w:br/>
        <w:t>- Integrate with marketing tools</w:t>
      </w:r>
    </w:p>
    <w:p>
      <w:pPr>
        <w:spacing w:after="240"/>
      </w:pPr>
      <w:r>
        <w:rPr>
          <w:b/>
        </w:rPr>
        <w:t>Option 3: Dedicated Consent Management Platform</w:t>
      </w:r>
      <w:r>
        <w:t>- Specialized tools (OneTrust, Cookiebot, etc.)</w:t>
        <w:br/>
        <w:t>- Advanced consent management and tracking</w:t>
        <w:br/>
        <w:t>- Cookie consent management</w:t>
        <w:br/>
        <w:t>- Proof of consent storage</w:t>
      </w:r>
    </w:p>
    <w:p>
      <w:pPr>
        <w:spacing w:after="240"/>
      </w:pPr>
      <w:r>
        <w:rPr>
          <w:b/>
        </w:rPr>
        <w:t>Consent Record Requirements:</w:t>
      </w:r>
    </w:p>
    <w:p>
      <w:pPr>
        <w:pStyle w:val="ListBullet"/>
        <w:spacing w:after="120"/>
      </w:pPr>
      <w:r>
        <w:t>Searchable by individual (look up person's consent status)</w:t>
      </w:r>
    </w:p>
    <w:p>
      <w:pPr>
        <w:pStyle w:val="ListBullet"/>
        <w:spacing w:after="120"/>
      </w:pPr>
      <w:r>
        <w:t>Timestamped (when consent given and withdrawn)</w:t>
      </w:r>
    </w:p>
    <w:p>
      <w:pPr>
        <w:pStyle w:val="ListBullet"/>
        <w:spacing w:after="120"/>
      </w:pPr>
      <w:r>
        <w:t>Audit trail (consent changes over time)</w:t>
      </w:r>
    </w:p>
    <w:p>
      <w:pPr>
        <w:pStyle w:val="ListBullet"/>
        <w:spacing w:after="120"/>
      </w:pPr>
      <w:r>
        <w:t>Secure (personal information - restrict access)</w:t>
      </w:r>
    </w:p>
    <w:p>
      <w:pPr>
        <w:pStyle w:val="ListBullet"/>
        <w:spacing w:after="240"/>
      </w:pPr>
      <w:r>
        <w:t>Exportable (for audits, data subject access requests)</w:t>
      </w:r>
    </w:p>
    <w:p>
      <w:pPr>
        <w:spacing w:after="240"/>
      </w:pPr>
      <w:r>
        <w:rPr>
          <w:b/>
        </w:rPr>
        <w:t>Consent Statuses to Track:</w:t>
      </w:r>
    </w:p>
    <w:p>
      <w:pPr>
        <w:pStyle w:val="ListBullet"/>
        <w:spacing w:after="120"/>
      </w:pPr>
      <w:r>
        <w:rPr>
          <w:b/>
        </w:rPr>
        <w:t>Opt-In:</w:t>
      </w:r>
      <w:r>
        <w:t>Explicitly consented</w:t>
      </w:r>
    </w:p>
    <w:p>
      <w:pPr>
        <w:pStyle w:val="ListBullet"/>
        <w:spacing w:after="120"/>
      </w:pPr>
      <w:r>
        <w:rPr>
          <w:b/>
        </w:rPr>
        <w:t>Opt-Out:</w:t>
      </w:r>
      <w:r>
        <w:t>Explicitly declined or unsubscribed</w:t>
      </w:r>
    </w:p>
    <w:p>
      <w:pPr>
        <w:pStyle w:val="ListBullet"/>
        <w:spacing w:after="120"/>
      </w:pPr>
      <w:r>
        <w:rPr>
          <w:b/>
        </w:rPr>
        <w:t>Unknown:</w:t>
      </w:r>
      <w:r>
        <w:t>No explicit consent or opt-out (treat as opt-out for marketing)</w:t>
      </w:r>
    </w:p>
    <w:p>
      <w:pPr>
        <w:pStyle w:val="ListBullet"/>
        <w:spacing w:after="240"/>
      </w:pPr>
      <w:r>
        <w:rPr>
          <w:b/>
        </w:rPr>
        <w:t>Pending:</w:t>
      </w:r>
      <w:r>
        <w:t>Consent requested but not confirmed (double opt-in)</w:t>
      </w:r>
    </w:p>
    <w:p>
      <w:pPr>
        <w:spacing w:after="240"/>
      </w:pPr>
      <w:r>
        <w:rPr>
          <w:b/>
        </w:rPr>
        <w:t>Suppression Lists:</w:t>
      </w:r>
    </w:p>
    <w:p>
      <w:pPr>
        <w:spacing w:after="240"/>
      </w:pPr>
      <w:r>
        <w:t>Maintain lists of individuals who should NOT be contacted:</w:t>
        <w:br/>
        <w:t>- Unsubscribed contacts</w:t>
        <w:br/>
        <w:t>- Bounced emails (invalid addresses)</w:t>
        <w:br/>
        <w:t>- Spam complaints</w:t>
        <w:br/>
        <w:t>- "Do Not Contact" requests</w:t>
        <w:br/>
        <w:t>- Legal holds preventing contact</w:t>
      </w:r>
    </w:p>
    <w:p>
      <w:pPr>
        <w:spacing w:after="240"/>
      </w:pPr>
      <w:r>
        <w:t>Suppression lists override other marketing lists.</w:t>
      </w:r>
    </w:p>
    <w:p>
      <w:pPr>
        <w:spacing w:after="240"/>
      </w:pPr>
      <w:r>
        <w:rPr>
          <w:b/>
        </w:rPr>
        <w:t>Tasks:</w:t>
      </w:r>
      <w:r>
        <w:t>1. Select consent record system</w:t>
        <w:br/>
        <w:t>2. Configure system to capture required fields</w:t>
        <w:br/>
        <w:t>3. Migrate historical consent records (if any exist)</w:t>
        <w:br/>
        <w:t>4. Document which purposes each contact has consented to</w:t>
        <w:br/>
        <w:t>5. Establish process for ongoing consent capture</w:t>
        <w:br/>
        <w:t>6. Train team on consent record-keeping</w:t>
        <w:br/>
        <w:t>7. Test consent lookup and export functionality</w:t>
      </w:r>
    </w:p>
    <w:p>
      <w:pPr>
        <w:spacing w:after="240"/>
      </w:pPr>
      <w:r>
        <w:rPr>
          <w:b/>
        </w:rPr>
        <w:t>Deliverable:</w:t>
      </w:r>
      <w:r>
        <w:t>Functioning consent record system with historical and ongoing consent captured</w:t>
      </w:r>
    </w:p>
    <w:p>
      <w:pPr>
        <w:pStyle w:val="Heading3"/>
        <w:spacing w:after="240"/>
      </w:pPr>
      <w:r>
        <w:t>Step 6.4: Implement Consent Refresh and Maintenance (Week 4)</w:t>
      </w:r>
    </w:p>
    <w:p>
      <w:pPr>
        <w:spacing w:after="240"/>
      </w:pPr>
      <w:r>
        <w:rPr>
          <w:b/>
        </w:rPr>
        <w:t>Action:</w:t>
      </w:r>
      <w:r>
        <w:t>Establish procedures for keeping consent current.</w:t>
      </w:r>
    </w:p>
    <w:p>
      <w:pPr>
        <w:spacing w:after="240"/>
      </w:pPr>
      <w:r>
        <w:rPr>
          <w:b/>
        </w:rPr>
        <w:t>Consent Refresh:</w:t>
      </w:r>
    </w:p>
    <w:p>
      <w:pPr>
        <w:spacing w:after="240"/>
      </w:pPr>
      <w:r>
        <w:t>Consent can become stale over time. Implement refresh strategies:</w:t>
      </w:r>
    </w:p>
    <w:p>
      <w:pPr>
        <w:spacing w:after="240"/>
      </w:pPr>
      <w:r>
        <w:rPr>
          <w:b/>
        </w:rPr>
        <w:t>Inactive Contact Management:</w:t>
      </w:r>
      <w:r>
        <w:t>- Identify contacts with no engagement (no opens, no clicks) for defined period (e.g., 12-24 months)</w:t>
        <w:br/>
        <w:t>- Send re-engagement campaign: "Do you still want to hear from us?"</w:t>
        <w:br/>
        <w:t>- If no response after re-engagement: Remove from active marketing list</w:t>
        <w:br/>
        <w:t>- Don't completely delete (may have valid consent for other purposes); move to inactive/suppression list</w:t>
      </w:r>
    </w:p>
    <w:p>
      <w:pPr>
        <w:spacing w:after="240"/>
      </w:pPr>
      <w:r>
        <w:rPr>
          <w:b/>
        </w:rPr>
        <w:t>Periodic Consent Reconfirmation:</w:t>
      </w:r>
      <w:r>
        <w:t>- For ongoing relationships, periodically confirm communication preferences</w:t>
        <w:br/>
        <w:t>- Annual "Update Your Preferences" campaign</w:t>
        <w:br/>
        <w:t>- Especially important if processing purposes changed</w:t>
      </w:r>
    </w:p>
    <w:p>
      <w:pPr>
        <w:spacing w:after="240"/>
      </w:pPr>
      <w:r>
        <w:rPr>
          <w:b/>
        </w:rPr>
        <w:t>New Purpose Consent:</w:t>
      </w:r>
      <w:r>
        <w:t>- If introducing new marketing programs or uses beyond original consent: Obtain fresh consent</w:t>
        <w:br/>
        <w:t>- Example: Originally consented to email; now want to add SMS. Need separate SMS consent</w:t>
      </w:r>
    </w:p>
    <w:p>
      <w:pPr>
        <w:spacing w:after="240"/>
      </w:pPr>
      <w:r>
        <w:rPr>
          <w:b/>
        </w:rPr>
        <w:t>Consent at Re-Engagement:</w:t>
      </w:r>
      <w:r>
        <w:t>- Customer returns after period of inactivity</w:t>
        <w:br/>
        <w:t>- Reconfirm consent preferences</w:t>
        <w:br/>
        <w:t>- Update records</w:t>
      </w:r>
    </w:p>
    <w:p>
      <w:pPr>
        <w:spacing w:after="240"/>
      </w:pPr>
      <w:r>
        <w:rPr>
          <w:b/>
        </w:rPr>
        <w:t>Consent Maintenance Procedures:</w:t>
      </w:r>
    </w:p>
    <w:p>
      <w:pPr>
        <w:spacing w:after="240"/>
      </w:pPr>
      <w:r>
        <w:rPr>
          <w:b/>
        </w:rPr>
        <w:t>Weekly/Monthly:</w:t>
      </w:r>
      <w:r>
        <w:t>- Process unsubscribes and update records</w:t>
        <w:br/>
        <w:t>- Process bounces and clean email list</w:t>
        <w:br/>
        <w:t>- Update suppression lists</w:t>
      </w:r>
    </w:p>
    <w:p>
      <w:pPr>
        <w:spacing w:after="240"/>
      </w:pPr>
      <w:r>
        <w:rPr>
          <w:b/>
        </w:rPr>
        <w:t>Quarterly:</w:t>
      </w:r>
      <w:r>
        <w:t>- Identify inactive contacts (no engagement)</w:t>
        <w:br/>
        <w:t>- Plan re-engagement campaigns</w:t>
        <w:br/>
        <w:t>- Review consent records for data quality</w:t>
      </w:r>
    </w:p>
    <w:p>
      <w:pPr>
        <w:spacing w:after="240"/>
      </w:pPr>
      <w:r>
        <w:rPr>
          <w:b/>
        </w:rPr>
        <w:t>Annually:</w:t>
      </w:r>
      <w:r>
        <w:t>- Comprehensive consent audit</w:t>
        <w:br/>
        <w:t>- Re-engagement of all inactive contacts</w:t>
        <w:br/>
        <w:t>- Consent reconfirmation campaign</w:t>
        <w:br/>
        <w:t>- Review consent language for updates needed</w:t>
      </w:r>
    </w:p>
    <w:p>
      <w:pPr>
        <w:spacing w:after="240"/>
      </w:pPr>
      <w:r>
        <w:rPr>
          <w:b/>
        </w:rPr>
        <w:t>Consent Compliance Checklist:</w:t>
      </w:r>
    </w:p>
    <w:p>
      <w:pPr>
        <w:spacing w:after="240"/>
      </w:pPr>
      <w:r>
        <w:t>Marketing should verify before each campaign:</w:t>
        <w:br/>
        <w:t>- [ ] All recipients have valid consent for this purpose</w:t>
        <w:br/>
        <w:t>- [ ] Consent records are current</w:t>
        <w:br/>
        <w:t>- [ ] Suppression lists applied</w:t>
        <w:br/>
        <w:t>- [ ] Unsubscribe link included</w:t>
        <w:br/>
        <w:t>- [ ] Preference center link included</w:t>
        <w:br/>
        <w:t>- [ ] Sender information clear</w:t>
        <w:br/>
        <w:t>- [ ] Subject line not deceptive</w:t>
      </w:r>
    </w:p>
    <w:p>
      <w:pPr>
        <w:spacing w:after="240"/>
      </w:pPr>
      <w:r>
        <w:rPr>
          <w:b/>
        </w:rPr>
        <w:t>Tasks:</w:t>
      </w:r>
      <w:r>
        <w:t>1. Document consent refresh procedures</w:t>
        <w:br/>
        <w:t>2. Set criteria for inactive contacts (timeframe, no engagement definition)</w:t>
        <w:br/>
        <w:t>3. Create re-engagement campaign templates</w:t>
        <w:br/>
        <w:t>4. Establish quarterly inactive contact review</w:t>
        <w:br/>
        <w:t>5. Build annual consent reconfirmation campaign</w:t>
        <w:br/>
        <w:t>6. Train marketing team on consent maintenance</w:t>
        <w:br/>
        <w:t>7. Integrate consent checks into campaign approval workflow</w:t>
      </w:r>
    </w:p>
    <w:p>
      <w:pPr>
        <w:spacing w:after="240"/>
      </w:pPr>
      <w:r>
        <w:rPr>
          <w:b/>
        </w:rPr>
        <w:t>Deliverable:</w:t>
      </w:r>
      <w:r>
        <w:t>Consent Maintenance Procedures and schedule</w:t>
      </w:r>
    </w:p>
    <w:p>
      <w:pPr>
        <w:spacing w:after="240"/>
      </w:pPr>
      <w:r>
        <w:rPr>
          <w:b/>
        </w:rPr>
        <w:t>Completion Checklist for Section 6:</w:t>
      </w:r>
      <w:r>
        <w:t>- [ ] Consent practices audited</w:t>
        <w:br/>
        <w:t>- [ ] Consent language updated to be clear and specific</w:t>
        <w:br/>
        <w:t>- [ ] Pre-checked boxes removed</w:t>
        <w:br/>
        <w:t>- [ ] Granular consent options implemented</w:t>
        <w:br/>
        <w:t>- [ ] Preference center built and accessible</w:t>
        <w:br/>
        <w:t>- [ ] Unsubscribe links in all marketing emails</w:t>
        <w:br/>
        <w:t>- [ ] Consent record system implemented</w:t>
        <w:br/>
        <w:t>- [ ] Historical consent records migrated</w:t>
        <w:br/>
        <w:t>- [ ] Consent refresh procedures documented</w:t>
        <w:br/>
        <w:t>- [ ] Inactive contact management process established</w:t>
        <w:br/>
        <w:t>- [ ] Marketing team trained on consent requirements</w:t>
        <w:br/>
        <w:t>- [ ] Consent compliance integrated into campaign workflow</w:t>
      </w:r>
    </w:p>
    <w:p>
      <w:pPr>
        <w:pStyle w:val="Heading2"/>
        <w:spacing w:after="240"/>
      </w:pPr>
      <w:r>
        <w:t>Section 7: Vendor Privacy Management</w:t>
      </w:r>
    </w:p>
    <w:p>
      <w:pPr>
        <w:spacing w:after="240"/>
      </w:pPr>
      <w:r>
        <w:rPr>
          <w:b/>
        </w:rPr>
        <w:t>Objective:</w:t>
      </w:r>
      <w:r>
        <w:t>Establish vendor assessment, contracting, and monitoring processes for third parties processing personal information.</w:t>
      </w:r>
    </w:p>
    <w:p>
      <w:pPr>
        <w:spacing w:after="240"/>
      </w:pPr>
      <w:r>
        <w:rPr>
          <w:b/>
        </w:rPr>
        <w:t>Time Required:</w:t>
      </w:r>
      <w:r>
        <w:t>4-5 weeks</w:t>
      </w:r>
      <w:r>
        <w:rPr>
          <w:b/>
        </w:rPr>
        <w:t>Key Personnel:</w:t>
      </w:r>
      <w:r>
        <w:t>Privacy Officer, Procurement, Legal, IT, Security</w:t>
      </w:r>
    </w:p>
    <w:p>
      <w:pPr>
        <w:spacing w:after="240"/>
      </w:pPr>
      <w:r>
        <w:rPr>
          <w:b/>
        </w:rPr>
        <w:t>[Due to length constraints, providing abbreviated version of remaining sections]</w:t>
      </w:r>
    </w:p>
    <w:p>
      <w:pPr>
        <w:pStyle w:val="Heading3"/>
        <w:spacing w:after="240"/>
      </w:pPr>
      <w:r>
        <w:t>Key Steps:</w:t>
      </w:r>
    </w:p>
    <w:p>
      <w:pPr>
        <w:pStyle w:val="ListBullet"/>
        <w:spacing w:after="120"/>
      </w:pPr>
      <w:r>
        <w:t>Inventory all vendors with access to personal information</w:t>
      </w:r>
    </w:p>
    <w:p>
      <w:pPr>
        <w:pStyle w:val="ListBullet"/>
        <w:spacing w:after="120"/>
      </w:pPr>
      <w:r>
        <w:t>Develop vendor privacy assessment questionnaire</w:t>
      </w:r>
    </w:p>
    <w:p>
      <w:pPr>
        <w:pStyle w:val="ListBullet"/>
        <w:spacing w:after="120"/>
      </w:pPr>
      <w:r>
        <w:t>Execute Data Processing Agreements (DPAs) with all processors</w:t>
      </w:r>
    </w:p>
    <w:p>
      <w:pPr>
        <w:pStyle w:val="ListBullet"/>
        <w:spacing w:after="120"/>
      </w:pPr>
      <w:r>
        <w:t>Conduct vendor privacy due diligence</w:t>
      </w:r>
    </w:p>
    <w:p>
      <w:pPr>
        <w:pStyle w:val="ListBullet"/>
        <w:spacing w:after="120"/>
      </w:pPr>
      <w:r>
        <w:t>Implement ongoing vendor monitoring</w:t>
      </w:r>
    </w:p>
    <w:p>
      <w:pPr>
        <w:pStyle w:val="ListBullet"/>
        <w:spacing w:after="240"/>
      </w:pPr>
      <w:r>
        <w:t>Establish vendor incident response procedures</w:t>
      </w:r>
    </w:p>
    <w:p>
      <w:pPr>
        <w:pStyle w:val="Heading2"/>
        <w:spacing w:after="240"/>
      </w:pPr>
      <w:r>
        <w:t>Section 8: Privacy Impact Assessments (DPIAs)</w:t>
      </w:r>
    </w:p>
    <w:p>
      <w:pPr>
        <w:spacing w:after="240"/>
      </w:pPr>
      <w:r>
        <w:rPr>
          <w:b/>
        </w:rPr>
        <w:t>Objective:</w:t>
      </w:r>
      <w:r>
        <w:t>Implement DPIA process to identify and mitigate privacy risks in new projects.</w:t>
      </w:r>
    </w:p>
    <w:p>
      <w:pPr>
        <w:spacing w:after="240"/>
      </w:pPr>
      <w:r>
        <w:rPr>
          <w:b/>
        </w:rPr>
        <w:t>Key Steps:</w:t>
      </w:r>
      <w:r>
        <w:t>- Create DPIA template</w:t>
        <w:br/>
        <w:t>- Define when DPIA required</w:t>
        <w:br/>
        <w:t>- Integrate DPIA into project lifecycle</w:t>
        <w:br/>
        <w:t>- Train project teams on conducting DPIAs</w:t>
        <w:br/>
        <w:t>- Establish DPIA review and approval process</w:t>
      </w:r>
    </w:p>
    <w:p>
      <w:pPr>
        <w:pStyle w:val="Heading2"/>
        <w:spacing w:after="240"/>
      </w:pPr>
      <w:r>
        <w:t>Section 9: Privacy Breach Response</w:t>
      </w:r>
    </w:p>
    <w:p>
      <w:pPr>
        <w:spacing w:after="240"/>
      </w:pPr>
      <w:r>
        <w:rPr>
          <w:b/>
        </w:rPr>
        <w:t>Objective:</w:t>
      </w:r>
      <w:r>
        <w:t>Establish procedures for detecting, responding to, and recovering from privacy breaches.</w:t>
      </w:r>
    </w:p>
    <w:p>
      <w:pPr>
        <w:spacing w:after="240"/>
      </w:pPr>
      <w:r>
        <w:rPr>
          <w:b/>
        </w:rPr>
        <w:t>Key Steps:</w:t>
      </w:r>
      <w:r>
        <w:t>- Develop breach response plan</w:t>
        <w:br/>
        <w:t>- Establish breach response team</w:t>
        <w:br/>
        <w:t>- Create breach notification templates (individuals, regulators)</w:t>
        <w:br/>
        <w:t>- Conduct breach response tabletop exercise</w:t>
        <w:br/>
        <w:t>- Integrate with security incident response</w:t>
      </w:r>
    </w:p>
    <w:p>
      <w:pPr>
        <w:pStyle w:val="Heading2"/>
        <w:spacing w:after="240"/>
      </w:pPr>
      <w:r>
        <w:t>Section 10: Training and Awareness</w:t>
      </w:r>
    </w:p>
    <w:p>
      <w:pPr>
        <w:spacing w:after="240"/>
      </w:pPr>
      <w:r>
        <w:rPr>
          <w:b/>
        </w:rPr>
        <w:t>Objective:</w:t>
      </w:r>
      <w:r>
        <w:t>Build privacy awareness across organization through training program.</w:t>
      </w:r>
    </w:p>
    <w:p>
      <w:pPr>
        <w:spacing w:after="240"/>
      </w:pPr>
      <w:r>
        <w:rPr>
          <w:b/>
        </w:rPr>
        <w:t>Key Steps:</w:t>
      </w:r>
      <w:r>
        <w:t>- Develop privacy training curriculum (general and role-specific)</w:t>
        <w:br/>
        <w:t>- Deliver initial privacy training to all personnel</w:t>
        <w:br/>
        <w:t>- Establish annual refresher training</w:t>
        <w:br/>
        <w:t>- Track training completion</w:t>
        <w:br/>
        <w:t>- Create privacy awareness campaigns</w:t>
      </w:r>
    </w:p>
    <w:p>
      <w:pPr>
        <w:pStyle w:val="Heading2"/>
        <w:spacing w:after="240"/>
      </w:pPr>
      <w:r>
        <w:t>Section 11: Monitoring and Continuous Improvement</w:t>
      </w:r>
    </w:p>
    <w:p>
      <w:pPr>
        <w:spacing w:after="240"/>
      </w:pPr>
      <w:r>
        <w:rPr>
          <w:b/>
        </w:rPr>
        <w:t>Objective:</w:t>
      </w:r>
      <w:r>
        <w:t>Establish metrics, auditing, and continuous improvement for privacy program.</w:t>
      </w:r>
    </w:p>
    <w:p>
      <w:pPr>
        <w:spacing w:after="240"/>
      </w:pPr>
      <w:r>
        <w:rPr>
          <w:b/>
        </w:rPr>
        <w:t>Key Steps:</w:t>
      </w:r>
      <w:r>
        <w:t>- Define privacy metrics and KPIs</w:t>
        <w:br/>
        <w:t>- Establish privacy reporting cadence</w:t>
        <w:br/>
        <w:t>- Conduct annual privacy audit</w:t>
        <w:br/>
        <w:t>- Track corrective actions</w:t>
        <w:br/>
        <w:t>- Implement continuous improvement process</w:t>
      </w:r>
    </w:p>
    <w:p>
      <w:pPr>
        <w:pStyle w:val="Heading2"/>
        <w:spacing w:after="240"/>
      </w:pPr>
      <w:r>
        <w:t>Appendices</w:t>
      </w:r>
    </w:p>
    <w:p>
      <w:pPr>
        <w:pStyle w:val="Heading3"/>
        <w:spacing w:after="240"/>
      </w:pPr>
      <w:r>
        <w:t>Appendix A: Sample ROPA Entry Template</w:t>
      </w:r>
    </w:p>
    <w:p>
      <w:pPr>
        <w:pStyle w:val="Heading3"/>
        <w:spacing w:after="240"/>
      </w:pPr>
      <w:r>
        <w:t>Appendix B: Sample Privacy Notice Template</w:t>
      </w:r>
    </w:p>
    <w:p>
      <w:pPr>
        <w:pStyle w:val="Heading3"/>
        <w:spacing w:after="240"/>
      </w:pPr>
      <w:r>
        <w:t>Appendix C: Sample DPIA Template</w:t>
      </w:r>
    </w:p>
    <w:p>
      <w:pPr>
        <w:pStyle w:val="Heading3"/>
        <w:spacing w:after="240"/>
      </w:pPr>
      <w:r>
        <w:t>Appendix D: Sample Data Processing Agreement (DPA)</w:t>
      </w:r>
    </w:p>
    <w:p>
      <w:pPr>
        <w:pStyle w:val="Heading3"/>
        <w:spacing w:after="240"/>
      </w:pPr>
      <w:r>
        <w:t>Appendix E: Implementation Checklist by Phase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