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Certificate Of Destruction External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Certificate of Destruction (External Vendor) - Guidance and Template</w:t>
      </w:r>
    </w:p>
    <w:p>
      <w:pPr>
        <w:pStyle w:val="Heading2"/>
        <w:spacing w:after="240"/>
      </w:pPr>
      <w:r>
        <w:t>Instructions for Use</w:t>
      </w:r>
    </w:p>
    <w:p>
      <w:pPr>
        <w:pStyle w:val="Heading3"/>
        <w:spacing w:after="240"/>
      </w:pPr>
      <w:r>
        <w:t>Document Purpose</w:t>
      </w:r>
    </w:p>
    <w:p>
      <w:pPr>
        <w:spacing w:after="240"/>
      </w:pPr>
      <w:r>
        <w:t>The Certificate of Destruction (External Vendor) is a formal certification provided by third-party destruction vendors documenting that confidential data, media, or equipment has been securely destroyed in accordance with established standards. This certificate provides auditable evidence that sensitive information has been properly disposed of, protecting the organization from data breach risks associated with improper disposal.</w:t>
      </w:r>
    </w:p>
    <w:p>
      <w:pPr>
        <w:pStyle w:val="Heading3"/>
        <w:spacing w:after="240"/>
      </w:pPr>
      <w:r>
        <w:t>SOC 2 Relevance</w:t>
      </w:r>
    </w:p>
    <w:p>
      <w:pPr>
        <w:spacing w:after="240"/>
      </w:pPr>
      <w:r>
        <w:t>This document provides evidence for:</w:t>
        <w:br/>
        <w:t>-</w:t>
      </w:r>
      <w:r>
        <w:rPr>
          <w:b/>
        </w:rPr>
        <w:t>C1.2</w:t>
      </w:r>
      <w:r>
        <w:t>- The entity disposes of confidential information to meet the entity's objectives related to confidentiality</w:t>
        <w:br/>
        <w:t>-</w:t>
      </w:r>
      <w:r>
        <w:rPr>
          <w:b/>
        </w:rPr>
        <w:t>CC6.7</w:t>
      </w:r>
      <w:r>
        <w:t>- The entity restricts the transmission, movement, and removal of information to authorized internal and external users and processes</w:t>
        <w:br/>
        <w:t>-</w:t>
      </w:r>
      <w:r>
        <w:rPr>
          <w:b/>
        </w:rPr>
        <w:t>CC6.5</w:t>
      </w:r>
      <w:r>
        <w:t>- The entity discontinues logical and physical protections over physical assets only after the ability to read or recover data and software from those assets has been diminished and is no longer required to meet the entity's objectives</w:t>
      </w:r>
    </w:p>
    <w:p>
      <w:pPr>
        <w:pStyle w:val="Heading3"/>
        <w:spacing w:after="240"/>
      </w:pPr>
      <w:r>
        <w:t>When This Document Is Required</w:t>
      </w:r>
    </w:p>
    <w:p>
      <w:pPr>
        <w:pStyle w:val="ListBullet"/>
        <w:spacing w:after="120"/>
      </w:pPr>
      <w:r>
        <w:rPr>
          <w:b/>
        </w:rPr>
        <w:t>Hard drive destruction</w:t>
      </w:r>
      <w:r>
        <w:t>- When decommissioning servers, workstations, or storage devices containing sensitive data</w:t>
      </w:r>
    </w:p>
    <w:p>
      <w:pPr>
        <w:pStyle w:val="ListBullet"/>
        <w:spacing w:after="120"/>
      </w:pPr>
      <w:r>
        <w:rPr>
          <w:b/>
        </w:rPr>
        <w:t>Media destruction</w:t>
      </w:r>
      <w:r>
        <w:t>- When disposing of backup tapes, USB drives, CDs/DVDs, or other removable media</w:t>
      </w:r>
    </w:p>
    <w:p>
      <w:pPr>
        <w:pStyle w:val="ListBullet"/>
        <w:spacing w:after="120"/>
      </w:pPr>
      <w:r>
        <w:rPr>
          <w:b/>
        </w:rPr>
        <w:t>Paper document destruction</w:t>
      </w:r>
      <w:r>
        <w:t>- When destroying printed confidential documents, customer records, or financial data</w:t>
      </w:r>
    </w:p>
    <w:p>
      <w:pPr>
        <w:pStyle w:val="ListBullet"/>
        <w:spacing w:after="120"/>
      </w:pPr>
      <w:r>
        <w:rPr>
          <w:b/>
        </w:rPr>
        <w:t>Mobile device destruction</w:t>
      </w:r>
      <w:r>
        <w:t>- When disposing of smartphones, tablets, or other mobile devices</w:t>
      </w:r>
    </w:p>
    <w:p>
      <w:pPr>
        <w:pStyle w:val="ListBullet"/>
        <w:spacing w:after="120"/>
      </w:pPr>
      <w:r>
        <w:rPr>
          <w:b/>
        </w:rPr>
        <w:t>Equipment disposal</w:t>
      </w:r>
      <w:r>
        <w:t>- Before disposing of any equipment that may contain residual data</w:t>
      </w:r>
    </w:p>
    <w:p>
      <w:pPr>
        <w:pStyle w:val="ListBullet"/>
        <w:spacing w:after="240"/>
      </w:pPr>
      <w:r>
        <w:rPr>
          <w:b/>
        </w:rPr>
        <w:t>Vendor-managed destruction</w:t>
      </w:r>
      <w:r>
        <w:t>- Anytime external vendors perform destruction services</w:t>
      </w:r>
    </w:p>
    <w:p>
      <w:pPr>
        <w:pStyle w:val="Heading3"/>
        <w:spacing w:after="240"/>
      </w:pPr>
      <w:r>
        <w:t>How to Use This Template</w:t>
      </w:r>
    </w:p>
    <w:p>
      <w:pPr>
        <w:pStyle w:val="ListNumber"/>
        <w:spacing w:after="120"/>
      </w:pPr>
      <w:r>
        <w:rPr>
          <w:b/>
        </w:rPr>
        <w:t>Provide to destruction vendor</w:t>
      </w:r>
      <w:r>
        <w:t>- Send this template to your destruction vendor for completion</w:t>
      </w:r>
    </w:p>
    <w:p>
      <w:pPr>
        <w:pStyle w:val="ListNumber"/>
        <w:spacing w:after="120"/>
      </w:pPr>
      <w:r>
        <w:rPr>
          <w:b/>
        </w:rPr>
        <w:t>Verify vendor certifications</w:t>
      </w:r>
      <w:r>
        <w:t>- Ensure vendor has appropriate certifications (NAID, R2, e-Stewards)</w:t>
      </w:r>
    </w:p>
    <w:p>
      <w:pPr>
        <w:pStyle w:val="ListNumber"/>
        <w:spacing w:after="120"/>
      </w:pPr>
      <w:r>
        <w:rPr>
          <w:b/>
        </w:rPr>
        <w:t>Track items for destruction</w:t>
      </w:r>
      <w:r>
        <w:t>- Maintain inventory of assets sent for destruction</w:t>
      </w:r>
    </w:p>
    <w:p>
      <w:pPr>
        <w:pStyle w:val="ListNumber"/>
        <w:spacing w:after="120"/>
      </w:pPr>
      <w:r>
        <w:rPr>
          <w:b/>
        </w:rPr>
        <w:t>Obtain completed certificate</w:t>
      </w:r>
      <w:r>
        <w:t>- Request signed certificate from vendor after destruction</w:t>
      </w:r>
    </w:p>
    <w:p>
      <w:pPr>
        <w:pStyle w:val="ListNumber"/>
        <w:spacing w:after="120"/>
      </w:pPr>
      <w:r>
        <w:rPr>
          <w:b/>
        </w:rPr>
        <w:t>Verify destruction method</w:t>
      </w:r>
      <w:r>
        <w:t>- Confirm destruction method meets your data classification requirements</w:t>
      </w:r>
    </w:p>
    <w:p>
      <w:pPr>
        <w:pStyle w:val="ListNumber"/>
        <w:spacing w:after="120"/>
      </w:pPr>
      <w:r>
        <w:rPr>
          <w:b/>
        </w:rPr>
        <w:t>Retain certificate</w:t>
      </w:r>
      <w:r>
        <w:t>- Store certificate for audit and compliance requirements (minimum 12 months, recommend 3-7 years)</w:t>
      </w:r>
    </w:p>
    <w:p>
      <w:pPr>
        <w:pStyle w:val="ListNumber"/>
        <w:spacing w:after="240"/>
      </w:pPr>
      <w:r>
        <w:rPr>
          <w:b/>
        </w:rPr>
        <w:t>Cross-reference asset inventory</w:t>
      </w:r>
      <w:r>
        <w:t>- Update asset management system showing assets destroyed</w:t>
      </w:r>
    </w:p>
    <w:p>
      <w:pPr>
        <w:pStyle w:val="Heading3"/>
        <w:spacing w:after="240"/>
      </w:pPr>
      <w:r>
        <w:t>Destruction Methods and Standards</w:t>
      </w:r>
    </w:p>
    <w:p>
      <w:pPr>
        <w:pStyle w:val="Heading4"/>
        <w:spacing w:after="240"/>
      </w:pPr>
      <w:r>
        <w:t>Hard Drives and Magnetic Media</w:t>
      </w:r>
    </w:p>
    <w:p>
      <w:pPr>
        <w:pStyle w:val="ListBullet"/>
        <w:spacing w:after="120"/>
      </w:pPr>
      <w:r>
        <w:rPr>
          <w:b/>
        </w:rPr>
        <w:t>Degaussing</w:t>
      </w:r>
      <w:r>
        <w:t>- Magnetic erasure (renders drive unusable)</w:t>
      </w:r>
    </w:p>
    <w:p>
      <w:pPr>
        <w:pStyle w:val="ListBullet"/>
        <w:spacing w:after="120"/>
      </w:pPr>
      <w:r>
        <w:rPr>
          <w:b/>
        </w:rPr>
        <w:t>Shredding</w:t>
      </w:r>
      <w:r>
        <w:t>- Physical destruction to particles ≤2mm (NAID Level 6)</w:t>
      </w:r>
    </w:p>
    <w:p>
      <w:pPr>
        <w:pStyle w:val="ListBullet"/>
        <w:spacing w:after="120"/>
      </w:pPr>
      <w:r>
        <w:rPr>
          <w:b/>
        </w:rPr>
        <w:t>Crushing/Bending</w:t>
      </w:r>
      <w:r>
        <w:t>- Physical deformation making data unrecoverable</w:t>
      </w:r>
    </w:p>
    <w:p>
      <w:pPr>
        <w:pStyle w:val="ListBullet"/>
        <w:spacing w:after="240"/>
      </w:pPr>
      <w:r>
        <w:rPr>
          <w:b/>
        </w:rPr>
        <w:t>Disintegration</w:t>
      </w:r>
      <w:r>
        <w:t>- Reduction to fine particles</w:t>
      </w:r>
    </w:p>
    <w:p>
      <w:pPr>
        <w:pStyle w:val="Heading4"/>
        <w:spacing w:after="240"/>
      </w:pPr>
      <w:r>
        <w:t>Solid State Drives (SSDs)</w:t>
      </w:r>
    </w:p>
    <w:p>
      <w:pPr>
        <w:pStyle w:val="ListBullet"/>
        <w:spacing w:after="120"/>
      </w:pPr>
      <w:r>
        <w:rPr>
          <w:b/>
        </w:rPr>
        <w:t>Physical destruction</w:t>
      </w:r>
      <w:r>
        <w:t>- Shredding or crushing (erasure alone insufficient for SSDs)</w:t>
      </w:r>
    </w:p>
    <w:p>
      <w:pPr>
        <w:pStyle w:val="ListBullet"/>
        <w:spacing w:after="240"/>
      </w:pPr>
      <w:r>
        <w:rPr>
          <w:b/>
        </w:rPr>
        <w:t>Pulverization</w:t>
      </w:r>
      <w:r>
        <w:t>- Reduction to particles ≤2mm</w:t>
      </w:r>
    </w:p>
    <w:p>
      <w:pPr>
        <w:pStyle w:val="Heading4"/>
        <w:spacing w:after="240"/>
      </w:pPr>
      <w:r>
        <w:t>Paper Documents</w:t>
      </w:r>
    </w:p>
    <w:p>
      <w:pPr>
        <w:pStyle w:val="ListBullet"/>
        <w:spacing w:after="120"/>
      </w:pPr>
      <w:r>
        <w:rPr>
          <w:b/>
        </w:rPr>
        <w:t>Cross-cut shredding</w:t>
      </w:r>
      <w:r>
        <w:t>- NAID Level P-4 or higher (particles ≤160mm²)</w:t>
      </w:r>
    </w:p>
    <w:p>
      <w:pPr>
        <w:pStyle w:val="ListBullet"/>
        <w:spacing w:after="240"/>
      </w:pPr>
      <w:r>
        <w:rPr>
          <w:b/>
        </w:rPr>
        <w:t>Pulping</w:t>
      </w:r>
      <w:r>
        <w:t>- Industrial paper destruction process</w:t>
      </w:r>
    </w:p>
    <w:p>
      <w:pPr>
        <w:pStyle w:val="Heading4"/>
        <w:spacing w:after="240"/>
      </w:pPr>
      <w:r>
        <w:t>Backup Tapes</w:t>
      </w:r>
    </w:p>
    <w:p>
      <w:pPr>
        <w:pStyle w:val="ListBullet"/>
        <w:spacing w:after="120"/>
      </w:pPr>
      <w:r>
        <w:rPr>
          <w:b/>
        </w:rPr>
        <w:t>Shredding</w:t>
      </w:r>
      <w:r>
        <w:t>- Physical destruction of tape media</w:t>
      </w:r>
    </w:p>
    <w:p>
      <w:pPr>
        <w:pStyle w:val="ListBullet"/>
        <w:spacing w:after="240"/>
      </w:pPr>
      <w:r>
        <w:rPr>
          <w:b/>
        </w:rPr>
        <w:t>Degaussing</w:t>
      </w:r>
      <w:r>
        <w:t>- Magnetic erasure (if tapes to be reused)</w:t>
      </w:r>
    </w:p>
    <w:p>
      <w:pPr>
        <w:pStyle w:val="Heading3"/>
        <w:spacing w:after="240"/>
      </w:pPr>
      <w:r>
        <w:t>Vendor Requirements</w:t>
      </w:r>
    </w:p>
    <w:p>
      <w:pPr>
        <w:spacing w:after="240"/>
      </w:pPr>
      <w:r>
        <w:t>Your destruction vendor should:</w:t>
        <w:br/>
        <w:t>- ✓ Have NAID AAA Certification (or equivalent)</w:t>
        <w:br/>
        <w:t>- ✓ Maintain chain of custody documentation</w:t>
        <w:br/>
        <w:t>- ✓ Provide certificates of destruction</w:t>
        <w:br/>
        <w:t>- ✓ Have appropriate insurance and bonding</w:t>
        <w:br/>
        <w:t>- ✓ Use certified destruction methods</w:t>
        <w:br/>
        <w:t>- ✓ Offer on-site or witnessed destruction (for high-sensitivity items)</w:t>
        <w:br/>
        <w:t>- ✓ Maintain security during transport and storage</w:t>
        <w:br/>
        <w:t>- ✓ Comply with environmental regulations (R2, e-Stewards for electronics)</w:t>
      </w:r>
    </w:p>
    <w:p>
      <w:pPr>
        <w:pStyle w:val="Heading3"/>
        <w:spacing w:after="240"/>
      </w:pPr>
      <w:r>
        <w:t>Data Classification and Destruction Requirements</w:t>
      </w:r>
    </w:p>
    <w:p>
      <w:pPr>
        <w:spacing w:after="240"/>
      </w:pPr>
      <w:r>
        <w:t>Match destruction method to data sensitivity:</w:t>
      </w:r>
    </w:p>
    <w:tbl>
      <w:tblPr>
        <w:tblW w:type="auto" w:w="0"/>
        <w:tblLook w:firstColumn="1" w:firstRow="1" w:lastColumn="0" w:lastRow="0" w:noHBand="0" w:noVBand="1" w:val="04A0"/>
      </w:tblPr>
      <w:tblGrid>
        <w:gridCol w:w="4680"/>
        <w:gridCol w:w="4680"/>
      </w:tblGrid>
      <w:tr>
        <w:tc>
          <w:tcPr>
            <w:tcW w:type="dxa" w:w="4680"/>
          </w:tcPr>
          <w:p>
            <w:r>
              <w:t>Data Classification</w:t>
            </w:r>
          </w:p>
        </w:tc>
        <w:tc>
          <w:tcPr>
            <w:tcW w:type="dxa" w:w="4680"/>
          </w:tcPr>
          <w:p>
            <w:r>
              <w:t>Minimum Destruction Standard</w:t>
            </w:r>
          </w:p>
        </w:tc>
      </w:tr>
      <w:tr>
        <w:tc>
          <w:tcPr>
            <w:tcW w:type="dxa" w:w="4680"/>
          </w:tcPr>
          <w:p>
            <w:r>
              <w:t>Public</w:t>
            </w:r>
          </w:p>
        </w:tc>
        <w:tc>
          <w:tcPr>
            <w:tcW w:type="dxa" w:w="4680"/>
          </w:tcPr>
          <w:p>
            <w:r>
              <w:t>Recycling or standard disposal acceptable</w:t>
            </w:r>
          </w:p>
        </w:tc>
      </w:tr>
      <w:tr>
        <w:tc>
          <w:tcPr>
            <w:tcW w:type="dxa" w:w="4680"/>
          </w:tcPr>
          <w:p>
            <w:r>
              <w:t>Internal Use</w:t>
            </w:r>
          </w:p>
        </w:tc>
        <w:tc>
          <w:tcPr>
            <w:tcW w:type="dxa" w:w="4680"/>
          </w:tcPr>
          <w:p>
            <w:r>
              <w:t>Overwrite (3+ passes) or shredding</w:t>
            </w:r>
          </w:p>
        </w:tc>
      </w:tr>
      <w:tr>
        <w:tc>
          <w:tcPr>
            <w:tcW w:type="dxa" w:w="4680"/>
          </w:tcPr>
          <w:p>
            <w:r>
              <w:t>Confidential</w:t>
            </w:r>
          </w:p>
        </w:tc>
        <w:tc>
          <w:tcPr>
            <w:tcW w:type="dxa" w:w="4680"/>
          </w:tcPr>
          <w:p>
            <w:r>
              <w:t>Degaussing + shredding or physical destruction</w:t>
            </w:r>
          </w:p>
        </w:tc>
      </w:tr>
      <w:tr>
        <w:tc>
          <w:tcPr>
            <w:tcW w:type="dxa" w:w="4680"/>
          </w:tcPr>
          <w:p>
            <w:r>
              <w:t>Highly Confidential</w:t>
            </w:r>
          </w:p>
        </w:tc>
        <w:tc>
          <w:tcPr>
            <w:tcW w:type="dxa" w:w="4680"/>
          </w:tcPr>
          <w:p>
            <w:r>
              <w:t>Witnessed destruction, shredding to ≤2mm particles</w:t>
            </w:r>
          </w:p>
        </w:tc>
      </w:tr>
      <w:tr>
        <w:tc>
          <w:tcPr>
            <w:tcW w:type="dxa" w:w="4680"/>
          </w:tcPr>
          <w:p>
            <w:r>
              <w:t>Customer Data (PII/PHI)</w:t>
            </w:r>
          </w:p>
        </w:tc>
        <w:tc>
          <w:tcPr>
            <w:tcW w:type="dxa" w:w="4680"/>
          </w:tcPr>
          <w:p>
            <w:r>
              <w:t>Certified destruction meeting regulatory requirements</w:t>
            </w:r>
          </w:p>
        </w:tc>
      </w:tr>
    </w:tbl>
    <w:p>
      <w:pPr>
        <w:spacing w:after="120"/>
      </w:pPr>
    </w:p>
    <w:p>
      <w:pPr>
        <w:pStyle w:val="Heading3"/>
        <w:spacing w:after="240"/>
      </w:pPr>
      <w:r>
        <w:t>Certificate Retention</w:t>
      </w:r>
    </w:p>
    <w:p>
      <w:pPr>
        <w:pStyle w:val="ListBullet"/>
        <w:spacing w:after="120"/>
      </w:pPr>
      <w:r>
        <w:rPr>
          <w:b/>
        </w:rPr>
        <w:t>Minimum:</w:t>
      </w:r>
      <w:r>
        <w:t>12 months for SOC 2 Type 2 audits</w:t>
      </w:r>
    </w:p>
    <w:p>
      <w:pPr>
        <w:pStyle w:val="ListBullet"/>
        <w:spacing w:after="120"/>
      </w:pPr>
      <w:r>
        <w:rPr>
          <w:b/>
        </w:rPr>
        <w:t>Recommended:</w:t>
      </w:r>
      <w:r>
        <w:t>3-7 years for legal and compliance purposes</w:t>
      </w:r>
    </w:p>
    <w:p>
      <w:pPr>
        <w:pStyle w:val="ListBullet"/>
        <w:spacing w:after="120"/>
      </w:pPr>
      <w:r>
        <w:rPr>
          <w:b/>
        </w:rPr>
        <w:t>Regulatory:</w:t>
      </w:r>
      <w:r>
        <w:t>May vary by industry (HIPAA: 6 years, others may differ)</w:t>
      </w:r>
    </w:p>
    <w:p>
      <w:pPr>
        <w:pStyle w:val="ListBullet"/>
        <w:spacing w:after="240"/>
      </w:pPr>
      <w:r>
        <w:t>Store certificates in secure, organized repository (by date or asset type)</w:t>
      </w:r>
    </w:p>
    <w:p>
      <w:pPr>
        <w:pStyle w:val="Heading3"/>
        <w:spacing w:after="240"/>
      </w:pPr>
      <w:r>
        <w:t>Related Documents</w:t>
      </w:r>
    </w:p>
    <w:p>
      <w:pPr>
        <w:pStyle w:val="ListBullet"/>
        <w:spacing w:after="120"/>
      </w:pPr>
      <w:r>
        <w:t>Data Classification Policy</w:t>
      </w:r>
    </w:p>
    <w:p>
      <w:pPr>
        <w:pStyle w:val="ListBullet"/>
        <w:spacing w:after="120"/>
      </w:pPr>
      <w:r>
        <w:t>Asset Disposal Policy</w:t>
      </w:r>
    </w:p>
    <w:p>
      <w:pPr>
        <w:pStyle w:val="ListBullet"/>
        <w:spacing w:after="120"/>
      </w:pPr>
      <w:r>
        <w:t>Media Sanitization Policy</w:t>
      </w:r>
    </w:p>
    <w:p>
      <w:pPr>
        <w:pStyle w:val="ListBullet"/>
        <w:spacing w:after="120"/>
      </w:pPr>
      <w:r>
        <w:t>Vendor Management Policy</w:t>
      </w:r>
    </w:p>
    <w:p>
      <w:pPr>
        <w:pStyle w:val="ListBullet"/>
        <w:spacing w:after="240"/>
      </w:pPr>
      <w:r>
        <w:t>Asset Inventory System</w:t>
      </w:r>
    </w:p>
    <w:p>
      <w:pPr>
        <w:pStyle w:val="Heading3"/>
        <w:spacing w:after="240"/>
      </w:pPr>
      <w:r>
        <w:t>Audit Evidence Usage</w:t>
      </w:r>
    </w:p>
    <w:p>
      <w:pPr>
        <w:spacing w:after="240"/>
      </w:pPr>
      <w:r>
        <w:t>Auditors will review certificates to verify:</w:t>
        <w:br/>
        <w:t>- ✓ Destruction occurred during audit period</w:t>
        <w:br/>
        <w:t>- ✓ Destruction method is appropriate for data sensitivity</w:t>
        <w:br/>
        <w:t>- ✓ Vendor is qualified and certified</w:t>
        <w:br/>
        <w:t>- ✓ Chain of custody was maintained</w:t>
        <w:br/>
        <w:t>- ✓ Certificates are properly signed and dated</w:t>
        <w:br/>
        <w:t>- ✓ Asset disposition is tracked and documented</w:t>
      </w:r>
    </w:p>
    <w:p>
      <w:pPr>
        <w:spacing w:after="240"/>
      </w:pPr>
      <w:r>
        <w:rPr>
          <w:b/>
        </w:rPr>
        <w:t>DELETE EVERYTHING ABOVE THIS LINE AFTER CUSTOMIZING</w:t>
      </w:r>
    </w:p>
    <w:p>
      <w:pPr>
        <w:pStyle w:val="Heading1"/>
        <w:spacing w:after="240"/>
      </w:pPr>
      <w:r>
        <w:t>CERTIFICATE OF DESTRUCTION</w:t>
      </w:r>
    </w:p>
    <w:p>
      <w:pPr>
        <w:pStyle w:val="Heading2"/>
        <w:spacing w:after="240"/>
      </w:pPr>
      <w:r>
        <w:t>Third-Party Destruction Service</w:t>
      </w:r>
    </w:p>
    <w:p>
      <w:pPr>
        <w:pStyle w:val="Heading3"/>
        <w:spacing w:after="240"/>
      </w:pPr>
      <w:r>
        <w:t>DESTRUCTION VENDOR INFORMATION</w:t>
      </w:r>
    </w:p>
    <w:p>
      <w:pPr>
        <w:spacing w:after="240"/>
      </w:pPr>
      <w:r>
        <w:rPr>
          <w:b/>
        </w:rPr>
        <w:t>Vendor Name:</w:t>
      </w:r>
      <w:r>
        <w:rPr>
          <w:b/>
        </w:rPr>
        <w:t>_</w:t>
      </w:r>
      <w:r>
        <w:rPr>
          <w:b/>
        </w:rPr>
        <w:t>_</w:t>
      </w:r>
      <w:r>
        <w:rPr>
          <w:b/>
        </w:rPr>
        <w:t>_</w:t>
      </w:r>
      <w:r>
        <w:rPr>
          <w:b/>
        </w:rPr>
        <w:t>_</w:t>
      </w:r>
      <w:r>
        <w:rPr>
          <w:b/>
        </w:rPr>
        <w:t>_</w:t>
      </w:r>
      <w:r>
        <w:t>_____</w:t>
      </w:r>
    </w:p>
    <w:p>
      <w:pPr>
        <w:spacing w:after="240"/>
      </w:pPr>
      <w:r>
        <w:rPr>
          <w:b/>
        </w:rPr>
        <w:t>Vendor Address:</w:t>
      </w:r>
      <w:r>
        <w:rPr>
          <w:b/>
        </w:rPr>
        <w:t>_</w:t>
      </w:r>
      <w:r>
        <w:rPr>
          <w:b/>
        </w:rPr>
        <w:t>_</w:t>
      </w:r>
      <w:r>
        <w:rPr>
          <w:b/>
        </w:rPr>
        <w:t>_</w:t>
      </w:r>
      <w:r>
        <w:rPr>
          <w:b/>
        </w:rPr>
        <w:t>_</w:t>
      </w:r>
      <w:r>
        <w:rPr>
          <w:b/>
        </w:rPr>
        <w:t>_</w:t>
      </w:r>
      <w:r>
        <w:rPr>
          <w:b/>
        </w:rPr>
        <w:t>_</w:t>
        <w:br/>
      </w:r>
      <w:r>
        <w:rPr>
          <w:b/>
        </w:rPr>
        <w:t>_</w:t>
      </w:r>
      <w:r>
        <w:rPr>
          <w:b/>
        </w:rPr>
        <w:t>_</w:t>
      </w:r>
      <w:r>
        <w:rPr>
          <w:b/>
        </w:rPr>
        <w:t>_</w:t>
      </w:r>
      <w:r>
        <w:rPr>
          <w:b/>
        </w:rPr>
        <w:t>_</w:t>
      </w:r>
      <w:r>
        <w:rPr>
          <w:b/>
        </w:rPr>
        <w:t>_</w:t>
      </w:r>
      <w:r>
        <w:rPr>
          <w:b/>
        </w:rPr>
        <w:br/>
      </w:r>
      <w:r>
        <w:rPr>
          <w:b/>
        </w:rPr>
        <w:t>_</w:t>
      </w:r>
      <w:r>
        <w:rPr>
          <w:b/>
        </w:rPr>
        <w:t>_</w:t>
      </w:r>
      <w:r>
        <w:rPr>
          <w:b/>
        </w:rPr>
        <w:t>_</w:t>
      </w:r>
      <w:r>
        <w:rPr>
          <w:b/>
        </w:rPr>
        <w:t>_</w:t>
      </w:r>
      <w:r>
        <w:rPr>
          <w:b/>
        </w:rPr>
        <w:t>_</w:t>
      </w:r>
      <w:r>
        <w:t>__</w:t>
      </w:r>
    </w:p>
    <w:p>
      <w:pPr>
        <w:spacing w:after="240"/>
      </w:pPr>
      <w:r>
        <w:rPr>
          <w:b/>
        </w:rPr>
        <w:t>Vendor Contact:</w:t>
      </w:r>
      <w:r>
        <w:rPr>
          <w:b/>
        </w:rPr>
        <w:t>_</w:t>
      </w:r>
      <w:r>
        <w:rPr>
          <w:b/>
        </w:rPr>
        <w:t>_</w:t>
      </w:r>
      <w:r>
        <w:rPr>
          <w:b/>
        </w:rPr>
        <w:t>_</w:t>
      </w:r>
      <w:r>
        <w:rPr>
          <w:b/>
        </w:rPr>
        <w:t>_</w:t>
      </w:r>
      <w:r>
        <w:rPr>
          <w:b/>
        </w:rPr>
        <w:t>_</w:t>
      </w:r>
      <w:r>
        <w:t>_____</w:t>
      </w:r>
    </w:p>
    <w:p>
      <w:pPr>
        <w:spacing w:after="240"/>
      </w:pPr>
      <w:r>
        <w:rPr>
          <w:b/>
        </w:rPr>
        <w:t>Phone Number:</w:t>
      </w:r>
      <w:r>
        <w:rPr>
          <w:b/>
        </w:rPr>
        <w:t>_</w:t>
      </w:r>
      <w:r>
        <w:rPr>
          <w:b/>
        </w:rPr>
        <w:t>_</w:t>
      </w:r>
      <w:r>
        <w:rPr>
          <w:b/>
        </w:rPr>
        <w:t>_</w:t>
      </w:r>
      <w:r>
        <w:rPr>
          <w:b/>
        </w:rPr>
        <w:t>_</w:t>
      </w:r>
      <w:r>
        <w:rPr>
          <w:b/>
        </w:rPr>
        <w:t>_</w:t>
      </w:r>
      <w:r>
        <w:t>_____</w:t>
      </w:r>
    </w:p>
    <w:p>
      <w:pPr>
        <w:spacing w:after="240"/>
      </w:pPr>
      <w:r>
        <w:rPr>
          <w:b/>
        </w:rPr>
        <w:t>Email:</w:t>
      </w:r>
      <w:r>
        <w:rPr>
          <w:b/>
        </w:rPr>
        <w:t>_</w:t>
      </w:r>
      <w:r>
        <w:rPr>
          <w:b/>
        </w:rPr>
        <w:t>_</w:t>
      </w:r>
      <w:r>
        <w:rPr>
          <w:b/>
        </w:rPr>
        <w:t>_</w:t>
      </w:r>
      <w:r>
        <w:rPr>
          <w:b/>
        </w:rPr>
        <w:t>_</w:t>
      </w:r>
      <w:r>
        <w:rPr>
          <w:b/>
        </w:rPr>
        <w:t>_</w:t>
      </w:r>
      <w:r>
        <w:t>_____</w:t>
      </w:r>
    </w:p>
    <w:p>
      <w:pPr>
        <w:spacing w:after="240"/>
      </w:pPr>
      <w:r>
        <w:rPr>
          <w:b/>
        </w:rPr>
        <w:t>Certifications:</w:t>
      </w:r>
      <w:r>
        <w:t>☐ NAID AAA Certified  ☐ R2 Certified  ☐ e-Stewards Certified  ☐ ISO 9001  ☐ Other:</w:t>
      </w:r>
      <w:r>
        <w:rPr>
          <w:b/>
        </w:rPr>
        <w:t>_</w:t>
      </w:r>
      <w:r>
        <w:t>_____</w:t>
      </w:r>
    </w:p>
    <w:p>
      <w:pPr>
        <w:spacing w:after="240"/>
      </w:pPr>
      <w:r>
        <w:rPr>
          <w:b/>
        </w:rPr>
        <w:t>Certificate Number:</w:t>
      </w:r>
      <w:r>
        <w:rPr>
          <w:b/>
        </w:rPr>
        <w:t>_</w:t>
      </w:r>
      <w:r>
        <w:rPr>
          <w:b/>
        </w:rPr>
        <w:t>_</w:t>
      </w:r>
      <w:r>
        <w:rPr>
          <w:b/>
        </w:rPr>
        <w:t>_</w:t>
      </w:r>
      <w:r>
        <w:rPr>
          <w:b/>
        </w:rPr>
        <w:t>_</w:t>
      </w:r>
      <w:r>
        <w:rPr>
          <w:b/>
        </w:rPr>
        <w:t>_</w:t>
      </w:r>
      <w:r>
        <w:t>_____</w:t>
      </w:r>
    </w:p>
    <w:p>
      <w:pPr>
        <w:spacing w:after="240"/>
      </w:pPr>
      <w:r>
        <w:rPr>
          <w:b/>
        </w:rPr>
        <w:t>Certificate Date:</w:t>
      </w:r>
      <w:r>
        <w:rPr>
          <w:b/>
        </w:rPr>
        <w:t>_</w:t>
      </w:r>
      <w:r>
        <w:rPr>
          <w:b/>
        </w:rPr>
        <w:t>_</w:t>
      </w:r>
      <w:r>
        <w:rPr>
          <w:b/>
        </w:rPr>
        <w:t>_</w:t>
      </w:r>
      <w:r>
        <w:rPr>
          <w:b/>
        </w:rPr>
        <w:t>_</w:t>
      </w:r>
      <w:r>
        <w:rPr>
          <w:b/>
        </w:rPr>
        <w:t>_</w:t>
      </w:r>
      <w:r>
        <w:t>_____</w:t>
      </w:r>
    </w:p>
    <w:p>
      <w:pPr>
        <w:pStyle w:val="Heading3"/>
        <w:spacing w:after="240"/>
      </w:pPr>
      <w:r>
        <w:t>CLIENT INFORMATION</w:t>
      </w:r>
    </w:p>
    <w:p>
      <w:pPr>
        <w:spacing w:after="240"/>
      </w:pPr>
      <w:r>
        <w:rPr>
          <w:b/>
        </w:rPr>
        <w:t>Client Name:</w:t>
      </w:r>
      <w:r>
        <w:rPr>
          <w:b/>
        </w:rPr>
        <w:t>_</w:t>
      </w:r>
      <w:r>
        <w:rPr>
          <w:b/>
        </w:rPr>
        <w:t>_</w:t>
      </w:r>
      <w:r>
        <w:rPr>
          <w:b/>
        </w:rPr>
        <w:t>_</w:t>
      </w:r>
      <w:r>
        <w:rPr>
          <w:b/>
        </w:rPr>
        <w:t>_</w:t>
      </w:r>
      <w:r>
        <w:rPr>
          <w:b/>
        </w:rPr>
        <w:t>_</w:t>
      </w:r>
      <w:r>
        <w:t>_____</w:t>
      </w:r>
    </w:p>
    <w:p>
      <w:pPr>
        <w:spacing w:after="240"/>
      </w:pPr>
      <w:r>
        <w:rPr>
          <w:b/>
        </w:rPr>
        <w:t>Client Address:</w:t>
      </w:r>
      <w:r>
        <w:rPr>
          <w:b/>
        </w:rPr>
        <w:t>_</w:t>
      </w:r>
      <w:r>
        <w:rPr>
          <w:b/>
        </w:rPr>
        <w:t>_</w:t>
      </w:r>
      <w:r>
        <w:rPr>
          <w:b/>
        </w:rPr>
        <w:t>_</w:t>
      </w:r>
      <w:r>
        <w:rPr>
          <w:b/>
        </w:rPr>
        <w:t>_</w:t>
      </w:r>
      <w:r>
        <w:rPr>
          <w:b/>
        </w:rPr>
        <w:t>_</w:t>
      </w:r>
      <w:r>
        <w:rPr>
          <w:b/>
        </w:rPr>
        <w:t>_</w:t>
        <w:br/>
      </w:r>
      <w:r>
        <w:rPr>
          <w:b/>
        </w:rPr>
        <w:t>_</w:t>
      </w:r>
      <w:r>
        <w:rPr>
          <w:b/>
        </w:rPr>
        <w:t>_</w:t>
      </w:r>
      <w:r>
        <w:rPr>
          <w:b/>
        </w:rPr>
        <w:t>_</w:t>
      </w:r>
      <w:r>
        <w:rPr>
          <w:b/>
        </w:rPr>
        <w:t>_</w:t>
      </w:r>
      <w:r>
        <w:rPr>
          <w:b/>
        </w:rPr>
        <w:t>_</w:t>
      </w:r>
      <w:r>
        <w:rPr>
          <w:b/>
        </w:rPr>
        <w:br/>
      </w:r>
      <w:r>
        <w:rPr>
          <w:b/>
        </w:rPr>
        <w:t>_</w:t>
      </w:r>
      <w:r>
        <w:rPr>
          <w:b/>
        </w:rPr>
        <w:t>_</w:t>
      </w:r>
      <w:r>
        <w:rPr>
          <w:b/>
        </w:rPr>
        <w:t>_</w:t>
      </w:r>
      <w:r>
        <w:rPr>
          <w:b/>
        </w:rPr>
        <w:t>_</w:t>
      </w:r>
      <w:r>
        <w:rPr>
          <w:b/>
        </w:rPr>
        <w:t>_</w:t>
      </w:r>
      <w:r>
        <w:t>__</w:t>
      </w:r>
    </w:p>
    <w:p>
      <w:pPr>
        <w:spacing w:after="240"/>
      </w:pPr>
      <w:r>
        <w:rPr>
          <w:b/>
        </w:rPr>
        <w:t>Client Contact:</w:t>
      </w:r>
      <w:r>
        <w:rPr>
          <w:b/>
        </w:rPr>
        <w:t>_</w:t>
      </w:r>
      <w:r>
        <w:rPr>
          <w:b/>
        </w:rPr>
        <w:t>_</w:t>
      </w:r>
      <w:r>
        <w:rPr>
          <w:b/>
        </w:rPr>
        <w:t>_</w:t>
      </w:r>
      <w:r>
        <w:rPr>
          <w:b/>
        </w:rPr>
        <w:t>_</w:t>
      </w:r>
      <w:r>
        <w:rPr>
          <w:b/>
        </w:rPr>
        <w:t>_</w:t>
      </w:r>
      <w:r>
        <w:t>_____</w:t>
      </w:r>
    </w:p>
    <w:p>
      <w:pPr>
        <w:spacing w:after="240"/>
      </w:pPr>
      <w:r>
        <w:rPr>
          <w:b/>
        </w:rPr>
        <w:t>Phone Number:</w:t>
      </w:r>
      <w:r>
        <w:rPr>
          <w:b/>
        </w:rPr>
        <w:t>_</w:t>
      </w:r>
      <w:r>
        <w:rPr>
          <w:b/>
        </w:rPr>
        <w:t>_</w:t>
      </w:r>
      <w:r>
        <w:rPr>
          <w:b/>
        </w:rPr>
        <w:t>_</w:t>
      </w:r>
      <w:r>
        <w:rPr>
          <w:b/>
        </w:rPr>
        <w:t>_</w:t>
      </w:r>
      <w:r>
        <w:rPr>
          <w:b/>
        </w:rPr>
        <w:t>_</w:t>
      </w:r>
      <w:r>
        <w:t>_____</w:t>
      </w:r>
    </w:p>
    <w:p>
      <w:pPr>
        <w:spacing w:after="240"/>
      </w:pPr>
      <w:r>
        <w:rPr>
          <w:b/>
        </w:rPr>
        <w:t>Email:</w:t>
      </w:r>
      <w:r>
        <w:rPr>
          <w:b/>
        </w:rPr>
        <w:t>_</w:t>
      </w:r>
      <w:r>
        <w:rPr>
          <w:b/>
        </w:rPr>
        <w:t>_</w:t>
      </w:r>
      <w:r>
        <w:rPr>
          <w:b/>
        </w:rPr>
        <w:t>_</w:t>
      </w:r>
      <w:r>
        <w:rPr>
          <w:b/>
        </w:rPr>
        <w:t>_</w:t>
      </w:r>
      <w:r>
        <w:rPr>
          <w:b/>
        </w:rPr>
        <w:t>_</w:t>
      </w:r>
      <w:r>
        <w:t>_____</w:t>
      </w:r>
    </w:p>
    <w:p>
      <w:pPr>
        <w:spacing w:after="240"/>
      </w:pPr>
      <w:r>
        <w:rPr>
          <w:b/>
        </w:rPr>
        <w:t>Purchase Order / Work Order Number:</w:t>
      </w:r>
      <w:r>
        <w:rPr>
          <w:b/>
        </w:rPr>
        <w:t>_</w:t>
      </w:r>
      <w:r>
        <w:rPr>
          <w:b/>
        </w:rPr>
        <w:t>_</w:t>
      </w:r>
      <w:r>
        <w:rPr>
          <w:b/>
        </w:rPr>
        <w:t>_</w:t>
      </w:r>
      <w:r>
        <w:rPr>
          <w:b/>
        </w:rPr>
        <w:t>_</w:t>
      </w:r>
      <w:r>
        <w:rPr>
          <w:b/>
        </w:rPr>
        <w:t>_</w:t>
      </w:r>
      <w:r>
        <w:t>_____</w:t>
      </w:r>
    </w:p>
    <w:p>
      <w:pPr>
        <w:pStyle w:val="Heading3"/>
        <w:spacing w:after="240"/>
      </w:pPr>
      <w:r>
        <w:t>DESTRUCTION DETAILS</w:t>
      </w:r>
    </w:p>
    <w:p>
      <w:pPr>
        <w:spacing w:after="240"/>
      </w:pPr>
      <w:r>
        <w:rPr>
          <w:b/>
        </w:rPr>
        <w:t>Destruction Date:</w:t>
      </w:r>
      <w:r>
        <w:rPr>
          <w:b/>
        </w:rPr>
        <w:t>_</w:t>
      </w:r>
      <w:r>
        <w:rPr>
          <w:b/>
        </w:rPr>
        <w:t>_</w:t>
      </w:r>
      <w:r>
        <w:rPr>
          <w:b/>
        </w:rPr>
        <w:t>_</w:t>
      </w:r>
      <w:r>
        <w:rPr>
          <w:b/>
        </w:rPr>
        <w:t>_</w:t>
      </w:r>
      <w:r>
        <w:rPr>
          <w:b/>
        </w:rPr>
        <w:t>_</w:t>
      </w:r>
      <w:r>
        <w:t>_____</w:t>
      </w:r>
    </w:p>
    <w:p>
      <w:pPr>
        <w:spacing w:after="240"/>
      </w:pPr>
      <w:r>
        <w:rPr>
          <w:b/>
        </w:rPr>
        <w:t>Destruction Location:</w:t>
      </w:r>
      <w:r>
        <w:t>☐ Vendor Facility  ☐ Client Site (On-site)  ☐ Other:</w:t>
      </w:r>
      <w:r>
        <w:rPr>
          <w:b/>
        </w:rPr>
        <w:t>_</w:t>
      </w:r>
      <w:r>
        <w:t>_____</w:t>
      </w:r>
    </w:p>
    <w:p>
      <w:pPr>
        <w:spacing w:after="240"/>
      </w:pPr>
      <w:r>
        <w:rPr>
          <w:b/>
        </w:rPr>
        <w:t>Destruction Method(s) Used:</w:t>
      </w:r>
      <w:r>
        <w:t>- ☐ Shredding (Particle size:</w:t>
      </w:r>
      <w:r>
        <w:rPr>
          <w:b/>
        </w:rPr>
        <w:t>_</w:t>
      </w:r>
      <w:r>
        <w:t>_ mm)</w:t>
        <w:br/>
        <w:t>- ☐ Degaussing</w:t>
        <w:br/>
        <w:t>- ☐ Crushing</w:t>
        <w:br/>
        <w:t>- ☐ Disintegration</w:t>
        <w:br/>
        <w:t>- ☐ Incineration</w:t>
        <w:br/>
        <w:t>- ☐ Pulverization</w:t>
        <w:br/>
        <w:t>- ☐ Other:</w:t>
      </w:r>
      <w:r>
        <w:rPr>
          <w:b/>
        </w:rPr>
        <w:t>_</w:t>
      </w:r>
      <w:r>
        <w:rPr>
          <w:b/>
        </w:rPr>
        <w:t>_</w:t>
      </w:r>
      <w:r>
        <w:rPr>
          <w:b/>
        </w:rPr>
        <w:t>_</w:t>
      </w:r>
      <w:r>
        <w:rPr>
          <w:b/>
        </w:rPr>
        <w:t>_</w:t>
      </w:r>
      <w:r>
        <w:rPr>
          <w:b/>
        </w:rPr>
        <w:t>_</w:t>
      </w:r>
      <w:r>
        <w:t>_____</w:t>
      </w:r>
    </w:p>
    <w:p>
      <w:pPr>
        <w:spacing w:after="240"/>
      </w:pPr>
      <w:r>
        <w:rPr>
          <w:b/>
        </w:rPr>
        <w:t>Witnessed Destruction:</w:t>
      </w:r>
      <w:r>
        <w:t>☐ Yes  ☐ No</w:t>
      </w:r>
    </w:p>
    <w:p>
      <w:pPr>
        <w:spacing w:after="240"/>
      </w:pPr>
      <w:r>
        <w:t>If yes, witness name and title:</w:t>
      </w:r>
      <w:r>
        <w:rPr>
          <w:b/>
        </w:rPr>
        <w:t>_</w:t>
      </w:r>
      <w:r>
        <w:rPr>
          <w:b/>
        </w:rPr>
        <w:t>_</w:t>
      </w:r>
      <w:r>
        <w:rPr>
          <w:b/>
        </w:rPr>
        <w:t>_</w:t>
      </w:r>
      <w:r>
        <w:rPr>
          <w:b/>
        </w:rPr>
        <w:t>_</w:t>
      </w:r>
      <w:r>
        <w:rPr>
          <w:b/>
        </w:rPr>
        <w:t>_</w:t>
      </w:r>
      <w:r>
        <w:t>_____</w:t>
      </w:r>
    </w:p>
    <w:p>
      <w:pPr>
        <w:pStyle w:val="Heading3"/>
        <w:spacing w:after="240"/>
      </w:pPr>
      <w:r>
        <w:t>ITEMS DESTROYED</w:t>
      </w:r>
    </w:p>
    <w:p>
      <w:pPr>
        <w:spacing w:after="240"/>
      </w:pPr>
      <w:r>
        <w:rPr>
          <w:b/>
        </w:rPr>
        <w:t>Total Number of Items Destroyed:</w:t>
      </w:r>
      <w:r>
        <w:rPr>
          <w:b/>
        </w:rPr>
        <w:t>_</w:t>
      </w:r>
      <w:r>
        <w:rPr>
          <w:b/>
        </w:rPr>
        <w:t>_</w:t>
      </w:r>
      <w:r>
        <w:rPr>
          <w:b/>
        </w:rPr>
        <w:t>_</w:t>
      </w:r>
      <w:r>
        <w:rPr>
          <w:b/>
        </w:rPr>
        <w:t>_</w:t>
      </w:r>
      <w:r>
        <w:rPr>
          <w:b/>
        </w:rPr>
        <w:t>_</w:t>
      </w:r>
      <w:r>
        <w:t>_____</w:t>
      </w:r>
    </w:p>
    <w:p>
      <w:pPr>
        <w:spacing w:after="240"/>
      </w:pPr>
      <w:r>
        <w:rPr>
          <w:b/>
        </w:rPr>
        <w:t>Item Type(s) and Quantities:</w:t>
      </w:r>
    </w:p>
    <w:tbl>
      <w:tblPr>
        <w:tblW w:type="auto" w:w="0"/>
        <w:tblLook w:firstColumn="1" w:firstRow="1" w:lastColumn="0" w:lastRow="0" w:noHBand="0" w:noVBand="1" w:val="04A0"/>
      </w:tblPr>
      <w:tblGrid>
        <w:gridCol w:w="2340"/>
        <w:gridCol w:w="2340"/>
        <w:gridCol w:w="2340"/>
        <w:gridCol w:w="2340"/>
      </w:tblGrid>
      <w:tr>
        <w:tc>
          <w:tcPr>
            <w:tcW w:type="dxa" w:w="2340"/>
          </w:tcPr>
          <w:p>
            <w:r>
              <w:t>Item Type</w:t>
            </w:r>
          </w:p>
        </w:tc>
        <w:tc>
          <w:tcPr>
            <w:tcW w:type="dxa" w:w="2340"/>
          </w:tcPr>
          <w:p>
            <w:r>
              <w:t>Quantity</w:t>
            </w:r>
          </w:p>
        </w:tc>
        <w:tc>
          <w:tcPr>
            <w:tcW w:type="dxa" w:w="2340"/>
          </w:tcPr>
          <w:p>
            <w:r>
              <w:t>Serial Numbers / Asset IDs (if tracked)</w:t>
            </w:r>
          </w:p>
        </w:tc>
        <w:tc>
          <w:tcPr>
            <w:tcW w:type="dxa" w:w="2340"/>
          </w:tcPr>
          <w:p>
            <w:r>
              <w:t>Description</w:t>
            </w:r>
          </w:p>
        </w:tc>
      </w:tr>
      <w:tr>
        <w:tc>
          <w:tcPr>
            <w:tcW w:type="dxa" w:w="2340"/>
          </w:tcPr>
          <w:p>
            <w:r>
              <w:t>Hard Drives</w:t>
            </w:r>
          </w:p>
        </w:tc>
        <w:tc>
          <w:tcPr>
            <w:tcW w:type="dxa" w:w="2340"/>
          </w:tcPr>
          <w:p>
            <w:r>
              <w:t>_____</w:t>
            </w:r>
          </w:p>
        </w:tc>
        <w:tc>
          <w:tcPr>
            <w:tcW w:type="dxa" w:w="2340"/>
          </w:tcPr>
          <w:p>
            <w:r/>
          </w:p>
        </w:tc>
        <w:tc>
          <w:tcPr>
            <w:tcW w:type="dxa" w:w="2340"/>
          </w:tcPr>
          <w:p>
            <w:r/>
          </w:p>
        </w:tc>
      </w:tr>
      <w:tr>
        <w:tc>
          <w:tcPr>
            <w:tcW w:type="dxa" w:w="2340"/>
          </w:tcPr>
          <w:p>
            <w:r>
              <w:t>SSDs</w:t>
            </w:r>
          </w:p>
        </w:tc>
        <w:tc>
          <w:tcPr>
            <w:tcW w:type="dxa" w:w="2340"/>
          </w:tcPr>
          <w:p>
            <w:r>
              <w:t>_____</w:t>
            </w:r>
          </w:p>
        </w:tc>
        <w:tc>
          <w:tcPr>
            <w:tcW w:type="dxa" w:w="2340"/>
          </w:tcPr>
          <w:p>
            <w:r/>
          </w:p>
        </w:tc>
        <w:tc>
          <w:tcPr>
            <w:tcW w:type="dxa" w:w="2340"/>
          </w:tcPr>
          <w:p>
            <w:r/>
          </w:p>
        </w:tc>
      </w:tr>
      <w:tr>
        <w:tc>
          <w:tcPr>
            <w:tcW w:type="dxa" w:w="2340"/>
          </w:tcPr>
          <w:p>
            <w:r>
              <w:t>Backup Tapes</w:t>
            </w:r>
          </w:p>
        </w:tc>
        <w:tc>
          <w:tcPr>
            <w:tcW w:type="dxa" w:w="2340"/>
          </w:tcPr>
          <w:p>
            <w:r>
              <w:t>_____</w:t>
            </w:r>
          </w:p>
        </w:tc>
        <w:tc>
          <w:tcPr>
            <w:tcW w:type="dxa" w:w="2340"/>
          </w:tcPr>
          <w:p>
            <w:r/>
          </w:p>
        </w:tc>
        <w:tc>
          <w:tcPr>
            <w:tcW w:type="dxa" w:w="2340"/>
          </w:tcPr>
          <w:p>
            <w:r/>
          </w:p>
        </w:tc>
      </w:tr>
      <w:tr>
        <w:tc>
          <w:tcPr>
            <w:tcW w:type="dxa" w:w="2340"/>
          </w:tcPr>
          <w:p>
            <w:r>
              <w:t>USB Drives</w:t>
            </w:r>
          </w:p>
        </w:tc>
        <w:tc>
          <w:tcPr>
            <w:tcW w:type="dxa" w:w="2340"/>
          </w:tcPr>
          <w:p>
            <w:r>
              <w:t>_____</w:t>
            </w:r>
          </w:p>
        </w:tc>
        <w:tc>
          <w:tcPr>
            <w:tcW w:type="dxa" w:w="2340"/>
          </w:tcPr>
          <w:p>
            <w:r/>
          </w:p>
        </w:tc>
        <w:tc>
          <w:tcPr>
            <w:tcW w:type="dxa" w:w="2340"/>
          </w:tcPr>
          <w:p>
            <w:r/>
          </w:p>
        </w:tc>
      </w:tr>
      <w:tr>
        <w:tc>
          <w:tcPr>
            <w:tcW w:type="dxa" w:w="2340"/>
          </w:tcPr>
          <w:p>
            <w:r>
              <w:t>Mobile Devices</w:t>
            </w:r>
          </w:p>
        </w:tc>
        <w:tc>
          <w:tcPr>
            <w:tcW w:type="dxa" w:w="2340"/>
          </w:tcPr>
          <w:p>
            <w:r>
              <w:t>_____</w:t>
            </w:r>
          </w:p>
        </w:tc>
        <w:tc>
          <w:tcPr>
            <w:tcW w:type="dxa" w:w="2340"/>
          </w:tcPr>
          <w:p>
            <w:r/>
          </w:p>
        </w:tc>
        <w:tc>
          <w:tcPr>
            <w:tcW w:type="dxa" w:w="2340"/>
          </w:tcPr>
          <w:p>
            <w:r/>
          </w:p>
        </w:tc>
      </w:tr>
      <w:tr>
        <w:tc>
          <w:tcPr>
            <w:tcW w:type="dxa" w:w="2340"/>
          </w:tcPr>
          <w:p>
            <w:r>
              <w:t>Paper Documents</w:t>
            </w:r>
          </w:p>
        </w:tc>
        <w:tc>
          <w:tcPr>
            <w:tcW w:type="dxa" w:w="2340"/>
          </w:tcPr>
          <w:p>
            <w:r>
              <w:t>_____ boxes/lbs</w:t>
            </w:r>
          </w:p>
        </w:tc>
        <w:tc>
          <w:tcPr>
            <w:tcW w:type="dxa" w:w="2340"/>
          </w:tcPr>
          <w:p>
            <w:r>
              <w:t>N/A</w:t>
            </w:r>
          </w:p>
        </w:tc>
        <w:tc>
          <w:tcPr>
            <w:tcW w:type="dxa" w:w="2340"/>
          </w:tcPr>
          <w:p>
            <w:r/>
          </w:p>
        </w:tc>
      </w:tr>
      <w:tr>
        <w:tc>
          <w:tcPr>
            <w:tcW w:type="dxa" w:w="2340"/>
          </w:tcPr>
          <w:p>
            <w:r>
              <w:t>Optical Media (CDs/DVDs)</w:t>
            </w:r>
          </w:p>
        </w:tc>
        <w:tc>
          <w:tcPr>
            <w:tcW w:type="dxa" w:w="2340"/>
          </w:tcPr>
          <w:p>
            <w:r>
              <w:t>_____</w:t>
            </w:r>
          </w:p>
        </w:tc>
        <w:tc>
          <w:tcPr>
            <w:tcW w:type="dxa" w:w="2340"/>
          </w:tcPr>
          <w:p>
            <w:r/>
          </w:p>
        </w:tc>
        <w:tc>
          <w:tcPr>
            <w:tcW w:type="dxa" w:w="2340"/>
          </w:tcPr>
          <w:p>
            <w:r/>
          </w:p>
        </w:tc>
      </w:tr>
      <w:tr>
        <w:tc>
          <w:tcPr>
            <w:tcW w:type="dxa" w:w="2340"/>
          </w:tcPr>
          <w:p>
            <w:r>
              <w:t>Other: ____</w:t>
            </w:r>
          </w:p>
        </w:tc>
        <w:tc>
          <w:tcPr>
            <w:tcW w:type="dxa" w:w="2340"/>
          </w:tcPr>
          <w:p>
            <w:r>
              <w:t>_____</w:t>
            </w:r>
          </w:p>
        </w:tc>
        <w:tc>
          <w:tcPr>
            <w:tcW w:type="dxa" w:w="2340"/>
          </w:tcPr>
          <w:p>
            <w:r/>
          </w:p>
        </w:tc>
        <w:tc>
          <w:tcPr>
            <w:tcW w:type="dxa" w:w="2340"/>
          </w:tcPr>
          <w:p>
            <w:r/>
          </w:p>
        </w:tc>
      </w:tr>
    </w:tbl>
    <w:p>
      <w:pPr>
        <w:spacing w:after="120"/>
      </w:pPr>
    </w:p>
    <w:p>
      <w:pPr>
        <w:spacing w:after="240"/>
      </w:pPr>
      <w:r>
        <w:rPr>
          <w:b/>
        </w:rPr>
        <w:t>Additional Item Details:</w:t>
      </w:r>
      <w:r>
        <w:t>(List specific serial numbers, asset tags, or descriptions if required for high-value or high-sensitivity items)</w:t>
      </w:r>
    </w:p>
    <w:p>
      <w:pPr>
        <w:pStyle w:val="Heading3"/>
        <w:spacing w:after="240"/>
      </w:pPr>
      <w:r>
        <w:t>DATA CLASSIFICATION AND SECURITY</w:t>
      </w:r>
    </w:p>
    <w:p>
      <w:pPr>
        <w:spacing w:after="240"/>
      </w:pPr>
      <w:r>
        <w:rPr>
          <w:b/>
        </w:rPr>
        <w:t>Data Sensitivity Level:</w:t>
      </w:r>
      <w:r>
        <w:t>☐ Public  ☐ Internal Use  ☐ Confidential  ☐ Highly Confidential  ☐ Regulated Data (PII/PHI/PCI)</w:t>
      </w:r>
    </w:p>
    <w:p>
      <w:pPr>
        <w:spacing w:after="240"/>
      </w:pPr>
      <w:r>
        <w:rPr>
          <w:b/>
        </w:rPr>
        <w:t>Data Types Destroyed:</w:t>
      </w:r>
      <w:r>
        <w:t>- ☐ Customer Data / PII</w:t>
        <w:br/>
        <w:t>- ☐ Financial Records</w:t>
        <w:br/>
        <w:t>- ☐ Health Information (PHI)</w:t>
        <w:br/>
        <w:t>- ☐ Payment Card Data (PCI)</w:t>
        <w:br/>
        <w:t>- ☐ Intellectual Property</w:t>
        <w:br/>
        <w:t>- ☐ Employee Records</w:t>
        <w:br/>
        <w:t>- ☐ Business Confidential</w:t>
        <w:br/>
        <w:t>- ☐ Other:</w:t>
      </w:r>
      <w:r>
        <w:rPr>
          <w:b/>
        </w:rPr>
        <w:t>_</w:t>
      </w:r>
      <w:r>
        <w:rPr>
          <w:b/>
        </w:rPr>
        <w:t>_</w:t>
      </w:r>
      <w:r>
        <w:rPr>
          <w:b/>
        </w:rPr>
        <w:t>_</w:t>
      </w:r>
      <w:r>
        <w:rPr>
          <w:b/>
        </w:rPr>
        <w:t>_</w:t>
      </w:r>
      <w:r>
        <w:rPr>
          <w:b/>
        </w:rPr>
        <w:t>_</w:t>
      </w:r>
      <w:r>
        <w:t>_____</w:t>
      </w:r>
    </w:p>
    <w:p>
      <w:pPr>
        <w:spacing w:after="240"/>
      </w:pPr>
      <w:r>
        <w:rPr>
          <w:b/>
        </w:rPr>
        <w:t>Chain of Custody Maintained:</w:t>
      </w:r>
      <w:r>
        <w:t>☐ Yes  ☐ No</w:t>
      </w:r>
    </w:p>
    <w:p>
      <w:pPr>
        <w:spacing w:after="240"/>
      </w:pPr>
      <w:r>
        <w:rPr>
          <w:b/>
        </w:rPr>
        <w:t>Destruction Standards Compliance:</w:t>
      </w:r>
      <w:r>
        <w:t>- ☐ NIST SP 800-88 (Media Sanitization)</w:t>
        <w:br/>
        <w:t>- ☐ DoD 5220.22-M (Department of Defense)</w:t>
        <w:br/>
        <w:t>- ☐ HIPAA Disposal Requirements</w:t>
        <w:br/>
        <w:t>- ☐ GDPR Right to Erasure</w:t>
        <w:br/>
        <w:t>- ☐ PCI DSS Requirement 9.8</w:t>
        <w:br/>
        <w:t>- ☐ Other:</w:t>
      </w:r>
      <w:r>
        <w:rPr>
          <w:b/>
        </w:rPr>
        <w:t>_</w:t>
      </w:r>
      <w:r>
        <w:rPr>
          <w:b/>
        </w:rPr>
        <w:t>_</w:t>
      </w:r>
      <w:r>
        <w:rPr>
          <w:b/>
        </w:rPr>
        <w:t>_</w:t>
      </w:r>
      <w:r>
        <w:rPr>
          <w:b/>
        </w:rPr>
        <w:t>_</w:t>
      </w:r>
      <w:r>
        <w:rPr>
          <w:b/>
        </w:rPr>
        <w:t>_</w:t>
      </w:r>
      <w:r>
        <w:t>_____</w:t>
      </w:r>
    </w:p>
    <w:p>
      <w:pPr>
        <w:pStyle w:val="Heading3"/>
        <w:spacing w:after="240"/>
      </w:pPr>
      <w:r>
        <w:t>ENVIRONMENTAL COMPLIANCE</w:t>
      </w:r>
    </w:p>
    <w:p>
      <w:pPr>
        <w:spacing w:after="240"/>
      </w:pPr>
      <w:r>
        <w:rPr>
          <w:b/>
        </w:rPr>
        <w:t>Environmental Disposal Method:</w:t>
      </w:r>
      <w:r>
        <w:t>- ☐ Recycling (materials recycled after destruction)</w:t>
        <w:br/>
        <w:t>- ☐ Landfill Disposal</w:t>
        <w:br/>
        <w:t>- ☐ Incineration with Energy Recovery</w:t>
        <w:br/>
        <w:t>- ☐ Other:</w:t>
      </w:r>
      <w:r>
        <w:rPr>
          <w:b/>
        </w:rPr>
        <w:t>_</w:t>
      </w:r>
      <w:r>
        <w:rPr>
          <w:b/>
        </w:rPr>
        <w:t>_</w:t>
      </w:r>
      <w:r>
        <w:rPr>
          <w:b/>
        </w:rPr>
        <w:t>_</w:t>
      </w:r>
      <w:r>
        <w:rPr>
          <w:b/>
        </w:rPr>
        <w:t>_</w:t>
      </w:r>
      <w:r>
        <w:rPr>
          <w:b/>
        </w:rPr>
        <w:t>_</w:t>
      </w:r>
      <w:r>
        <w:t>_____</w:t>
      </w:r>
    </w:p>
    <w:p>
      <w:pPr>
        <w:spacing w:after="240"/>
      </w:pPr>
      <w:r>
        <w:rPr>
          <w:b/>
        </w:rPr>
        <w:t>Environmental Certifications:</w:t>
      </w:r>
      <w:r>
        <w:t>- ☐ R2 (Responsible Recycling)</w:t>
        <w:br/>
        <w:t>- ☐ e-Stewards</w:t>
        <w:br/>
        <w:t>- ☐ ISO 14001 (Environmental Management)</w:t>
        <w:br/>
        <w:t>- ☐ EPA Compliant</w:t>
        <w:br/>
        <w:t>- ☐ Other:</w:t>
      </w:r>
      <w:r>
        <w:rPr>
          <w:b/>
        </w:rPr>
        <w:t>_</w:t>
      </w:r>
      <w:r>
        <w:rPr>
          <w:b/>
        </w:rPr>
        <w:t>_</w:t>
      </w:r>
      <w:r>
        <w:rPr>
          <w:b/>
        </w:rPr>
        <w:t>_</w:t>
      </w:r>
      <w:r>
        <w:rPr>
          <w:b/>
        </w:rPr>
        <w:t>_</w:t>
      </w:r>
      <w:r>
        <w:rPr>
          <w:b/>
        </w:rPr>
        <w:t>_</w:t>
      </w:r>
      <w:r>
        <w:t>_____</w:t>
      </w:r>
    </w:p>
    <w:p>
      <w:pPr>
        <w:pStyle w:val="Heading3"/>
        <w:spacing w:after="240"/>
      </w:pPr>
      <w:r>
        <w:t>CERTIFICATION STATEMENT</w:t>
      </w:r>
    </w:p>
    <w:p>
      <w:pPr>
        <w:spacing w:after="240"/>
      </w:pPr>
      <w:r>
        <w:t>I hereby certify that the items listed in this Certificate of Destruction have been destroyed using the methods specified above in accordance with industry best practices and applicable regulations. All items have been rendered completely unreadable and unrecoverable. The destruction process was conducted in a secure manner maintaining chain of custody, and all data contained on the destroyed media has been permanently eliminated.</w:t>
      </w:r>
    </w:p>
    <w:p>
      <w:pPr>
        <w:spacing w:after="240"/>
      </w:pPr>
      <w:r>
        <w:t>This destruction service was performed in compliance with:</w:t>
        <w:br/>
        <w:t>- Applicable federal, state, and local laws and regulations</w:t>
        <w:br/>
        <w:t>- Client specifications and security requirements</w:t>
        <w:br/>
        <w:t>- Industry standards and best practices for secure data destruction</w:t>
        <w:br/>
        <w:t>- Environmental regulations governing electronic waste disposal</w:t>
      </w:r>
    </w:p>
    <w:p>
      <w:pPr>
        <w:spacing w:after="240"/>
      </w:pPr>
      <w:r>
        <w:t>The undersigned vendor warrants that all materials have been destroyed beyond any possibility of reconstruction or data recovery.</w:t>
      </w:r>
    </w:p>
    <w:p>
      <w:pPr>
        <w:pStyle w:val="Heading3"/>
        <w:spacing w:after="240"/>
      </w:pPr>
      <w:r>
        <w:t>VENDOR SIGNATURE AND CERTIFICATION</w:t>
      </w:r>
    </w:p>
    <w:p>
      <w:pPr>
        <w:spacing w:after="240"/>
      </w:pPr>
      <w:r>
        <w:rPr>
          <w:b/>
        </w:rPr>
        <w:t>Authorized Signatory 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Vendor Company Stamp/Seal:</w:t>
      </w:r>
    </w:p>
    <w:p>
      <w:pPr>
        <w:spacing w:after="240"/>
      </w:pPr>
      <w:r>
        <w:t>[Space for official company stamp or seal]</w:t>
      </w:r>
    </w:p>
    <w:p>
      <w:pPr>
        <w:pStyle w:val="Heading3"/>
        <w:spacing w:after="240"/>
      </w:pPr>
      <w:r>
        <w:t>CLIENT ACKNOWLEDGMENT (Optional)</w:t>
      </w:r>
    </w:p>
    <w:p>
      <w:pPr>
        <w:spacing w:after="240"/>
      </w:pPr>
      <w:r>
        <w:rPr>
          <w:b/>
        </w:rPr>
        <w:t>Received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pStyle w:val="Heading3"/>
        <w:spacing w:after="240"/>
      </w:pPr>
      <w:r>
        <w:t>ATTACHMENTS</w:t>
      </w:r>
    </w:p>
    <w:p>
      <w:pPr>
        <w:spacing w:after="240"/>
      </w:pPr>
      <w:r>
        <w:t>☐ Chain of Custody Documentation</w:t>
      </w:r>
      <w:r>
        <w:t>☐ Detailed Item Manifest</w:t>
      </w:r>
      <w:r>
        <w:t>☐ Photographic Evidence (if requested)</w:t>
      </w:r>
      <w:r>
        <w:t>☐ Weight Tickets (for bulk destruction)</w:t>
      </w:r>
      <w:r>
        <w:t>☐ Video Evidence (if applicable)</w:t>
      </w:r>
      <w:r>
        <w:t>☐ Other:</w:t>
      </w:r>
      <w:r>
        <w:rPr>
          <w:b/>
        </w:rPr>
        <w:t>_</w:t>
      </w:r>
      <w:r>
        <w:rPr>
          <w:b/>
        </w:rPr>
        <w:t>_</w:t>
      </w:r>
      <w:r>
        <w:rPr>
          <w:b/>
        </w:rPr>
        <w:t>_</w:t>
      </w:r>
      <w:r>
        <w:rPr>
          <w:b/>
        </w:rPr>
        <w:t>_</w:t>
      </w:r>
      <w:r>
        <w:rPr>
          <w:b/>
        </w:rPr>
        <w:t>_</w:t>
      </w:r>
      <w:r>
        <w:t>_____</w:t>
      </w:r>
    </w:p>
    <w:p>
      <w:pPr>
        <w:pStyle w:val="Heading3"/>
        <w:spacing w:after="240"/>
      </w:pPr>
      <w:r>
        <w:t>ADDITIONAL NOTES OR SPECIAL INSTRUCTIONS</w:t>
      </w:r>
    </w:p>
    <w:p>
      <w:pPr>
        <w:spacing w:after="240"/>
      </w:pPr>
      <w:r>
        <w:rPr>
          <w:b/>
        </w:rPr>
        <w:t>For Vendor Use Only:</w:t>
      </w:r>
    </w:p>
    <w:p>
      <w:pPr>
        <w:spacing w:after="240"/>
      </w:pPr>
      <w:r>
        <w:rPr>
          <w:b/>
        </w:rPr>
        <w:t>Internal Reference Number:</w:t>
      </w:r>
      <w:r>
        <w:rPr>
          <w:b/>
        </w:rPr>
        <w:t>_</w:t>
      </w:r>
      <w:r>
        <w:rPr>
          <w:b/>
        </w:rPr>
        <w:t>_</w:t>
      </w:r>
      <w:r>
        <w:rPr>
          <w:b/>
        </w:rPr>
        <w:t>_</w:t>
      </w:r>
      <w:r>
        <w:rPr>
          <w:b/>
        </w:rPr>
        <w:t>_</w:t>
      </w:r>
      <w:r>
        <w:rPr>
          <w:b/>
        </w:rPr>
        <w:t>_</w:t>
      </w:r>
      <w:r>
        <w:t>_____</w:t>
      </w:r>
    </w:p>
    <w:p>
      <w:pPr>
        <w:spacing w:after="240"/>
      </w:pPr>
      <w:r>
        <w:rPr>
          <w:b/>
        </w:rPr>
        <w:t>Technician Performing Destruction:</w:t>
      </w:r>
      <w:r>
        <w:rPr>
          <w:b/>
        </w:rPr>
        <w:t>_</w:t>
      </w:r>
      <w:r>
        <w:rPr>
          <w:b/>
        </w:rPr>
        <w:t>_</w:t>
      </w:r>
      <w:r>
        <w:rPr>
          <w:b/>
        </w:rPr>
        <w:t>_</w:t>
      </w:r>
      <w:r>
        <w:rPr>
          <w:b/>
        </w:rPr>
        <w:t>_</w:t>
      </w:r>
      <w:r>
        <w:rPr>
          <w:b/>
        </w:rPr>
        <w:t>_</w:t>
      </w:r>
      <w:r>
        <w:t>_____</w:t>
      </w:r>
    </w:p>
    <w:p>
      <w:pPr>
        <w:spacing w:after="240"/>
      </w:pPr>
      <w:r>
        <w:rPr>
          <w:b/>
        </w:rPr>
        <w:t>Quality Control Review:</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i/>
        </w:rPr>
        <w:t>This certificate serves as official documentation that the listed items have been securely destroyed. Retain this certificate for compliance, audit, and legal purposes.</w:t>
      </w:r>
    </w:p>
    <w:p>
      <w:pPr>
        <w:spacing w:after="240"/>
      </w:pPr>
      <w:r>
        <w:rPr>
          <w:b/>
        </w:rPr>
        <w:t>Certificate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