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F441" w14:textId="77777777" w:rsidR="005478AC" w:rsidRDefault="005478AC" w:rsidP="003B55D1"/>
    <w:p w14:paraId="3D1EF1AB" w14:textId="77777777" w:rsidR="005478AC" w:rsidRDefault="005478AC" w:rsidP="00E73328">
      <w:pPr>
        <w:pStyle w:val="Title"/>
      </w:pPr>
    </w:p>
    <w:p w14:paraId="535111EB" w14:textId="77777777" w:rsidR="005478AC" w:rsidRDefault="005478AC" w:rsidP="00E73328">
      <w:pPr>
        <w:pStyle w:val="Title"/>
      </w:pPr>
    </w:p>
    <w:p w14:paraId="0FD47FD9" w14:textId="77777777" w:rsidR="005478AC" w:rsidRDefault="005478AC" w:rsidP="00E73328">
      <w:pPr>
        <w:pStyle w:val="Title"/>
      </w:pPr>
    </w:p>
    <w:p w14:paraId="3FEF88B3" w14:textId="77777777" w:rsidR="005478AC" w:rsidRDefault="005478AC" w:rsidP="00E73328">
      <w:pPr>
        <w:pStyle w:val="Title"/>
      </w:pPr>
    </w:p>
    <w:p w14:paraId="60CCC0F9" w14:textId="77777777" w:rsidR="005478AC" w:rsidRDefault="005478AC" w:rsidP="00E73328">
      <w:pPr>
        <w:pStyle w:val="Title"/>
      </w:pPr>
    </w:p>
    <w:p w14:paraId="1E21B689" w14:textId="23B62423" w:rsidR="00514566" w:rsidRDefault="00514566" w:rsidP="00E73328">
      <w:pPr>
        <w:pStyle w:val="Title"/>
      </w:pPr>
      <w:r>
        <w:t>Sample Company Security Program Document</w:t>
      </w:r>
    </w:p>
    <w:p w14:paraId="0C080127" w14:textId="3054EC64" w:rsidR="00514566" w:rsidRDefault="00FF5C24" w:rsidP="00BA7709">
      <w:pPr>
        <w:pStyle w:val="Subtitle"/>
      </w:pPr>
      <w:r/>
    </w:p>
    <w:p w14:paraId="64E7AA46" w14:textId="2A13E7C0" w:rsidR="005478AC" w:rsidRDefault="005478AC">
      <w:r>
        <w:br w:type="page"/>
      </w:r>
    </w:p>
    <w:p>
      <w:pPr>
        <w:pStyle w:val="Heading1"/>
        <w:spacing w:after="240"/>
      </w:pPr>
      <w:r>
        <w:t>Sample Company Security Program Document - Guidance and Template</w:t>
      </w:r>
    </w:p>
    <w:p>
      <w:pPr>
        <w:pStyle w:val="Heading2"/>
        <w:spacing w:after="240"/>
      </w:pPr>
      <w:r>
        <w:t>Instructions for Use</w:t>
      </w:r>
    </w:p>
    <w:p>
      <w:pPr>
        <w:pStyle w:val="Heading3"/>
        <w:spacing w:after="240"/>
      </w:pPr>
      <w:r>
        <w:t>Document Purpose</w:t>
      </w:r>
    </w:p>
    <w:p>
      <w:pPr>
        <w:spacing w:after="240"/>
      </w:pPr>
      <w:r>
        <w:t>The Company Security Program Document is a comprehensive overview describing your organization's information security program structure, governance, policies, controls, processes, and continuous improvement approach. This document serves as both an internal roadmap for security operations and external evidence of security maturity for customers, auditors, and stakeholders. It demonstrates that security is managed systematically rather than ad-hoc, with clear ownership, defined processes, and ongoing assessment.</w:t>
      </w:r>
    </w:p>
    <w:p>
      <w:pPr>
        <w:pStyle w:val="Heading3"/>
        <w:spacing w:after="240"/>
      </w:pPr>
      <w:r>
        <w:t>SOC 2 Relevance</w:t>
      </w:r>
    </w:p>
    <w:p>
      <w:pPr>
        <w:spacing w:after="240"/>
      </w:pPr>
      <w:r>
        <w:t>This document provides evidence for:</w:t>
        <w:br/>
        <w:t>-</w:t>
      </w:r>
      <w:r>
        <w:rPr>
          <w:b/>
        </w:rPr>
        <w:t>CC1.1</w:t>
      </w:r>
      <w:r>
        <w:t>- The entity demonstrates a commitment to integrity and ethical values</w:t>
        <w:br/>
        <w:t>-</w:t>
      </w:r>
      <w:r>
        <w:rPr>
          <w:b/>
        </w:rPr>
        <w:t>CC1.2</w:t>
      </w:r>
      <w:r>
        <w:t>- The board of directors demonstrates independence from management and exercises oversight</w:t>
        <w:br/>
        <w:t>-</w:t>
      </w:r>
      <w:r>
        <w:rPr>
          <w:b/>
        </w:rPr>
        <w:t>CC1.3</w:t>
      </w:r>
      <w:r>
        <w:t>- Management establishes structures, reporting lines, and authorities</w:t>
        <w:br/>
        <w:t>-</w:t>
      </w:r>
      <w:r>
        <w:rPr>
          <w:b/>
        </w:rPr>
        <w:t>CC1.4</w:t>
      </w:r>
      <w:r>
        <w:t>- The entity demonstrates a commitment to competence</w:t>
        <w:br/>
        <w:t>-</w:t>
      </w:r>
      <w:r>
        <w:rPr>
          <w:b/>
        </w:rPr>
        <w:t>CC2.1</w:t>
      </w:r>
      <w:r>
        <w:t>- The entity obtains or generates and uses relevant, quality information to support internal control</w:t>
        <w:br/>
        <w:t>-</w:t>
      </w:r>
      <w:r>
        <w:rPr>
          <w:b/>
        </w:rPr>
        <w:t>CC3.1</w:t>
      </w:r>
      <w:r>
        <w:t>- The entity specifies objectives with sufficient clarity to enable identification and assessment of risks</w:t>
        <w:br/>
        <w:t>-</w:t>
      </w:r>
      <w:r>
        <w:rPr>
          <w:b/>
        </w:rPr>
        <w:t>All security criteria</w:t>
      </w:r>
      <w:r>
        <w:t>- Provides overarching context for how security controls work together as a program</w:t>
      </w:r>
    </w:p>
    <w:p>
      <w:pPr>
        <w:pStyle w:val="Heading3"/>
        <w:spacing w:after="240"/>
      </w:pPr>
      <w:r>
        <w:t>When This Document Is Required</w:t>
      </w:r>
    </w:p>
    <w:p>
      <w:pPr>
        <w:pStyle w:val="ListBullet"/>
        <w:spacing w:after="120"/>
      </w:pPr>
      <w:r>
        <w:rPr>
          <w:b/>
        </w:rPr>
        <w:t>SOC 2 audit preparation</w:t>
      </w:r>
      <w:r>
        <w:t>- Auditors request security program overview</w:t>
      </w:r>
    </w:p>
    <w:p>
      <w:pPr>
        <w:pStyle w:val="ListBullet"/>
        <w:spacing w:after="120"/>
      </w:pPr>
      <w:r>
        <w:rPr>
          <w:b/>
        </w:rPr>
        <w:t>Customer security assessments</w:t>
      </w:r>
      <w:r>
        <w:t>- Customers want to understand your security approach</w:t>
      </w:r>
    </w:p>
    <w:p>
      <w:pPr>
        <w:pStyle w:val="ListBullet"/>
        <w:spacing w:after="120"/>
      </w:pPr>
      <w:r>
        <w:rPr>
          <w:b/>
        </w:rPr>
        <w:t>RFP responses</w:t>
      </w:r>
      <w:r>
        <w:t>- Security program documentation requested in proposals</w:t>
      </w:r>
    </w:p>
    <w:p>
      <w:pPr>
        <w:pStyle w:val="ListBullet"/>
        <w:spacing w:after="120"/>
      </w:pPr>
      <w:r>
        <w:rPr>
          <w:b/>
        </w:rPr>
        <w:t>Board reporting</w:t>
      </w:r>
      <w:r>
        <w:t>- Executive summary of security posture and program</w:t>
      </w:r>
    </w:p>
    <w:p>
      <w:pPr>
        <w:pStyle w:val="ListBullet"/>
        <w:spacing w:after="120"/>
      </w:pPr>
      <w:r>
        <w:rPr>
          <w:b/>
        </w:rPr>
        <w:t>New employee onboarding</w:t>
      </w:r>
      <w:r>
        <w:t>- Introduce security program to new hires</w:t>
      </w:r>
    </w:p>
    <w:p>
      <w:pPr>
        <w:pStyle w:val="ListBullet"/>
        <w:spacing w:after="120"/>
      </w:pPr>
      <w:r>
        <w:rPr>
          <w:b/>
        </w:rPr>
        <w:t>Regulatory compliance</w:t>
      </w:r>
      <w:r>
        <w:t>- Demonstrate security governance for regulatory requirements</w:t>
      </w:r>
    </w:p>
    <w:p>
      <w:pPr>
        <w:pStyle w:val="ListBullet"/>
        <w:spacing w:after="120"/>
      </w:pPr>
      <w:r>
        <w:rPr>
          <w:b/>
        </w:rPr>
        <w:t>Vendor assessments</w:t>
      </w:r>
      <w:r>
        <w:t>- When you're being evaluated as a vendor</w:t>
      </w:r>
    </w:p>
    <w:p>
      <w:pPr>
        <w:pStyle w:val="ListBullet"/>
        <w:spacing w:after="240"/>
      </w:pPr>
      <w:r>
        <w:rPr>
          <w:b/>
        </w:rPr>
        <w:t>Insurance applications</w:t>
      </w:r>
      <w:r>
        <w:t>- Cyber insurance providers assess security programs</w:t>
      </w:r>
    </w:p>
    <w:p>
      <w:pPr>
        <w:pStyle w:val="Heading3"/>
        <w:spacing w:after="240"/>
      </w:pPr>
      <w:r>
        <w:t>How to Customize This Template</w:t>
      </w:r>
    </w:p>
    <w:p>
      <w:pPr>
        <w:pStyle w:val="ListNumber"/>
        <w:spacing w:after="120"/>
      </w:pPr>
      <w:r>
        <w:rPr>
          <w:b/>
        </w:rPr>
        <w:t>Read entire template</w:t>
      </w:r>
      <w:r>
        <w:t>- Understand structure and content before customizing</w:t>
      </w:r>
    </w:p>
    <w:p>
      <w:pPr>
        <w:pStyle w:val="ListNumber"/>
        <w:spacing w:after="120"/>
      </w:pPr>
      <w:r>
        <w:rPr>
          <w:b/>
        </w:rPr>
        <w:t>Replace all [placeholders]</w:t>
      </w:r>
      <w:r>
        <w:t>- Company name, dates, names, specific details</w:t>
      </w:r>
    </w:p>
    <w:p>
      <w:pPr>
        <w:pStyle w:val="ListNumber"/>
        <w:spacing w:after="120"/>
      </w:pPr>
      <w:r>
        <w:rPr>
          <w:b/>
        </w:rPr>
        <w:t>Describe YOUR actual program</w:t>
      </w:r>
      <w:r>
        <w:t>- Template shows what should be included; you must describe YOUR reality</w:t>
      </w:r>
    </w:p>
    <w:p>
      <w:pPr>
        <w:pStyle w:val="ListNumber"/>
        <w:spacing w:after="120"/>
      </w:pPr>
      <w:r>
        <w:rPr>
          <w:b/>
        </w:rPr>
        <w:t>Be honest and accurate</w:t>
      </w:r>
      <w:r>
        <w:t>- Don't claim controls you don't have</w:t>
      </w:r>
    </w:p>
    <w:p>
      <w:pPr>
        <w:pStyle w:val="ListNumber"/>
        <w:spacing w:after="120"/>
      </w:pPr>
      <w:r>
        <w:rPr>
          <w:b/>
        </w:rPr>
        <w:t>Adjust scope</w:t>
      </w:r>
      <w:r>
        <w:t>- If sections don't apply (e.g., physical security for fully remote company), note as N/A or remove</w:t>
      </w:r>
    </w:p>
    <w:p>
      <w:pPr>
        <w:pStyle w:val="ListNumber"/>
        <w:spacing w:after="120"/>
      </w:pPr>
      <w:r>
        <w:rPr>
          <w:b/>
        </w:rPr>
        <w:t>Add specificity</w:t>
      </w:r>
      <w:r>
        <w:t>- Replace generic examples with your actual tools, vendors, processes</w:t>
      </w:r>
    </w:p>
    <w:p>
      <w:pPr>
        <w:pStyle w:val="ListNumber"/>
        <w:spacing w:after="120"/>
      </w:pPr>
      <w:r>
        <w:rPr>
          <w:b/>
        </w:rPr>
        <w:t>Include org chart</w:t>
      </w:r>
      <w:r>
        <w:t>- Add actual organizational structure for security team</w:t>
      </w:r>
    </w:p>
    <w:p>
      <w:pPr>
        <w:pStyle w:val="ListNumber"/>
        <w:spacing w:after="120"/>
      </w:pPr>
      <w:r>
        <w:rPr>
          <w:b/>
        </w:rPr>
        <w:t>Update metrics</w:t>
      </w:r>
      <w:r>
        <w:t>- Include real performance indicators and targets</w:t>
      </w:r>
    </w:p>
    <w:p>
      <w:pPr>
        <w:pStyle w:val="ListNumber"/>
        <w:spacing w:after="120"/>
      </w:pPr>
      <w:r>
        <w:rPr>
          <w:b/>
        </w:rPr>
        <w:t>Add appendices</w:t>
      </w:r>
      <w:r>
        <w:t>- Link to actual policies, procedures, contact lists</w:t>
      </w:r>
    </w:p>
    <w:p>
      <w:pPr>
        <w:pStyle w:val="ListNumber"/>
        <w:spacing w:after="120"/>
      </w:pPr>
      <w:r>
        <w:rPr>
          <w:b/>
        </w:rPr>
        <w:t>Legal/management review</w:t>
      </w:r>
      <w:r>
        <w:t>- Have appropriate stakeholders review before distribution</w:t>
      </w:r>
    </w:p>
    <w:p>
      <w:pPr>
        <w:pStyle w:val="ListNumber"/>
        <w:spacing w:after="120"/>
      </w:pPr>
      <w:r>
        <w:rPr>
          <w:b/>
        </w:rPr>
        <w:t>Version control</w:t>
      </w:r>
      <w:r>
        <w:t>- Maintain version history and update regularly</w:t>
      </w:r>
    </w:p>
    <w:p>
      <w:pPr>
        <w:pStyle w:val="ListNumber"/>
        <w:spacing w:after="240"/>
      </w:pPr>
      <w:r>
        <w:rPr>
          <w:b/>
        </w:rPr>
        <w:t>Classify appropriately</w:t>
      </w:r>
      <w:r>
        <w:t>- Determine appropriate confidentiality level (often Confidential or Internal Use)</w:t>
      </w:r>
    </w:p>
    <w:p>
      <w:pPr>
        <w:pStyle w:val="Heading3"/>
        <w:spacing w:after="240"/>
      </w:pPr>
      <w:r>
        <w:t>Key Sections to Customize Carefully</w:t>
      </w:r>
    </w:p>
    <w:p>
      <w:pPr>
        <w:pStyle w:val="Heading4"/>
        <w:spacing w:after="240"/>
      </w:pPr>
      <w:r>
        <w:t>Section 3: Security Governance</w:t>
      </w:r>
    </w:p>
    <w:p>
      <w:pPr>
        <w:pStyle w:val="ListBullet"/>
        <w:spacing w:after="120"/>
      </w:pPr>
      <w:r>
        <w:t>Describe your actual governance structure</w:t>
      </w:r>
    </w:p>
    <w:p>
      <w:pPr>
        <w:pStyle w:val="ListBullet"/>
        <w:spacing w:after="120"/>
      </w:pPr>
      <w:r>
        <w:t>Name real people in security roles (CISO, security team members)</w:t>
      </w:r>
    </w:p>
    <w:p>
      <w:pPr>
        <w:pStyle w:val="ListBullet"/>
        <w:spacing w:after="120"/>
      </w:pPr>
      <w:r>
        <w:t>Include your org chart showing security team reporting structure</w:t>
      </w:r>
    </w:p>
    <w:p>
      <w:pPr>
        <w:pStyle w:val="ListBullet"/>
        <w:spacing w:after="120"/>
      </w:pPr>
      <w:r>
        <w:t>Document actual board/executive oversight mechanisms</w:t>
      </w:r>
    </w:p>
    <w:p>
      <w:pPr>
        <w:pStyle w:val="ListBullet"/>
        <w:spacing w:after="240"/>
      </w:pPr>
      <w:r>
        <w:t>Describe real frequency of security reviews and reporting</w:t>
      </w:r>
    </w:p>
    <w:p>
      <w:pPr>
        <w:pStyle w:val="Heading4"/>
        <w:spacing w:after="240"/>
      </w:pPr>
      <w:r>
        <w:t>Section 5: Risk Management</w:t>
      </w:r>
    </w:p>
    <w:p>
      <w:pPr>
        <w:pStyle w:val="ListBullet"/>
        <w:spacing w:after="120"/>
      </w:pPr>
      <w:r>
        <w:t>Reference your actual risk assessment methodology</w:t>
      </w:r>
    </w:p>
    <w:p>
      <w:pPr>
        <w:pStyle w:val="ListBullet"/>
        <w:spacing w:after="120"/>
      </w:pPr>
      <w:r>
        <w:t>Describe how you actually identify and prioritize risks</w:t>
      </w:r>
    </w:p>
    <w:p>
      <w:pPr>
        <w:pStyle w:val="ListBullet"/>
        <w:spacing w:after="120"/>
      </w:pPr>
      <w:r>
        <w:t>Link to your risk register or risk management tools</w:t>
      </w:r>
    </w:p>
    <w:p>
      <w:pPr>
        <w:pStyle w:val="ListBullet"/>
        <w:spacing w:after="240"/>
      </w:pPr>
      <w:r>
        <w:t>Explain real risk treatment process and decision-making</w:t>
      </w:r>
    </w:p>
    <w:p>
      <w:pPr>
        <w:pStyle w:val="Heading4"/>
        <w:spacing w:after="240"/>
      </w:pPr>
      <w:r>
        <w:t>Section 7: Security Controls</w:t>
      </w:r>
    </w:p>
    <w:p>
      <w:pPr>
        <w:pStyle w:val="ListBullet"/>
        <w:spacing w:after="120"/>
      </w:pPr>
      <w:r>
        <w:t>This is the heart of the document - describe YOUR controls</w:t>
      </w:r>
    </w:p>
    <w:p>
      <w:pPr>
        <w:pStyle w:val="ListBullet"/>
        <w:spacing w:after="120"/>
      </w:pPr>
      <w:r>
        <w:t>For each control area, explain what YOU do specifically</w:t>
      </w:r>
    </w:p>
    <w:p>
      <w:pPr>
        <w:pStyle w:val="ListBullet"/>
        <w:spacing w:after="120"/>
      </w:pPr>
      <w:r>
        <w:t>Name actual tools and technologies (firewalls, SIEM, EDR, etc.)</w:t>
      </w:r>
    </w:p>
    <w:p>
      <w:pPr>
        <w:pStyle w:val="ListBullet"/>
        <w:spacing w:after="120"/>
      </w:pPr>
      <w:r>
        <w:t>Don't just list generic controls - provide implementation details</w:t>
      </w:r>
    </w:p>
    <w:p>
      <w:pPr>
        <w:pStyle w:val="ListBullet"/>
        <w:spacing w:after="240"/>
      </w:pPr>
      <w:r>
        <w:t>Be comprehensive but not so detailed that document becomes unwieldy</w:t>
      </w:r>
    </w:p>
    <w:p>
      <w:pPr>
        <w:pStyle w:val="Heading4"/>
        <w:spacing w:after="240"/>
      </w:pPr>
      <w:r>
        <w:t>Section 12: Metrics and Reporting</w:t>
      </w:r>
    </w:p>
    <w:p>
      <w:pPr>
        <w:pStyle w:val="ListBullet"/>
        <w:spacing w:after="120"/>
      </w:pPr>
      <w:r>
        <w:t>Include YOUR key performance indicators (KPIs) and metrics</w:t>
      </w:r>
    </w:p>
    <w:p>
      <w:pPr>
        <w:pStyle w:val="ListBullet"/>
        <w:spacing w:after="120"/>
      </w:pPr>
      <w:r>
        <w:t>Show real targets and actual performance (if available)</w:t>
      </w:r>
    </w:p>
    <w:p>
      <w:pPr>
        <w:pStyle w:val="ListBullet"/>
        <w:spacing w:after="120"/>
      </w:pPr>
      <w:r>
        <w:t>Describe reporting frequency and audiences</w:t>
      </w:r>
    </w:p>
    <w:p>
      <w:pPr>
        <w:pStyle w:val="ListBullet"/>
        <w:spacing w:after="240"/>
      </w:pPr>
      <w:r>
        <w:t>Link metrics to risk management and continuous improvement</w:t>
      </w:r>
    </w:p>
    <w:p>
      <w:pPr>
        <w:pStyle w:val="Heading3"/>
        <w:spacing w:after="240"/>
      </w:pPr>
      <w:r>
        <w:t>What Makes This Document Effective</w:t>
      </w:r>
    </w:p>
    <w:p>
      <w:pPr>
        <w:spacing w:after="240"/>
      </w:pPr>
      <w:r>
        <w:rPr>
          <w:b/>
        </w:rPr>
        <w:t>Good security program documents are:</w:t>
      </w:r>
      <w:r>
        <w:t>-</w:t>
      </w:r>
      <w:r>
        <w:rPr>
          <w:b/>
        </w:rPr>
        <w:t>Comprehensive</w:t>
      </w:r>
      <w:r>
        <w:t>- Covers all aspects of security program</w:t>
        <w:br/>
        <w:t>-</w:t>
      </w:r>
      <w:r>
        <w:rPr>
          <w:b/>
        </w:rPr>
        <w:t>Specific</w:t>
      </w:r>
      <w:r>
        <w:t>- Describes actual implementation, not just theory</w:t>
        <w:br/>
        <w:t>-</w:t>
      </w:r>
      <w:r>
        <w:rPr>
          <w:b/>
        </w:rPr>
        <w:t>Current</w:t>
      </w:r>
      <w:r>
        <w:t>- Reflects actual current state, updated regularly</w:t>
        <w:br/>
        <w:t>-</w:t>
      </w:r>
      <w:r>
        <w:rPr>
          <w:b/>
        </w:rPr>
        <w:t>Accessible</w:t>
      </w:r>
      <w:r>
        <w:t>- Written clearly for varied audiences (technical and non-technical)</w:t>
        <w:br/>
        <w:t>-</w:t>
      </w:r>
      <w:r>
        <w:rPr>
          <w:b/>
        </w:rPr>
        <w:t>Evidence-based</w:t>
      </w:r>
      <w:r>
        <w:t>- Demonstrates maturity through processes and metrics</w:t>
        <w:br/>
        <w:t>-</w:t>
      </w:r>
      <w:r>
        <w:rPr>
          <w:b/>
        </w:rPr>
        <w:t>Forward-looking</w:t>
      </w:r>
      <w:r>
        <w:t>- Shows continuous improvement and roadmap</w:t>
      </w:r>
    </w:p>
    <w:p>
      <w:pPr>
        <w:spacing w:after="240"/>
      </w:pPr>
      <w:r>
        <w:rPr>
          <w:b/>
        </w:rPr>
        <w:t>Avoid:</w:t>
      </w:r>
      <w:r>
        <w:t>- Generic boilerplate with no specifics</w:t>
        <w:br/>
        <w:t>- Overly technical jargon making it inaccessible to business stakeholders</w:t>
        <w:br/>
        <w:t>- Claiming capabilities you don't actually have</w:t>
        <w:br/>
        <w:t>- Outdated information from years past</w:t>
        <w:br/>
        <w:t>- Marketing fluff without substance</w:t>
        <w:br/>
        <w:t>- Excessive length burying key information</w:t>
      </w:r>
    </w:p>
    <w:p>
      <w:pPr>
        <w:pStyle w:val="Heading3"/>
        <w:spacing w:after="240"/>
      </w:pPr>
      <w:r>
        <w:t>Document Maintenance</w:t>
      </w:r>
    </w:p>
    <w:p>
      <w:pPr>
        <w:spacing w:after="240"/>
      </w:pPr>
      <w:r>
        <w:rPr>
          <w:b/>
        </w:rPr>
        <w:t>Update frequency:</w:t>
      </w:r>
      <w:r>
        <w:t>-</w:t>
      </w:r>
      <w:r>
        <w:rPr>
          <w:b/>
        </w:rPr>
        <w:t>Annual comprehensive review</w:t>
      </w:r>
      <w:r>
        <w:t>- Full update of all sections</w:t>
        <w:br/>
        <w:t>-</w:t>
      </w:r>
      <w:r>
        <w:rPr>
          <w:b/>
        </w:rPr>
        <w:t>Quarterly minor updates</w:t>
      </w:r>
      <w:r>
        <w:t>- Reflect significant changes (new tools, processes, personnel)</w:t>
        <w:br/>
        <w:t>-</w:t>
      </w:r>
      <w:r>
        <w:rPr>
          <w:b/>
        </w:rPr>
        <w:t>After major changes</w:t>
      </w:r>
      <w:r>
        <w:t>- M&amp;A, significant security incidents, major technology changes</w:t>
        <w:br/>
        <w:t>-</w:t>
      </w:r>
      <w:r>
        <w:rPr>
          <w:b/>
        </w:rPr>
        <w:t>Before external sharing</w:t>
      </w:r>
      <w:r>
        <w:t>- Ensure current before providing to customers or auditors</w:t>
      </w:r>
    </w:p>
    <w:p>
      <w:pPr>
        <w:spacing w:after="240"/>
      </w:pPr>
      <w:r>
        <w:rPr>
          <w:b/>
        </w:rPr>
        <w:t>Version control:</w:t>
      </w:r>
      <w:r>
        <w:t>- Maintain version number and date</w:t>
        <w:br/>
        <w:t>- Track material changes in revision history</w:t>
        <w:br/>
        <w:t>- Archive previous versions</w:t>
        <w:br/>
        <w:t>- Clearly mark as "Current Version" or "Draft"</w:t>
      </w:r>
    </w:p>
    <w:p>
      <w:pPr>
        <w:spacing w:after="240"/>
      </w:pPr>
      <w:r>
        <w:rPr>
          <w:b/>
        </w:rPr>
        <w:t>Distribution:</w:t>
      </w:r>
      <w:r>
        <w:t>- Classify document appropriately (typically Confidential - Internal Use or Confidential - Limited Distribution)</w:t>
        <w:br/>
        <w:t>- Provide to auditors, customers under NDA, security team, executive leadership</w:t>
        <w:br/>
        <w:t>- Consider having both detailed internal version and summary external version</w:t>
        <w:br/>
        <w:t>- Don't post publicly (contains sensitive security information)</w:t>
      </w:r>
    </w:p>
    <w:p>
      <w:pPr>
        <w:pStyle w:val="Heading3"/>
        <w:spacing w:after="240"/>
      </w:pPr>
      <w:r>
        <w:t>Relationship to Other Security Documents</w:t>
      </w:r>
    </w:p>
    <w:p>
      <w:pPr>
        <w:spacing w:after="240"/>
      </w:pPr>
      <w:r>
        <w:t>This security program document is the</w:t>
      </w:r>
      <w:r>
        <w:rPr>
          <w:b/>
        </w:rPr>
        <w:t>overview</w:t>
      </w:r>
      <w:r>
        <w:t>that references more detailed documents:</w:t>
      </w:r>
    </w:p>
    <w:p>
      <w:pPr>
        <w:pStyle w:val="ListBullet"/>
        <w:spacing w:after="120"/>
      </w:pPr>
      <w:r>
        <w:rPr>
          <w:b/>
        </w:rPr>
        <w:t>Security policies</w:t>
      </w:r>
      <w:r>
        <w:t>- Individual policies on specific topics (referenced in program doc)</w:t>
      </w:r>
    </w:p>
    <w:p>
      <w:pPr>
        <w:pStyle w:val="ListBullet"/>
        <w:spacing w:after="120"/>
      </w:pPr>
      <w:r>
        <w:rPr>
          <w:b/>
        </w:rPr>
        <w:t>Security procedures</w:t>
      </w:r>
      <w:r>
        <w:t>- Step-by-step how-to guides (referenced, not duplicated)</w:t>
      </w:r>
    </w:p>
    <w:p>
      <w:pPr>
        <w:pStyle w:val="ListBullet"/>
        <w:spacing w:after="120"/>
      </w:pPr>
      <w:r>
        <w:rPr>
          <w:b/>
        </w:rPr>
        <w:t>Incident response plan</w:t>
      </w:r>
      <w:r>
        <w:t>- Detailed IR procedures (summarized in program doc)</w:t>
      </w:r>
    </w:p>
    <w:p>
      <w:pPr>
        <w:pStyle w:val="ListBullet"/>
        <w:spacing w:after="120"/>
      </w:pPr>
      <w:r>
        <w:rPr>
          <w:b/>
        </w:rPr>
        <w:t>Business continuity plan</w:t>
      </w:r>
      <w:r>
        <w:t>- BC/DR details (summarized in program doc)</w:t>
      </w:r>
    </w:p>
    <w:p>
      <w:pPr>
        <w:pStyle w:val="ListBullet"/>
        <w:spacing w:after="120"/>
      </w:pPr>
      <w:r>
        <w:rPr>
          <w:b/>
        </w:rPr>
        <w:t>Risk register</w:t>
      </w:r>
      <w:r>
        <w:t>- Detailed risk catalog (summarized in program doc)</w:t>
      </w:r>
    </w:p>
    <w:p>
      <w:pPr>
        <w:pStyle w:val="ListBullet"/>
        <w:spacing w:after="240"/>
      </w:pPr>
      <w:r>
        <w:rPr>
          <w:b/>
        </w:rPr>
        <w:t>Compliance documentation</w:t>
      </w:r>
      <w:r>
        <w:t>- Specific compliance frameworks (noted in program doc)</w:t>
      </w:r>
    </w:p>
    <w:p>
      <w:pPr>
        <w:spacing w:after="240"/>
      </w:pPr>
      <w:r>
        <w:rPr>
          <w:b/>
        </w:rPr>
        <w:t>Think of security program document as the "table of contents" or "roadmap" for your entire security program, with references to detailed documentation rather than reproducing everything.</w:t>
      </w:r>
    </w:p>
    <w:p>
      <w:pPr>
        <w:pStyle w:val="Heading3"/>
        <w:spacing w:after="240"/>
      </w:pPr>
      <w:r>
        <w:t>Audience Considerations</w:t>
      </w:r>
    </w:p>
    <w:p>
      <w:pPr>
        <w:spacing w:after="240"/>
      </w:pPr>
      <w:r>
        <w:rPr>
          <w:b/>
        </w:rPr>
        <w:t>This document serves multiple audiences:</w:t>
      </w:r>
      <w:r>
        <w:t>-</w:t>
      </w:r>
      <w:r>
        <w:rPr>
          <w:b/>
        </w:rPr>
        <w:t>Auditors</w:t>
      </w:r>
      <w:r>
        <w:t>- Need comprehensive view of program for SOC 2 or other audits</w:t>
        <w:br/>
        <w:t>-</w:t>
      </w:r>
      <w:r>
        <w:rPr>
          <w:b/>
        </w:rPr>
        <w:t>Customers</w:t>
      </w:r>
      <w:r>
        <w:t>- Want assurance you take security seriously</w:t>
        <w:br/>
        <w:t>-</w:t>
      </w:r>
      <w:r>
        <w:rPr>
          <w:b/>
        </w:rPr>
        <w:t>Executives/Board</w:t>
      </w:r>
      <w:r>
        <w:t>- Need high-level understanding without excessive technical detail</w:t>
        <w:br/>
        <w:t>-</w:t>
      </w:r>
      <w:r>
        <w:rPr>
          <w:b/>
        </w:rPr>
        <w:t>Security team</w:t>
      </w:r>
      <w:r>
        <w:t>- Internal reference for program structure</w:t>
        <w:br/>
        <w:t>-</w:t>
      </w:r>
      <w:r>
        <w:rPr>
          <w:b/>
        </w:rPr>
        <w:t>New employees</w:t>
      </w:r>
      <w:r>
        <w:t>- Introduction to how security works at the company</w:t>
        <w:br/>
        <w:t>-</w:t>
      </w:r>
      <w:r>
        <w:rPr>
          <w:b/>
        </w:rPr>
        <w:t>Regulators</w:t>
      </w:r>
      <w:r>
        <w:t>- May request security program documentation</w:t>
      </w:r>
    </w:p>
    <w:p>
      <w:pPr>
        <w:spacing w:after="240"/>
      </w:pPr>
      <w:r>
        <w:rPr>
          <w:b/>
        </w:rPr>
        <w:t>Consider creating versions:</w:t>
      </w:r>
      <w:r>
        <w:t>-</w:t>
      </w:r>
      <w:r>
        <w:rPr>
          <w:b/>
        </w:rPr>
        <w:t>Internal detailed version</w:t>
      </w:r>
      <w:r>
        <w:t>- Full technical details for security team and auditors</w:t>
        <w:br/>
        <w:t>-</w:t>
      </w:r>
      <w:r>
        <w:rPr>
          <w:b/>
        </w:rPr>
        <w:t>Executive summary</w:t>
      </w:r>
      <w:r>
        <w:t>- High-level overview for board and executives (5-10 pages)</w:t>
        <w:br/>
        <w:t>-</w:t>
      </w:r>
      <w:r>
        <w:rPr>
          <w:b/>
        </w:rPr>
        <w:t>Customer-facing version</w:t>
      </w:r>
      <w:r>
        <w:t>- Appropriate level of detail for external sharing (redact sensitive details)</w:t>
      </w:r>
    </w:p>
    <w:p>
      <w:pPr>
        <w:pStyle w:val="Heading3"/>
        <w:spacing w:after="240"/>
      </w:pPr>
      <w:r>
        <w:t>Common Mistakes to Avoid</w:t>
      </w:r>
    </w:p>
    <w:p>
      <w:pPr>
        <w:spacing w:after="240"/>
      </w:pPr>
      <w:r>
        <w:t>❌</w:t>
      </w:r>
      <w:r>
        <w:rPr>
          <w:b/>
        </w:rPr>
        <w:t>Copy-paste from another company</w:t>
      </w:r>
      <w:r>
        <w:t>- Every program is unique; describe yours</w:t>
      </w:r>
      <w:r>
        <w:t>❌</w:t>
      </w:r>
      <w:r>
        <w:rPr>
          <w:b/>
        </w:rPr>
        <w:t>Overpromising</w:t>
      </w:r>
      <w:r>
        <w:t>- Don't claim controls or capabilities you don't have</w:t>
      </w:r>
      <w:r>
        <w:t>❌</w:t>
      </w:r>
      <w:r>
        <w:rPr>
          <w:b/>
        </w:rPr>
        <w:t>Too vague</w:t>
      </w:r>
      <w:r>
        <w:t>- "We implement security controls" tells readers nothing</w:t>
      </w:r>
      <w:r>
        <w:t>❌</w:t>
      </w:r>
      <w:r>
        <w:rPr>
          <w:b/>
        </w:rPr>
        <w:t>Too detailed</w:t>
      </w:r>
      <w:r>
        <w:t>- Don't recreate every policy and procedure in this document</w:t>
      </w:r>
      <w:r>
        <w:t>❌</w:t>
      </w:r>
      <w:r>
        <w:rPr>
          <w:b/>
        </w:rPr>
        <w:t>Outdated</w:t>
      </w:r>
      <w:r>
        <w:t>- Document from 2 years ago doesn't reflect current state</w:t>
      </w:r>
      <w:r>
        <w:t>❌</w:t>
      </w:r>
      <w:r>
        <w:rPr>
          <w:b/>
        </w:rPr>
        <w:t>No ownership</w:t>
      </w:r>
      <w:r>
        <w:t>- Not clear who's responsible for what</w:t>
      </w:r>
      <w:r>
        <w:t>❌</w:t>
      </w:r>
      <w:r>
        <w:rPr>
          <w:b/>
        </w:rPr>
        <w:t>No metrics</w:t>
      </w:r>
      <w:r>
        <w:t>- Can't demonstrate effectiveness without measurement</w:t>
      </w:r>
      <w:r>
        <w:t>❌</w:t>
      </w:r>
      <w:r>
        <w:rPr>
          <w:b/>
        </w:rPr>
        <w:t>Static document</w:t>
      </w:r>
      <w:r>
        <w:t>- Security program evolves; document should too</w:t>
      </w:r>
    </w:p>
    <w:p>
      <w:pPr>
        <w:pStyle w:val="Heading3"/>
        <w:spacing w:after="240"/>
      </w:pPr>
      <w:r>
        <w:t>Related Documents</w:t>
      </w:r>
    </w:p>
    <w:p>
      <w:pPr>
        <w:pStyle w:val="ListBullet"/>
        <w:spacing w:after="120"/>
      </w:pPr>
      <w:r>
        <w:t>Information Security Policy</w:t>
      </w:r>
    </w:p>
    <w:p>
      <w:pPr>
        <w:pStyle w:val="ListBullet"/>
        <w:spacing w:after="120"/>
      </w:pPr>
      <w:r>
        <w:t>Acceptable Use Policy</w:t>
      </w:r>
    </w:p>
    <w:p>
      <w:pPr>
        <w:pStyle w:val="ListBullet"/>
        <w:spacing w:after="120"/>
      </w:pPr>
      <w:r>
        <w:t>Incident Response Plan</w:t>
      </w:r>
    </w:p>
    <w:p>
      <w:pPr>
        <w:pStyle w:val="ListBullet"/>
        <w:spacing w:after="120"/>
      </w:pPr>
      <w:r>
        <w:t>Business Continuity Plan</w:t>
      </w:r>
    </w:p>
    <w:p>
      <w:pPr>
        <w:pStyle w:val="ListBullet"/>
        <w:spacing w:after="120"/>
      </w:pPr>
      <w:r>
        <w:t>Risk Management Policy</w:t>
      </w:r>
    </w:p>
    <w:p>
      <w:pPr>
        <w:pStyle w:val="ListBullet"/>
        <w:spacing w:after="120"/>
      </w:pPr>
      <w:r>
        <w:t>Vendor Management Policy</w:t>
      </w:r>
    </w:p>
    <w:p>
      <w:pPr>
        <w:pStyle w:val="ListBullet"/>
        <w:spacing w:after="120"/>
      </w:pPr>
      <w:r>
        <w:t>Data Classification Policy</w:t>
      </w:r>
    </w:p>
    <w:p>
      <w:pPr>
        <w:pStyle w:val="ListBullet"/>
        <w:spacing w:after="240"/>
      </w:pPr>
      <w:r>
        <w:t>All security-related policies and procedures (referenced in this program document)</w:t>
      </w:r>
    </w:p>
    <w:p>
      <w:pPr>
        <w:pStyle w:val="Heading3"/>
        <w:spacing w:after="240"/>
      </w:pPr>
      <w:r>
        <w:t>Audit Evidence Usage</w:t>
      </w:r>
    </w:p>
    <w:p>
      <w:pPr>
        <w:spacing w:after="240"/>
      </w:pPr>
      <w:r>
        <w:t>For SOC 2 audits, security program document demonstrates:</w:t>
        <w:br/>
        <w:t>- ✓ Systematic approach to security (not ad-hoc)</w:t>
        <w:br/>
        <w:t>- ✓ Clear governance and accountability</w:t>
        <w:br/>
        <w:t>- ✓ Comprehensive control framework</w:t>
        <w:br/>
        <w:t>- ✓ Ongoing monitoring and improvement</w:t>
        <w:br/>
        <w:t>- ✓ Management commitment to security</w:t>
      </w:r>
    </w:p>
    <w:p>
      <w:pPr>
        <w:spacing w:after="240"/>
      </w:pPr>
      <w:r>
        <w:t>Auditors will use this document to:</w:t>
        <w:br/>
        <w:t>- Understand overall program structure</w:t>
        <w:br/>
        <w:t>- Identify which controls should exist</w:t>
        <w:br/>
        <w:t>- Determine areas requiring detailed testing</w:t>
        <w:br/>
        <w:t>- Assess program maturity and sophistication</w:t>
        <w:br/>
        <w:t>- Understand how individual controls fit together</w:t>
      </w:r>
    </w:p>
    <w:p>
      <w:pPr>
        <w:spacing w:after="240"/>
      </w:pPr>
      <w:r>
        <w:rPr>
          <w:b/>
        </w:rPr>
        <w:t>DELETE EVERYTHING ABOVE THIS LINE AFTER CUSTOMIZING</w:t>
      </w:r>
    </w:p>
    <w:p>
      <w:pPr>
        <w:pStyle w:val="Heading1"/>
        <w:spacing w:after="240"/>
      </w:pPr>
      <w:r>
        <w:t>INFORMATION SECURITY PROGRAM</w:t>
      </w:r>
    </w:p>
    <w:p>
      <w:pPr>
        <w:pStyle w:val="Heading2"/>
        <w:spacing w:after="240"/>
      </w:pPr>
      <w:r>
        <w:t>[Company Name]</w:t>
      </w:r>
    </w:p>
    <w:p>
      <w:pPr>
        <w:spacing w:after="240"/>
      </w:pPr>
      <w:r>
        <w:rPr>
          <w:b/>
        </w:rPr>
        <w:t>Version:</w:t>
      </w:r>
      <w:r>
        <w:t>[1.0]</w:t>
      </w:r>
      <w:r>
        <w:rPr>
          <w:b/>
        </w:rPr>
        <w:t>Effective Date:</w:t>
      </w:r>
      <w:r>
        <w:t>[Date]</w:t>
      </w:r>
      <w:r>
        <w:rPr>
          <w:b/>
        </w:rPr>
        <w:t>Last Updated:</w:t>
      </w:r>
      <w:r>
        <w:t>[Date]</w:t>
      </w:r>
      <w:r>
        <w:rPr>
          <w:b/>
        </w:rPr>
        <w:t>Classification:</w:t>
      </w:r>
      <w:r>
        <w:t>Confidential - Internal Use</w:t>
      </w:r>
      <w:r>
        <w:rPr>
          <w:b/>
        </w:rPr>
        <w:t>Document Owner:</w:t>
      </w:r>
      <w:r>
        <w:t>[CISO / Security Team]</w:t>
      </w:r>
      <w:r>
        <w:rPr>
          <w:b/>
        </w:rPr>
        <w:t>Next Review Date:</w:t>
      </w:r>
      <w:r>
        <w:t>[Date - typically annual]</w:t>
      </w:r>
    </w:p>
    <w:p>
      <w:pPr>
        <w:pStyle w:val="Heading2"/>
        <w:spacing w:after="240"/>
      </w:pPr>
      <w:r>
        <w:t>Document Control</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Version</w:t>
            </w:r>
          </w:p>
        </w:tc>
        <w:tc>
          <w:tcPr>
            <w:tcW w:type="dxa" w:w="1872"/>
          </w:tcPr>
          <w:p>
            <w:r>
              <w:t>Date</w:t>
            </w:r>
          </w:p>
        </w:tc>
        <w:tc>
          <w:tcPr>
            <w:tcW w:type="dxa" w:w="1872"/>
          </w:tcPr>
          <w:p>
            <w:r>
              <w:t>Author</w:t>
            </w:r>
          </w:p>
        </w:tc>
        <w:tc>
          <w:tcPr>
            <w:tcW w:type="dxa" w:w="1872"/>
          </w:tcPr>
          <w:p>
            <w:r>
              <w:t>Description of Changes</w:t>
            </w:r>
          </w:p>
        </w:tc>
        <w:tc>
          <w:tcPr>
            <w:tcW w:type="dxa" w:w="1872"/>
          </w:tcPr>
          <w:p>
            <w:r>
              <w:t>Approved By</w:t>
            </w:r>
          </w:p>
        </w:tc>
      </w:tr>
      <w:tr>
        <w:tc>
          <w:tcPr>
            <w:tcW w:type="dxa" w:w="1872"/>
          </w:tcPr>
          <w:p>
            <w:r>
              <w:t>1.0</w:t>
            </w:r>
          </w:p>
        </w:tc>
        <w:tc>
          <w:tcPr>
            <w:tcW w:type="dxa" w:w="1872"/>
          </w:tcPr>
          <w:p>
            <w:r>
              <w:t>[Date]</w:t>
            </w:r>
          </w:p>
        </w:tc>
        <w:tc>
          <w:tcPr>
            <w:tcW w:type="dxa" w:w="1872"/>
          </w:tcPr>
          <w:p>
            <w:r>
              <w:t>[Name]</w:t>
            </w:r>
          </w:p>
        </w:tc>
        <w:tc>
          <w:tcPr>
            <w:tcW w:type="dxa" w:w="1872"/>
          </w:tcPr>
          <w:p>
            <w:r>
              <w:t>Initial version</w:t>
            </w:r>
          </w:p>
        </w:tc>
        <w:tc>
          <w:tcPr>
            <w:tcW w:type="dxa" w:w="1872"/>
          </w:tcPr>
          <w:p>
            <w:r>
              <w:t>[Name]</w:t>
            </w:r>
          </w:p>
        </w:tc>
      </w:tr>
      <w:tr>
        <w:tc>
          <w:tcPr>
            <w:tcW w:type="dxa" w:w="1872"/>
          </w:tcPr>
          <w:p>
            <w:r/>
          </w:p>
        </w:tc>
        <w:tc>
          <w:tcPr>
            <w:tcW w:type="dxa" w:w="1872"/>
          </w:tcPr>
          <w:p>
            <w:r/>
          </w:p>
        </w:tc>
        <w:tc>
          <w:tcPr>
            <w:tcW w:type="dxa" w:w="1872"/>
          </w:tcPr>
          <w:p>
            <w:r/>
          </w:p>
        </w:tc>
        <w:tc>
          <w:tcPr>
            <w:tcW w:type="dxa" w:w="1872"/>
          </w:tcPr>
          <w:p>
            <w:r/>
          </w:p>
        </w:tc>
        <w:tc>
          <w:tcPr>
            <w:tcW w:type="dxa" w:w="1872"/>
          </w:tcPr>
          <w:p>
            <w:r/>
          </w:p>
        </w:tc>
      </w:tr>
      <w:tr>
        <w:tc>
          <w:tcPr>
            <w:tcW w:type="dxa" w:w="1872"/>
          </w:tcPr>
          <w:p>
            <w:r/>
          </w:p>
        </w:tc>
        <w:tc>
          <w:tcPr>
            <w:tcW w:type="dxa" w:w="1872"/>
          </w:tcPr>
          <w:p>
            <w:r/>
          </w:p>
        </w:tc>
        <w:tc>
          <w:tcPr>
            <w:tcW w:type="dxa" w:w="1872"/>
          </w:tcPr>
          <w:p>
            <w:r/>
          </w:p>
        </w:tc>
        <w:tc>
          <w:tcPr>
            <w:tcW w:type="dxa" w:w="1872"/>
          </w:tcPr>
          <w:p>
            <w:r/>
          </w:p>
        </w:tc>
        <w:tc>
          <w:tcPr>
            <w:tcW w:type="dxa" w:w="1872"/>
          </w:tcPr>
          <w:p>
            <w:r/>
          </w:p>
        </w:tc>
      </w:tr>
    </w:tbl>
    <w:p>
      <w:pPr>
        <w:spacing w:after="120"/>
      </w:pPr>
    </w:p>
    <w:p>
      <w:pPr>
        <w:pStyle w:val="Heading2"/>
        <w:spacing w:after="240"/>
      </w:pPr>
      <w:r>
        <w:t>Table of Contents</w:t>
      </w:r>
    </w:p>
    <w:p>
      <w:pPr>
        <w:pStyle w:val="ListNumber2"/>
        <w:spacing w:after="120"/>
      </w:pPr>
      <w:r>
        <w:t>Executive Summary</w:t>
      </w:r>
    </w:p>
    <w:p>
      <w:pPr>
        <w:pStyle w:val="ListNumber2"/>
        <w:spacing w:after="120"/>
      </w:pPr>
      <w:r>
        <w:t>Introduction and Purpose</w:t>
      </w:r>
    </w:p>
    <w:p>
      <w:pPr>
        <w:pStyle w:val="ListNumber2"/>
        <w:spacing w:after="120"/>
      </w:pPr>
      <w:r>
        <w:t>Security Governance and Organization</w:t>
      </w:r>
    </w:p>
    <w:p>
      <w:pPr>
        <w:pStyle w:val="ListNumber2"/>
        <w:spacing w:after="120"/>
      </w:pPr>
      <w:r>
        <w:t>Security Program Scope</w:t>
      </w:r>
    </w:p>
    <w:p>
      <w:pPr>
        <w:pStyle w:val="ListNumber2"/>
        <w:spacing w:after="120"/>
      </w:pPr>
      <w:r>
        <w:t>Risk Management Framework</w:t>
      </w:r>
    </w:p>
    <w:p>
      <w:pPr>
        <w:pStyle w:val="ListNumber2"/>
        <w:spacing w:after="120"/>
      </w:pPr>
      <w:r>
        <w:t>Compliance and Regulatory Requirements</w:t>
      </w:r>
    </w:p>
    <w:p>
      <w:pPr>
        <w:pStyle w:val="ListNumber2"/>
        <w:spacing w:after="120"/>
      </w:pPr>
      <w:r>
        <w:t>Security Controls Framework</w:t>
      </w:r>
    </w:p>
    <w:p>
      <w:pPr>
        <w:pStyle w:val="ListNumber2"/>
        <w:spacing w:after="120"/>
      </w:pPr>
      <w:r>
        <w:t>7.1 Access Control</w:t>
      </w:r>
    </w:p>
    <w:p>
      <w:pPr>
        <w:pStyle w:val="ListNumber2"/>
        <w:spacing w:after="120"/>
      </w:pPr>
      <w:r>
        <w:t>7.2 Asset Management</w:t>
      </w:r>
    </w:p>
    <w:p>
      <w:pPr>
        <w:pStyle w:val="ListNumber2"/>
        <w:spacing w:after="120"/>
      </w:pPr>
      <w:r>
        <w:t>7.3 Network Security</w:t>
      </w:r>
    </w:p>
    <w:p>
      <w:pPr>
        <w:pStyle w:val="ListNumber2"/>
        <w:spacing w:after="120"/>
      </w:pPr>
      <w:r>
        <w:t>7.4 Endpoint Security</w:t>
      </w:r>
    </w:p>
    <w:p>
      <w:pPr>
        <w:pStyle w:val="ListNumber2"/>
        <w:spacing w:after="120"/>
      </w:pPr>
      <w:r>
        <w:t>7.5 Data Protection and Encryption</w:t>
      </w:r>
    </w:p>
    <w:p>
      <w:pPr>
        <w:pStyle w:val="ListNumber2"/>
        <w:spacing w:after="120"/>
      </w:pPr>
      <w:r>
        <w:t>7.6 Application Security</w:t>
      </w:r>
    </w:p>
    <w:p>
      <w:pPr>
        <w:pStyle w:val="ListNumber2"/>
        <w:spacing w:after="120"/>
      </w:pPr>
      <w:r>
        <w:t>7.7 Cloud Security</w:t>
      </w:r>
    </w:p>
    <w:p>
      <w:pPr>
        <w:pStyle w:val="ListNumber2"/>
        <w:spacing w:after="120"/>
      </w:pPr>
      <w:r>
        <w:t>7.8 Physical and Environmental Security</w:t>
      </w:r>
    </w:p>
    <w:p>
      <w:pPr>
        <w:pStyle w:val="ListNumber2"/>
        <w:spacing w:after="120"/>
      </w:pPr>
      <w:r>
        <w:t>7.9 Identity and Authentication</w:t>
      </w:r>
    </w:p>
    <w:p>
      <w:pPr>
        <w:pStyle w:val="ListNumber2"/>
        <w:spacing w:after="120"/>
      </w:pPr>
      <w:r>
        <w:t>7.10 Logging and Monitoring</w:t>
      </w:r>
    </w:p>
    <w:p>
      <w:pPr>
        <w:pStyle w:val="ListNumber2"/>
        <w:spacing w:after="120"/>
      </w:pPr>
      <w:r>
        <w:t>Incident Response and Management</w:t>
      </w:r>
    </w:p>
    <w:p>
      <w:pPr>
        <w:pStyle w:val="ListNumber2"/>
        <w:spacing w:after="120"/>
      </w:pPr>
      <w:r>
        <w:t>Business Continuity and Disaster Recovery</w:t>
      </w:r>
    </w:p>
    <w:p>
      <w:pPr>
        <w:pStyle w:val="ListNumber2"/>
        <w:spacing w:after="120"/>
      </w:pPr>
      <w:r>
        <w:t>Security Awareness and Training</w:t>
      </w:r>
    </w:p>
    <w:p>
      <w:pPr>
        <w:pStyle w:val="ListNumber2"/>
        <w:spacing w:after="120"/>
      </w:pPr>
      <w:r>
        <w:t>Vendor and Third-Party Security</w:t>
      </w:r>
    </w:p>
    <w:p>
      <w:pPr>
        <w:pStyle w:val="ListNumber2"/>
        <w:spacing w:after="120"/>
      </w:pPr>
      <w:r>
        <w:t>Security Metrics and Reporting</w:t>
      </w:r>
    </w:p>
    <w:p>
      <w:pPr>
        <w:pStyle w:val="ListNumber2"/>
        <w:spacing w:after="120"/>
      </w:pPr>
      <w:r>
        <w:t>Continuous Improvement</w:t>
      </w:r>
    </w:p>
    <w:p>
      <w:pPr>
        <w:pStyle w:val="ListNumber2"/>
        <w:spacing w:after="240"/>
      </w:pPr>
      <w:r>
        <w:t>Appendices</w:t>
      </w:r>
    </w:p>
    <w:p>
      <w:pPr>
        <w:pStyle w:val="Heading2"/>
        <w:spacing w:after="240"/>
      </w:pPr>
      <w:r>
        <w:t>1. Executive Summary</w:t>
      </w:r>
    </w:p>
    <w:p>
      <w:pPr>
        <w:spacing w:after="240"/>
      </w:pPr>
      <w:r>
        <w:t>[Company Name] is committed to protecting the confidentiality, integrity, and availability of information and systems that support our business operations and serve our customers. This Information Security Program document describes the comprehensive framework of policies, processes, controls, and governance that protect [Company Name]'s information assets and enable secure delivery of our services.</w:t>
      </w:r>
    </w:p>
    <w:p>
      <w:pPr>
        <w:pStyle w:val="Heading3"/>
        <w:spacing w:after="240"/>
      </w:pPr>
      <w:r>
        <w:t>Program Highlights</w:t>
      </w:r>
    </w:p>
    <w:p>
      <w:pPr>
        <w:pStyle w:val="ListBullet"/>
        <w:spacing w:after="120"/>
      </w:pPr>
      <w:r>
        <w:rPr>
          <w:b/>
        </w:rPr>
        <w:t>Governance:</w:t>
      </w:r>
      <w:r>
        <w:t>Security program overseen by [CISO/Security Leader], reporting to [CEO/CTO], with [quarterly/regular] updates to executive leadership and board</w:t>
      </w:r>
    </w:p>
    <w:p>
      <w:pPr>
        <w:pStyle w:val="ListBullet"/>
        <w:spacing w:after="120"/>
      </w:pPr>
      <w:r>
        <w:rPr>
          <w:b/>
        </w:rPr>
        <w:t>Framework:</w:t>
      </w:r>
      <w:r>
        <w:t>Based on [SOC 2, ISO 27001, NIST CSF, CIS Controls, or other framework]</w:t>
      </w:r>
    </w:p>
    <w:p>
      <w:pPr>
        <w:pStyle w:val="ListBullet"/>
        <w:spacing w:after="120"/>
      </w:pPr>
      <w:r>
        <w:rPr>
          <w:b/>
        </w:rPr>
        <w:t>Scope:</w:t>
      </w:r>
      <w:r>
        <w:t>Covers [describe scope: all systems, data, employees, facilities, vendors supporting Company operations and customer services]</w:t>
      </w:r>
    </w:p>
    <w:p>
      <w:pPr>
        <w:pStyle w:val="ListBullet"/>
        <w:spacing w:after="120"/>
      </w:pPr>
      <w:r>
        <w:rPr>
          <w:b/>
        </w:rPr>
        <w:t>Key Controls:</w:t>
      </w:r>
      <w:r>
        <w:t>[Number] security controls implemented across [number] control areas</w:t>
      </w:r>
    </w:p>
    <w:p>
      <w:pPr>
        <w:pStyle w:val="ListBullet"/>
        <w:spacing w:after="120"/>
      </w:pPr>
      <w:r>
        <w:rPr>
          <w:b/>
        </w:rPr>
        <w:t>Certifications:</w:t>
      </w:r>
      <w:r>
        <w:t>[SOC 2 Type II, ISO 27001, PCI DSS, HIPAA, or other certifications achieved]</w:t>
      </w:r>
    </w:p>
    <w:p>
      <w:pPr>
        <w:pStyle w:val="ListBullet"/>
        <w:spacing w:after="240"/>
      </w:pPr>
      <w:r>
        <w:rPr>
          <w:b/>
        </w:rPr>
        <w:t>Maturity:</w:t>
      </w:r>
      <w:r>
        <w:t>[Brief assessment: Established/Maturing/Advanced security program with [X] years of continuous operation]</w:t>
      </w:r>
    </w:p>
    <w:p>
      <w:pPr>
        <w:pStyle w:val="Heading3"/>
        <w:spacing w:after="240"/>
      </w:pPr>
      <w:r>
        <w:t>Security Program Objectives</w:t>
      </w:r>
    </w:p>
    <w:p>
      <w:pPr>
        <w:spacing w:after="240"/>
      </w:pPr>
      <w:r>
        <w:t>The [Company Name] Information Security Program is designed to:</w:t>
      </w:r>
    </w:p>
    <w:p>
      <w:pPr>
        <w:pStyle w:val="ListNumber"/>
        <w:spacing w:after="120"/>
      </w:pPr>
      <w:r>
        <w:rPr>
          <w:b/>
        </w:rPr>
        <w:t>Protect Customer Data</w:t>
      </w:r>
      <w:r>
        <w:t>- Safeguard confidential customer information from unauthorized access, disclosure, or loss</w:t>
      </w:r>
    </w:p>
    <w:p>
      <w:pPr>
        <w:pStyle w:val="ListNumber"/>
        <w:spacing w:after="120"/>
      </w:pPr>
      <w:r>
        <w:rPr>
          <w:b/>
        </w:rPr>
        <w:t>Ensure Service Availability</w:t>
      </w:r>
      <w:r>
        <w:t>- Maintain reliable, available services meeting customer expectations</w:t>
      </w:r>
    </w:p>
    <w:p>
      <w:pPr>
        <w:pStyle w:val="ListNumber"/>
        <w:spacing w:after="120"/>
      </w:pPr>
      <w:r>
        <w:rPr>
          <w:b/>
        </w:rPr>
        <w:t>Maintain Compliance</w:t>
      </w:r>
      <w:r>
        <w:t>- Meet all applicable legal, regulatory, and contractual security requirements</w:t>
      </w:r>
    </w:p>
    <w:p>
      <w:pPr>
        <w:pStyle w:val="ListNumber"/>
        <w:spacing w:after="120"/>
      </w:pPr>
      <w:r>
        <w:rPr>
          <w:b/>
        </w:rPr>
        <w:t>Manage Risk</w:t>
      </w:r>
      <w:r>
        <w:t>- Identify, assess, and mitigate information security risks to acceptable levels</w:t>
      </w:r>
    </w:p>
    <w:p>
      <w:pPr>
        <w:pStyle w:val="ListNumber"/>
        <w:spacing w:after="120"/>
      </w:pPr>
      <w:r>
        <w:rPr>
          <w:b/>
        </w:rPr>
        <w:t>Enable Business</w:t>
      </w:r>
      <w:r>
        <w:t>- Provide security that enables innovation and business growth rather than hindering it</w:t>
      </w:r>
    </w:p>
    <w:p>
      <w:pPr>
        <w:pStyle w:val="ListNumber"/>
        <w:spacing w:after="120"/>
      </w:pPr>
      <w:r>
        <w:rPr>
          <w:b/>
        </w:rPr>
        <w:t>Foster Security Culture</w:t>
      </w:r>
      <w:r>
        <w:t>- Build organization-wide awareness and accountability for security</w:t>
      </w:r>
    </w:p>
    <w:p>
      <w:pPr>
        <w:pStyle w:val="ListNumber"/>
        <w:spacing w:after="240"/>
      </w:pPr>
      <w:r>
        <w:rPr>
          <w:b/>
        </w:rPr>
        <w:t>Continuous Improvement</w:t>
      </w:r>
      <w:r>
        <w:t>- Regularly assess and enhance security capabilities based on evolving threats</w:t>
      </w:r>
    </w:p>
    <w:p>
      <w:pPr>
        <w:spacing w:after="240"/>
      </w:pPr>
      <w:r>
        <w:t>This document provides a comprehensive overview of how [Company Name] achieves these objectives through systematic governance, controls, and continuous monitoring.</w:t>
      </w:r>
    </w:p>
    <w:p>
      <w:pPr>
        <w:pStyle w:val="Heading2"/>
        <w:spacing w:after="240"/>
      </w:pPr>
      <w:r>
        <w:t>2. Introduction and Purpose</w:t>
      </w:r>
    </w:p>
    <w:p>
      <w:pPr>
        <w:pStyle w:val="Heading3"/>
        <w:spacing w:after="240"/>
      </w:pPr>
      <w:r>
        <w:t>2.1 Document Purpose</w:t>
      </w:r>
    </w:p>
    <w:p>
      <w:pPr>
        <w:spacing w:after="240"/>
      </w:pPr>
      <w:r>
        <w:t>This Information Security Program document serves multiple purposes:</w:t>
      </w:r>
    </w:p>
    <w:p>
      <w:pPr>
        <w:pStyle w:val="ListBullet"/>
        <w:spacing w:after="120"/>
      </w:pPr>
      <w:r>
        <w:rPr>
          <w:b/>
        </w:rPr>
        <w:t>Internal Roadmap</w:t>
      </w:r>
      <w:r>
        <w:t>- Provides security team with comprehensive view of program structure and responsibilities</w:t>
      </w:r>
    </w:p>
    <w:p>
      <w:pPr>
        <w:pStyle w:val="ListBullet"/>
        <w:spacing w:after="120"/>
      </w:pPr>
      <w:r>
        <w:rPr>
          <w:b/>
        </w:rPr>
        <w:t>Executive Communication</w:t>
      </w:r>
      <w:r>
        <w:t>- Enables leadership to understand and oversee security investments and risk management</w:t>
      </w:r>
    </w:p>
    <w:p>
      <w:pPr>
        <w:pStyle w:val="ListBullet"/>
        <w:spacing w:after="120"/>
      </w:pPr>
      <w:r>
        <w:rPr>
          <w:b/>
        </w:rPr>
        <w:t>Customer Assurance</w:t>
      </w:r>
      <w:r>
        <w:t>- Demonstrates to customers and prospects that security is taken seriously</w:t>
      </w:r>
    </w:p>
    <w:p>
      <w:pPr>
        <w:pStyle w:val="ListBullet"/>
        <w:spacing w:after="120"/>
      </w:pPr>
      <w:r>
        <w:rPr>
          <w:b/>
        </w:rPr>
        <w:t>Audit Evidence</w:t>
      </w:r>
      <w:r>
        <w:t>- Supports SOC 2, ISO 27001, and other security audits and assessments</w:t>
      </w:r>
    </w:p>
    <w:p>
      <w:pPr>
        <w:pStyle w:val="ListBullet"/>
        <w:spacing w:after="120"/>
      </w:pPr>
      <w:r>
        <w:rPr>
          <w:b/>
        </w:rPr>
        <w:t>Regulatory Compliance</w:t>
      </w:r>
      <w:r>
        <w:t>- Documents security program for regulatory requirements</w:t>
      </w:r>
    </w:p>
    <w:p>
      <w:pPr>
        <w:pStyle w:val="ListBullet"/>
        <w:spacing w:after="240"/>
      </w:pPr>
      <w:r>
        <w:rPr>
          <w:b/>
        </w:rPr>
        <w:t>Vendor Assessment</w:t>
      </w:r>
      <w:r>
        <w:t>- Provides vendors and partners with understanding of our security expectations</w:t>
      </w:r>
    </w:p>
    <w:p>
      <w:pPr>
        <w:pStyle w:val="Heading3"/>
        <w:spacing w:after="240"/>
      </w:pPr>
      <w:r>
        <w:t>2.2 Scope</w:t>
      </w:r>
    </w:p>
    <w:p>
      <w:pPr>
        <w:spacing w:after="240"/>
      </w:pPr>
      <w:r>
        <w:t>This security program applies to:</w:t>
      </w:r>
    </w:p>
    <w:p>
      <w:pPr>
        <w:spacing w:after="240"/>
      </w:pPr>
      <w:r>
        <w:rPr>
          <w:b/>
        </w:rPr>
        <w:t>Systems:</w:t>
      </w:r>
      <w:r>
        <w:t>- All [Company Name]-owned and operated information systems</w:t>
        <w:br/>
        <w:t>- Production, staging, and development environments</w:t>
        <w:br/>
        <w:t>- Cloud infrastructure and SaaS applications</w:t>
        <w:br/>
        <w:t>- Corporate IT systems and networks</w:t>
        <w:br/>
        <w:t>- [List major systems/applications in scope]</w:t>
      </w:r>
    </w:p>
    <w:p>
      <w:pPr>
        <w:spacing w:after="240"/>
      </w:pPr>
      <w:r>
        <w:rPr>
          <w:b/>
        </w:rPr>
        <w:t>Data:</w:t>
      </w:r>
      <w:r>
        <w:t>- Customer data and personally identifiable information (PII)</w:t>
        <w:br/>
        <w:t>- Company confidential and proprietary information</w:t>
        <w:br/>
        <w:t>- Employee data</w:t>
        <w:br/>
        <w:t>- Financial and business records</w:t>
        <w:br/>
        <w:t>- Intellectual property</w:t>
      </w:r>
    </w:p>
    <w:p>
      <w:pPr>
        <w:spacing w:after="240"/>
      </w:pPr>
      <w:r>
        <w:rPr>
          <w:b/>
        </w:rPr>
        <w:t>People:</w:t>
      </w:r>
      <w:r>
        <w:t>- All [Company Name] employees (full-time, part-time)</w:t>
        <w:br/>
        <w:t>- Contractors and temporary workers</w:t>
        <w:br/>
        <w:t>- Vendors and service providers with access to systems or data</w:t>
        <w:br/>
        <w:t>- [Anyone with access to Company resources]</w:t>
      </w:r>
    </w:p>
    <w:p>
      <w:pPr>
        <w:spacing w:after="240"/>
      </w:pPr>
      <w:r>
        <w:rPr>
          <w:b/>
        </w:rPr>
        <w:t>Locations:</w:t>
      </w:r>
      <w:r>
        <w:t>- Corporate headquarters: [Location]</w:t>
        <w:br/>
        <w:t>- Remote offices: [List locations if applicable]</w:t>
        <w:br/>
        <w:t>- Remote/work-from-home employees</w:t>
        <w:br/>
        <w:t>- Data centers and cloud regions: [Specify]</w:t>
      </w:r>
    </w:p>
    <w:p>
      <w:pPr>
        <w:pStyle w:val="Heading3"/>
        <w:spacing w:after="240"/>
      </w:pPr>
      <w:r>
        <w:t>2.3 Security Framework and Standards</w:t>
      </w:r>
    </w:p>
    <w:p>
      <w:pPr>
        <w:spacing w:after="240"/>
      </w:pPr>
      <w:r>
        <w:t>[Company Name]'s security program is based on industry-recognized frameworks and standards:</w:t>
      </w:r>
    </w:p>
    <w:p>
      <w:pPr>
        <w:spacing w:after="240"/>
      </w:pPr>
      <w:r>
        <w:rPr>
          <w:b/>
        </w:rPr>
        <w:t>Primary Framework:</w:t>
      </w:r>
      <w:r>
        <w:t>[Choose your primary framework]</w:t>
        <w:br/>
        <w:t>- ☑ SOC 2 Trust Services Criteria (Security, Availability, Confidentiality, Privacy)</w:t>
        <w:br/>
        <w:t>- ☐ ISO/IEC 27001:2022 Information Security Management System</w:t>
        <w:br/>
        <w:t>- ☐ NIST Cybersecurity Framework</w:t>
        <w:br/>
        <w:t>- ☐ CIS Critical Security Controls</w:t>
        <w:br/>
        <w:t>- ☐ [Other framework]</w:t>
      </w:r>
    </w:p>
    <w:p>
      <w:pPr>
        <w:spacing w:after="240"/>
      </w:pPr>
      <w:r>
        <w:rPr>
          <w:b/>
        </w:rPr>
        <w:t>Additional Standards and Compliance:</w:t>
      </w:r>
      <w:r>
        <w:t>- [GDPR - General Data Protection Regulation (if processing EU data)]</w:t>
        <w:br/>
        <w:t>- [CCPA/CPRA - California Consumer Privacy Act (if processing California resident data)]</w:t>
        <w:br/>
        <w:t>- [HIPAA - Health Insurance Portability and Accountability Act (if handling PHI)]</w:t>
        <w:br/>
        <w:t>- [PCI DSS - Payment Card Industry Data Security Standard (if processing card payments)]</w:t>
        <w:br/>
        <w:t>- [Industry-specific regulations applicable to your business]</w:t>
      </w:r>
    </w:p>
    <w:p>
      <w:pPr>
        <w:spacing w:after="240"/>
      </w:pPr>
      <w:r>
        <w:t>The security controls detailed in this document align with [primary framework] and support compliance with all applicable regulations.</w:t>
      </w:r>
    </w:p>
    <w:p>
      <w:pPr>
        <w:pStyle w:val="Heading2"/>
        <w:spacing w:after="240"/>
      </w:pPr>
      <w:r>
        <w:t>3. Security Governance and Organization</w:t>
      </w:r>
    </w:p>
    <w:p>
      <w:pPr>
        <w:pStyle w:val="Heading3"/>
        <w:spacing w:after="240"/>
      </w:pPr>
      <w:r>
        <w:t>3.1 Security Leadership and Accountability</w:t>
      </w:r>
    </w:p>
    <w:p>
      <w:pPr>
        <w:spacing w:after="240"/>
      </w:pPr>
      <w:r>
        <w:rPr>
          <w:b/>
        </w:rPr>
        <w:t>Chief Information Security Officer (CISO) / Security Leader:</w:t>
      </w:r>
      <w:r>
        <w:t>- Name: [Name]</w:t>
        <w:br/>
        <w:t>- Title: [CISO / VP Security / Director of Information Security]</w:t>
        <w:br/>
        <w:t>- Reports to: [CTO / CEO / COO]</w:t>
        <w:br/>
        <w:t>- Responsibilities:</w:t>
        <w:br/>
        <w:t xml:space="preserve">  - Overall accountability for information security program</w:t>
        <w:br/>
        <w:t xml:space="preserve">  - Security strategy development and execution</w:t>
        <w:br/>
        <w:t xml:space="preserve">  - Security budget and resource management</w:t>
        <w:br/>
        <w:t xml:space="preserve">  - Risk identification and mitigation oversight</w:t>
        <w:br/>
        <w:t xml:space="preserve">  - Security incident response coordination</w:t>
        <w:br/>
        <w:t xml:space="preserve">  - Compliance and audit management</w:t>
        <w:br/>
        <w:t xml:space="preserve">  - Executive and board security reporting</w:t>
      </w:r>
    </w:p>
    <w:p>
      <w:pPr>
        <w:spacing w:after="240"/>
      </w:pPr>
      <w:r>
        <w:rPr>
          <w:b/>
        </w:rPr>
        <w:t>Security Team Structure:</w:t>
      </w:r>
    </w:p>
    <w:p>
      <w:pPr>
        <w:spacing w:after="240"/>
      </w:pPr>
      <w:r>
        <w:t>[Insert organizational chart showing security team reporting structure]</w:t>
      </w:r>
    </w:p>
    <w:p>
      <w:pPr>
        <w:spacing w:after="240"/>
      </w:pPr>
      <w:r>
        <w:rPr>
          <w:b/>
        </w:rPr>
        <w:t>Security Team:</w:t>
      </w:r>
      <w:r>
        <w:t>- Security Operations: [Number] staff</w:t>
        <w:br/>
        <w:t>- Security Engineering: [Number] staff</w:t>
        <w:br/>
        <w:t>- Compliance and GRC: [Number] staff</w:t>
        <w:br/>
        <w:t>- [Other security functions as applicable]</w:t>
      </w:r>
    </w:p>
    <w:p>
      <w:pPr>
        <w:spacing w:after="240"/>
      </w:pPr>
      <w:r>
        <w:rPr>
          <w:b/>
        </w:rPr>
        <w:t>Key Security Roles:</w:t>
      </w:r>
    </w:p>
    <w:tbl>
      <w:tblPr>
        <w:tblW w:type="auto" w:w="0"/>
        <w:tblLook w:firstColumn="1" w:firstRow="1" w:lastColumn="0" w:lastRow="0" w:noHBand="0" w:noVBand="1" w:val="04A0"/>
      </w:tblPr>
      <w:tblGrid>
        <w:gridCol w:w="3120"/>
        <w:gridCol w:w="3120"/>
        <w:gridCol w:w="3120"/>
      </w:tblGrid>
      <w:tr>
        <w:tc>
          <w:tcPr>
            <w:tcW w:type="dxa" w:w="3120"/>
          </w:tcPr>
          <w:p>
            <w:r>
              <w:t>Role</w:t>
            </w:r>
          </w:p>
        </w:tc>
        <w:tc>
          <w:tcPr>
            <w:tcW w:type="dxa" w:w="3120"/>
          </w:tcPr>
          <w:p>
            <w:r>
              <w:t>Name/Title</w:t>
            </w:r>
          </w:p>
        </w:tc>
        <w:tc>
          <w:tcPr>
            <w:tcW w:type="dxa" w:w="3120"/>
          </w:tcPr>
          <w:p>
            <w:r>
              <w:t>Responsibilities</w:t>
            </w:r>
          </w:p>
        </w:tc>
      </w:tr>
      <w:tr>
        <w:tc>
          <w:tcPr>
            <w:tcW w:type="dxa" w:w="3120"/>
          </w:tcPr>
          <w:p>
            <w:r>
              <w:t>CISO</w:t>
            </w:r>
          </w:p>
        </w:tc>
        <w:tc>
          <w:tcPr>
            <w:tcW w:type="dxa" w:w="3120"/>
          </w:tcPr>
          <w:p>
            <w:r>
              <w:t>[Name]</w:t>
            </w:r>
          </w:p>
        </w:tc>
        <w:tc>
          <w:tcPr>
            <w:tcW w:type="dxa" w:w="3120"/>
          </w:tcPr>
          <w:p>
            <w:r>
              <w:t>Overall security program leadership</w:t>
            </w:r>
          </w:p>
        </w:tc>
      </w:tr>
      <w:tr>
        <w:tc>
          <w:tcPr>
            <w:tcW w:type="dxa" w:w="3120"/>
          </w:tcPr>
          <w:p>
            <w:r>
              <w:t>Security Operations Lead</w:t>
            </w:r>
          </w:p>
        </w:tc>
        <w:tc>
          <w:tcPr>
            <w:tcW w:type="dxa" w:w="3120"/>
          </w:tcPr>
          <w:p>
            <w:r>
              <w:t>[Name]</w:t>
            </w:r>
          </w:p>
        </w:tc>
        <w:tc>
          <w:tcPr>
            <w:tcW w:type="dxa" w:w="3120"/>
          </w:tcPr>
          <w:p>
            <w:r>
              <w:t>Monitoring, incident response, threat detection</w:t>
            </w:r>
          </w:p>
        </w:tc>
      </w:tr>
      <w:tr>
        <w:tc>
          <w:tcPr>
            <w:tcW w:type="dxa" w:w="3120"/>
          </w:tcPr>
          <w:p>
            <w:r>
              <w:t>Security Engineering Lead</w:t>
            </w:r>
          </w:p>
        </w:tc>
        <w:tc>
          <w:tcPr>
            <w:tcW w:type="dxa" w:w="3120"/>
          </w:tcPr>
          <w:p>
            <w:r>
              <w:t>[Name]</w:t>
            </w:r>
          </w:p>
        </w:tc>
        <w:tc>
          <w:tcPr>
            <w:tcW w:type="dxa" w:w="3120"/>
          </w:tcPr>
          <w:p>
            <w:r>
              <w:t>Security architecture, controls implementation</w:t>
            </w:r>
          </w:p>
        </w:tc>
      </w:tr>
      <w:tr>
        <w:tc>
          <w:tcPr>
            <w:tcW w:type="dxa" w:w="3120"/>
          </w:tcPr>
          <w:p>
            <w:r>
              <w:t>Compliance Manager</w:t>
            </w:r>
          </w:p>
        </w:tc>
        <w:tc>
          <w:tcPr>
            <w:tcW w:type="dxa" w:w="3120"/>
          </w:tcPr>
          <w:p>
            <w:r>
              <w:t>[Name]</w:t>
            </w:r>
          </w:p>
        </w:tc>
        <w:tc>
          <w:tcPr>
            <w:tcW w:type="dxa" w:w="3120"/>
          </w:tcPr>
          <w:p>
            <w:r>
              <w:t>Audit, compliance, policy management</w:t>
            </w:r>
          </w:p>
        </w:tc>
      </w:tr>
      <w:tr>
        <w:tc>
          <w:tcPr>
            <w:tcW w:type="dxa" w:w="3120"/>
          </w:tcPr>
          <w:p>
            <w:r>
              <w:t>[Other roles]</w:t>
            </w:r>
          </w:p>
        </w:tc>
        <w:tc>
          <w:tcPr>
            <w:tcW w:type="dxa" w:w="3120"/>
          </w:tcPr>
          <w:p>
            <w:r>
              <w:t>[Names]</w:t>
            </w:r>
          </w:p>
        </w:tc>
        <w:tc>
          <w:tcPr>
            <w:tcW w:type="dxa" w:w="3120"/>
          </w:tcPr>
          <w:p>
            <w:r>
              <w:t>[Responsibilities]</w:t>
            </w:r>
          </w:p>
        </w:tc>
      </w:tr>
    </w:tbl>
    <w:p>
      <w:pPr>
        <w:spacing w:after="120"/>
      </w:pPr>
    </w:p>
    <w:p>
      <w:pPr>
        <w:pStyle w:val="Heading3"/>
        <w:spacing w:after="240"/>
      </w:pPr>
      <w:r>
        <w:t>3.2 Executive and Board Oversight</w:t>
      </w:r>
    </w:p>
    <w:p>
      <w:pPr>
        <w:spacing w:after="240"/>
      </w:pPr>
      <w:r>
        <w:rPr>
          <w:b/>
        </w:rPr>
        <w:t>Executive Leadership:</w:t>
      </w:r>
      <w:r>
        <w:t>- Security is standing agenda item in [monthly/quarterly] executive leadership meetings</w:t>
        <w:br/>
        <w:t>- [CISO/Security Leader] provides regular security updates including risk posture, incidents, metrics, and strategic initiatives</w:t>
        <w:br/>
        <w:t>- Executive team approves security policies, major investments, and risk acceptance decisions</w:t>
      </w:r>
    </w:p>
    <w:p>
      <w:pPr>
        <w:spacing w:after="240"/>
      </w:pPr>
      <w:r>
        <w:rPr>
          <w:b/>
        </w:rPr>
        <w:t>Board of Directors:</w:t>
      </w:r>
      <w:r>
        <w:t>- [Audit Committee / Risk Committee / Full Board] has oversight responsibility for security and risk management</w:t>
        <w:br/>
        <w:t>- [CISO/Security Leader] presents [quarterly/semi-annually/annually] to board covering:</w:t>
        <w:br/>
        <w:t xml:space="preserve">  - Security program status and maturity</w:t>
        <w:br/>
        <w:t xml:space="preserve">  - Key risks and mitigation strategies</w:t>
        <w:br/>
        <w:t xml:space="preserve">  - Significant incidents and response</w:t>
        <w:br/>
        <w:t xml:space="preserve">  - Compliance status (SOC 2, regulations)</w:t>
        <w:br/>
        <w:t xml:space="preserve">  - Strategic security investments and roadmap</w:t>
        <w:br/>
        <w:t>- Board reviews and approves security budget and risk appetite</w:t>
      </w:r>
    </w:p>
    <w:p>
      <w:pPr>
        <w:pStyle w:val="Heading3"/>
        <w:spacing w:after="240"/>
      </w:pPr>
      <w:r>
        <w:t>3.3 Security Steering Committee</w:t>
      </w:r>
    </w:p>
    <w:p>
      <w:pPr>
        <w:spacing w:after="240"/>
      </w:pPr>
      <w:r>
        <w:t>[If applicable:]</w:t>
      </w:r>
    </w:p>
    <w:p>
      <w:pPr>
        <w:spacing w:after="240"/>
      </w:pPr>
      <w:r>
        <w:t>[Company Name] maintains a Security Steering Committee to provide cross-functional oversight and guidance:</w:t>
      </w:r>
    </w:p>
    <w:p>
      <w:pPr>
        <w:spacing w:after="240"/>
      </w:pPr>
      <w:r>
        <w:rPr>
          <w:b/>
        </w:rPr>
        <w:t>Members:</w:t>
      </w:r>
      <w:r>
        <w:t>- [CISO/Security Leader] (Chair)</w:t>
        <w:br/>
        <w:t>- [CTO or technology leader]</w:t>
        <w:br/>
        <w:t>- [CFO or finance representative]</w:t>
        <w:br/>
        <w:t>- [General Counsel or legal representative]</w:t>
        <w:br/>
        <w:t>- [COO or operations leader]</w:t>
        <w:br/>
        <w:t>- [Head of Product/Engineering]</w:t>
        <w:br/>
        <w:t>- [Head of HR]</w:t>
      </w:r>
    </w:p>
    <w:p>
      <w:pPr>
        <w:spacing w:after="240"/>
      </w:pPr>
      <w:r>
        <w:rPr>
          <w:b/>
        </w:rPr>
        <w:t>Responsibilities:</w:t>
      </w:r>
      <w:r>
        <w:t>- Review and approve security policies and standards</w:t>
        <w:br/>
        <w:t>- Prioritize security initiatives and resource allocation</w:t>
        <w:br/>
        <w:t>- Oversee risk management and mitigation</w:t>
        <w:br/>
        <w:t>- Review significant security incidents and lessons learned</w:t>
        <w:br/>
        <w:t>- Provide cross-functional perspective on security decisions</w:t>
      </w:r>
    </w:p>
    <w:p>
      <w:pPr>
        <w:spacing w:after="240"/>
      </w:pPr>
      <w:r>
        <w:rPr>
          <w:b/>
        </w:rPr>
        <w:t>Meetings:</w:t>
      </w:r>
      <w:r>
        <w:t>[Monthly/Quarterly/As Needed]</w:t>
      </w:r>
    </w:p>
    <w:p>
      <w:pPr>
        <w:pStyle w:val="Heading3"/>
        <w:spacing w:after="240"/>
      </w:pPr>
      <w:r>
        <w:t>3.4 Roles and Responsibilities</w:t>
      </w:r>
    </w:p>
    <w:p>
      <w:pPr>
        <w:spacing w:after="240"/>
      </w:pPr>
      <w:r>
        <w:t>Security is everyone's responsibility. Clear accountability ensures effective security:</w:t>
      </w:r>
    </w:p>
    <w:p>
      <w:pPr>
        <w:spacing w:after="240"/>
      </w:pPr>
      <w:r>
        <w:rPr>
          <w:b/>
        </w:rPr>
        <w:t>All Employees:</w:t>
      </w:r>
      <w:r>
        <w:t>- Comply with security policies and procedures</w:t>
        <w:br/>
        <w:t>- Protect confidential information and customer data</w:t>
        <w:br/>
        <w:t>- Use strong passwords and enable MFA</w:t>
        <w:br/>
        <w:t>- Report security incidents and suspicious activity</w:t>
        <w:br/>
        <w:t>- Complete required security awareness training</w:t>
        <w:br/>
        <w:t>- Follow acceptable use guidelines for systems and data</w:t>
      </w:r>
    </w:p>
    <w:p>
      <w:pPr>
        <w:spacing w:after="240"/>
      </w:pPr>
      <w:r>
        <w:rPr>
          <w:b/>
        </w:rPr>
        <w:t>Managers and Supervisors:</w:t>
      </w:r>
      <w:r>
        <w:t>- Ensure team members complete security training</w:t>
        <w:br/>
        <w:t>- Review and approve access requests for their teams</w:t>
        <w:br/>
        <w:t>- Conduct periodic access reviews</w:t>
        <w:br/>
        <w:t>- Report personnel changes affecting access (terminations, role changes)</w:t>
        <w:br/>
        <w:t>- Foster security-aware culture in their teams</w:t>
      </w:r>
    </w:p>
    <w:p>
      <w:pPr>
        <w:spacing w:after="240"/>
      </w:pPr>
      <w:r>
        <w:rPr>
          <w:b/>
        </w:rPr>
        <w:t>System/Application Owners:</w:t>
      </w:r>
      <w:r>
        <w:t>- Identify and classify data in their systems</w:t>
        <w:br/>
        <w:t>- Define access requirements and approve access requests</w:t>
        <w:br/>
        <w:t>- Ensure security controls appropriate for data sensitivity</w:t>
        <w:br/>
        <w:t>- Participate in risk assessments</w:t>
        <w:br/>
        <w:t>- Coordinate security testing and vulnerability remediation</w:t>
      </w:r>
    </w:p>
    <w:p>
      <w:pPr>
        <w:spacing w:after="240"/>
      </w:pPr>
      <w:r>
        <w:rPr>
          <w:b/>
        </w:rPr>
        <w:t>IT and Engineering:</w:t>
      </w:r>
      <w:r>
        <w:t>- Implement and maintain security controls</w:t>
        <w:br/>
        <w:t>- Follow secure development practices</w:t>
        <w:br/>
        <w:t>- Conduct security testing and remediation</w:t>
        <w:br/>
        <w:t>- Patch and update systems according to policy</w:t>
        <w:br/>
        <w:t>- Support incident response and forensics</w:t>
      </w:r>
    </w:p>
    <w:p>
      <w:pPr>
        <w:spacing w:after="240"/>
      </w:pPr>
      <w:r>
        <w:rPr>
          <w:b/>
        </w:rPr>
        <w:t>Legal and Compliance:</w:t>
      </w:r>
      <w:r>
        <w:t>- Advise on regulatory and contractual security requirements</w:t>
        <w:br/>
        <w:t>- Support data breach notification and response</w:t>
        <w:br/>
        <w:t>- Review security policies and vendor agreements</w:t>
        <w:br/>
        <w:t>- Manage regulatory audits and examinations</w:t>
      </w:r>
    </w:p>
    <w:p>
      <w:pPr>
        <w:spacing w:after="240"/>
      </w:pPr>
      <w:r>
        <w:rPr>
          <w:b/>
        </w:rPr>
        <w:t>Human Resources:</w:t>
      </w:r>
      <w:r>
        <w:t>- Conduct background checks per policy</w:t>
        <w:br/>
        <w:t>- Include security responsibilities in job descriptions and onboarding</w:t>
        <w:br/>
        <w:t>- Coordinate security training for all employees</w:t>
        <w:br/>
        <w:t>- Execute termination procedures ensuring access removal</w:t>
      </w:r>
    </w:p>
    <w:p>
      <w:pPr>
        <w:pStyle w:val="Heading2"/>
        <w:spacing w:after="240"/>
      </w:pPr>
      <w:r>
        <w:t>4. Security Program Scope</w:t>
      </w:r>
    </w:p>
    <w:p>
      <w:pPr>
        <w:pStyle w:val="Heading3"/>
        <w:spacing w:after="240"/>
      </w:pPr>
      <w:r>
        <w:t>4.1 In-Scope Systems and Services</w:t>
      </w:r>
    </w:p>
    <w:p>
      <w:pPr>
        <w:spacing w:after="240"/>
      </w:pPr>
      <w:r>
        <w:t>[Company Name]'s security program covers the following systems and services:</w:t>
      </w:r>
    </w:p>
    <w:p>
      <w:pPr>
        <w:spacing w:after="240"/>
      </w:pPr>
      <w:r>
        <w:rPr>
          <w:b/>
        </w:rPr>
        <w:t>Production Services:</w:t>
      </w:r>
      <w:r>
        <w:t>- [Primary application/platform name and description]</w:t>
        <w:br/>
        <w:t>- [Additional applications or services]</w:t>
        <w:br/>
        <w:t>- [Customer-facing systems]</w:t>
      </w:r>
    </w:p>
    <w:p>
      <w:pPr>
        <w:spacing w:after="240"/>
      </w:pPr>
      <w:r>
        <w:rPr>
          <w:b/>
        </w:rPr>
        <w:t>Infrastructure:</w:t>
      </w:r>
      <w:r>
        <w:t>- Cloud infrastructure: [AWS/Azure/GCP] in [regions]</w:t>
        <w:br/>
        <w:t>- [On-premises data centers if applicable]</w:t>
        <w:br/>
        <w:t>- Corporate network and offices</w:t>
        <w:br/>
        <w:t>- Remote employee endpoints</w:t>
      </w:r>
    </w:p>
    <w:p>
      <w:pPr>
        <w:spacing w:after="240"/>
      </w:pPr>
      <w:r>
        <w:rPr>
          <w:b/>
        </w:rPr>
        <w:t>Data Categories:</w:t>
      </w:r>
      <w:r>
        <w:t>- Customer data: [types of customer data processed]</w:t>
        <w:br/>
        <w:t>- Customer personally identifiable information (PII)</w:t>
        <w:br/>
        <w:t>- [Protected health information (PHI) if applicable]</w:t>
        <w:br/>
        <w:t>- [Payment card information if applicable]</w:t>
        <w:br/>
        <w:t>- Company confidential information</w:t>
        <w:br/>
        <w:t>- Employee data</w:t>
        <w:br/>
        <w:t>- Financial records</w:t>
      </w:r>
    </w:p>
    <w:p>
      <w:pPr>
        <w:spacing w:after="240"/>
      </w:pPr>
      <w:r>
        <w:rPr>
          <w:b/>
        </w:rPr>
        <w:t>Business Functions:</w:t>
      </w:r>
      <w:r>
        <w:t>- Product development and engineering</w:t>
        <w:br/>
        <w:t>- Customer support and success</w:t>
        <w:br/>
        <w:t>- Sales and marketing</w:t>
        <w:br/>
        <w:t>- Finance and accounting</w:t>
        <w:br/>
        <w:t>- Human resources</w:t>
        <w:br/>
        <w:t>- Information technology and security</w:t>
      </w:r>
    </w:p>
    <w:p>
      <w:pPr>
        <w:pStyle w:val="Heading3"/>
        <w:spacing w:after="240"/>
      </w:pPr>
      <w:r>
        <w:t>4.2 Out-of-Scope</w:t>
      </w:r>
    </w:p>
    <w:p>
      <w:pPr>
        <w:spacing w:after="240"/>
      </w:pPr>
      <w:r>
        <w:t>The following are explicitly out of scope for this security program:</w:t>
      </w:r>
    </w:p>
    <w:p>
      <w:pPr>
        <w:pStyle w:val="ListBullet"/>
        <w:spacing w:after="120"/>
      </w:pPr>
      <w:r>
        <w:t>[Personal devices not used for business purposes]</w:t>
      </w:r>
    </w:p>
    <w:p>
      <w:pPr>
        <w:pStyle w:val="ListBullet"/>
        <w:spacing w:after="120"/>
      </w:pPr>
      <w:r>
        <w:t>[Third-party systems not integrated with Company services]</w:t>
      </w:r>
    </w:p>
    <w:p>
      <w:pPr>
        <w:pStyle w:val="ListBullet"/>
        <w:spacing w:after="120"/>
      </w:pPr>
      <w:r>
        <w:t>[Specific excluded systems or locations]</w:t>
      </w:r>
    </w:p>
    <w:p>
      <w:pPr>
        <w:pStyle w:val="ListBullet"/>
        <w:spacing w:after="240"/>
      </w:pPr>
      <w:r>
        <w:t>[Any other explicit exclusions]</w:t>
      </w:r>
    </w:p>
    <w:p>
      <w:pPr>
        <w:pStyle w:val="Heading2"/>
        <w:spacing w:after="240"/>
      </w:pPr>
      <w:r>
        <w:t>5. Risk Management Framework</w:t>
      </w:r>
    </w:p>
    <w:p>
      <w:pPr>
        <w:pStyle w:val="Heading3"/>
        <w:spacing w:after="240"/>
      </w:pPr>
      <w:r>
        <w:t>5.1 Risk Management Overview</w:t>
      </w:r>
    </w:p>
    <w:p>
      <w:pPr>
        <w:spacing w:after="240"/>
      </w:pPr>
      <w:r>
        <w:t>[Company Name] employs a systematic approach to identifying, assessing, treating, and monitoring information security risks. Risk management is integrated into decision-making across the organization.</w:t>
      </w:r>
    </w:p>
    <w:p>
      <w:pPr>
        <w:pStyle w:val="Heading3"/>
        <w:spacing w:after="240"/>
      </w:pPr>
      <w:r>
        <w:t>5.2 Risk Assessment Process</w:t>
      </w:r>
    </w:p>
    <w:p>
      <w:pPr>
        <w:spacing w:after="240"/>
      </w:pPr>
      <w:r>
        <w:rPr>
          <w:b/>
        </w:rPr>
        <w:t>Annual Comprehensive Risk Assessment:</w:t>
      </w:r>
      <w:r>
        <w:t>- Conducted [annually/quarterly] by security team with cross-functional input</w:t>
        <w:br/>
        <w:t>- Identifies potential threats and vulnerabilities</w:t>
        <w:br/>
        <w:t>- Assesses likelihood and impact of risk scenarios</w:t>
        <w:br/>
        <w:t>- Documents existing controls and residual risk</w:t>
        <w:br/>
        <w:t>- Results documented in risk register</w:t>
      </w:r>
    </w:p>
    <w:p>
      <w:pPr>
        <w:spacing w:after="240"/>
      </w:pPr>
      <w:r>
        <w:rPr>
          <w:b/>
        </w:rPr>
        <w:t>Continuous Risk Monitoring:</w:t>
      </w:r>
      <w:r>
        <w:t>- Ongoing monitoring of threat landscape and emerging risks</w:t>
        <w:br/>
        <w:t>- Risk assessments for new projects, systems, and vendors</w:t>
        <w:br/>
        <w:t>- Incident-driven risk reassessments</w:t>
        <w:br/>
        <w:t>- Quarterly risk register review and updates</w:t>
      </w:r>
    </w:p>
    <w:p>
      <w:pPr>
        <w:spacing w:after="240"/>
      </w:pPr>
      <w:r>
        <w:rPr>
          <w:b/>
        </w:rPr>
        <w:t>Risk Assessment Methodology:</w:t>
      </w:r>
      <w:r>
        <w:t>- Risk = Likelihood × Impact</w:t>
        <w:br/>
        <w:t>- Likelihood rated on 5-point scale (Very Low to Very High)</w:t>
        <w:br/>
        <w:t>- Impact rated on 5-point scale (Negligible to Catastrophic)</w:t>
        <w:br/>
        <w:t>- Risk score determines priority: Critical (20-25), High (15-19), Medium (10-14), Low (1-9)</w:t>
        <w:br/>
        <w:t>- [Reference to detailed methodology document]</w:t>
      </w:r>
    </w:p>
    <w:p>
      <w:pPr>
        <w:pStyle w:val="Heading3"/>
        <w:spacing w:after="240"/>
      </w:pPr>
      <w:r>
        <w:t>5.3 Risk Treatment</w:t>
      </w:r>
    </w:p>
    <w:p>
      <w:pPr>
        <w:spacing w:after="240"/>
      </w:pPr>
      <w:r>
        <w:t>Identified risks are addressed through one of four strategies:</w:t>
      </w:r>
    </w:p>
    <w:p>
      <w:pPr>
        <w:spacing w:after="240"/>
      </w:pPr>
      <w:r>
        <w:rPr>
          <w:b/>
        </w:rPr>
        <w:t>Mitigate:</w:t>
      </w:r>
      <w:r>
        <w:t>- Implement controls to reduce likelihood or impact</w:t>
        <w:br/>
        <w:t>- Most common approach for medium and high risks</w:t>
        <w:br/>
        <w:t>- Examples: patching, access controls, monitoring, encryption</w:t>
      </w:r>
    </w:p>
    <w:p>
      <w:pPr>
        <w:spacing w:after="240"/>
      </w:pPr>
      <w:r>
        <w:rPr>
          <w:b/>
        </w:rPr>
        <w:t>Accept:</w:t>
      </w:r>
      <w:r>
        <w:t>- Acknowledge risk and take no additional action</w:t>
        <w:br/>
        <w:t>- Used when risk is low or mitigation cost exceeds benefit</w:t>
        <w:br/>
        <w:t>- Requires management approval and documentation</w:t>
      </w:r>
    </w:p>
    <w:p>
      <w:pPr>
        <w:spacing w:after="240"/>
      </w:pPr>
      <w:r>
        <w:rPr>
          <w:b/>
        </w:rPr>
        <w:t>Transfer:</w:t>
      </w:r>
      <w:r>
        <w:t>- Shift risk to third party (insurance, outsourcing)</w:t>
        <w:br/>
        <w:t>- Used for financial risks or specialized capabilities</w:t>
        <w:br/>
        <w:t>- Examples: cyber insurance, managed security services</w:t>
      </w:r>
    </w:p>
    <w:p>
      <w:pPr>
        <w:spacing w:after="240"/>
      </w:pPr>
      <w:r>
        <w:rPr>
          <w:b/>
        </w:rPr>
        <w:t>Avoid:</w:t>
      </w:r>
      <w:r>
        <w:t>- Eliminate activity creating risk</w:t>
        <w:br/>
        <w:t>- Rarely used, typically for unacceptable risks with no effective mitigation</w:t>
        <w:br/>
        <w:t>- Examples: discontinuing risky services or geographies</w:t>
      </w:r>
    </w:p>
    <w:p>
      <w:pPr>
        <w:pStyle w:val="Heading3"/>
        <w:spacing w:after="240"/>
      </w:pPr>
      <w:r>
        <w:t>5.4 Risk Reporting and Escalation</w:t>
      </w:r>
    </w:p>
    <w:p>
      <w:pPr>
        <w:spacing w:after="240"/>
      </w:pPr>
      <w:r>
        <w:rPr>
          <w:b/>
        </w:rPr>
        <w:t>Risk Owners:</w:t>
      </w:r>
      <w:r>
        <w:t>- Each identified risk assigned to owner accountable for monitoring and mitigation</w:t>
        <w:br/>
        <w:t>- Typically executive or senior manager over affected area</w:t>
      </w:r>
    </w:p>
    <w:p>
      <w:pPr>
        <w:spacing w:after="240"/>
      </w:pPr>
      <w:r>
        <w:rPr>
          <w:b/>
        </w:rPr>
        <w:t>Risk Register:</w:t>
      </w:r>
      <w:r>
        <w:t>- Centralized repository of identified risks, assessments, and treatment plans</w:t>
        <w:br/>
        <w:t>- Updated [quarterly] and reviewed by Security Steering Committee</w:t>
        <w:br/>
        <w:t>- Critical and high risks reported to executive leadership and board</w:t>
      </w:r>
    </w:p>
    <w:p>
      <w:pPr>
        <w:spacing w:after="240"/>
      </w:pPr>
      <w:r>
        <w:rPr>
          <w:b/>
        </w:rPr>
        <w:t>Escalation:</w:t>
      </w:r>
      <w:r>
        <w:t>- New critical risks escalated immediately to CISO and executives</w:t>
        <w:br/>
        <w:t>- High risks escalated within [X] days</w:t>
        <w:br/>
        <w:t>- Material changes to risk landscape reported in [quarterly] board updates</w:t>
      </w:r>
    </w:p>
    <w:p>
      <w:pPr>
        <w:pStyle w:val="Heading2"/>
        <w:spacing w:after="240"/>
      </w:pPr>
      <w:r>
        <w:t>6. Compliance and Regulatory Requirements</w:t>
      </w:r>
    </w:p>
    <w:p>
      <w:pPr>
        <w:pStyle w:val="Heading3"/>
        <w:spacing w:after="240"/>
      </w:pPr>
      <w:r>
        <w:t>6.1 Applicable Regulations and Standards</w:t>
      </w:r>
    </w:p>
    <w:p>
      <w:pPr>
        <w:spacing w:after="240"/>
      </w:pPr>
      <w:r>
        <w:t>[Company Name] maintains compliance with the following regulations and standards:</w:t>
      </w:r>
    </w:p>
    <w:p>
      <w:pPr>
        <w:spacing w:after="240"/>
      </w:pPr>
      <w:r>
        <w:rPr>
          <w:b/>
        </w:rPr>
        <w:t>SOC 2:</w:t>
      </w:r>
      <w:r>
        <w:t>- Undergoes annual SOC 2 Type II audit</w:t>
        <w:br/>
        <w:t>- Scope: [Trust Services Criteria: Security, Availability, and optionally Confidentiality, Privacy]</w:t>
        <w:br/>
        <w:t>- Auditor: [Audit firm name]</w:t>
        <w:br/>
        <w:t>- Most recent audit: [Date range]</w:t>
        <w:br/>
        <w:t>- Report available to customers under NDA</w:t>
      </w:r>
    </w:p>
    <w:p>
      <w:pPr>
        <w:spacing w:after="240"/>
      </w:pPr>
      <w:r>
        <w:rPr>
          <w:b/>
        </w:rPr>
        <w:t>[If applicable] GDPR:</w:t>
      </w:r>
      <w:r>
        <w:t>- Compliant with General Data Protection Regulation for EU/EEA customer data</w:t>
        <w:br/>
        <w:t>- Data Processing Agreements (DPAs) with customers</w:t>
        <w:br/>
        <w:t>- Privacy Policy and data subject rights procedures</w:t>
        <w:br/>
        <w:t>- Data Protection Officer: [Name or "Not required"]</w:t>
      </w:r>
    </w:p>
    <w:p>
      <w:pPr>
        <w:spacing w:after="240"/>
      </w:pPr>
      <w:r>
        <w:rPr>
          <w:b/>
        </w:rPr>
        <w:t>[If applicable] CCPA/CPRA:</w:t>
      </w:r>
      <w:r>
        <w:t>- Compliant with California Consumer Privacy Act</w:t>
        <w:br/>
        <w:t>- Privacy notice and consumer rights procedures</w:t>
        <w:br/>
        <w:t>- Do Not Sell opt-out mechanism</w:t>
      </w:r>
    </w:p>
    <w:p>
      <w:pPr>
        <w:spacing w:after="240"/>
      </w:pPr>
      <w:r>
        <w:rPr>
          <w:b/>
        </w:rPr>
        <w:t>[If applicable] HIPAA:</w:t>
      </w:r>
      <w:r>
        <w:t>- Compliant with Health Insurance Portability and Accountability Act</w:t>
        <w:br/>
        <w:t>- Business Associate Agreements with covered entities</w:t>
        <w:br/>
        <w:t>- HIPAA-compliant security controls and breach notification</w:t>
      </w:r>
    </w:p>
    <w:p>
      <w:pPr>
        <w:spacing w:after="240"/>
      </w:pPr>
      <w:r>
        <w:rPr>
          <w:b/>
        </w:rPr>
        <w:t>[If applicable] PCI DSS:</w:t>
      </w:r>
      <w:r>
        <w:t>- Compliant with Payment Card Industry Data Security Standard</w:t>
        <w:br/>
        <w:t>- [Level 1/2/3/4] merchant</w:t>
        <w:br/>
        <w:t>- [Annual audit / Self-assessment questionnaire]</w:t>
      </w:r>
    </w:p>
    <w:p>
      <w:pPr>
        <w:spacing w:after="240"/>
      </w:pPr>
      <w:r>
        <w:rPr>
          <w:b/>
        </w:rPr>
        <w:t>[List other applicable regulations]</w:t>
      </w:r>
    </w:p>
    <w:p>
      <w:pPr>
        <w:pStyle w:val="Heading3"/>
        <w:spacing w:after="240"/>
      </w:pPr>
      <w:r>
        <w:t>6.2 Compliance Program</w:t>
      </w:r>
    </w:p>
    <w:p>
      <w:pPr>
        <w:spacing w:after="240"/>
      </w:pPr>
      <w:r>
        <w:rPr>
          <w:b/>
        </w:rPr>
        <w:t>Compliance Responsibilities:</w:t>
      </w:r>
      <w:r>
        <w:t>- Compliance Manager: [Name] oversees compliance program</w:t>
        <w:br/>
        <w:t>- Works with legal, security, and operations to maintain compliance</w:t>
        <w:br/>
        <w:t>- Coordinates audits, assessments, and certifications</w:t>
      </w:r>
    </w:p>
    <w:p>
      <w:pPr>
        <w:spacing w:after="240"/>
      </w:pPr>
      <w:r>
        <w:rPr>
          <w:b/>
        </w:rPr>
        <w:t>Compliance Activities:</w:t>
      </w:r>
      <w:r>
        <w:t>- Gap assessments before pursuing new certifications</w:t>
        <w:br/>
        <w:t>- Control testing and evidence collection for audits</w:t>
        <w:br/>
        <w:t>- Policy and procedure development aligned with requirements</w:t>
        <w:br/>
        <w:t>- Training on compliance obligations</w:t>
        <w:br/>
        <w:t>- Monitoring of regulatory changes</w:t>
        <w:br/>
        <w:t>- Remediation of audit findings and deficiencies</w:t>
      </w:r>
    </w:p>
    <w:p>
      <w:pPr>
        <w:spacing w:after="240"/>
      </w:pPr>
      <w:r>
        <w:rPr>
          <w:b/>
        </w:rPr>
        <w:t>Audit Schedule:</w:t>
      </w:r>
      <w:r>
        <w:t>- SOC 2: Annual Type II audit</w:t>
        <w:br/>
        <w:t>- [Other audits/certifications and frequency]</w:t>
        <w:br/>
        <w:t>- Internal security assessments: [Frequency]</w:t>
      </w:r>
    </w:p>
    <w:p>
      <w:pPr>
        <w:pStyle w:val="Heading3"/>
        <w:spacing w:after="240"/>
      </w:pPr>
      <w:r>
        <w:t>6.3 Policy Framework</w:t>
      </w:r>
    </w:p>
    <w:p>
      <w:pPr>
        <w:spacing w:after="240"/>
      </w:pPr>
      <w:r>
        <w:t>[Company Name] maintains a comprehensive library of security and privacy policies:</w:t>
      </w:r>
    </w:p>
    <w:p>
      <w:pPr>
        <w:spacing w:after="240"/>
      </w:pPr>
      <w:r>
        <w:rPr>
          <w:b/>
        </w:rPr>
        <w:t>Core Security Policies:</w:t>
      </w:r>
      <w:r>
        <w:t>- Information Security Policy</w:t>
        <w:br/>
        <w:t>- Acceptable Use Policy</w:t>
        <w:br/>
        <w:t>- Access Control Policy</w:t>
        <w:br/>
        <w:t>- Data Classification and Handling Policy</w:t>
        <w:br/>
        <w:t>- Encryption Policy</w:t>
        <w:br/>
        <w:t>- Incident Response Policy</w:t>
        <w:br/>
        <w:t>- Business Continuity Policy</w:t>
        <w:br/>
        <w:t>- Vendor Management Policy</w:t>
        <w:br/>
        <w:t>- Change Management Policy</w:t>
        <w:br/>
        <w:t>- [Additional policies as applicable]</w:t>
      </w:r>
    </w:p>
    <w:p>
      <w:pPr>
        <w:spacing w:after="240"/>
      </w:pPr>
      <w:r>
        <w:rPr>
          <w:b/>
        </w:rPr>
        <w:t>Policy Governance:</w:t>
      </w:r>
      <w:r>
        <w:t>- Policies reviewed and updated [annually]</w:t>
        <w:br/>
        <w:t>- Policy approval authority: [Security Steering Committee / Executive Leadership]</w:t>
        <w:br/>
        <w:t>- Policies published on [internal wiki / intranet / policy management system]</w:t>
        <w:br/>
        <w:t>- Employees acknowledge policy awareness [annually / upon hire and annually]</w:t>
        <w:br/>
        <w:t>- Policy violations subject to disciplinary action up to termination</w:t>
      </w:r>
    </w:p>
    <w:p>
      <w:pPr>
        <w:pStyle w:val="Heading2"/>
        <w:spacing w:after="240"/>
      </w:pPr>
      <w:r>
        <w:t>7. Security Controls Framework</w:t>
      </w:r>
    </w:p>
    <w:p>
      <w:pPr>
        <w:spacing w:after="240"/>
      </w:pPr>
      <w:r>
        <w:t>[Company Name] implements comprehensive security controls across the environment. Controls are organized by domain and aligned with [SOC 2 / ISO 27001 / NIST CSF / CIS Controls].</w:t>
      </w:r>
    </w:p>
    <w:p>
      <w:pPr>
        <w:pStyle w:val="Heading3"/>
        <w:spacing w:after="240"/>
      </w:pPr>
      <w:r>
        <w:t>7.1 Access Control</w:t>
      </w:r>
    </w:p>
    <w:p>
      <w:pPr>
        <w:spacing w:after="240"/>
      </w:pPr>
      <w:r>
        <w:rPr>
          <w:b/>
        </w:rPr>
        <w:t>Objective:</w:t>
      </w:r>
      <w:r>
        <w:t>Ensure only authorized individuals have access to systems and data appropriate to their role.</w:t>
      </w:r>
    </w:p>
    <w:p>
      <w:pPr>
        <w:spacing w:after="240"/>
      </w:pPr>
      <w:r>
        <w:rPr>
          <w:b/>
        </w:rPr>
        <w:t>Key Controls:</w:t>
      </w:r>
    </w:p>
    <w:p>
      <w:pPr>
        <w:spacing w:after="240"/>
      </w:pPr>
      <w:r>
        <w:rPr>
          <w:b/>
        </w:rPr>
        <w:t>User Access Management:</w:t>
      </w:r>
      <w:r>
        <w:t>- Role-based access control (RBAC) model</w:t>
        <w:br/>
        <w:t>- Principle of least privilege - users granted minimum access needed</w:t>
        <w:br/>
        <w:t>- Access provisioning requires manager approval</w:t>
        <w:br/>
        <w:t>- [Ticket system: Jira/ServiceNow/other] used for access requests</w:t>
        <w:br/>
        <w:t>- New employees receive access as part of onboarding process</w:t>
        <w:br/>
        <w:t>- Terminated employees have access revoked immediately (within [X] hours)</w:t>
      </w:r>
    </w:p>
    <w:p>
      <w:pPr>
        <w:spacing w:after="240"/>
      </w:pPr>
      <w:r>
        <w:rPr>
          <w:b/>
        </w:rPr>
        <w:t>Access Reviews:</w:t>
      </w:r>
      <w:r>
        <w:t>- Quarterly reviews of user access by system owners and managers</w:t>
        <w:br/>
        <w:t>- Reviewers certify access is still appropriate or request changes</w:t>
        <w:br/>
        <w:t>- Privileged access reviewed [monthly/quarterly]</w:t>
        <w:br/>
        <w:t>- Results documented and exceptions remediated</w:t>
      </w:r>
    </w:p>
    <w:p>
      <w:pPr>
        <w:spacing w:after="240"/>
      </w:pPr>
      <w:r>
        <w:rPr>
          <w:b/>
        </w:rPr>
        <w:t>Authentication:</w:t>
      </w:r>
      <w:r>
        <w:t>- Multi-factor authentication (MFA) required for:</w:t>
        <w:br/>
        <w:t xml:space="preserve">  - All production system access</w:t>
        <w:br/>
        <w:t xml:space="preserve">  - VPN access</w:t>
        <w:br/>
        <w:t xml:space="preserve">  - Email and collaboration tools</w:t>
        <w:br/>
        <w:t xml:space="preserve">  - Administrative access</w:t>
        <w:br/>
        <w:t xml:space="preserve">  - [Customer-facing applications if applicable]</w:t>
        <w:br/>
        <w:t>- MFA enforcement: [100% / phased rollout percentage]</w:t>
        <w:br/>
        <w:t>- Supported MFA methods: [authenticator apps, hardware tokens, biometrics]</w:t>
      </w:r>
    </w:p>
    <w:p>
      <w:pPr>
        <w:spacing w:after="240"/>
      </w:pPr>
      <w:r>
        <w:rPr>
          <w:b/>
        </w:rPr>
        <w:t>Password Policy:</w:t>
      </w:r>
      <w:r>
        <w:t>- Minimum password length: [12-16] characters</w:t>
        <w:br/>
        <w:t>- Complexity requirements: [uppercase, lowercase, numbers, special characters]</w:t>
        <w:br/>
        <w:t>- Password expiration: [90 days / not required with MFA]</w:t>
        <w:br/>
        <w:t>- Password history: cannot reuse last [5-10] passwords</w:t>
        <w:br/>
        <w:t>- Account lockout after [5] failed login attempts</w:t>
        <w:br/>
        <w:t>- Single sign-on (SSO) implemented using [Okta/Auth0/Azure AD/other]</w:t>
      </w:r>
    </w:p>
    <w:p>
      <w:pPr>
        <w:spacing w:after="240"/>
      </w:pPr>
      <w:r>
        <w:rPr>
          <w:b/>
        </w:rPr>
        <w:t>Privileged Access Management:</w:t>
      </w:r>
      <w:r>
        <w:t>- Administrative accounts separate from standard user accounts</w:t>
        <w:br/>
        <w:t>- Privileged access limited to authorized personnel</w:t>
        <w:br/>
        <w:t>- Admin access logged and monitored</w:t>
        <w:br/>
        <w:t>- [PAM tool if used: CyberArk, BeyondTrust, etc.]</w:t>
        <w:br/>
        <w:t>- Break-glass emergency access procedures documented</w:t>
      </w:r>
    </w:p>
    <w:p>
      <w:pPr>
        <w:spacing w:after="240"/>
      </w:pPr>
      <w:r>
        <w:rPr>
          <w:b/>
        </w:rPr>
        <w:t>Access Control Implementation:</w:t>
      </w:r>
      <w:r>
        <w:t>- Cloud infrastructure: [AWS IAM, Azure AD, GCP IAM]</w:t>
        <w:br/>
        <w:t>- Applications: [RBAC, ABAC mechanisms]</w:t>
        <w:br/>
        <w:t>- Databases: [Database access controls]</w:t>
        <w:br/>
        <w:t>- Network: [VPN, firewalls, network segmentation]</w:t>
      </w:r>
    </w:p>
    <w:p>
      <w:pPr>
        <w:pStyle w:val="Heading3"/>
        <w:spacing w:after="240"/>
      </w:pPr>
      <w:r>
        <w:t>7.2 Asset Management</w:t>
      </w:r>
    </w:p>
    <w:p>
      <w:pPr>
        <w:spacing w:after="240"/>
      </w:pPr>
      <w:r>
        <w:rPr>
          <w:b/>
        </w:rPr>
        <w:t>Objective:</w:t>
      </w:r>
      <w:r>
        <w:t>Maintain accurate inventory of information assets and ensure appropriate protection.</w:t>
      </w:r>
    </w:p>
    <w:p>
      <w:pPr>
        <w:spacing w:after="240"/>
      </w:pPr>
      <w:r>
        <w:rPr>
          <w:b/>
        </w:rPr>
        <w:t>Key Controls:</w:t>
      </w:r>
    </w:p>
    <w:p>
      <w:pPr>
        <w:spacing w:after="240"/>
      </w:pPr>
      <w:r>
        <w:rPr>
          <w:b/>
        </w:rPr>
        <w:t>Asset Inventory:</w:t>
      </w:r>
      <w:r>
        <w:t>- IT asset management tool: [Tool name: Jamf, Intune, LANDesk, custom CMDB]</w:t>
        <w:br/>
        <w:t>- Inventory includes: servers, workstations, mobile devices, network equipment, cloud resources</w:t>
        <w:br/>
        <w:t>- Asset information: owner, location, classification, status</w:t>
        <w:br/>
        <w:t>- Inventory updated [real-time/weekly/monthly]</w:t>
      </w:r>
    </w:p>
    <w:p>
      <w:pPr>
        <w:spacing w:after="240"/>
      </w:pPr>
      <w:r>
        <w:rPr>
          <w:b/>
        </w:rPr>
        <w:t>Asset Classification:</w:t>
      </w:r>
      <w:r>
        <w:t>- Data classification framework: [Public, Internal, Confidential, Restricted/Highly Confidential]</w:t>
        <w:br/>
        <w:t>- System classification based on data sensitivity and criticality</w:t>
        <w:br/>
        <w:t>- Asset owners responsible for classification</w:t>
        <w:br/>
        <w:t>- Classification determines security controls applied</w:t>
      </w:r>
    </w:p>
    <w:p>
      <w:pPr>
        <w:spacing w:after="240"/>
      </w:pPr>
      <w:r>
        <w:rPr>
          <w:b/>
        </w:rPr>
        <w:t>Hardware Asset Management:</w:t>
      </w:r>
      <w:r>
        <w:t>- Asset tagging and tracking</w:t>
        <w:br/>
        <w:t>- Procurement process includes security review</w:t>
        <w:br/>
        <w:t>- Secure disposal procedures: [wiping, physical destruction, certificates of destruction]</w:t>
        <w:br/>
        <w:t>- Lost/stolen device reporting and response procedures</w:t>
      </w:r>
    </w:p>
    <w:p>
      <w:pPr>
        <w:spacing w:after="240"/>
      </w:pPr>
      <w:r>
        <w:rPr>
          <w:b/>
        </w:rPr>
        <w:t>Software Asset Management:</w:t>
      </w:r>
      <w:r>
        <w:t>- Approved software list</w:t>
        <w:br/>
        <w:t>- License management and compliance</w:t>
        <w:br/>
        <w:t>- Unauthorized software detection and removal</w:t>
        <w:br/>
        <w:t>- [Software inventory tool if used]</w:t>
      </w:r>
    </w:p>
    <w:p>
      <w:pPr>
        <w:spacing w:after="240"/>
      </w:pPr>
      <w:r>
        <w:rPr>
          <w:b/>
        </w:rPr>
        <w:t>Cloud Resource Management:</w:t>
      </w:r>
      <w:r>
        <w:t>- Cloud resources tagged and tracked</w:t>
        <w:br/>
        <w:t>- Auto-discovery of cloud assets</w:t>
        <w:br/>
        <w:t>- Configuration management and drift detection</w:t>
        <w:br/>
        <w:t>- Resource rightsizing and cleanup of unused resources</w:t>
      </w:r>
    </w:p>
    <w:p>
      <w:pPr>
        <w:pStyle w:val="Heading3"/>
        <w:spacing w:after="240"/>
      </w:pPr>
      <w:r>
        <w:t>7.3 Network Security</w:t>
      </w:r>
    </w:p>
    <w:p>
      <w:pPr>
        <w:spacing w:after="240"/>
      </w:pPr>
      <w:r>
        <w:rPr>
          <w:b/>
        </w:rPr>
        <w:t>Objective:</w:t>
      </w:r>
      <w:r>
        <w:t>Protect network infrastructure and control network traffic to prevent unauthorized access.</w:t>
      </w:r>
    </w:p>
    <w:p>
      <w:pPr>
        <w:spacing w:after="240"/>
      </w:pPr>
      <w:r>
        <w:rPr>
          <w:b/>
        </w:rPr>
        <w:t>Key Controls:</w:t>
      </w:r>
    </w:p>
    <w:p>
      <w:pPr>
        <w:spacing w:after="240"/>
      </w:pPr>
      <w:r>
        <w:rPr>
          <w:b/>
        </w:rPr>
        <w:t>Network Architecture:</w:t>
      </w:r>
      <w:r>
        <w:t>- Network segmentation separating: production, corporate, development, DMZ</w:t>
        <w:br/>
        <w:t>- Virtual Private Cloud (VPC) architecture in [AWS/Azure/GCP]</w:t>
        <w:br/>
        <w:t>- Network architecture diagrams maintained and current</w:t>
      </w:r>
    </w:p>
    <w:p>
      <w:pPr>
        <w:spacing w:after="240"/>
      </w:pPr>
      <w:r>
        <w:rPr>
          <w:b/>
        </w:rPr>
        <w:t>Firewalls:</w:t>
      </w:r>
      <w:r>
        <w:t>- Perimeter firewalls: [Vendor/model: Palo Alto, Cisco, Fortinet, cloud-native]</w:t>
        <w:br/>
        <w:t>- Default-deny firewall rules</w:t>
        <w:br/>
        <w:t>- Change management process for firewall rule changes</w:t>
        <w:br/>
        <w:t>- Quarterly firewall rule reviews</w:t>
      </w:r>
    </w:p>
    <w:p>
      <w:pPr>
        <w:spacing w:after="240"/>
      </w:pPr>
      <w:r>
        <w:rPr>
          <w:b/>
        </w:rPr>
        <w:t>Intrusion Detection/Prevention:</w:t>
      </w:r>
      <w:r>
        <w:t>- IDS/IPS deployed: [Solution: Snort, Suricata, cloud-native, managed service]</w:t>
        <w:br/>
        <w:t>- Alerts monitored by [SOC/security team]</w:t>
        <w:br/>
        <w:t>- Signatures updated automatically</w:t>
        <w:br/>
        <w:t>- [SIEM integration for centralized alerting]</w:t>
      </w:r>
    </w:p>
    <w:p>
      <w:pPr>
        <w:spacing w:after="240"/>
      </w:pPr>
      <w:r>
        <w:rPr>
          <w:b/>
        </w:rPr>
        <w:t>Virtual Private Network (VPN):</w:t>
      </w:r>
      <w:r>
        <w:t>- VPN required for remote access to corporate network</w:t>
        <w:br/>
        <w:t>- VPN solution: [Vendor: Cisco AnyConnect, Palo Alto GlobalProtect, OpenVPN, Tailscale]</w:t>
        <w:br/>
        <w:t>- MFA required for VPN authentication</w:t>
        <w:br/>
        <w:t>- Split-tunnel [enabled/disabled] to [protect corporate resources / force all traffic through VPN]</w:t>
      </w:r>
    </w:p>
    <w:p>
      <w:pPr>
        <w:spacing w:after="240"/>
      </w:pPr>
      <w:r>
        <w:rPr>
          <w:b/>
        </w:rPr>
        <w:t>Network Monitoring:</w:t>
      </w:r>
      <w:r>
        <w:t>- Network traffic monitoring and analysis</w:t>
        <w:br/>
        <w:t>- Anomaly detection for unusual traffic patterns</w:t>
        <w:br/>
        <w:t>- NetFlow or equivalent for traffic visibility</w:t>
        <w:br/>
        <w:t>- [Network monitoring tool: SolarWinds, PRTG, Nagios, cloud-native]</w:t>
      </w:r>
    </w:p>
    <w:p>
      <w:pPr>
        <w:spacing w:after="240"/>
      </w:pPr>
      <w:r>
        <w:rPr>
          <w:b/>
        </w:rPr>
        <w:t>Wireless Security:</w:t>
      </w:r>
      <w:r>
        <w:t>- WPA3 or WPA2-Enterprise encryption</w:t>
        <w:br/>
        <w:t>- Separate SSIDs for corporate vs. guest networks</w:t>
        <w:br/>
        <w:t>- Guest network isolated from corporate resources</w:t>
        <w:br/>
        <w:t>- MAC address filtering [if applicable]</w:t>
      </w:r>
    </w:p>
    <w:p>
      <w:pPr>
        <w:spacing w:after="240"/>
      </w:pPr>
      <w:r>
        <w:rPr>
          <w:b/>
        </w:rPr>
        <w:t>DDoS Protection:</w:t>
      </w:r>
      <w:r>
        <w:t>- DDoS mitigation service: [Cloudflare, Akamai, AWS Shield, Azure DDoS Protection]</w:t>
        <w:br/>
        <w:t>- Traffic scrubbing and rate limiting</w:t>
        <w:br/>
        <w:t>- Incident response procedures for DDoS attacks</w:t>
      </w:r>
    </w:p>
    <w:p>
      <w:pPr>
        <w:pStyle w:val="Heading3"/>
        <w:spacing w:after="240"/>
      </w:pPr>
      <w:r>
        <w:t>7.4 Endpoint Security</w:t>
      </w:r>
    </w:p>
    <w:p>
      <w:pPr>
        <w:spacing w:after="240"/>
      </w:pPr>
      <w:r>
        <w:rPr>
          <w:b/>
        </w:rPr>
        <w:t>Objective:</w:t>
      </w:r>
      <w:r>
        <w:t>Protect endpoint devices (workstations, laptops, mobile devices) from malware and unauthorized access.</w:t>
      </w:r>
    </w:p>
    <w:p>
      <w:pPr>
        <w:spacing w:after="240"/>
      </w:pPr>
      <w:r>
        <w:rPr>
          <w:b/>
        </w:rPr>
        <w:t>Key Controls:</w:t>
      </w:r>
    </w:p>
    <w:p>
      <w:pPr>
        <w:spacing w:after="240"/>
      </w:pPr>
      <w:r>
        <w:rPr>
          <w:b/>
        </w:rPr>
        <w:t>Endpoint Protection Platform (EPP):</w:t>
      </w:r>
      <w:r>
        <w:t>- Antivirus/anti-malware solution: [CrowdStrike, SentinelOne, Microsoft Defender, Carbon Black]</w:t>
        <w:br/>
        <w:t>- Deployed on all corporate endpoints</w:t>
        <w:br/>
        <w:t>- Real-time scanning and protection</w:t>
        <w:br/>
        <w:t>- Automatic signature updates</w:t>
        <w:br/>
        <w:t>- Centralized management and reporting</w:t>
      </w:r>
    </w:p>
    <w:p>
      <w:pPr>
        <w:spacing w:after="240"/>
      </w:pPr>
      <w:r>
        <w:rPr>
          <w:b/>
        </w:rPr>
        <w:t>Endpoint Detection and Response (EDR):</w:t>
      </w:r>
      <w:r>
        <w:t>- EDR solution: [CrowdStrike Falcon, SentinelOne, Microsoft Defender for Endpoint, Carbon Black]</w:t>
        <w:br/>
        <w:t>- Behavioral analysis and threat hunting</w:t>
        <w:br/>
        <w:t>- Automated response and remediation</w:t>
        <w:br/>
        <w:t>- Forensic capabilities for incident investigation</w:t>
        <w:br/>
        <w:t>- [Coverage: % of endpoints with EDR]</w:t>
      </w:r>
    </w:p>
    <w:p>
      <w:pPr>
        <w:spacing w:after="240"/>
      </w:pPr>
      <w:r>
        <w:rPr>
          <w:b/>
        </w:rPr>
        <w:t>Endpoint Configuration Management:</w:t>
      </w:r>
      <w:r>
        <w:t>- Standard hardened baseline configurations</w:t>
        <w:br/>
        <w:t>- Configuration management tool: [Jamf, Intune, Puppet, Ansible, SCCM]</w:t>
        <w:br/>
        <w:t>- Automatic security updates and patching</w:t>
        <w:br/>
        <w:t>- Full disk encryption required: [BitLocker, FileVault, LUKS]</w:t>
        <w:br/>
        <w:t>- Screen lock after [5-15] minutes of inactivity</w:t>
        <w:br/>
        <w:t>- Prohibition of local administrator rights (or restricted to approved users)</w:t>
      </w:r>
    </w:p>
    <w:p>
      <w:pPr>
        <w:spacing w:after="240"/>
      </w:pPr>
      <w:r>
        <w:rPr>
          <w:b/>
        </w:rPr>
        <w:t>Mobile Device Management (MDM):</w:t>
      </w:r>
      <w:r>
        <w:t>- MDM solution: [Jamf, Intune, Workspace ONE, MobileIron] (if applicable)</w:t>
        <w:br/>
        <w:t>- Enforced policies: passcode, encryption, remote wipe</w:t>
        <w:br/>
        <w:t>- Mobile application management (MAM) for corporate apps</w:t>
        <w:br/>
        <w:t>- BYOD [allowed/not allowed] with [container/separate profile]</w:t>
      </w:r>
    </w:p>
    <w:p>
      <w:pPr>
        <w:spacing w:after="240"/>
      </w:pPr>
      <w:r>
        <w:rPr>
          <w:b/>
        </w:rPr>
        <w:t>Patch Management:</w:t>
      </w:r>
      <w:r>
        <w:t>- Operating system patches: deployed within [7/14/30] days of release for critical/high vulnerabilities</w:t>
        <w:br/>
        <w:t>- Application patches: deployed within [timeframe]</w:t>
        <w:br/>
        <w:t>- Automated patching where possible</w:t>
        <w:br/>
        <w:t>- Patch compliance monitoring and reporting</w:t>
        <w:br/>
        <w:t>- Emergency patching procedures for zero-day vulnerabilities</w:t>
      </w:r>
    </w:p>
    <w:p>
      <w:pPr>
        <w:pStyle w:val="Heading3"/>
        <w:spacing w:after="240"/>
      </w:pPr>
      <w:r>
        <w:t>7.5 Data Protection and Encryption</w:t>
      </w:r>
    </w:p>
    <w:p>
      <w:pPr>
        <w:spacing w:after="240"/>
      </w:pPr>
      <w:r>
        <w:rPr>
          <w:b/>
        </w:rPr>
        <w:t>Objective:</w:t>
      </w:r>
      <w:r>
        <w:t>Protect sensitive data throughout its lifecycle through classification, encryption, and handling controls.</w:t>
      </w:r>
    </w:p>
    <w:p>
      <w:pPr>
        <w:spacing w:after="240"/>
      </w:pPr>
      <w:r>
        <w:rPr>
          <w:b/>
        </w:rPr>
        <w:t>Key Controls:</w:t>
      </w:r>
    </w:p>
    <w:p>
      <w:pPr>
        <w:spacing w:after="240"/>
      </w:pPr>
      <w:r>
        <w:rPr>
          <w:b/>
        </w:rPr>
        <w:t>Data Classification:</w:t>
      </w:r>
      <w:r>
        <w:t>- Classification levels: [Public, Internal, Confidential, Highly Confidential/Restricted]</w:t>
        <w:br/>
        <w:t>- Data owners responsible for classification</w:t>
        <w:br/>
        <w:t>- Classification drives security controls (encryption, access, retention)</w:t>
        <w:br/>
        <w:t>- [Data classification policy and guidelines]</w:t>
      </w:r>
    </w:p>
    <w:p>
      <w:pPr>
        <w:spacing w:after="240"/>
      </w:pPr>
      <w:r>
        <w:rPr>
          <w:b/>
        </w:rPr>
        <w:t>Encryption:</w:t>
      </w:r>
    </w:p>
    <w:p>
      <w:pPr>
        <w:spacing w:after="240"/>
      </w:pPr>
      <w:r>
        <w:rPr>
          <w:i/>
        </w:rPr>
        <w:t>Data at Rest:</w:t>
      </w:r>
      <w:r>
        <w:t>- Database encryption: [Transparent data encryption, column-level encryption]</w:t>
        <w:br/>
        <w:t>- File system encryption: [Full disk encryption on all endpoints]</w:t>
        <w:br/>
        <w:t>- Cloud storage encryption: [S3 encryption, Azure Storage encryption, etc.]</w:t>
        <w:br/>
        <w:t>- Backup encryption: all backups encrypted</w:t>
        <w:br/>
        <w:t>- Encryption standards: AES-256 or equivalent</w:t>
      </w:r>
    </w:p>
    <w:p>
      <w:pPr>
        <w:spacing w:after="240"/>
      </w:pPr>
      <w:r>
        <w:rPr>
          <w:i/>
        </w:rPr>
        <w:t>Data in Transit:</w:t>
      </w:r>
      <w:r>
        <w:t>- TLS 1.2 or higher for all data transmission</w:t>
        <w:br/>
        <w:t>- VPN for remote access</w:t>
        <w:br/>
        <w:t>- Secure protocols enforced (HTTPS, SFTP, SSH)</w:t>
        <w:br/>
        <w:t>- Email encryption for sensitive data: [S/MIME, TLS, or third-party solution]</w:t>
      </w:r>
    </w:p>
    <w:p>
      <w:pPr>
        <w:spacing w:after="240"/>
      </w:pPr>
      <w:r>
        <w:rPr>
          <w:b/>
        </w:rPr>
        <w:t>Key Management:</w:t>
      </w:r>
      <w:r>
        <w:t>- Encryption keys managed via [AWS KMS, Azure Key Vault, HSM, key management service]</w:t>
        <w:br/>
        <w:t>- Key rotation [annually or per best practices]</w:t>
        <w:br/>
        <w:t>- Separation of duties for key management</w:t>
        <w:br/>
        <w:t>- Keys never stored with encrypted data</w:t>
      </w:r>
    </w:p>
    <w:p>
      <w:pPr>
        <w:spacing w:after="240"/>
      </w:pPr>
      <w:r>
        <w:rPr>
          <w:b/>
        </w:rPr>
        <w:t>Data Loss Prevention (DLP):</w:t>
      </w:r>
      <w:r>
        <w:t>- [DLP solution: Symantec, Microsoft DLP, Forcepoint] [if implemented]</w:t>
        <w:br/>
        <w:t>- Policies prevent unauthorized data exfiltration</w:t>
        <w:br/>
        <w:t>- Monitoring of data transfers to removable media, email, cloud storage</w:t>
        <w:br/>
        <w:t>- Alerts and blocking for policy violations</w:t>
      </w:r>
    </w:p>
    <w:p>
      <w:pPr>
        <w:spacing w:after="240"/>
      </w:pPr>
      <w:r>
        <w:rPr>
          <w:b/>
        </w:rPr>
        <w:t>Data Retention and Disposal:</w:t>
      </w:r>
      <w:r>
        <w:t>- Data retention policy defines retention periods by data type</w:t>
        <w:br/>
        <w:t>- Automated deletion where possible</w:t>
        <w:br/>
        <w:t>- Secure disposal: overwriting, degaussing, physical destruction</w:t>
        <w:br/>
        <w:t>- Certificates of destruction from vendors</w:t>
      </w:r>
    </w:p>
    <w:p>
      <w:pPr>
        <w:spacing w:after="240"/>
      </w:pPr>
      <w:r>
        <w:rPr>
          <w:b/>
        </w:rPr>
        <w:t>Tokenization and Masking:</w:t>
      </w:r>
      <w:r>
        <w:t>- [Sensitive data tokenized: payment cards, SSN, other] [if applicable]</w:t>
        <w:br/>
        <w:t>- Data masking in non-production environments</w:t>
        <w:br/>
        <w:t>- [Tokenization service/vendor]</w:t>
      </w:r>
    </w:p>
    <w:p>
      <w:pPr>
        <w:pStyle w:val="Heading3"/>
        <w:spacing w:after="240"/>
      </w:pPr>
      <w:r>
        <w:t>7.6 Application Security</w:t>
      </w:r>
    </w:p>
    <w:p>
      <w:pPr>
        <w:spacing w:after="240"/>
      </w:pPr>
      <w:r>
        <w:rPr>
          <w:b/>
        </w:rPr>
        <w:t>Objective:</w:t>
      </w:r>
      <w:r>
        <w:t>Ensure applications are developed, deployed, and maintained securely.</w:t>
      </w:r>
    </w:p>
    <w:p>
      <w:pPr>
        <w:spacing w:after="240"/>
      </w:pPr>
      <w:r>
        <w:rPr>
          <w:b/>
        </w:rPr>
        <w:t>Key Controls:</w:t>
      </w:r>
    </w:p>
    <w:p>
      <w:pPr>
        <w:spacing w:after="240"/>
      </w:pPr>
      <w:r>
        <w:rPr>
          <w:b/>
        </w:rPr>
        <w:t>Secure Development Lifecycle (SDLC):</w:t>
      </w:r>
      <w:r>
        <w:t>- Security integrated into all phases of SDLC</w:t>
        <w:br/>
        <w:t>- Security requirements defined in design phase</w:t>
        <w:br/>
        <w:t>- Threat modeling for new features</w:t>
        <w:br/>
        <w:t>- Secure coding standards and training</w:t>
        <w:br/>
        <w:t>- Code review process including security review</w:t>
        <w:br/>
        <w:t>- Separation of development, testing, and production environments</w:t>
      </w:r>
    </w:p>
    <w:p>
      <w:pPr>
        <w:spacing w:after="240"/>
      </w:pPr>
      <w:r>
        <w:rPr>
          <w:b/>
        </w:rPr>
        <w:t>Code Review:</w:t>
      </w:r>
      <w:r>
        <w:t>- Peer code review required before merge</w:t>
        <w:br/>
        <w:t>- Security-focused review for authentication, authorization, data handling, input validation</w:t>
        <w:br/>
        <w:t>- [Automated code review tools if used: SonarQube, Veracode, etc.]</w:t>
      </w:r>
    </w:p>
    <w:p>
      <w:pPr>
        <w:spacing w:after="240"/>
      </w:pPr>
      <w:r>
        <w:rPr>
          <w:b/>
        </w:rPr>
        <w:t>Static Application Security Testing (SAST):</w:t>
      </w:r>
      <w:r>
        <w:t>- SAST tool: [Checkmarx, Veracode, Snyk, SonarQube]</w:t>
        <w:br/>
        <w:t>- Scans conducted [on every commit / daily / weekly]</w:t>
        <w:br/>
        <w:t>- Critical/high findings must be remediated before production deployment</w:t>
        <w:br/>
        <w:t>- Developers trained on remediation</w:t>
      </w:r>
    </w:p>
    <w:p>
      <w:pPr>
        <w:spacing w:after="240"/>
      </w:pPr>
      <w:r>
        <w:rPr>
          <w:b/>
        </w:rPr>
        <w:t>Dynamic Application Security Testing (DAST):</w:t>
      </w:r>
      <w:r>
        <w:t>- DAST tool: [Burp Suite, OWASP ZAP, Qualys, Veracode]</w:t>
        <w:br/>
        <w:t>- Scans conducted [quarterly / before major releases / continuously]</w:t>
        <w:br/>
        <w:t>- Findings prioritized and remediated based on risk</w:t>
      </w:r>
    </w:p>
    <w:p>
      <w:pPr>
        <w:spacing w:after="240"/>
      </w:pPr>
      <w:r>
        <w:rPr>
          <w:b/>
        </w:rPr>
        <w:t>Software Composition Analysis (SCA):</w:t>
      </w:r>
      <w:r>
        <w:t>- SCA tool: [Snyk, Black Duck, WhiteSource, Dependabot]</w:t>
        <w:br/>
        <w:t>- Identifies open-source components and vulnerabilities</w:t>
        <w:br/>
        <w:t>- Automated alerts for vulnerable dependencies</w:t>
        <w:br/>
        <w:t>- Remediation through dependency updates</w:t>
      </w:r>
    </w:p>
    <w:p>
      <w:pPr>
        <w:spacing w:after="240"/>
      </w:pPr>
      <w:r>
        <w:rPr>
          <w:b/>
        </w:rPr>
        <w:t>Penetration Testing:</w:t>
      </w:r>
      <w:r>
        <w:t>- Annual penetration testing by [internal red team / external third party]</w:t>
        <w:br/>
        <w:t>- Scope: [web applications, APIs, infrastructure, social engineering]</w:t>
        <w:br/>
        <w:t>- Findings remediated based on severity</w:t>
        <w:br/>
        <w:t>- Retest to validate remediation</w:t>
      </w:r>
    </w:p>
    <w:p>
      <w:pPr>
        <w:spacing w:after="240"/>
      </w:pPr>
      <w:r>
        <w:rPr>
          <w:b/>
        </w:rPr>
        <w:t>Web Application Firewall (WAF):</w:t>
      </w:r>
      <w:r>
        <w:t>- WAF deployed: [Cloudflare, AWS WAF, Imperva, F5]</w:t>
        <w:br/>
        <w:t>- Protects against OWASP Top 10 and common attacks</w:t>
        <w:br/>
        <w:t>- Rules tuned to balance security and false positives</w:t>
        <w:br/>
        <w:t>- Logs reviewed for attack patterns</w:t>
      </w:r>
    </w:p>
    <w:p>
      <w:pPr>
        <w:spacing w:after="240"/>
      </w:pPr>
      <w:r>
        <w:rPr>
          <w:b/>
        </w:rPr>
        <w:t>API Security:</w:t>
      </w:r>
      <w:r>
        <w:t>- API authentication: [OAuth 2.0, API keys, JWT]</w:t>
        <w:br/>
        <w:t>- Rate limiting to prevent abuse</w:t>
        <w:br/>
        <w:t>- Input validation and output encoding</w:t>
        <w:br/>
        <w:t>- API security testing included in SAST/DAST</w:t>
      </w:r>
    </w:p>
    <w:p>
      <w:pPr>
        <w:pStyle w:val="Heading3"/>
        <w:spacing w:after="240"/>
      </w:pPr>
      <w:r>
        <w:t>7.7 Cloud Security</w:t>
      </w:r>
    </w:p>
    <w:p>
      <w:pPr>
        <w:spacing w:after="240"/>
      </w:pPr>
      <w:r>
        <w:rPr>
          <w:b/>
        </w:rPr>
        <w:t>Objective:</w:t>
      </w:r>
      <w:r>
        <w:t>Secure cloud infrastructure and services in accordance with shared responsibility model.</w:t>
      </w:r>
    </w:p>
    <w:p>
      <w:pPr>
        <w:spacing w:after="240"/>
      </w:pPr>
      <w:r>
        <w:rPr>
          <w:b/>
        </w:rPr>
        <w:t>Key Controls:</w:t>
      </w:r>
    </w:p>
    <w:p>
      <w:pPr>
        <w:spacing w:after="240"/>
      </w:pPr>
      <w:r>
        <w:rPr>
          <w:b/>
        </w:rPr>
        <w:t>Cloud Service Providers:</w:t>
      </w:r>
      <w:r>
        <w:t>- Primary provider: [AWS / Azure / GCP / Other]</w:t>
        <w:br/>
        <w:t>- Secondary providers: [list if multi-cloud]</w:t>
        <w:br/>
        <w:t>- Regions: [list regions used]</w:t>
        <w:br/>
        <w:t>- [Provider SOC 2, ISO 27001, FedRAMP, or other certifications relied upon]</w:t>
      </w:r>
    </w:p>
    <w:p>
      <w:pPr>
        <w:spacing w:after="240"/>
      </w:pPr>
      <w:r>
        <w:rPr>
          <w:b/>
        </w:rPr>
        <w:t>Identity and Access Management (Cloud IAM):</w:t>
      </w:r>
      <w:r>
        <w:t>- Cloud-native IAM: [AWS IAM, Azure AD, GCP IAM]</w:t>
        <w:br/>
        <w:t>- Least privilege principle for cloud permissions</w:t>
        <w:br/>
        <w:t>- MFA required for console/portal access</w:t>
        <w:br/>
        <w:t>- Service accounts used for application access (not user accounts)</w:t>
        <w:br/>
        <w:t>- Regular access reviews</w:t>
      </w:r>
    </w:p>
    <w:p>
      <w:pPr>
        <w:spacing w:after="240"/>
      </w:pPr>
      <w:r>
        <w:rPr>
          <w:b/>
        </w:rPr>
        <w:t>Cloud Security Posture Management (CSPM):</w:t>
      </w:r>
      <w:r>
        <w:t>- CSPM tool: [Prisma Cloud, AWS Security Hub, Azure Security Center, Wiz, Lacework]</w:t>
        <w:br/>
        <w:t>- Continuous monitoring of cloud configurations</w:t>
        <w:br/>
        <w:t>- Alerting on misconfigurations and policy violations</w:t>
        <w:br/>
        <w:t>- Automated remediation where possible</w:t>
      </w:r>
    </w:p>
    <w:p>
      <w:pPr>
        <w:spacing w:after="240"/>
      </w:pPr>
      <w:r>
        <w:rPr>
          <w:b/>
        </w:rPr>
        <w:t>Network Security in Cloud:</w:t>
      </w:r>
      <w:r>
        <w:t>- Virtual Private Clouds (VPCs) with segmentation</w:t>
        <w:br/>
        <w:t>- Security groups and network ACLs for traffic control</w:t>
        <w:br/>
        <w:t>- Private subnets for sensitive resources</w:t>
        <w:br/>
        <w:t>- Cloud-native firewalls and WAFs</w:t>
      </w:r>
    </w:p>
    <w:p>
      <w:pPr>
        <w:spacing w:after="240"/>
      </w:pPr>
      <w:r>
        <w:rPr>
          <w:b/>
        </w:rPr>
        <w:t>Data Security in Cloud:</w:t>
      </w:r>
      <w:r>
        <w:t>- Encryption at rest using cloud-native encryption (or customer-managed keys)</w:t>
        <w:br/>
        <w:t>- Encryption in transit (TLS)</w:t>
        <w:br/>
        <w:t>- Backup and replication for data durability</w:t>
        <w:br/>
        <w:t>- Geographic data residency controls [if applicable]</w:t>
      </w:r>
    </w:p>
    <w:p>
      <w:pPr>
        <w:spacing w:after="240"/>
      </w:pPr>
      <w:r>
        <w:rPr>
          <w:b/>
        </w:rPr>
        <w:t>Container Security:</w:t>
      </w:r>
      <w:r>
        <w:t>- Container image scanning: [Trivy, Snyk, Aqua, Prisma Cloud]</w:t>
        <w:br/>
        <w:t>- Images from trusted registries only</w:t>
        <w:br/>
        <w:t>- Minimal base images</w:t>
        <w:br/>
        <w:t>- Runtime security monitoring</w:t>
        <w:br/>
        <w:t>- Kubernetes security: RBAC, network policies, pod security standards</w:t>
      </w:r>
    </w:p>
    <w:p>
      <w:pPr>
        <w:spacing w:after="240"/>
      </w:pPr>
      <w:r>
        <w:rPr>
          <w:b/>
        </w:rPr>
        <w:t>Serverless Security:</w:t>
      </w:r>
      <w:r>
        <w:t>- Function-level IAM permissions</w:t>
        <w:br/>
        <w:t>- Secrets management (not hardcoded in functions)</w:t>
        <w:br/>
        <w:t>- Function monitoring and logging</w:t>
        <w:br/>
        <w:t>- API Gateway security</w:t>
      </w:r>
    </w:p>
    <w:p>
      <w:pPr>
        <w:pStyle w:val="Heading3"/>
        <w:spacing w:after="240"/>
      </w:pPr>
      <w:r>
        <w:t>7.8 Physical and Environmental Security</w:t>
      </w:r>
    </w:p>
    <w:p>
      <w:pPr>
        <w:spacing w:after="240"/>
      </w:pPr>
      <w:r>
        <w:rPr>
          <w:b/>
        </w:rPr>
        <w:t>Objective:</w:t>
      </w:r>
      <w:r>
        <w:t>Protect physical facilities, equipment, and infrastructure from unauthorized access and environmental hazards.</w:t>
      </w:r>
    </w:p>
    <w:p>
      <w:pPr>
        <w:spacing w:after="240"/>
      </w:pPr>
      <w:r>
        <w:rPr>
          <w:b/>
        </w:rPr>
        <w:t>Key Controls:</w:t>
      </w:r>
    </w:p>
    <w:p>
      <w:pPr>
        <w:spacing w:after="240"/>
      </w:pPr>
      <w:r>
        <w:t>[Adjust this section based on your physical presence - if fully cloud/remote, note that]</w:t>
      </w:r>
    </w:p>
    <w:p>
      <w:pPr>
        <w:spacing w:after="240"/>
      </w:pPr>
      <w:r>
        <w:rPr>
          <w:b/>
        </w:rPr>
        <w:t>Data Center Security:</w:t>
      </w:r>
      <w:r>
        <w:t>- [If using colocation or on-premises data center:]</w:t>
        <w:br/>
        <w:t xml:space="preserve">  - Physical access controls: badge readers, biometrics, mantrap</w:t>
        <w:br/>
        <w:t xml:space="preserve">  - 24/7 security personnel or monitoring</w:t>
        <w:br/>
        <w:t xml:space="preserve">  - Video surveillance</w:t>
        <w:br/>
        <w:t xml:space="preserve">  - Visitor escort requirements</w:t>
        <w:br/>
        <w:t>- [If fully cloud:]</w:t>
        <w:br/>
        <w:t xml:space="preserve">  - Physical security provided by cloud provider [AWS/Azure/GCP]</w:t>
        <w:br/>
        <w:t xml:space="preserve">  - Relying on cloud provider SOC 2 and physical security audits</w:t>
      </w:r>
    </w:p>
    <w:p>
      <w:pPr>
        <w:spacing w:after="240"/>
      </w:pPr>
      <w:r>
        <w:rPr>
          <w:b/>
        </w:rPr>
        <w:t>Office Security:</w:t>
      </w:r>
      <w:r>
        <w:t>- [If applicable:]</w:t>
        <w:br/>
        <w:t xml:space="preserve">  - Badge access control system</w:t>
        <w:br/>
        <w:t xml:space="preserve">  - Visitor sign-in and badge procedures</w:t>
        <w:br/>
        <w:t xml:space="preserve">  - Visitor escort in secure areas</w:t>
        <w:br/>
        <w:t xml:space="preserve">  - Secure areas (server rooms, network closets) with restricted access</w:t>
        <w:br/>
        <w:t xml:space="preserve">  - Clean desk policy for sensitive information</w:t>
        <w:br/>
        <w:t xml:space="preserve">  - Locking mechanisms for workstations and cabinets</w:t>
      </w:r>
    </w:p>
    <w:p>
      <w:pPr>
        <w:spacing w:after="240"/>
      </w:pPr>
      <w:r>
        <w:rPr>
          <w:b/>
        </w:rPr>
        <w:t>Remote Work Security:</w:t>
      </w:r>
      <w:r>
        <w:t>- [If remote/distributed workforce:]</w:t>
        <w:br/>
        <w:t xml:space="preserve">  - Work-from-home security guidelines</w:t>
        <w:br/>
        <w:t xml:space="preserve">  - Secure home office requirements</w:t>
        <w:br/>
        <w:t xml:space="preserve">  - Prohibition of working from public WiFi without VPN</w:t>
        <w:br/>
        <w:t xml:space="preserve">  - Physical security of company-issued equipment</w:t>
      </w:r>
    </w:p>
    <w:p>
      <w:pPr>
        <w:spacing w:after="240"/>
      </w:pPr>
      <w:r>
        <w:rPr>
          <w:b/>
        </w:rPr>
        <w:t>Environmental Controls:</w:t>
      </w:r>
      <w:r>
        <w:t>- [If applicable:]</w:t>
        <w:br/>
        <w:t xml:space="preserve">  - Fire suppression systems</w:t>
        <w:br/>
        <w:t xml:space="preserve">  - HVAC and temperature monitoring</w:t>
        <w:br/>
        <w:t xml:space="preserve">  - Uninterruptible power supply (UPS) and backup generators</w:t>
        <w:br/>
        <w:t xml:space="preserve">  - Water detection and prevention</w:t>
        <w:br/>
        <w:t xml:space="preserve">  - Environmental monitoring and alerting</w:t>
      </w:r>
    </w:p>
    <w:p>
      <w:pPr>
        <w:spacing w:after="240"/>
      </w:pPr>
      <w:r>
        <w:rPr>
          <w:b/>
        </w:rPr>
        <w:t>Equipment Security:</w:t>
      </w:r>
      <w:r>
        <w:t>- Asset tagging and tracking</w:t>
        <w:br/>
        <w:t>- Secure equipment disposal</w:t>
        <w:br/>
        <w:t>- Prohibition of unauthorized equipment removal</w:t>
        <w:br/>
        <w:t>- Visitor/vendor equipment restrictions</w:t>
      </w:r>
    </w:p>
    <w:p>
      <w:pPr>
        <w:pStyle w:val="Heading3"/>
        <w:spacing w:after="240"/>
      </w:pPr>
      <w:r>
        <w:t>7.9 Identity and Authentication</w:t>
      </w:r>
    </w:p>
    <w:p>
      <w:pPr>
        <w:spacing w:after="240"/>
      </w:pPr>
      <w:r>
        <w:rPr>
          <w:b/>
        </w:rPr>
        <w:t>Objective:</w:t>
      </w:r>
      <w:r>
        <w:t>Verify the identity of users, systems, and services accessing resources.</w:t>
      </w:r>
    </w:p>
    <w:p>
      <w:pPr>
        <w:spacing w:after="240"/>
      </w:pPr>
      <w:r>
        <w:rPr>
          <w:b/>
        </w:rPr>
        <w:t>Key Controls:</w:t>
      </w:r>
    </w:p>
    <w:p>
      <w:pPr>
        <w:spacing w:after="240"/>
      </w:pPr>
      <w:r>
        <w:rPr>
          <w:b/>
        </w:rPr>
        <w:t>Identity Provider:</w:t>
      </w:r>
      <w:r>
        <w:t>- Centralized identity management: [Okta, Azure AD, Auth0, Google Workspace]</w:t>
        <w:br/>
        <w:t>- Single Sign-On (SSO) for applications: [% of applications using SSO]</w:t>
        <w:br/>
        <w:t>- Automated provisioning and deprovisioning</w:t>
      </w:r>
    </w:p>
    <w:p>
      <w:pPr>
        <w:spacing w:after="240"/>
      </w:pPr>
      <w:r>
        <w:rPr>
          <w:b/>
        </w:rPr>
        <w:t>Multi-Factor Authentication (MFA):</w:t>
      </w:r>
      <w:r>
        <w:t>- MFA required for all users accessing:</w:t>
        <w:br/>
        <w:t xml:space="preserve">  - Production systems</w:t>
        <w:br/>
        <w:t xml:space="preserve">  - Customer data</w:t>
        <w:br/>
        <w:t xml:space="preserve">  - Email and collaboration tools</w:t>
        <w:br/>
        <w:t xml:space="preserve">  - VPN</w:t>
        <w:br/>
        <w:t xml:space="preserve">  - Administrative functions</w:t>
        <w:br/>
        <w:t>- MFA methods: authenticator apps, push notifications, hardware tokens, biometrics</w:t>
        <w:br/>
        <w:t>- Backup MFA methods documented</w:t>
      </w:r>
    </w:p>
    <w:p>
      <w:pPr>
        <w:spacing w:after="240"/>
      </w:pPr>
      <w:r>
        <w:rPr>
          <w:b/>
        </w:rPr>
        <w:t>Authentication Protocols:</w:t>
      </w:r>
      <w:r>
        <w:t>- SAML 2.0 for SSO</w:t>
        <w:br/>
        <w:t>- OAuth 2.0 and OpenID Connect for API authentication</w:t>
        <w:br/>
        <w:t>- Kerberos for internal Windows authentication [if applicable]</w:t>
        <w:br/>
        <w:t>- Certificate-based authentication [if applicable]</w:t>
      </w:r>
    </w:p>
    <w:p>
      <w:pPr>
        <w:spacing w:after="240"/>
      </w:pPr>
      <w:r>
        <w:rPr>
          <w:b/>
        </w:rPr>
        <w:t>Session Management:</w:t>
      </w:r>
      <w:r>
        <w:t>- Session timeout: [15/30] minutes of inactivity</w:t>
        <w:br/>
        <w:t>- Forced re-authentication for sensitive operations</w:t>
        <w:br/>
        <w:t>- Secure session tokens (HTTPOnly, Secure, SameSite flags)</w:t>
      </w:r>
    </w:p>
    <w:p>
      <w:pPr>
        <w:spacing w:after="240"/>
      </w:pPr>
      <w:r>
        <w:rPr>
          <w:b/>
        </w:rPr>
        <w:t>Account Management:</w:t>
      </w:r>
      <w:r>
        <w:t>- Unique accounts per user (no shared accounts)</w:t>
        <w:br/>
        <w:t>- Service accounts documented and managed separately</w:t>
        <w:br/>
        <w:t>- Dormant account deactivation after [60/90] days of inactivity</w:t>
        <w:br/>
        <w:t>- Privileged account monitoring</w:t>
      </w:r>
    </w:p>
    <w:p>
      <w:pPr>
        <w:pStyle w:val="Heading3"/>
        <w:spacing w:after="240"/>
      </w:pPr>
      <w:r>
        <w:t>7.10 Logging and Monitoring</w:t>
      </w:r>
    </w:p>
    <w:p>
      <w:pPr>
        <w:spacing w:after="240"/>
      </w:pPr>
      <w:r>
        <w:rPr>
          <w:b/>
        </w:rPr>
        <w:t>Objective:</w:t>
      </w:r>
      <w:r>
        <w:t>Detect and respond to security events through comprehensive logging, monitoring, and alerting.</w:t>
      </w:r>
    </w:p>
    <w:p>
      <w:pPr>
        <w:spacing w:after="240"/>
      </w:pPr>
      <w:r>
        <w:rPr>
          <w:b/>
        </w:rPr>
        <w:t>Key Controls:</w:t>
      </w:r>
    </w:p>
    <w:p>
      <w:pPr>
        <w:spacing w:after="240"/>
      </w:pPr>
      <w:r>
        <w:rPr>
          <w:b/>
        </w:rPr>
        <w:t>Security Information and Event Management (SIEM):</w:t>
      </w:r>
      <w:r>
        <w:t>- SIEM solution: [Splunk, Sumo Logic, Datadog, Azure Sentinel, Elastic SIEM]</w:t>
        <w:br/>
        <w:t>- Centralized log aggregation and analysis</w:t>
        <w:br/>
        <w:t>- Correlation rules for security events</w:t>
        <w:br/>
        <w:t>- Real-time alerting on suspicious activity</w:t>
        <w:br/>
        <w:t>- Log retention: [90 days in SIEM, 1 year in archive, longer for compliance]</w:t>
      </w:r>
    </w:p>
    <w:p>
      <w:pPr>
        <w:spacing w:after="240"/>
      </w:pPr>
      <w:r>
        <w:rPr>
          <w:b/>
        </w:rPr>
        <w:t>Log Sources:</w:t>
      </w:r>
      <w:r>
        <w:t>- Authentication logs (SSO, VPN, systems)</w:t>
        <w:br/>
        <w:t>- Network device logs (firewalls, IDS/IPS)</w:t>
        <w:br/>
        <w:t>- Cloud infrastructure logs (CloudTrail, Activity Log, Audit Logs)</w:t>
        <w:br/>
        <w:t>- Application logs</w:t>
        <w:br/>
        <w:t>- Database logs</w:t>
        <w:br/>
        <w:t>- Endpoint logs (EDR, antivirus)</w:t>
        <w:br/>
        <w:t>- Physical access logs [if applicable]</w:t>
      </w:r>
    </w:p>
    <w:p>
      <w:pPr>
        <w:spacing w:after="240"/>
      </w:pPr>
      <w:r>
        <w:rPr>
          <w:b/>
        </w:rPr>
        <w:t>Security Monitoring:</w:t>
      </w:r>
      <w:r>
        <w:t>- 24/7 security monitoring by [internal SOC / managed service provider]</w:t>
        <w:br/>
        <w:t>- Use cases and detection rules for:</w:t>
        <w:br/>
        <w:t xml:space="preserve">  - Brute force attacks</w:t>
        <w:br/>
        <w:t xml:space="preserve">  - Privilege escalation</w:t>
        <w:br/>
        <w:t xml:space="preserve">  - Unusual access patterns</w:t>
        <w:br/>
        <w:t xml:space="preserve">  - Malware activity</w:t>
        <w:br/>
        <w:t xml:space="preserve">  - Data exfiltration</w:t>
        <w:br/>
        <w:t xml:space="preserve">  - Configuration changes</w:t>
        <w:br/>
        <w:t xml:space="preserve">  - Account anomalies</w:t>
        <w:br/>
        <w:t>- Tuning to reduce false positives</w:t>
      </w:r>
    </w:p>
    <w:p>
      <w:pPr>
        <w:spacing w:after="240"/>
      </w:pPr>
      <w:r>
        <w:rPr>
          <w:b/>
        </w:rPr>
        <w:t>Alerting and Escalation:</w:t>
      </w:r>
      <w:r>
        <w:t>- Tiered alerting based on severity</w:t>
        <w:br/>
        <w:t>- Alert routing to appropriate responders</w:t>
        <w:br/>
        <w:t>- Escalation procedures for unacknowledged alerts</w:t>
        <w:br/>
        <w:t>- Integration with incident response process</w:t>
        <w:br/>
        <w:t>- On-call rotation for after-hours response</w:t>
      </w:r>
    </w:p>
    <w:p>
      <w:pPr>
        <w:spacing w:after="240"/>
      </w:pPr>
      <w:r>
        <w:rPr>
          <w:b/>
        </w:rPr>
        <w:t>Vulnerability Scanning:</w:t>
      </w:r>
      <w:r>
        <w:t>- Vulnerability scanner: [Tenable, Qualys, Rapid7, AWS Inspector]</w:t>
        <w:br/>
        <w:t>- Internal scanning: [weekly]</w:t>
        <w:br/>
        <w:t>- External scanning: [weekly/monthly]</w:t>
        <w:br/>
        <w:t>- Authenticated scanning for deeper assessment</w:t>
        <w:br/>
        <w:t>- Remediation tracking per vulnerability management policy</w:t>
      </w:r>
    </w:p>
    <w:p>
      <w:pPr>
        <w:spacing w:after="240"/>
      </w:pPr>
      <w:r>
        <w:rPr>
          <w:b/>
        </w:rPr>
        <w:t>Threat Intelligence:</w:t>
      </w:r>
      <w:r>
        <w:t>- Threat intelligence feeds: [sources used]</w:t>
        <w:br/>
        <w:t>- Integration with SIEM and security tools</w:t>
        <w:br/>
        <w:t>- Indicators of Compromise (IoC) monitoring</w:t>
        <w:br/>
        <w:t>- Threat hunting based on intelligence</w:t>
      </w:r>
    </w:p>
    <w:p>
      <w:pPr>
        <w:pStyle w:val="Heading2"/>
        <w:spacing w:after="240"/>
      </w:pPr>
      <w:r>
        <w:t>8. Incident Response and Management</w:t>
      </w:r>
    </w:p>
    <w:p>
      <w:pPr>
        <w:pStyle w:val="Heading3"/>
        <w:spacing w:after="240"/>
      </w:pPr>
      <w:r>
        <w:t>8.1 Incident Response Program</w:t>
      </w:r>
    </w:p>
    <w:p>
      <w:pPr>
        <w:spacing w:after="240"/>
      </w:pPr>
      <w:r>
        <w:t>[Company Name] maintains a comprehensive Incident Response Program to detect, respond to, and recover from security incidents.</w:t>
      </w:r>
    </w:p>
    <w:p>
      <w:pPr>
        <w:spacing w:after="240"/>
      </w:pPr>
      <w:r>
        <w:rPr>
          <w:b/>
        </w:rPr>
        <w:t>Incident Response Plan:</w:t>
      </w:r>
      <w:r>
        <w:t>- Documented incident response procedures</w:t>
        <w:br/>
        <w:t>- Defined incident classifications and severity levels</w:t>
        <w:br/>
        <w:t>- Roles and responsibilities (Incident Commander, response team)</w:t>
        <w:br/>
        <w:t>- Communication protocols (internal and external)</w:t>
        <w:br/>
        <w:t>- Evidence preservation and forensics procedures</w:t>
        <w:br/>
        <w:t>- Post-incident review process</w:t>
      </w:r>
    </w:p>
    <w:p>
      <w:pPr>
        <w:spacing w:after="240"/>
      </w:pPr>
      <w:r>
        <w:rPr>
          <w:b/>
        </w:rPr>
        <w:t>Incident Response Team:</w:t>
      </w:r>
      <w:r>
        <w:t>- Incident Commander: [CISO or designated leader]</w:t>
        <w:br/>
        <w:t>- Security Operations</w:t>
        <w:br/>
        <w:t>- IT Operations</w:t>
        <w:br/>
        <w:t>- Legal</w:t>
        <w:br/>
        <w:t>- Communications/PR</w:t>
        <w:br/>
        <w:t>- [Other stakeholders as needed]</w:t>
      </w:r>
    </w:p>
    <w:p>
      <w:pPr>
        <w:spacing w:after="240"/>
      </w:pPr>
      <w:r>
        <w:rPr>
          <w:b/>
        </w:rPr>
        <w:t>On-Call Rotation:</w:t>
      </w:r>
      <w:r>
        <w:t>- 24/7 on-call coverage by [security team / SOC]</w:t>
        <w:br/>
        <w:t>- Escalation procedures for after-hours incidents</w:t>
        <w:br/>
        <w:t>- Contact list maintained and current</w:t>
      </w:r>
    </w:p>
    <w:p>
      <w:pPr>
        <w:pStyle w:val="Heading3"/>
        <w:spacing w:after="240"/>
      </w:pPr>
      <w:r>
        <w:t>8.2 Incident Types</w:t>
      </w:r>
    </w:p>
    <w:p>
      <w:pPr>
        <w:spacing w:after="240"/>
      </w:pPr>
      <w:r>
        <w:t>Security incidents include:</w:t>
        <w:br/>
        <w:t>- Malware (ransomware, viruses, trojans)</w:t>
        <w:br/>
        <w:t>- Unauthorized access or data breach</w:t>
        <w:br/>
        <w:t>- Denial of service (DoS/DDoS)</w:t>
        <w:br/>
        <w:t>- Phishing and social engineering</w:t>
        <w:br/>
        <w:t>- Lost or stolen devices</w:t>
        <w:br/>
        <w:t>- Insider threats</w:t>
        <w:br/>
        <w:t>- Physical security breaches</w:t>
        <w:br/>
        <w:t>- Third-party incidents affecting our environment</w:t>
      </w:r>
    </w:p>
    <w:p>
      <w:pPr>
        <w:pStyle w:val="Heading3"/>
        <w:spacing w:after="240"/>
      </w:pPr>
      <w:r>
        <w:t>8.3 Incident Response Process</w:t>
      </w:r>
    </w:p>
    <w:p>
      <w:pPr>
        <w:spacing w:after="240"/>
      </w:pPr>
      <w:r>
        <w:rPr>
          <w:b/>
        </w:rPr>
        <w:t>1. Detection and Identification</w:t>
      </w:r>
      <w:r>
        <w:t>- Incidents detected via monitoring, alerts, user reports</w:t>
        <w:br/>
        <w:t>- Initial assessment and validation</w:t>
        <w:br/>
        <w:t>- Incident record created</w:t>
      </w:r>
    </w:p>
    <w:p>
      <w:pPr>
        <w:spacing w:after="240"/>
      </w:pPr>
      <w:r>
        <w:rPr>
          <w:b/>
        </w:rPr>
        <w:t>2. Containment</w:t>
      </w:r>
      <w:r>
        <w:t>- Short-term containment (isolate affected systems, block attack vectors)</w:t>
        <w:br/>
        <w:t>- Long-term containment (temporary fixes enabling business continuity)</w:t>
        <w:br/>
        <w:t>- Evidence preservation</w:t>
      </w:r>
    </w:p>
    <w:p>
      <w:pPr>
        <w:spacing w:after="240"/>
      </w:pPr>
      <w:r>
        <w:rPr>
          <w:b/>
        </w:rPr>
        <w:t>3. Eradication</w:t>
      </w:r>
      <w:r>
        <w:t>- Remove threat (malware removal, close vulnerabilities, revoke access)</w:t>
        <w:br/>
        <w:t>- Validate removal</w:t>
      </w:r>
    </w:p>
    <w:p>
      <w:pPr>
        <w:spacing w:after="240"/>
      </w:pPr>
      <w:r>
        <w:rPr>
          <w:b/>
        </w:rPr>
        <w:t>4. Recovery</w:t>
      </w:r>
      <w:r>
        <w:t>- Restore systems to normal operations</w:t>
        <w:br/>
        <w:t>- Verify restoration and monitoring for recurrence</w:t>
        <w:br/>
        <w:t>- Return to business as usual</w:t>
      </w:r>
    </w:p>
    <w:p>
      <w:pPr>
        <w:spacing w:after="240"/>
      </w:pPr>
      <w:r>
        <w:rPr>
          <w:b/>
        </w:rPr>
        <w:t>5. Post-Incident Review</w:t>
      </w:r>
      <w:r>
        <w:t>- Lessons learned meeting</w:t>
        <w:br/>
        <w:t>- Root cause analysis</w:t>
        <w:br/>
        <w:t>- Action items for improvement</w:t>
        <w:br/>
        <w:t>- Update procedures and controls</w:t>
      </w:r>
    </w:p>
    <w:p>
      <w:pPr>
        <w:pStyle w:val="Heading3"/>
        <w:spacing w:after="240"/>
      </w:pPr>
      <w:r>
        <w:t>8.4 Incident Metrics</w:t>
      </w:r>
    </w:p>
    <w:p>
      <w:pPr>
        <w:pStyle w:val="ListBullet"/>
        <w:spacing w:after="120"/>
      </w:pPr>
      <w:r>
        <w:t>Mean Time to Detect (MTTD)</w:t>
      </w:r>
    </w:p>
    <w:p>
      <w:pPr>
        <w:pStyle w:val="ListBullet"/>
        <w:spacing w:after="120"/>
      </w:pPr>
      <w:r>
        <w:t>Mean Time to Respond (MTTR)</w:t>
      </w:r>
    </w:p>
    <w:p>
      <w:pPr>
        <w:pStyle w:val="ListBullet"/>
        <w:spacing w:after="120"/>
      </w:pPr>
      <w:r>
        <w:t>Mean Time to Resolve</w:t>
      </w:r>
    </w:p>
    <w:p>
      <w:pPr>
        <w:pStyle w:val="ListBullet"/>
        <w:spacing w:after="120"/>
      </w:pPr>
      <w:r>
        <w:t>Incident count by type and severity</w:t>
      </w:r>
    </w:p>
    <w:p>
      <w:pPr>
        <w:pStyle w:val="ListBullet"/>
        <w:spacing w:after="120"/>
      </w:pPr>
      <w:r>
        <w:t>Recurring incidents</w:t>
      </w:r>
    </w:p>
    <w:p>
      <w:pPr>
        <w:pStyle w:val="ListBullet"/>
        <w:spacing w:after="240"/>
      </w:pPr>
      <w:r>
        <w:t>[Track these in incident management system]</w:t>
      </w:r>
    </w:p>
    <w:p>
      <w:pPr>
        <w:pStyle w:val="Heading3"/>
        <w:spacing w:after="240"/>
      </w:pPr>
      <w:r>
        <w:t>8.5 Breach Notification</w:t>
      </w:r>
    </w:p>
    <w:p>
      <w:pPr>
        <w:spacing w:after="240"/>
      </w:pPr>
      <w:r>
        <w:t>For incidents involving personal data:</w:t>
        <w:br/>
        <w:t>- Legal and compliance assessment of notification obligations (GDPR 72 hours, CCPA, state laws)</w:t>
        <w:br/>
        <w:t>- Coordination with legal counsel</w:t>
        <w:br/>
        <w:t>- Notification to affected individuals, regulators, customers, partners as required</w:t>
        <w:br/>
        <w:t>- Documented notification process and templates</w:t>
      </w:r>
    </w:p>
    <w:p>
      <w:pPr>
        <w:pStyle w:val="Heading2"/>
        <w:spacing w:after="240"/>
      </w:pPr>
      <w:r>
        <w:t>9. Business Continuity and Disaster Recovery</w:t>
      </w:r>
    </w:p>
    <w:p>
      <w:pPr>
        <w:pStyle w:val="Heading3"/>
        <w:spacing w:after="240"/>
      </w:pPr>
      <w:r>
        <w:t>9.1 Business Continuity Overview</w:t>
      </w:r>
    </w:p>
    <w:p>
      <w:pPr>
        <w:spacing w:after="240"/>
      </w:pPr>
      <w:r>
        <w:t>[Company Name] maintains Business Continuity and Disaster Recovery capabilities to ensure resilience and rapid recovery from disruptions.</w:t>
      </w:r>
    </w:p>
    <w:p>
      <w:pPr>
        <w:spacing w:after="240"/>
      </w:pPr>
      <w:r>
        <w:rPr>
          <w:b/>
        </w:rPr>
        <w:t>Business Impact Analysis (BIA):</w:t>
      </w:r>
      <w:r>
        <w:t>- Critical business functions identified</w:t>
        <w:br/>
        <w:t>- Recovery Time Objectives (RTO) and Recovery Point Objectives (RPO) defined</w:t>
        <w:br/>
        <w:t>- Maximum Tolerable Downtime (MTD) established</w:t>
        <w:br/>
        <w:t>- Dependencies mapped</w:t>
      </w:r>
    </w:p>
    <w:p>
      <w:pPr>
        <w:spacing w:after="240"/>
      </w:pPr>
      <w:r>
        <w:rPr>
          <w:b/>
        </w:rPr>
        <w:t>Business Continuity Plan (BCP):</w:t>
      </w:r>
      <w:r>
        <w:t>- Documented procedures for continuing operations during disruptions</w:t>
        <w:br/>
        <w:t>- Alternative work arrangements (work from home, alternate sites)</w:t>
        <w:br/>
        <w:t>- Communication plans for employees, customers, vendors</w:t>
        <w:br/>
        <w:t>- Crisis management team and decision-making</w:t>
      </w:r>
    </w:p>
    <w:p>
      <w:pPr>
        <w:pStyle w:val="Heading3"/>
        <w:spacing w:after="240"/>
      </w:pPr>
      <w:r>
        <w:t>9.2 Disaster Recovery</w:t>
      </w:r>
    </w:p>
    <w:p>
      <w:pPr>
        <w:spacing w:after="240"/>
      </w:pPr>
      <w:r>
        <w:rPr>
          <w:b/>
        </w:rPr>
        <w:t>Disaster Recovery Plan (DRP):</w:t>
      </w:r>
      <w:r>
        <w:t>- Documented procedures for recovering IT systems and services</w:t>
        <w:br/>
        <w:t>- Recovery priorities based on criticality</w:t>
        <w:br/>
        <w:t>- Failover and recovery procedures</w:t>
        <w:br/>
        <w:t>- Contact lists and escalation</w:t>
      </w:r>
    </w:p>
    <w:p>
      <w:pPr>
        <w:spacing w:after="240"/>
      </w:pPr>
      <w:r>
        <w:rPr>
          <w:b/>
        </w:rPr>
        <w:t>Backup Strategy:</w:t>
      </w:r>
      <w:r>
        <w:t>- Backup frequency: [Daily incremental, weekly full] (or specify per system)</w:t>
        <w:br/>
        <w:t>- Backup retention: [30 days online, 1 year archive, 7 years for compliance data]</w:t>
        <w:br/>
        <w:t>- Backup encryption: All backups encrypted</w:t>
        <w:br/>
        <w:t>- Offsite/cloud backup: [Geographic separation from primary site]</w:t>
        <w:br/>
        <w:t>- Backup testing: [Monthly restoration tests]</w:t>
      </w:r>
    </w:p>
    <w:p>
      <w:pPr>
        <w:spacing w:after="240"/>
      </w:pPr>
      <w:r>
        <w:rPr>
          <w:b/>
        </w:rPr>
        <w:t>High Availability and Redundancy:</w:t>
      </w:r>
      <w:r>
        <w:t>- [If applicable:]</w:t>
        <w:br/>
        <w:t xml:space="preserve">  - Multi-region deployment for critical services</w:t>
        <w:br/>
        <w:t xml:space="preserve">  - Load balancing and auto-scaling</w:t>
        <w:br/>
        <w:t xml:space="preserve">  - Database replication and failover</w:t>
        <w:br/>
        <w:t xml:space="preserve">  - Redundant network paths</w:t>
        <w:br/>
        <w:t xml:space="preserve">  - [Specific HA architecture for critical systems]</w:t>
      </w:r>
    </w:p>
    <w:p>
      <w:pPr>
        <w:spacing w:after="240"/>
      </w:pPr>
      <w:r>
        <w:rPr>
          <w:b/>
        </w:rPr>
        <w:t>Recovery Capabilities:</w:t>
      </w:r>
      <w:r>
        <w:t>- RTO for critical systems: [Target hours]</w:t>
        <w:br/>
        <w:t>- RPO for critical data: [Target hours/minutes]</w:t>
        <w:br/>
        <w:t>- [Cloud-based disaster recovery with [AWS/Azure/GCP]]</w:t>
        <w:br/>
        <w:t>- Runbooks for recovery procedures</w:t>
      </w:r>
    </w:p>
    <w:p>
      <w:pPr>
        <w:pStyle w:val="Heading3"/>
        <w:spacing w:after="240"/>
      </w:pPr>
      <w:r>
        <w:t>9.3 Testing and Exercises</w:t>
      </w:r>
    </w:p>
    <w:p>
      <w:pPr>
        <w:spacing w:after="240"/>
      </w:pPr>
      <w:r>
        <w:rPr>
          <w:b/>
        </w:rPr>
        <w:t>Business Continuity Testing:</w:t>
      </w:r>
      <w:r>
        <w:t>- Annual tabletop exercise of BCP</w:t>
        <w:br/>
        <w:t>- Testing of remote work capabilities</w:t>
        <w:br/>
        <w:t>- Communication plan testing</w:t>
      </w:r>
    </w:p>
    <w:p>
      <w:pPr>
        <w:spacing w:after="240"/>
      </w:pPr>
      <w:r>
        <w:rPr>
          <w:b/>
        </w:rPr>
        <w:t>Disaster Recovery Testing:</w:t>
      </w:r>
      <w:r>
        <w:t>- Quarterly backup restoration testing</w:t>
        <w:br/>
        <w:t>- Annual DR failover test (or tabletop)</w:t>
        <w:br/>
        <w:t>- Results documented and gaps remediated</w:t>
      </w:r>
    </w:p>
    <w:p>
      <w:pPr>
        <w:pStyle w:val="Heading2"/>
        <w:spacing w:after="240"/>
      </w:pPr>
      <w:r>
        <w:t>10. Security Awareness and Training</w:t>
      </w:r>
    </w:p>
    <w:p>
      <w:pPr>
        <w:pStyle w:val="Heading3"/>
        <w:spacing w:after="240"/>
      </w:pPr>
      <w:r>
        <w:t>10.1 Security Awareness Program</w:t>
      </w:r>
    </w:p>
    <w:p>
      <w:pPr>
        <w:spacing w:after="240"/>
      </w:pPr>
      <w:r>
        <w:rPr>
          <w:b/>
        </w:rPr>
        <w:t>Objective:</w:t>
      </w:r>
      <w:r>
        <w:t>Foster a security-conscious culture where all employees understand their role in protecting information.</w:t>
      </w:r>
    </w:p>
    <w:p>
      <w:pPr>
        <w:spacing w:after="240"/>
      </w:pPr>
      <w:r>
        <w:rPr>
          <w:b/>
        </w:rPr>
        <w:t>New Hire Training:</w:t>
      </w:r>
      <w:r>
        <w:t>- Security awareness training during onboarding</w:t>
        <w:br/>
        <w:t>- Covers: policies, acceptable use, data handling, incident reporting, social engineering</w:t>
        <w:br/>
        <w:t>- Acknowledgment of training and policy acceptance</w:t>
      </w:r>
    </w:p>
    <w:p>
      <w:pPr>
        <w:spacing w:after="240"/>
      </w:pPr>
      <w:r>
        <w:rPr>
          <w:b/>
        </w:rPr>
        <w:t>Annual Refresher Training:</w:t>
      </w:r>
      <w:r>
        <w:t>- All employees complete annual security awareness training</w:t>
        <w:br/>
        <w:t>- Updated content based on current threats and incidents</w:t>
        <w:br/>
        <w:t>- Topics: phishing, password security, data protection, remote work security, incident reporting</w:t>
        <w:br/>
        <w:t>- Training platform: [KnowBe4, Proofpoint, SANS, custom LMS]</w:t>
        <w:br/>
        <w:t>- Completion tracked, non-completion escalated</w:t>
      </w:r>
    </w:p>
    <w:p>
      <w:pPr>
        <w:spacing w:after="240"/>
      </w:pPr>
      <w:r>
        <w:rPr>
          <w:b/>
        </w:rPr>
        <w:t>Specialized Training:</w:t>
      </w:r>
      <w:r>
        <w:t>- Developers: secure coding training, OWASP Top 10</w:t>
        <w:br/>
        <w:t>- Security team: advanced training, certifications (CISSP, CISM, CEH, etc.)</w:t>
        <w:br/>
        <w:t>- Incident response team: tabletop exercises, IR training</w:t>
        <w:br/>
        <w:t>- Executives: targeted security briefings</w:t>
      </w:r>
    </w:p>
    <w:p>
      <w:pPr>
        <w:spacing w:after="240"/>
      </w:pPr>
      <w:r>
        <w:rPr>
          <w:b/>
        </w:rPr>
        <w:t>Phishing Simulations:</w:t>
      </w:r>
      <w:r>
        <w:t>- Simulated phishing campaigns: [Quarterly/monthly]</w:t>
        <w:br/>
        <w:t>- Tracks click rates and reporting rates</w:t>
        <w:br/>
        <w:t>- Targeted training for users who fall for simulations</w:t>
        <w:br/>
        <w:t>- Progressive difficulty</w:t>
      </w:r>
    </w:p>
    <w:p>
      <w:pPr>
        <w:pStyle w:val="Heading3"/>
        <w:spacing w:after="240"/>
      </w:pPr>
      <w:r>
        <w:t>10.2 Security Communications</w:t>
      </w:r>
    </w:p>
    <w:p>
      <w:pPr>
        <w:pStyle w:val="ListBullet"/>
        <w:spacing w:after="120"/>
      </w:pPr>
      <w:r>
        <w:t>Regular security updates and tips via [email, Slack, newsletter]</w:t>
      </w:r>
    </w:p>
    <w:p>
      <w:pPr>
        <w:pStyle w:val="ListBullet"/>
        <w:spacing w:after="120"/>
      </w:pPr>
      <w:r>
        <w:t>Security champion program (security advocates in each department) [if applicable]</w:t>
      </w:r>
    </w:p>
    <w:p>
      <w:pPr>
        <w:pStyle w:val="ListBullet"/>
        <w:spacing w:after="120"/>
      </w:pPr>
      <w:r>
        <w:t>Security section on company intranet</w:t>
      </w:r>
    </w:p>
    <w:p>
      <w:pPr>
        <w:pStyle w:val="ListBullet"/>
        <w:spacing w:after="240"/>
      </w:pPr>
      <w:r>
        <w:t>Monthly/quarterly "Lunch and Learn" security sessions</w:t>
      </w:r>
    </w:p>
    <w:p>
      <w:pPr>
        <w:pStyle w:val="Heading3"/>
        <w:spacing w:after="240"/>
      </w:pPr>
      <w:r>
        <w:t>10.3 Training Metrics</w:t>
      </w:r>
    </w:p>
    <w:p>
      <w:pPr>
        <w:pStyle w:val="ListBullet"/>
        <w:spacing w:after="120"/>
      </w:pPr>
      <w:r>
        <w:t>Training completion rates (target: 100%)</w:t>
      </w:r>
    </w:p>
    <w:p>
      <w:pPr>
        <w:pStyle w:val="ListBullet"/>
        <w:spacing w:after="120"/>
      </w:pPr>
      <w:r>
        <w:t>Time to completion</w:t>
      </w:r>
    </w:p>
    <w:p>
      <w:pPr>
        <w:pStyle w:val="ListBullet"/>
        <w:spacing w:after="120"/>
      </w:pPr>
      <w:r>
        <w:t>Phishing simulation click rate (target: [&lt;5%])</w:t>
      </w:r>
    </w:p>
    <w:p>
      <w:pPr>
        <w:pStyle w:val="ListBullet"/>
        <w:spacing w:after="120"/>
      </w:pPr>
      <w:r>
        <w:t>Phishing report rate (target: [&gt;50%])</w:t>
      </w:r>
    </w:p>
    <w:p>
      <w:pPr>
        <w:pStyle w:val="ListBullet"/>
        <w:spacing w:after="240"/>
      </w:pPr>
      <w:r>
        <w:t>Improvements over time</w:t>
      </w:r>
    </w:p>
    <w:p>
      <w:pPr>
        <w:pStyle w:val="Heading2"/>
        <w:spacing w:after="240"/>
      </w:pPr>
      <w:r>
        <w:t>11. Vendor and Third-Party Security</w:t>
      </w:r>
    </w:p>
    <w:p>
      <w:pPr>
        <w:pStyle w:val="Heading3"/>
        <w:spacing w:after="240"/>
      </w:pPr>
      <w:r>
        <w:t>11.1 Vendor Risk Management</w:t>
      </w:r>
    </w:p>
    <w:p>
      <w:pPr>
        <w:spacing w:after="240"/>
      </w:pPr>
      <w:r>
        <w:rPr>
          <w:b/>
        </w:rPr>
        <w:t>Objective:</w:t>
      </w:r>
      <w:r>
        <w:t>Ensure third-party vendors maintain appropriate security controls protecting [Company Name] and customer data.</w:t>
      </w:r>
    </w:p>
    <w:p>
      <w:pPr>
        <w:spacing w:after="240"/>
      </w:pPr>
      <w:r>
        <w:rPr>
          <w:b/>
        </w:rPr>
        <w:t>Vendor Classification:</w:t>
      </w:r>
      <w:r>
        <w:t>- Critical: Vendors with access to production systems or customer data</w:t>
        <w:br/>
        <w:t>- High: Vendors with access to internal systems or confidential data</w:t>
        <w:br/>
        <w:t>- Medium: Vendors with limited access</w:t>
        <w:br/>
        <w:t>- Low: Vendors with no access to systems or data</w:t>
      </w:r>
    </w:p>
    <w:p>
      <w:pPr>
        <w:spacing w:after="240"/>
      </w:pPr>
      <w:r>
        <w:rPr>
          <w:b/>
        </w:rPr>
        <w:t>Vendor Assessment:</w:t>
      </w:r>
      <w:r>
        <w:t>- Security questionnaire required for all Critical and High vendors</w:t>
        <w:br/>
        <w:t>- Assessment covers: security controls, compliance, data handling, incident response, DR/BC</w:t>
        <w:br/>
        <w:t>- Review of vendor SOC 2, ISO 27001, or other security attestations</w:t>
        <w:br/>
        <w:t>- On-site assessment or audit for highest-risk vendors [if applicable]</w:t>
      </w:r>
    </w:p>
    <w:p>
      <w:pPr>
        <w:spacing w:after="240"/>
      </w:pPr>
      <w:r>
        <w:rPr>
          <w:b/>
        </w:rPr>
        <w:t>Vendor Agreements:</w:t>
      </w:r>
      <w:r>
        <w:t>- Security requirements in vendor contracts</w:t>
        <w:br/>
        <w:t>- Data Processing Agreements (DPAs) for vendors processing personal data</w:t>
        <w:br/>
        <w:t>- Confidentiality and NDA provisions</w:t>
        <w:br/>
        <w:t>- Right to audit or review vendor security</w:t>
        <w:br/>
        <w:t>- Incident notification requirements</w:t>
        <w:br/>
        <w:t>- Insurance requirements for high-risk vendors</w:t>
      </w:r>
    </w:p>
    <w:p>
      <w:pPr>
        <w:spacing w:after="240"/>
      </w:pPr>
      <w:r>
        <w:rPr>
          <w:b/>
        </w:rPr>
        <w:t>Vendor Monitoring:</w:t>
      </w:r>
      <w:r>
        <w:t>- Annual reassessment of critical vendors</w:t>
        <w:br/>
        <w:t>- Monitoring for security incidents or breaches affecting vendors</w:t>
        <w:br/>
        <w:t>- Vendor performance reviews including security</w:t>
        <w:br/>
        <w:t>- Vendor access reviews</w:t>
      </w:r>
    </w:p>
    <w:p>
      <w:pPr>
        <w:pStyle w:val="Heading3"/>
        <w:spacing w:after="240"/>
      </w:pPr>
      <w:r>
        <w:t>11.2 Vendor Inventory</w:t>
      </w:r>
    </w:p>
    <w:p>
      <w:pPr>
        <w:pStyle w:val="ListBullet"/>
        <w:spacing w:after="120"/>
      </w:pPr>
      <w:r>
        <w:t>Centralized vendor inventory maintained</w:t>
      </w:r>
    </w:p>
    <w:p>
      <w:pPr>
        <w:pStyle w:val="ListBullet"/>
        <w:spacing w:after="120"/>
      </w:pPr>
      <w:r>
        <w:t>Vendor information: services, data access, risk rating, contract expiration, SOC 2 status</w:t>
      </w:r>
    </w:p>
    <w:p>
      <w:pPr>
        <w:pStyle w:val="ListBullet"/>
        <w:spacing w:after="240"/>
      </w:pPr>
      <w:r>
        <w:t>Reviewed [quarterly/annually]</w:t>
      </w:r>
    </w:p>
    <w:p>
      <w:pPr>
        <w:pStyle w:val="Heading3"/>
        <w:spacing w:after="240"/>
      </w:pPr>
      <w:r>
        <w:t>11.3 Vendor Lifecycle</w:t>
      </w:r>
    </w:p>
    <w:p>
      <w:pPr>
        <w:spacing w:after="240"/>
      </w:pPr>
      <w:r>
        <w:rPr>
          <w:b/>
        </w:rPr>
        <w:t>Onboarding:</w:t>
      </w:r>
      <w:r>
        <w:t>- Security assessment before vendor selection</w:t>
        <w:br/>
        <w:t>- Contract negotiation including security terms</w:t>
        <w:br/>
        <w:t>- Access provisioning following least privilege</w:t>
        <w:br/>
        <w:t>- Vendor training on security requirements</w:t>
      </w:r>
    </w:p>
    <w:p>
      <w:pPr>
        <w:spacing w:after="240"/>
      </w:pPr>
      <w:r>
        <w:rPr>
          <w:b/>
        </w:rPr>
        <w:t>Ongoing Management:</w:t>
      </w:r>
      <w:r>
        <w:t>- Periodic reassessments</w:t>
        <w:br/>
        <w:t>- SOC 2 report review (annually)</w:t>
        <w:br/>
        <w:t>- Security incident monitoring</w:t>
        <w:br/>
        <w:t>- Performance reviews</w:t>
      </w:r>
    </w:p>
    <w:p>
      <w:pPr>
        <w:spacing w:after="240"/>
      </w:pPr>
      <w:r>
        <w:rPr>
          <w:b/>
        </w:rPr>
        <w:t>Offboarding:</w:t>
      </w:r>
      <w:r>
        <w:t>- Access revocation</w:t>
        <w:br/>
        <w:t>- Data return or certified destruction</w:t>
        <w:br/>
        <w:t>- Final assessment and close-out</w:t>
      </w:r>
    </w:p>
    <w:p>
      <w:pPr>
        <w:pStyle w:val="Heading2"/>
        <w:spacing w:after="240"/>
      </w:pPr>
      <w:r>
        <w:t>12. Security Metrics and Reporting</w:t>
      </w:r>
    </w:p>
    <w:p>
      <w:pPr>
        <w:pStyle w:val="Heading3"/>
        <w:spacing w:after="240"/>
      </w:pPr>
      <w:r>
        <w:t>12.1 Key Performance Indicators (KPIs)</w:t>
      </w:r>
    </w:p>
    <w:p>
      <w:pPr>
        <w:spacing w:after="240"/>
      </w:pPr>
      <w:r>
        <w:t>[Company Name] tracks the following security metrics:</w:t>
      </w:r>
    </w:p>
    <w:p>
      <w:pPr>
        <w:spacing w:after="240"/>
      </w:pPr>
      <w:r>
        <w:rPr>
          <w:b/>
        </w:rPr>
        <w:t>Access Control:</w:t>
      </w:r>
      <w:r>
        <w:t>- % of employees with MFA enabled: [Target: 100%]</w:t>
        <w:br/>
        <w:t>- Access review completion rate: [Target: 100%]</w:t>
        <w:br/>
        <w:t>- Privileged access review completion: [Target: 100%]</w:t>
        <w:br/>
        <w:t>- Avg time to provision access: [Target: X hours]</w:t>
        <w:br/>
        <w:t>- Avg time to deprovision access upon termination: [Target: X hours]</w:t>
      </w:r>
    </w:p>
    <w:p>
      <w:pPr>
        <w:spacing w:after="240"/>
      </w:pPr>
      <w:r>
        <w:rPr>
          <w:b/>
        </w:rPr>
        <w:t>Vulnerability Management:</w:t>
      </w:r>
      <w:r>
        <w:t>- Mean time to patch critical vulnerabilities: [Target: 7 days]</w:t>
        <w:br/>
        <w:t>- % of systems with current patches: [Target: &gt;95%]</w:t>
        <w:br/>
        <w:t>- Open vulnerabilities by severity</w:t>
        <w:br/>
        <w:t>- Vulnerability remediation SLA compliance</w:t>
      </w:r>
    </w:p>
    <w:p>
      <w:pPr>
        <w:spacing w:after="240"/>
      </w:pPr>
      <w:r>
        <w:rPr>
          <w:b/>
        </w:rPr>
        <w:t>Incident Response:</w:t>
      </w:r>
      <w:r>
        <w:t>- Mean Time to Detect (MTTD): [Target: X hours]</w:t>
        <w:br/>
        <w:t>- Mean Time to Respond (MTTR): [Target: X hours]</w:t>
        <w:br/>
        <w:t>- Incident count by type and severity</w:t>
        <w:br/>
        <w:t>- % of incidents meeting response SLA</w:t>
        <w:br/>
        <w:t>- Post-incident review completion rate: [Target: 100%]</w:t>
      </w:r>
    </w:p>
    <w:p>
      <w:pPr>
        <w:spacing w:after="240"/>
      </w:pPr>
      <w:r>
        <w:rPr>
          <w:b/>
        </w:rPr>
        <w:t>Security Awareness:</w:t>
      </w:r>
      <w:r>
        <w:t>- Training completion rate: [Target: 100%]</w:t>
        <w:br/>
        <w:t>- Phishing simulation click rate: [Target: &lt;5%]</w:t>
        <w:br/>
        <w:t>- Phishing reporting rate: [Target: &gt;50%]</w:t>
      </w:r>
    </w:p>
    <w:p>
      <w:pPr>
        <w:spacing w:after="240"/>
      </w:pPr>
      <w:r>
        <w:rPr>
          <w:b/>
        </w:rPr>
        <w:t>Compliance:</w:t>
      </w:r>
      <w:r>
        <w:t>- SOC 2 audit findings: [Target: 0 deficiencies]</w:t>
        <w:br/>
        <w:t>- Policy acknowledgment rate: [Target: 100%]</w:t>
        <w:br/>
        <w:t>- Control test pass rate: [Target: 100%]</w:t>
      </w:r>
    </w:p>
    <w:p>
      <w:pPr>
        <w:spacing w:after="240"/>
      </w:pPr>
      <w:r>
        <w:rPr>
          <w:b/>
        </w:rPr>
        <w:t>Vendor Management:</w:t>
      </w:r>
      <w:r>
        <w:t>- % of critical vendors with current SOC 2 reports: [Target: 100%]</w:t>
        <w:br/>
        <w:t>- Vendor assessment completion rate: [Target: 100%]</w:t>
        <w:br/>
        <w:t>- Overdue vendor reviews</w:t>
      </w:r>
    </w:p>
    <w:p>
      <w:pPr>
        <w:pStyle w:val="Heading3"/>
        <w:spacing w:after="240"/>
      </w:pPr>
      <w:r>
        <w:t>12.2 Reporting Cadence</w:t>
      </w:r>
    </w:p>
    <w:p>
      <w:pPr>
        <w:spacing w:after="240"/>
      </w:pPr>
      <w:r>
        <w:rPr>
          <w:b/>
        </w:rPr>
        <w:t>Weekly:</w:t>
      </w:r>
      <w:r>
        <w:t>- Security operations metrics (incidents, alerts, vulnerabilities)</w:t>
        <w:br/>
        <w:t>- Distributed to: Security team</w:t>
      </w:r>
    </w:p>
    <w:p>
      <w:pPr>
        <w:spacing w:after="240"/>
      </w:pPr>
      <w:r>
        <w:rPr>
          <w:b/>
        </w:rPr>
        <w:t>Monthly:</w:t>
      </w:r>
      <w:r>
        <w:t>- Detailed security metrics dashboard</w:t>
        <w:br/>
        <w:t>- Open action items and remediation progress</w:t>
        <w:br/>
        <w:t>- Distributed to: Security leadership, IT leadership</w:t>
      </w:r>
    </w:p>
    <w:p>
      <w:pPr>
        <w:spacing w:after="240"/>
      </w:pPr>
      <w:r>
        <w:rPr>
          <w:b/>
        </w:rPr>
        <w:t>Quarterly:</w:t>
      </w:r>
      <w:r>
        <w:t>- Executive security scorecard</w:t>
        <w:br/>
        <w:t>- Risk posture and top risks</w:t>
        <w:br/>
        <w:t>- Program initiatives and roadmap progress</w:t>
        <w:br/>
        <w:t>- Distributed to: Executive team, Security Steering Committee</w:t>
      </w:r>
    </w:p>
    <w:p>
      <w:pPr>
        <w:spacing w:after="240"/>
      </w:pPr>
      <w:r>
        <w:rPr>
          <w:b/>
        </w:rPr>
        <w:t>Annually:</w:t>
      </w:r>
      <w:r>
        <w:t>- Comprehensive security program review</w:t>
        <w:br/>
        <w:t>- Year-over-year trends and improvements</w:t>
        <w:br/>
        <w:t>- Strategic initiatives and budget</w:t>
        <w:br/>
        <w:t>- Distributed to: Board of Directors, Executive team</w:t>
      </w:r>
    </w:p>
    <w:p>
      <w:pPr>
        <w:pStyle w:val="Heading3"/>
        <w:spacing w:after="240"/>
      </w:pPr>
      <w:r>
        <w:t>12.3 Dashboards and Tools</w:t>
      </w:r>
    </w:p>
    <w:p>
      <w:pPr>
        <w:pStyle w:val="ListBullet"/>
        <w:spacing w:after="120"/>
      </w:pPr>
      <w:r>
        <w:t>Security metrics dashboard: [Tool: PowerBI, Tableau, Domo, custom]</w:t>
      </w:r>
    </w:p>
    <w:p>
      <w:pPr>
        <w:pStyle w:val="ListBullet"/>
        <w:spacing w:after="120"/>
      </w:pPr>
      <w:r>
        <w:t>SIEM dashboards for operations</w:t>
      </w:r>
    </w:p>
    <w:p>
      <w:pPr>
        <w:pStyle w:val="ListBullet"/>
        <w:spacing w:after="120"/>
      </w:pPr>
      <w:r>
        <w:t>Vulnerability management reports</w:t>
      </w:r>
    </w:p>
    <w:p>
      <w:pPr>
        <w:pStyle w:val="ListBullet"/>
        <w:spacing w:after="240"/>
      </w:pPr>
      <w:r>
        <w:t>[GRC tool dashboards if applicable]</w:t>
      </w:r>
    </w:p>
    <w:p>
      <w:pPr>
        <w:pStyle w:val="Heading2"/>
        <w:spacing w:after="240"/>
      </w:pPr>
      <w:r>
        <w:t>13. Continuous Improvement</w:t>
      </w:r>
    </w:p>
    <w:p>
      <w:pPr>
        <w:pStyle w:val="Heading3"/>
        <w:spacing w:after="240"/>
      </w:pPr>
      <w:r>
        <w:t>13.1 Security Program Maturity</w:t>
      </w:r>
    </w:p>
    <w:p>
      <w:pPr>
        <w:spacing w:after="240"/>
      </w:pPr>
      <w:r>
        <w:t>[Company Name] continually assesses and improves security program maturity. Current maturity level: [Describe using framework like CMMI, NIST CSF tiers, or qualitative assessment]</w:t>
      </w:r>
    </w:p>
    <w:p>
      <w:pPr>
        <w:spacing w:after="240"/>
      </w:pPr>
      <w:r>
        <w:rPr>
          <w:b/>
        </w:rPr>
        <w:t>Maturity Assessment:</w:t>
      </w:r>
      <w:r>
        <w:t>- Annual maturity assessment against [NIST CSF, CIS Controls, ISO 27001, or other framework]</w:t>
        <w:br/>
        <w:t>- Gap analysis identifying improvement opportunities</w:t>
        <w:br/>
        <w:t>- Roadmap for advancing maturity</w:t>
      </w:r>
    </w:p>
    <w:p>
      <w:pPr>
        <w:pStyle w:val="Heading3"/>
        <w:spacing w:after="240"/>
      </w:pPr>
      <w:r>
        <w:t>13.2 Improvement Initiatives</w:t>
      </w:r>
    </w:p>
    <w:p>
      <w:pPr>
        <w:spacing w:after="240"/>
      </w:pPr>
      <w:r>
        <w:t>Security improvement initiatives are identified through:</w:t>
        <w:br/>
        <w:t>- Risk assessments highlighting gaps</w:t>
        <w:br/>
        <w:t>- Incident post-mortems and lessons learned</w:t>
        <w:br/>
        <w:t>- Audit findings and recommendations</w:t>
        <w:br/>
        <w:t>- Threat landscape and emerging risks</w:t>
        <w:br/>
        <w:t>- Benchmarking against industry peers</w:t>
        <w:br/>
        <w:t>- Technology evolution and new capabilities</w:t>
      </w:r>
    </w:p>
    <w:p>
      <w:pPr>
        <w:spacing w:after="240"/>
      </w:pPr>
      <w:r>
        <w:rPr>
          <w:b/>
        </w:rPr>
        <w:t>Current/Planned Initiatives:</w:t>
      </w:r>
      <w:r>
        <w:t>[Examples - customize with your actual initiatives]</w:t>
        <w:br/>
        <w:t>- [Initiative 1: e.g., Implement SOAR platform for automation]</w:t>
        <w:br/>
        <w:t>- [Initiative 2: e.g., Expand EDR coverage to 100% of endpoints]</w:t>
        <w:br/>
        <w:t>- [Initiative 3: e.g., Enhance cloud security posture with CSPM tool]</w:t>
        <w:br/>
        <w:t>- [Initiative 4: e.g., Implement data loss prevention (DLP)]</w:t>
        <w:br/>
        <w:t>- [Roadmap typically covers 12-18 months]</w:t>
      </w:r>
    </w:p>
    <w:p>
      <w:pPr>
        <w:pStyle w:val="Heading3"/>
        <w:spacing w:after="240"/>
      </w:pPr>
      <w:r>
        <w:t>13.3 Lessons Learned</w:t>
      </w:r>
    </w:p>
    <w:p>
      <w:pPr>
        <w:pStyle w:val="ListBullet"/>
        <w:spacing w:after="120"/>
      </w:pPr>
      <w:r>
        <w:t>Post-incident reviews capture lessons learned</w:t>
      </w:r>
    </w:p>
    <w:p>
      <w:pPr>
        <w:pStyle w:val="ListBullet"/>
        <w:spacing w:after="120"/>
      </w:pPr>
      <w:r>
        <w:t>Quarterly review of security incidents identifying trends and systemic improvements</w:t>
      </w:r>
    </w:p>
    <w:p>
      <w:pPr>
        <w:pStyle w:val="ListBullet"/>
        <w:spacing w:after="120"/>
      </w:pPr>
      <w:r>
        <w:t>Security Steering Committee reviews lessons and approves improvement initiatives</w:t>
      </w:r>
    </w:p>
    <w:p>
      <w:pPr>
        <w:pStyle w:val="ListBullet"/>
        <w:spacing w:after="240"/>
      </w:pPr>
      <w:r>
        <w:t>Documentation of improvements implemented</w:t>
      </w:r>
    </w:p>
    <w:p>
      <w:pPr>
        <w:pStyle w:val="Heading3"/>
        <w:spacing w:after="240"/>
      </w:pPr>
      <w:r>
        <w:t>13.4 External Assessments</w:t>
      </w:r>
    </w:p>
    <w:p>
      <w:pPr>
        <w:pStyle w:val="ListBullet"/>
        <w:spacing w:after="120"/>
      </w:pPr>
      <w:r>
        <w:t>Annual SOC 2 audit</w:t>
      </w:r>
    </w:p>
    <w:p>
      <w:pPr>
        <w:pStyle w:val="ListBullet"/>
        <w:spacing w:after="120"/>
      </w:pPr>
      <w:r>
        <w:t>[Annual penetration testing]</w:t>
      </w:r>
    </w:p>
    <w:p>
      <w:pPr>
        <w:pStyle w:val="ListBullet"/>
        <w:spacing w:after="120"/>
      </w:pPr>
      <w:r>
        <w:t>[Periodic third-party security assessments]</w:t>
      </w:r>
    </w:p>
    <w:p>
      <w:pPr>
        <w:pStyle w:val="ListBullet"/>
        <w:spacing w:after="120"/>
      </w:pPr>
      <w:r>
        <w:t>Bug bounty program [if applicable]</w:t>
      </w:r>
    </w:p>
    <w:p>
      <w:pPr>
        <w:pStyle w:val="ListBullet"/>
        <w:spacing w:after="120"/>
      </w:pPr>
      <w:r>
        <w:t>Red team exercises [if applicable]</w:t>
      </w:r>
    </w:p>
    <w:p>
      <w:pPr>
        <w:pStyle w:val="ListBullet"/>
        <w:spacing w:after="240"/>
      </w:pPr>
      <w:r>
        <w:t>External findings drive improvement priorities</w:t>
      </w:r>
    </w:p>
    <w:p>
      <w:pPr>
        <w:pStyle w:val="Heading2"/>
        <w:spacing w:after="240"/>
      </w:pPr>
      <w:r>
        <w:t>14. Appendices</w:t>
      </w:r>
    </w:p>
    <w:p>
      <w:pPr>
        <w:pStyle w:val="Heading3"/>
        <w:spacing w:after="240"/>
      </w:pPr>
      <w:r>
        <w:t>Appendix A: Definitions and Acronyms</w:t>
      </w:r>
    </w:p>
    <w:p>
      <w:pPr>
        <w:spacing w:after="240"/>
      </w:pPr>
      <w:r>
        <w:t>[Include definitions of key terms and acronyms used throughout document]</w:t>
      </w:r>
    </w:p>
    <w:p>
      <w:pPr>
        <w:spacing w:after="240"/>
      </w:pPr>
      <w:r>
        <w:rPr>
          <w:b/>
        </w:rPr>
        <w:t>Common Acronyms:</w:t>
      </w:r>
      <w:r>
        <w:t>- BCP - Business Continuity Plan</w:t>
        <w:br/>
        <w:t>- CISO - Chief Information Security Officer</w:t>
        <w:br/>
        <w:t>- CSPM - Cloud Security Posture Management</w:t>
        <w:br/>
        <w:t>- DLP - Data Loss Prevention</w:t>
        <w:br/>
        <w:t>- DRP - Disaster Recovery Plan</w:t>
        <w:br/>
        <w:t>- EDR - Endpoint Detection and Response</w:t>
        <w:br/>
        <w:t>- IAM - Identity and Access Management</w:t>
        <w:br/>
        <w:t>- IDS/IPS - Intrusion Detection/Prevention System</w:t>
        <w:br/>
        <w:t>- MFA - Multi-Factor Authentication</w:t>
        <w:br/>
        <w:t>- PII - Personally Identifiable Information</w:t>
        <w:br/>
        <w:t>- RBAC - Role-Based Access Control</w:t>
        <w:br/>
        <w:t>- RPO - Recovery Point Objective</w:t>
        <w:br/>
        <w:t>- RTO - Recovery Time Objective</w:t>
        <w:br/>
        <w:t>- SIEM - Security Information and Event Management</w:t>
        <w:br/>
        <w:t>- SOC - Security Operations Center</w:t>
        <w:br/>
        <w:t>- SSO - Single Sign-On</w:t>
        <w:br/>
        <w:t>- VPN - Virtual Private Network</w:t>
        <w:br/>
        <w:t>- WAF - Web Application Firewall</w:t>
      </w:r>
    </w:p>
    <w:p>
      <w:pPr>
        <w:pStyle w:val="Heading3"/>
        <w:spacing w:after="240"/>
      </w:pPr>
      <w:r>
        <w:t>Appendix B: Contact Information</w:t>
      </w:r>
    </w:p>
    <w:p>
      <w:pPr>
        <w:spacing w:after="240"/>
      </w:pPr>
      <w:r>
        <w:rPr>
          <w:b/>
        </w:rPr>
        <w:t>Security Team:</w:t>
      </w:r>
      <w:r>
        <w:t>- CISO: [Name, email, phone]</w:t>
        <w:br/>
        <w:t>- Security Operations: [Email, on-call number]</w:t>
        <w:br/>
        <w:t>- Compliance: [Name, email]</w:t>
      </w:r>
    </w:p>
    <w:p>
      <w:pPr>
        <w:spacing w:after="240"/>
      </w:pPr>
      <w:r>
        <w:rPr>
          <w:b/>
        </w:rPr>
        <w:t>Reporting Security Incidents:</w:t>
      </w:r>
      <w:r>
        <w:t>- Email: [security@company.com]</w:t>
        <w:br/>
        <w:t>- Phone: [On-call hotline]</w:t>
        <w:br/>
        <w:t>- [Incident reporting portal if available]</w:t>
      </w:r>
    </w:p>
    <w:p>
      <w:pPr>
        <w:spacing w:after="240"/>
      </w:pPr>
      <w:r>
        <w:rPr>
          <w:b/>
        </w:rPr>
        <w:t>Reporting Security Concerns:</w:t>
      </w:r>
      <w:r>
        <w:t>- Email: [security@company.com]</w:t>
        <w:br/>
        <w:t>- Anonymous hotline: [Number] [if available]</w:t>
      </w:r>
    </w:p>
    <w:p>
      <w:pPr>
        <w:pStyle w:val="Heading3"/>
        <w:spacing w:after="240"/>
      </w:pPr>
      <w:r>
        <w:t>Appendix C: Reference Documents</w:t>
      </w:r>
    </w:p>
    <w:p>
      <w:pPr>
        <w:spacing w:after="240"/>
      </w:pPr>
      <w:r>
        <w:rPr>
          <w:b/>
        </w:rPr>
        <w:t>Policies:</w:t>
      </w:r>
      <w:r>
        <w:t>- Information Security Policy</w:t>
        <w:br/>
        <w:t>- Acceptable Use Policy</w:t>
        <w:br/>
        <w:t>- Incident Response Policy</w:t>
        <w:br/>
        <w:t>- Data Classification Policy</w:t>
        <w:br/>
        <w:t>- [List all security policies with links to internal repository]</w:t>
      </w:r>
    </w:p>
    <w:p>
      <w:pPr>
        <w:spacing w:after="240"/>
      </w:pPr>
      <w:r>
        <w:rPr>
          <w:b/>
        </w:rPr>
        <w:t>Plans:</w:t>
      </w:r>
      <w:r>
        <w:t>- Incident Response Plan</w:t>
        <w:br/>
        <w:t>- Business Continuity Plan</w:t>
        <w:br/>
        <w:t>- Disaster Recovery Plan</w:t>
      </w:r>
    </w:p>
    <w:p>
      <w:pPr>
        <w:spacing w:after="240"/>
      </w:pPr>
      <w:r>
        <w:rPr>
          <w:b/>
        </w:rPr>
        <w:t>Procedures:</w:t>
      </w:r>
      <w:r>
        <w:t>- [Links to detailed procedures]</w:t>
      </w:r>
    </w:p>
    <w:p>
      <w:pPr>
        <w:pStyle w:val="Heading3"/>
        <w:spacing w:after="240"/>
      </w:pPr>
      <w:r>
        <w:t>Appendix D: Version History</w:t>
      </w:r>
    </w:p>
    <w:p>
      <w:pPr>
        <w:spacing w:after="240"/>
      </w:pPr>
      <w:r>
        <w:t>See Document Control section at beginning of document.</w:t>
      </w:r>
    </w:p>
    <w:p>
      <w:pPr>
        <w:pStyle w:val="Heading3"/>
        <w:spacing w:after="240"/>
      </w:pPr>
      <w:r>
        <w:t>Appendix E: Organizational Chart</w:t>
      </w:r>
    </w:p>
    <w:p>
      <w:pPr>
        <w:spacing w:after="240"/>
      </w:pPr>
      <w:r>
        <w:t>[Insert security organization chart showing reporting structure]</w:t>
      </w:r>
    </w:p>
    <w:p>
      <w:pPr>
        <w:pStyle w:val="Heading3"/>
        <w:spacing w:after="240"/>
      </w:pPr>
      <w:r>
        <w:t>Appendix F: Compliance Matrix</w:t>
      </w:r>
    </w:p>
    <w:p>
      <w:pPr>
        <w:spacing w:after="240"/>
      </w:pPr>
      <w:r>
        <w:t>[Table showing how controls map to SOC 2, ISO 27001, NIST CSF, or other frameworks]</w:t>
      </w:r>
    </w:p>
    <w:p>
      <w:pPr>
        <w:spacing w:after="240"/>
      </w:pPr>
      <w:r>
        <w:rPr>
          <w:b/>
        </w:rPr>
        <w:t>END OF DOCUMENT</w:t>
      </w:r>
    </w:p>
    <w:p>
      <w:pPr>
        <w:spacing w:after="240"/>
      </w:pPr>
      <w:r>
        <w:rPr>
          <w:b/>
        </w:rPr>
        <w:t>Document Classification:</w:t>
      </w:r>
      <w:r>
        <w:t>Confidential - Internal Use</w:t>
      </w:r>
      <w:r>
        <w:rPr>
          <w:b/>
        </w:rPr>
        <w:t>Distribution:</w:t>
      </w:r>
      <w:r>
        <w:t>Security Team, Executive Leadership, Auditors (under NDA), Customers (redacted version upon request under NDA)</w:t>
      </w:r>
      <w:r>
        <w:rPr>
          <w:b/>
        </w:rPr>
        <w:t>Review Frequency:</w:t>
      </w:r>
      <w:r>
        <w:t>Annual or following significant changes</w:t>
      </w:r>
      <w:r>
        <w:rPr>
          <w:b/>
        </w:rPr>
        <w:t>Document Owner:</w:t>
      </w:r>
      <w:r>
        <w:t>[CISO / Director of Information Security]</w:t>
      </w:r>
    </w:p>
    <w:sectPr w:rsidR="002A763D" w:rsidRPr="00F51FDA" w:rsidSect="00F4103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9F88E" w14:textId="77777777" w:rsidR="00256AF1" w:rsidRDefault="00256AF1" w:rsidP="00B824FE">
      <w:r>
        <w:separator/>
      </w:r>
    </w:p>
  </w:endnote>
  <w:endnote w:type="continuationSeparator" w:id="0">
    <w:p w14:paraId="08728783" w14:textId="77777777" w:rsidR="00256AF1" w:rsidRDefault="00256AF1"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7898795"/>
      <w:docPartObj>
        <w:docPartGallery w:val="Page Numbers (Bottom of Page)"/>
        <w:docPartUnique/>
      </w:docPartObj>
    </w:sdtPr>
    <w:sdtContent>
      <w:p w14:paraId="6E78B6F1" w14:textId="6B6B8D2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B5F5F3" w14:textId="77777777" w:rsidR="00F41032" w:rsidRDefault="00F41032" w:rsidP="00F410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8158671"/>
      <w:docPartObj>
        <w:docPartGallery w:val="Page Numbers (Bottom of Page)"/>
        <w:docPartUnique/>
      </w:docPartObj>
    </w:sdtPr>
    <w:sdtContent>
      <w:p w14:paraId="5291F7E6" w14:textId="2EAA34C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1744D0" w14:textId="0D96F09C" w:rsidR="00F41032" w:rsidRPr="00F41032" w:rsidRDefault="00460CD4" w:rsidP="00F41032">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50B1F6D7" w:rsidR="00514566" w:rsidRPr="00514566" w:rsidRDefault="00460CD4" w:rsidP="00BA7709">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4A81B" w14:textId="77777777" w:rsidR="00256AF1" w:rsidRDefault="00256AF1" w:rsidP="00B824FE">
      <w:r>
        <w:separator/>
      </w:r>
    </w:p>
  </w:footnote>
  <w:footnote w:type="continuationSeparator" w:id="0">
    <w:p w14:paraId="095172D0" w14:textId="77777777" w:rsidR="00256AF1" w:rsidRDefault="00256AF1"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5092" w14:textId="77777777" w:rsidR="00F41032" w:rsidRDefault="00F410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373C" w14:textId="77777777" w:rsidR="00F41032" w:rsidRDefault="00F41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56ABBA29" w:rsidR="00B824FE" w:rsidRDefault="00460CD4" w:rsidP="00514566">
    <w:pPr>
      <w:pStyle w:val="Header"/>
      <w:ind w:left="-450"/>
    </w:pPr>
    <w:r>
      <w:rPr>
        <w:noProof/>
      </w:rPr>
      <w:drawing>
        <wp:inline distT="0" distB="0" distL="0" distR="0" wp14:anchorId="1511A38B" wp14:editId="683DF46B">
          <wp:extent cx="1799811" cy="520700"/>
          <wp:effectExtent l="0" t="0" r="3810" b="0"/>
          <wp:docPr id="228130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3092" name="Graphic 22813092"/>
                  <pic:cNvPicPr/>
                </pic:nvPicPr>
                <pic:blipFill>
                  <a:blip r:embed="rId1">
                    <a:extLst>
                      <a:ext uri="{96DAC541-7B7A-43D3-8B79-37D633B846F1}">
                        <asvg:svgBlip xmlns:asvg="http://schemas.microsoft.com/office/drawing/2016/SVG/main" r:embed="rId2"/>
                      </a:ext>
                    </a:extLst>
                  </a:blip>
                  <a:stretch>
                    <a:fillRect/>
                  </a:stretch>
                </pic:blipFill>
                <pic:spPr>
                  <a:xfrm>
                    <a:off x="0" y="0"/>
                    <a:ext cx="1843134" cy="53323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FE032F2"/>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10366DF6"/>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0F12A7A6"/>
    <w:lvl w:ilvl="0">
      <w:start w:val="1"/>
      <w:numFmt w:val="bullet"/>
      <w:pStyle w:val="ListBullet"/>
      <w:lvlText w:val=""/>
      <w:lvlJc w:val="left"/>
      <w:pPr>
        <w:tabs>
          <w:tab w:val="num" w:pos="360"/>
        </w:tabs>
        <w:ind w:left="360" w:hanging="360"/>
      </w:pPr>
      <w:rPr>
        <w:rFonts w:ascii="Wingdings" w:hAnsi="Wingdings" w:hint="default"/>
      </w:rPr>
    </w:lvl>
  </w:abstractNum>
  <w:abstractNum w:abstractNumId="3"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3FE73E8"/>
    <w:multiLevelType w:val="hybridMultilevel"/>
    <w:tmpl w:val="CE226340"/>
    <w:lvl w:ilvl="0" w:tplc="669A91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0C3FDD"/>
    <w:multiLevelType w:val="hybridMultilevel"/>
    <w:tmpl w:val="AB4CF26C"/>
    <w:lvl w:ilvl="0" w:tplc="CE52BF6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AE1384"/>
    <w:multiLevelType w:val="hybridMultilevel"/>
    <w:tmpl w:val="316E9460"/>
    <w:lvl w:ilvl="0" w:tplc="9070A07C">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3"/>
  </w:num>
  <w:num w:numId="2" w16cid:durableId="234437838">
    <w:abstractNumId w:val="2"/>
  </w:num>
  <w:num w:numId="3" w16cid:durableId="814950308">
    <w:abstractNumId w:val="7"/>
  </w:num>
  <w:num w:numId="4" w16cid:durableId="320043107">
    <w:abstractNumId w:val="4"/>
  </w:num>
  <w:num w:numId="5" w16cid:durableId="1138062238">
    <w:abstractNumId w:val="5"/>
  </w:num>
  <w:num w:numId="6" w16cid:durableId="417681212">
    <w:abstractNumId w:val="6"/>
  </w:num>
  <w:num w:numId="7" w16cid:durableId="493882995">
    <w:abstractNumId w:val="1"/>
  </w:num>
  <w:num w:numId="8" w16cid:durableId="196565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869DF"/>
    <w:rsid w:val="000877E2"/>
    <w:rsid w:val="00141DEC"/>
    <w:rsid w:val="00146103"/>
    <w:rsid w:val="00162083"/>
    <w:rsid w:val="00200FF4"/>
    <w:rsid w:val="0021237B"/>
    <w:rsid w:val="002446C2"/>
    <w:rsid w:val="00256AF1"/>
    <w:rsid w:val="00293E82"/>
    <w:rsid w:val="002A763D"/>
    <w:rsid w:val="002A7662"/>
    <w:rsid w:val="002B6640"/>
    <w:rsid w:val="002E53F2"/>
    <w:rsid w:val="0039617A"/>
    <w:rsid w:val="003B55D1"/>
    <w:rsid w:val="00402C19"/>
    <w:rsid w:val="00433E33"/>
    <w:rsid w:val="00436966"/>
    <w:rsid w:val="0045320E"/>
    <w:rsid w:val="00460CD4"/>
    <w:rsid w:val="004760B7"/>
    <w:rsid w:val="004C782D"/>
    <w:rsid w:val="004C7B44"/>
    <w:rsid w:val="00502530"/>
    <w:rsid w:val="00514566"/>
    <w:rsid w:val="005478AC"/>
    <w:rsid w:val="005653CD"/>
    <w:rsid w:val="0058441E"/>
    <w:rsid w:val="005856CA"/>
    <w:rsid w:val="005F2D72"/>
    <w:rsid w:val="00674E94"/>
    <w:rsid w:val="006C6BE7"/>
    <w:rsid w:val="00702F18"/>
    <w:rsid w:val="00750F91"/>
    <w:rsid w:val="00761A62"/>
    <w:rsid w:val="007803A1"/>
    <w:rsid w:val="00782957"/>
    <w:rsid w:val="0081307D"/>
    <w:rsid w:val="00864D28"/>
    <w:rsid w:val="0086728D"/>
    <w:rsid w:val="008F0E63"/>
    <w:rsid w:val="00910787"/>
    <w:rsid w:val="00913EB6"/>
    <w:rsid w:val="009272A3"/>
    <w:rsid w:val="00945BFC"/>
    <w:rsid w:val="009564B0"/>
    <w:rsid w:val="00994EBB"/>
    <w:rsid w:val="009B61F3"/>
    <w:rsid w:val="009C62D4"/>
    <w:rsid w:val="00A20DF6"/>
    <w:rsid w:val="00A47091"/>
    <w:rsid w:val="00A93307"/>
    <w:rsid w:val="00AA07D8"/>
    <w:rsid w:val="00AC584E"/>
    <w:rsid w:val="00AE0061"/>
    <w:rsid w:val="00B07EF5"/>
    <w:rsid w:val="00B20756"/>
    <w:rsid w:val="00B26390"/>
    <w:rsid w:val="00B745BF"/>
    <w:rsid w:val="00B824FE"/>
    <w:rsid w:val="00BA7709"/>
    <w:rsid w:val="00C1104A"/>
    <w:rsid w:val="00C13D35"/>
    <w:rsid w:val="00C2094E"/>
    <w:rsid w:val="00C33925"/>
    <w:rsid w:val="00C524F7"/>
    <w:rsid w:val="00C57042"/>
    <w:rsid w:val="00C8448A"/>
    <w:rsid w:val="00D343BC"/>
    <w:rsid w:val="00D54D07"/>
    <w:rsid w:val="00DE0B58"/>
    <w:rsid w:val="00E73328"/>
    <w:rsid w:val="00EA3736"/>
    <w:rsid w:val="00EF2FC1"/>
    <w:rsid w:val="00EF6320"/>
    <w:rsid w:val="00F22AF1"/>
    <w:rsid w:val="00F41032"/>
    <w:rsid w:val="00F51FDA"/>
    <w:rsid w:val="00F71888"/>
    <w:rsid w:val="00F82F06"/>
    <w:rsid w:val="00F91377"/>
    <w:rsid w:val="00FE7F68"/>
    <w:rsid w:val="00FF1F7A"/>
    <w:rsid w:val="00FF5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B55D1"/>
    <w:rPr>
      <w:rFonts w:ascii="Arial" w:hAnsi="Arial" w:cs="Times New Roman"/>
    </w:rPr>
  </w:style>
  <w:style w:type="paragraph" w:styleId="Heading1">
    <w:name w:val="heading 1"/>
    <w:basedOn w:val="Normal"/>
    <w:next w:val="Normal"/>
    <w:link w:val="Heading1Char"/>
    <w:autoRedefine/>
    <w:uiPriority w:val="9"/>
    <w:qFormat/>
    <w:rsid w:val="00436966"/>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A20DF6"/>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436966"/>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436966"/>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B82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4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4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4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4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966"/>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A20DF6"/>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E73328"/>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73328"/>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436966"/>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436966"/>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B82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4FE"/>
    <w:rPr>
      <w:rFonts w:eastAsiaTheme="majorEastAsia" w:cstheme="majorBidi"/>
      <w:color w:val="272727" w:themeColor="text1" w:themeTint="D8"/>
    </w:rPr>
  </w:style>
  <w:style w:type="paragraph" w:styleId="Subtitle">
    <w:name w:val="Subtitle"/>
    <w:basedOn w:val="Normal"/>
    <w:next w:val="Normal"/>
    <w:link w:val="SubtitleChar"/>
    <w:autoRedefine/>
    <w:uiPriority w:val="11"/>
    <w:qFormat/>
    <w:rsid w:val="00436966"/>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436966"/>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B824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24FE"/>
    <w:rPr>
      <w:rFonts w:cs="Times New Roman"/>
      <w:i/>
      <w:iCs/>
      <w:color w:val="404040" w:themeColor="text1" w:themeTint="BF"/>
    </w:rPr>
  </w:style>
  <w:style w:type="paragraph" w:styleId="ListParagraph">
    <w:name w:val="List Paragraph"/>
    <w:basedOn w:val="Normal"/>
    <w:uiPriority w:val="34"/>
    <w:qFormat/>
    <w:rsid w:val="00B824FE"/>
    <w:pPr>
      <w:ind w:left="720"/>
      <w:contextualSpacing/>
    </w:pPr>
  </w:style>
  <w:style w:type="character" w:styleId="IntenseEmphasis">
    <w:name w:val="Intense Emphasis"/>
    <w:basedOn w:val="DefaultParagraphFont"/>
    <w:uiPriority w:val="21"/>
    <w:qFormat/>
    <w:rsid w:val="00B824FE"/>
    <w:rPr>
      <w:i/>
      <w:iCs/>
      <w:color w:val="0F4761" w:themeColor="accent1" w:themeShade="BF"/>
    </w:rPr>
  </w:style>
  <w:style w:type="paragraph" w:styleId="IntenseQuote">
    <w:name w:val="Intense Quote"/>
    <w:basedOn w:val="Normal"/>
    <w:next w:val="Normal"/>
    <w:link w:val="IntenseQuoteChar"/>
    <w:uiPriority w:val="30"/>
    <w:qFormat/>
    <w:rsid w:val="00B82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4FE"/>
    <w:rPr>
      <w:rFonts w:cs="Times New Roman"/>
      <w:i/>
      <w:iCs/>
      <w:color w:val="0F4761" w:themeColor="accent1" w:themeShade="BF"/>
    </w:rPr>
  </w:style>
  <w:style w:type="character" w:styleId="IntenseReference">
    <w:name w:val="Intense Reference"/>
    <w:basedOn w:val="DefaultParagraphFont"/>
    <w:uiPriority w:val="32"/>
    <w:qFormat/>
    <w:rsid w:val="00B824FE"/>
    <w:rPr>
      <w:b/>
      <w:bCs/>
      <w:smallCaps/>
      <w:color w:val="0F4761" w:themeColor="accent1" w:themeShade="BF"/>
      <w:spacing w:val="5"/>
    </w:rPr>
  </w:style>
  <w:style w:type="paragraph" w:styleId="Header">
    <w:name w:val="header"/>
    <w:basedOn w:val="Normal"/>
    <w:link w:val="HeaderChar"/>
    <w:uiPriority w:val="99"/>
    <w:unhideWhenUsed/>
    <w:rsid w:val="00B824FE"/>
    <w:pPr>
      <w:tabs>
        <w:tab w:val="center" w:pos="4680"/>
        <w:tab w:val="right" w:pos="9360"/>
      </w:tabs>
    </w:pPr>
  </w:style>
  <w:style w:type="character" w:customStyle="1" w:styleId="HeaderChar">
    <w:name w:val="Header Char"/>
    <w:basedOn w:val="DefaultParagraphFont"/>
    <w:link w:val="Header"/>
    <w:uiPriority w:val="99"/>
    <w:rsid w:val="00B824FE"/>
    <w:rPr>
      <w:rFonts w:cs="Times New Roman"/>
    </w:rPr>
  </w:style>
  <w:style w:type="paragraph" w:styleId="Footer">
    <w:name w:val="footer"/>
    <w:basedOn w:val="Normal"/>
    <w:link w:val="FooterChar"/>
    <w:uiPriority w:val="99"/>
    <w:unhideWhenUsed/>
    <w:rsid w:val="00B824FE"/>
    <w:pPr>
      <w:tabs>
        <w:tab w:val="center" w:pos="4680"/>
        <w:tab w:val="right" w:pos="9360"/>
      </w:tabs>
    </w:pPr>
  </w:style>
  <w:style w:type="character" w:customStyle="1" w:styleId="FooterChar">
    <w:name w:val="Footer Char"/>
    <w:basedOn w:val="DefaultParagraphFont"/>
    <w:link w:val="Footer"/>
    <w:uiPriority w:val="99"/>
    <w:rsid w:val="00B824FE"/>
    <w:rPr>
      <w:rFonts w:cs="Times New Roman"/>
    </w:rPr>
  </w:style>
  <w:style w:type="character" w:styleId="PageNumber">
    <w:name w:val="page number"/>
    <w:basedOn w:val="DefaultParagraphFont"/>
    <w:uiPriority w:val="99"/>
    <w:semiHidden/>
    <w:unhideWhenUsed/>
    <w:rsid w:val="00BA7709"/>
  </w:style>
  <w:style w:type="paragraph" w:styleId="BodyText">
    <w:name w:val="Body Text"/>
    <w:basedOn w:val="Normal"/>
    <w:link w:val="BodyTextChar"/>
    <w:uiPriority w:val="99"/>
    <w:semiHidden/>
    <w:unhideWhenUsed/>
    <w:rsid w:val="00436966"/>
    <w:pPr>
      <w:spacing w:after="120"/>
    </w:pPr>
  </w:style>
  <w:style w:type="character" w:customStyle="1" w:styleId="BodyTextChar">
    <w:name w:val="Body Text Char"/>
    <w:basedOn w:val="DefaultParagraphFont"/>
    <w:link w:val="BodyText"/>
    <w:uiPriority w:val="99"/>
    <w:semiHidden/>
    <w:rsid w:val="00436966"/>
    <w:rPr>
      <w:rFonts w:ascii="Arial" w:hAnsi="Arial" w:cs="Times New Roman"/>
    </w:rPr>
  </w:style>
  <w:style w:type="paragraph" w:customStyle="1" w:styleId="Code">
    <w:name w:val="Code"/>
    <w:basedOn w:val="Normal"/>
    <w:autoRedefine/>
    <w:qFormat/>
    <w:rsid w:val="00436966"/>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436966"/>
  </w:style>
  <w:style w:type="paragraph" w:styleId="ListBullet">
    <w:name w:val="List Bullet"/>
    <w:basedOn w:val="Normal"/>
    <w:autoRedefine/>
    <w:uiPriority w:val="99"/>
    <w:unhideWhenUsed/>
    <w:qFormat/>
    <w:rsid w:val="00F22AF1"/>
    <w:pPr>
      <w:numPr>
        <w:numId w:val="2"/>
      </w:numPr>
      <w:contextualSpacing/>
    </w:pPr>
  </w:style>
  <w:style w:type="numbering" w:customStyle="1" w:styleId="CurrentList1">
    <w:name w:val="Current List1"/>
    <w:uiPriority w:val="99"/>
    <w:rsid w:val="00BA7709"/>
    <w:pPr>
      <w:numPr>
        <w:numId w:val="4"/>
      </w:numPr>
    </w:pPr>
  </w:style>
  <w:style w:type="paragraph" w:styleId="ListNumber">
    <w:name w:val="List Number"/>
    <w:basedOn w:val="Normal"/>
    <w:autoRedefine/>
    <w:uiPriority w:val="99"/>
    <w:unhideWhenUsed/>
    <w:qFormat/>
    <w:rsid w:val="00F22AF1"/>
    <w:pPr>
      <w:numPr>
        <w:numId w:val="7"/>
      </w:numPr>
      <w:contextualSpacing/>
    </w:pPr>
  </w:style>
  <w:style w:type="paragraph" w:styleId="ListNumber2">
    <w:name w:val="List Number 2"/>
    <w:basedOn w:val="Normal"/>
    <w:autoRedefine/>
    <w:uiPriority w:val="99"/>
    <w:unhideWhenUsed/>
    <w:qFormat/>
    <w:rsid w:val="002A763D"/>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6</Words>
  <Characters>37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10</cp:revision>
  <dcterms:created xsi:type="dcterms:W3CDTF">2025-10-08T19:40:00Z</dcterms:created>
  <dcterms:modified xsi:type="dcterms:W3CDTF">2025-10-08T23:51:00Z</dcterms:modified>
</cp:coreProperties>
</file>