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考虑到有些客户可能对网络安全性有特殊要求，所以在此说明一下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GS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软件正常运行所必须开放的端口，以及在端口限制情况下的必要配置。</w:t>
      </w: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 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说明：本章中提到的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IIS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、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ORACLE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、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SQLSERVER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等软件的服务端口都是默认端口，除非必要，文中并不包括如何更改默认端口，如果更改默认端口则更改之后的端口号也必须开放。</w:t>
      </w: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 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注：本节中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配置与上文中配置并不冲突，本节中的设置选项均是必选选项，对于某些安全性要求较高的场合试用。而上文的配置可以适应所有情况。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1    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独立的数据库服务器和应用服务器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 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数据库为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SQL Server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br/>
        <w:t xml:space="preserve">  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数据库服务器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60"/>
        <w:gridCol w:w="1740"/>
        <w:gridCol w:w="4455"/>
      </w:tblGrid>
      <w:tr w:rsidR="00536576" w:rsidRPr="00536576" w:rsidTr="00536576">
        <w:trPr>
          <w:trHeight w:val="300"/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端口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作用</w:t>
            </w:r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设置方法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1433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连接监听</w:t>
            </w:r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135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RPC</w:t>
            </w:r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动态分配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RPC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动态端口分配</w:t>
            </w:r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http://support.microsoft.com/kb/306843/zh-cn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节选</w:t>
            </w: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数据库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安全性配置：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2700"/>
        <w:gridCol w:w="2160"/>
        <w:gridCol w:w="1665"/>
      </w:tblGrid>
      <w:tr w:rsidR="00536576" w:rsidRPr="00536576" w:rsidTr="00536576">
        <w:trPr>
          <w:trHeight w:val="225"/>
          <w:jc w:val="center"/>
        </w:trPr>
        <w:tc>
          <w:tcPr>
            <w:tcW w:w="6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安全配置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登录</w:t>
            </w:r>
            <w:proofErr w:type="gramStart"/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536576" w:rsidRPr="00536576" w:rsidTr="00536576">
        <w:trPr>
          <w:trHeight w:val="210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配置选项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具体配置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网络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访问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默认配置</w:t>
            </w: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客户端和管理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允许远程客户端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允许远程管理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事务管理通信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允许入站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允许出站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要求对双方进行验证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要求对呼叫方进行验证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不要求进行验证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启用事务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Internet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协议（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TIP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）事务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XA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应用服务器：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60"/>
        <w:gridCol w:w="1710"/>
        <w:gridCol w:w="4410"/>
      </w:tblGrid>
      <w:tr w:rsidR="00536576" w:rsidRPr="00536576" w:rsidTr="00536576">
        <w:trPr>
          <w:trHeight w:val="330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端口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作用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设置方法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135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RPC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443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默认（如需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服务）</w:t>
            </w:r>
          </w:p>
        </w:tc>
      </w:tr>
      <w:tr w:rsidR="00536576" w:rsidRPr="00536576" w:rsidTr="00536576">
        <w:trPr>
          <w:trHeight w:val="345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动态分配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RPC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动态端口分配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http://support.microsoft.com/kb/306843/zh-cn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节选</w:t>
            </w: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应用服务器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安全性配置：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2700"/>
        <w:gridCol w:w="2160"/>
        <w:gridCol w:w="1665"/>
      </w:tblGrid>
      <w:tr w:rsidR="00536576" w:rsidRPr="00536576" w:rsidTr="00536576">
        <w:trPr>
          <w:trHeight w:val="225"/>
          <w:jc w:val="center"/>
        </w:trPr>
        <w:tc>
          <w:tcPr>
            <w:tcW w:w="6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安全配置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登录</w:t>
            </w:r>
            <w:proofErr w:type="gramStart"/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536576" w:rsidRPr="00536576" w:rsidTr="00536576">
        <w:trPr>
          <w:trHeight w:val="210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配置选项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具体配置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网络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访问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默认配置</w:t>
            </w: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客户端和管理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允许远程客户端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允许远程管理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事务管理通信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允许入站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允许出站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要求对双方进行验证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要求对呼叫方进行验证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不要求进行验证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启用事务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Internet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协议（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TIP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）事务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lastRenderedPageBreak/>
              <w:t>启用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XA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 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数据库为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Oracle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br/>
        <w:t>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数据库服务器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660"/>
        <w:gridCol w:w="1710"/>
        <w:gridCol w:w="4410"/>
      </w:tblGrid>
      <w:tr w:rsidR="00536576" w:rsidRPr="00536576" w:rsidTr="00536576">
        <w:trPr>
          <w:trHeight w:val="330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端口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作用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设置方法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1521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连接监听</w:t>
            </w:r>
          </w:p>
        </w:tc>
        <w:tc>
          <w:tcPr>
            <w:tcW w:w="4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数据库服务器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不需配置。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应用服务器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795"/>
        <w:gridCol w:w="1725"/>
        <w:gridCol w:w="1320"/>
        <w:gridCol w:w="3360"/>
      </w:tblGrid>
      <w:tr w:rsidR="00536576" w:rsidRPr="00536576" w:rsidTr="00536576">
        <w:trPr>
          <w:trHeight w:val="330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端口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作用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设置方法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成立条件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无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443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如需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2030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spell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OraMTS</w:t>
            </w:r>
            <w:proofErr w:type="spell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驱动为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ORAOLEDB.ORACLE.1</w:t>
            </w: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 xml:space="preserve">    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如果使用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MSDAORA.1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（微软驱动），则应用服务器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安全性配置如下：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2700"/>
        <w:gridCol w:w="2160"/>
        <w:gridCol w:w="1665"/>
      </w:tblGrid>
      <w:tr w:rsidR="00536576" w:rsidRPr="00536576" w:rsidTr="00536576">
        <w:trPr>
          <w:trHeight w:val="225"/>
          <w:jc w:val="center"/>
        </w:trPr>
        <w:tc>
          <w:tcPr>
            <w:tcW w:w="6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安全配置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登录</w:t>
            </w:r>
            <w:proofErr w:type="gramStart"/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536576" w:rsidRPr="00536576" w:rsidTr="00536576">
        <w:trPr>
          <w:trHeight w:val="210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配置选项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具体配置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网络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访问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默认配置</w:t>
            </w: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客户端和管理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允许远程客户端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允许远程管理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事务管理通信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允许入站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允许出站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要求对双方进行验证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要求对呼叫方进行验证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不要求进行验证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启用事务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Internet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协议（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TIP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）事务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XA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 xml:space="preserve">    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如果使用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ORAOLEDB.ORACLE.1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（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ORACLE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驱动），则应用服务器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安全性配置如下：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2700"/>
        <w:gridCol w:w="2160"/>
        <w:gridCol w:w="1665"/>
      </w:tblGrid>
      <w:tr w:rsidR="00536576" w:rsidRPr="00536576" w:rsidTr="00536576">
        <w:trPr>
          <w:trHeight w:val="225"/>
          <w:jc w:val="center"/>
        </w:trPr>
        <w:tc>
          <w:tcPr>
            <w:tcW w:w="6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安全配置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登录</w:t>
            </w:r>
            <w:proofErr w:type="gramStart"/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536576" w:rsidRPr="00536576" w:rsidTr="00536576">
        <w:trPr>
          <w:trHeight w:val="210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配置选项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具体配置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网络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访问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默认配置</w:t>
            </w: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客户端和管理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允许远程客户端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允许远程管理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事务管理通信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允许入站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允许出站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要求对双方进行验证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要求对呼叫方进行验证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不要求进行验证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启用事务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Internet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协议（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TIP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）事务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XA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3    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数据库服务器与应用服务器在同一台机器上（不推荐）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数据库是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SQL Server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的情况下服务器设置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660"/>
        <w:gridCol w:w="1710"/>
        <w:gridCol w:w="4515"/>
      </w:tblGrid>
      <w:tr w:rsidR="00536576" w:rsidRPr="00536576" w:rsidTr="00536576">
        <w:trPr>
          <w:trHeight w:val="315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端口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作用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设置方法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135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RPC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lastRenderedPageBreak/>
              <w:t>443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默认（如需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服务）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动态分配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RPC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动态端口分配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http://support.microsoft.com/kb/306843/zh-cn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节选</w:t>
            </w:r>
          </w:p>
        </w:tc>
      </w:tr>
      <w:tr w:rsidR="00536576" w:rsidRPr="00536576" w:rsidTr="00536576">
        <w:trPr>
          <w:trHeight w:val="345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1433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连接监听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数据库服务器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不需配置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数据库是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Oracle</w:t>
      </w:r>
      <w:r w:rsidRPr="00536576">
        <w:rPr>
          <w:rFonts w:ascii="microsoft yahei" w:eastAsia="宋体" w:hAnsi="microsoft yahei" w:cs="Arial"/>
          <w:b/>
          <w:bCs/>
          <w:color w:val="333333"/>
          <w:kern w:val="0"/>
          <w:sz w:val="24"/>
          <w:szCs w:val="24"/>
        </w:rPr>
        <w:t>的情况下服务器设置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795"/>
        <w:gridCol w:w="1710"/>
        <w:gridCol w:w="1185"/>
        <w:gridCol w:w="3480"/>
      </w:tblGrid>
      <w:tr w:rsidR="00536576" w:rsidRPr="00536576" w:rsidTr="00536576">
        <w:trPr>
          <w:trHeight w:val="315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端口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作用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设置方法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成立条件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无</w:t>
            </w:r>
          </w:p>
        </w:tc>
      </w:tr>
      <w:tr w:rsidR="00536576" w:rsidRPr="00536576" w:rsidTr="00536576">
        <w:trPr>
          <w:trHeight w:val="300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443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如需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HTTPS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</w:t>
            </w:r>
          </w:p>
        </w:tc>
      </w:tr>
      <w:tr w:rsidR="00536576" w:rsidRPr="00536576" w:rsidTr="00536576">
        <w:trPr>
          <w:trHeight w:val="315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2030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spell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OraMTS</w:t>
            </w:r>
            <w:proofErr w:type="spell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服务端口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驱动为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ORAOLEDB.ORACLE.1</w:t>
            </w:r>
          </w:p>
        </w:tc>
      </w:tr>
      <w:tr w:rsidR="00536576" w:rsidRPr="00536576" w:rsidTr="00536576">
        <w:trPr>
          <w:trHeight w:val="330"/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1521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TCP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连接监听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无</w:t>
            </w: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 xml:space="preserve">      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如果使用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MSDAORA.1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（微软驱动），则服务器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安全性配置如下：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2700"/>
        <w:gridCol w:w="2160"/>
        <w:gridCol w:w="1665"/>
      </w:tblGrid>
      <w:tr w:rsidR="00536576" w:rsidRPr="00536576" w:rsidTr="00536576">
        <w:trPr>
          <w:trHeight w:val="225"/>
          <w:jc w:val="center"/>
        </w:trPr>
        <w:tc>
          <w:tcPr>
            <w:tcW w:w="6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安全配置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登录</w:t>
            </w:r>
            <w:proofErr w:type="gramStart"/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536576" w:rsidRPr="00536576" w:rsidTr="00536576">
        <w:trPr>
          <w:trHeight w:val="210"/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配置选项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b/>
                <w:bCs/>
                <w:color w:val="333333"/>
                <w:kern w:val="0"/>
                <w:sz w:val="24"/>
                <w:szCs w:val="24"/>
              </w:rPr>
              <w:t>具体配置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网络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DTC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访问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16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默认配置</w:t>
            </w: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客户端和管理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允许远程客户端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允许远程管理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left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事务管理通信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允许入站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允许出站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要求对双方进行验证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要求对呼叫方进行验证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proofErr w:type="gramStart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</w:t>
            </w:r>
            <w:proofErr w:type="gramEnd"/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不要求进行验证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trHeight w:val="12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启用事务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Internet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协议（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TIP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）事务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536576" w:rsidRPr="00536576" w:rsidTr="00536576">
        <w:trPr>
          <w:jc w:val="center"/>
        </w:trPr>
        <w:tc>
          <w:tcPr>
            <w:tcW w:w="41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启用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XA</w:t>
            </w: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事务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spacing w:after="210" w:line="270" w:lineRule="atLeast"/>
              <w:jc w:val="center"/>
              <w:outlineLvl w:val="5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536576">
              <w:rPr>
                <w:rFonts w:ascii="microsoft yahei" w:eastAsia="宋体" w:hAnsi="microsoft yahei" w:cs="Arial"/>
                <w:color w:val="333333"/>
                <w:kern w:val="0"/>
                <w:sz w:val="24"/>
                <w:szCs w:val="24"/>
              </w:rPr>
              <w:t>选中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6576" w:rsidRPr="00536576" w:rsidRDefault="00536576" w:rsidP="00536576">
            <w:pPr>
              <w:widowControl/>
              <w:jc w:val="left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</w:tbl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36576" w:rsidRPr="00536576" w:rsidRDefault="00536576" w:rsidP="00536576">
      <w:pPr>
        <w:widowControl/>
        <w:shd w:val="clear" w:color="auto" w:fill="FFFFFF"/>
        <w:spacing w:after="210" w:line="270" w:lineRule="atLeast"/>
        <w:jc w:val="left"/>
        <w:outlineLvl w:val="5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       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如果使用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ORAOLEDB.ORACLE.1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（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ORACLE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驱动），服务器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MSDTC</w:t>
      </w:r>
      <w:r w:rsidRPr="00536576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不需配置</w:t>
      </w:r>
    </w:p>
    <w:p w:rsidR="00102A2B" w:rsidRDefault="00102A2B">
      <w:bookmarkStart w:id="0" w:name="_GoBack"/>
      <w:bookmarkEnd w:id="0"/>
    </w:p>
    <w:sectPr w:rsidR="0010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92"/>
    <w:rsid w:val="00102A2B"/>
    <w:rsid w:val="004E1E92"/>
    <w:rsid w:val="0053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A4EF4-2C99-48C6-98F9-48351C95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53657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536576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536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Zhang(张文州)</dc:creator>
  <cp:keywords/>
  <dc:description/>
  <cp:lastModifiedBy>Winter Zhang(张文州)</cp:lastModifiedBy>
  <cp:revision>3</cp:revision>
  <dcterms:created xsi:type="dcterms:W3CDTF">2017-05-15T06:55:00Z</dcterms:created>
  <dcterms:modified xsi:type="dcterms:W3CDTF">2017-05-15T06:56:00Z</dcterms:modified>
</cp:coreProperties>
</file>