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DD3A8" w14:textId="237B7AC8" w:rsidR="009D4008" w:rsidRDefault="00CA1D88">
      <w:r>
        <w:t>Week-4</w:t>
      </w:r>
    </w:p>
    <w:p w14:paraId="53220D1E" w14:textId="77D364A9" w:rsidR="00CA1D88" w:rsidRDefault="00CA1D88" w:rsidP="00F7045F">
      <w:pPr>
        <w:pStyle w:val="Title"/>
      </w:pPr>
      <w:r>
        <w:t xml:space="preserve">Unit 4: Structure-based techniques/ Whitebox testing/ glass box techniques </w:t>
      </w:r>
    </w:p>
    <w:p w14:paraId="03C99000" w14:textId="66A5F2FD" w:rsidR="00F7045F" w:rsidRDefault="00F7045F" w:rsidP="00F7045F"/>
    <w:p w14:paraId="22B746B5" w14:textId="060FE1DD" w:rsidR="004E299A" w:rsidRDefault="004E299A" w:rsidP="004E299A">
      <w:pPr>
        <w:pStyle w:val="Heading1"/>
      </w:pPr>
      <w:r>
        <w:t xml:space="preserve">Introduction </w:t>
      </w:r>
    </w:p>
    <w:p w14:paraId="2A589821" w14:textId="77777777" w:rsidR="004E299A" w:rsidRPr="004E299A" w:rsidRDefault="004E299A" w:rsidP="004E299A"/>
    <w:p w14:paraId="0767CD73" w14:textId="0C0B25D6" w:rsidR="00F7045F" w:rsidRDefault="00F7045F" w:rsidP="00F7045F">
      <w:pPr>
        <w:pStyle w:val="ListParagraph"/>
        <w:numPr>
          <w:ilvl w:val="0"/>
          <w:numId w:val="1"/>
        </w:numPr>
      </w:pPr>
      <w:r>
        <w:t xml:space="preserve">White box testing is used for verification </w:t>
      </w:r>
    </w:p>
    <w:p w14:paraId="07CC1FB6" w14:textId="332E420D" w:rsidR="00F7045F" w:rsidRDefault="00F7045F" w:rsidP="00F7045F">
      <w:pPr>
        <w:pStyle w:val="ListParagraph"/>
        <w:numPr>
          <w:ilvl w:val="0"/>
          <w:numId w:val="1"/>
        </w:numPr>
      </w:pPr>
      <w:r>
        <w:t xml:space="preserve">It provides statement coverage, decision coverage, decision/condition coverage, multiple condition coverage, path coverage </w:t>
      </w:r>
    </w:p>
    <w:p w14:paraId="10A8CA63" w14:textId="5AD74A4E" w:rsidR="00F7045F" w:rsidRDefault="00F7045F" w:rsidP="00F7045F">
      <w:pPr>
        <w:pStyle w:val="ListParagraph"/>
        <w:numPr>
          <w:ilvl w:val="0"/>
          <w:numId w:val="1"/>
        </w:numPr>
      </w:pPr>
      <w:r>
        <w:t xml:space="preserve">Applicable at unit level, service level and little bit at integration level. Not applicable at overall system level testing </w:t>
      </w:r>
    </w:p>
    <w:p w14:paraId="29DC80A2" w14:textId="77777777" w:rsidR="00CA005B" w:rsidRDefault="004E299A" w:rsidP="00CA005B">
      <w:pPr>
        <w:pStyle w:val="ListParagraph"/>
        <w:numPr>
          <w:ilvl w:val="0"/>
          <w:numId w:val="1"/>
        </w:numPr>
      </w:pPr>
      <w:r>
        <w:t xml:space="preserve">Find code anomalies </w:t>
      </w:r>
    </w:p>
    <w:p w14:paraId="0304850C" w14:textId="727266BE" w:rsidR="00CA005B" w:rsidRPr="00D83D80" w:rsidRDefault="00CA005B" w:rsidP="00CA005B">
      <w:pPr>
        <w:pStyle w:val="ListParagraph"/>
        <w:numPr>
          <w:ilvl w:val="0"/>
          <w:numId w:val="1"/>
        </w:numPr>
      </w:pPr>
      <w:r w:rsidRPr="00CA005B">
        <w:rPr>
          <w:rFonts w:ascii="Arial" w:hAnsi="Arial" w:cs="Arial"/>
          <w:color w:val="1F1F1F"/>
          <w:sz w:val="21"/>
          <w:szCs w:val="21"/>
          <w:shd w:val="clear" w:color="auto" w:fill="FFFFFF"/>
        </w:rPr>
        <w:t xml:space="preserve">Code coverage can be assessed in term of – control flow, data flow </w:t>
      </w:r>
    </w:p>
    <w:p w14:paraId="66C73336" w14:textId="77777777" w:rsidR="00CA005B" w:rsidRDefault="00CA005B" w:rsidP="00CA005B">
      <w:pPr>
        <w:pStyle w:val="ListParagraph"/>
      </w:pPr>
    </w:p>
    <w:p w14:paraId="2DAAE0F1" w14:textId="46C40F3B" w:rsidR="004E299A" w:rsidRDefault="004E299A" w:rsidP="004E299A">
      <w:pPr>
        <w:pStyle w:val="Heading1"/>
      </w:pPr>
      <w:r>
        <w:t>Dynamic Analysis</w:t>
      </w:r>
    </w:p>
    <w:p w14:paraId="6A892612" w14:textId="7FA7FED5" w:rsidR="004E299A" w:rsidRDefault="004E299A" w:rsidP="004E299A"/>
    <w:p w14:paraId="082A4649" w14:textId="77777777" w:rsidR="00922C74" w:rsidRDefault="00CA166D" w:rsidP="00CA005B">
      <w:pPr>
        <w:pStyle w:val="Heading2"/>
      </w:pPr>
      <w:r>
        <w:t>Control flow:</w:t>
      </w:r>
    </w:p>
    <w:p w14:paraId="6AE83C98" w14:textId="08BB2251" w:rsidR="006B127A" w:rsidRPr="00D83D80" w:rsidRDefault="00CA166D" w:rsidP="00922C74">
      <w:pPr>
        <w:pStyle w:val="ListParagraph"/>
        <w:numPr>
          <w:ilvl w:val="1"/>
          <w:numId w:val="2"/>
        </w:numPr>
      </w:pPr>
      <w:r>
        <w:t xml:space="preserve"> </w:t>
      </w:r>
      <w:r>
        <w:rPr>
          <w:rFonts w:ascii="Arial" w:hAnsi="Arial" w:cs="Arial"/>
          <w:color w:val="1F1F1F"/>
          <w:sz w:val="21"/>
          <w:szCs w:val="21"/>
          <w:shd w:val="clear" w:color="auto" w:fill="FFFFFF"/>
        </w:rPr>
        <w:t>describes how well code is evaluated on different paths taken</w:t>
      </w:r>
    </w:p>
    <w:p w14:paraId="0E202E22" w14:textId="01DFBE54" w:rsidR="00D83D80" w:rsidRPr="00D83D80" w:rsidRDefault="00D83D80" w:rsidP="00922C74">
      <w:pPr>
        <w:pStyle w:val="ListParagraph"/>
        <w:numPr>
          <w:ilvl w:val="1"/>
          <w:numId w:val="2"/>
        </w:numPr>
      </w:pPr>
      <w:r>
        <w:rPr>
          <w:rFonts w:ascii="Arial" w:hAnsi="Arial" w:cs="Arial"/>
          <w:color w:val="1F1F1F"/>
          <w:sz w:val="21"/>
          <w:szCs w:val="21"/>
          <w:shd w:val="clear" w:color="auto" w:fill="FFFFFF"/>
        </w:rPr>
        <w:t xml:space="preserve">Lower level testing done by individual developer </w:t>
      </w:r>
    </w:p>
    <w:p w14:paraId="7F955EF9" w14:textId="4F5CECB9" w:rsidR="00D83D80" w:rsidRPr="00F75756" w:rsidRDefault="00D83D80" w:rsidP="00922C74">
      <w:pPr>
        <w:pStyle w:val="ListParagraph"/>
        <w:numPr>
          <w:ilvl w:val="1"/>
          <w:numId w:val="2"/>
        </w:numPr>
      </w:pPr>
      <w:r>
        <w:rPr>
          <w:rFonts w:ascii="Arial" w:hAnsi="Arial" w:cs="Arial"/>
          <w:color w:val="1F1F1F"/>
          <w:sz w:val="21"/>
          <w:szCs w:val="21"/>
          <w:shd w:val="clear" w:color="auto" w:fill="FFFFFF"/>
        </w:rPr>
        <w:t xml:space="preserve">Analyze code coverage obtained by executing requirement based test cases </w:t>
      </w:r>
    </w:p>
    <w:p w14:paraId="3AF24408" w14:textId="502F9557" w:rsidR="00F75756" w:rsidRPr="00D83D80" w:rsidRDefault="00F75756" w:rsidP="00F75756">
      <w:pPr>
        <w:pStyle w:val="ListParagraph"/>
        <w:numPr>
          <w:ilvl w:val="2"/>
          <w:numId w:val="2"/>
        </w:numPr>
      </w:pPr>
      <w:r>
        <w:rPr>
          <w:rFonts w:ascii="Arial" w:hAnsi="Arial" w:cs="Arial"/>
          <w:color w:val="1F1F1F"/>
          <w:sz w:val="21"/>
          <w:szCs w:val="21"/>
          <w:shd w:val="clear" w:color="auto" w:fill="FFFFFF"/>
        </w:rPr>
        <w:t xml:space="preserve">Undocumented requirements, dead code, incomplete test case requirement </w:t>
      </w:r>
    </w:p>
    <w:p w14:paraId="501C79BF" w14:textId="42644CC1" w:rsidR="00D83D80" w:rsidRDefault="00F75756" w:rsidP="00922C74">
      <w:pPr>
        <w:pStyle w:val="ListParagraph"/>
        <w:numPr>
          <w:ilvl w:val="1"/>
          <w:numId w:val="2"/>
        </w:numPr>
      </w:pPr>
      <w:r>
        <w:t>Control flow coverage levels-</w:t>
      </w:r>
    </w:p>
    <w:p w14:paraId="1CE156A4" w14:textId="79E66A45" w:rsidR="00F75756" w:rsidRDefault="00F75756" w:rsidP="00921DCC">
      <w:pPr>
        <w:pStyle w:val="ListParagraph"/>
        <w:numPr>
          <w:ilvl w:val="2"/>
          <w:numId w:val="5"/>
        </w:numPr>
      </w:pPr>
      <w:r>
        <w:t xml:space="preserve">Statement coverage: </w:t>
      </w:r>
    </w:p>
    <w:p w14:paraId="1787D5E6" w14:textId="0B3F9934" w:rsidR="00F75756" w:rsidRDefault="00F75756" w:rsidP="00921DCC">
      <w:pPr>
        <w:pStyle w:val="ListParagraph"/>
        <w:numPr>
          <w:ilvl w:val="3"/>
          <w:numId w:val="5"/>
        </w:numPr>
      </w:pPr>
      <w:r>
        <w:t>Create control flow diagram</w:t>
      </w:r>
      <w:r w:rsidR="00CA005B">
        <w:t xml:space="preserve"> </w:t>
      </w:r>
      <w:r>
        <w:t xml:space="preserve">(CFG)- flow chart. </w:t>
      </w:r>
      <w:r w:rsidR="00921DCC">
        <w:t xml:space="preserve">Diamond shape if for test predicate and oval shape is for test statement </w:t>
      </w:r>
    </w:p>
    <w:p w14:paraId="51670684" w14:textId="77777777" w:rsidR="00AE2EC4" w:rsidRDefault="00F75756" w:rsidP="00921DCC">
      <w:pPr>
        <w:pStyle w:val="ListParagraph"/>
        <w:numPr>
          <w:ilvl w:val="2"/>
          <w:numId w:val="5"/>
        </w:numPr>
      </w:pPr>
      <w:r>
        <w:t>Decision coverage</w:t>
      </w:r>
      <w:r w:rsidR="00921DCC">
        <w:t>:</w:t>
      </w:r>
    </w:p>
    <w:p w14:paraId="0A55F53B" w14:textId="2C9EDF46" w:rsidR="00F75756" w:rsidRDefault="00921DCC" w:rsidP="00AE2EC4">
      <w:pPr>
        <w:pStyle w:val="ListParagraph"/>
        <w:numPr>
          <w:ilvl w:val="3"/>
          <w:numId w:val="5"/>
        </w:numPr>
      </w:pPr>
      <w:r>
        <w:t xml:space="preserve"> develop test cases such that each branch is traversed at least once. Not combination, but test each branch. True &amp; false decision of the test predicate.</w:t>
      </w:r>
      <w:r w:rsidR="00AE2EC4">
        <w:t xml:space="preserve"> Decision coverage satisfies statement coverage. Vice versa might be true or false. </w:t>
      </w:r>
      <w:r w:rsidR="00F75756">
        <w:t xml:space="preserve"> </w:t>
      </w:r>
      <w:r w:rsidR="00AE2EC4">
        <w:t xml:space="preserve">So, decision coverage is stronger criteria than statement coverage. </w:t>
      </w:r>
    </w:p>
    <w:p w14:paraId="65E84237" w14:textId="6149DBB4" w:rsidR="00640443" w:rsidRDefault="00640443" w:rsidP="00640443">
      <w:pPr>
        <w:pStyle w:val="ListParagraph"/>
        <w:ind w:left="2880"/>
      </w:pPr>
      <w:r>
        <w:rPr>
          <w:noProof/>
        </w:rPr>
        <w:lastRenderedPageBreak/>
        <w:drawing>
          <wp:inline distT="0" distB="0" distL="0" distR="0" wp14:anchorId="697E7EED" wp14:editId="7497DCF8">
            <wp:extent cx="4295955" cy="376676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03649" cy="3773509"/>
                    </a:xfrm>
                    <a:prstGeom prst="rect">
                      <a:avLst/>
                    </a:prstGeom>
                  </pic:spPr>
                </pic:pic>
              </a:graphicData>
            </a:graphic>
          </wp:inline>
        </w:drawing>
      </w:r>
    </w:p>
    <w:p w14:paraId="3C90A243" w14:textId="1215DA83" w:rsidR="00F75756" w:rsidRDefault="00F75756" w:rsidP="00921DCC">
      <w:pPr>
        <w:pStyle w:val="ListParagraph"/>
        <w:numPr>
          <w:ilvl w:val="2"/>
          <w:numId w:val="5"/>
        </w:numPr>
      </w:pPr>
      <w:r>
        <w:t xml:space="preserve">Decision/condition </w:t>
      </w:r>
      <w:r w:rsidR="00AE2EC4">
        <w:t>coverage:</w:t>
      </w:r>
    </w:p>
    <w:p w14:paraId="6B6C996C" w14:textId="7B415009" w:rsidR="006F587A" w:rsidRDefault="006F587A" w:rsidP="006F587A">
      <w:pPr>
        <w:pStyle w:val="ListParagraph"/>
        <w:numPr>
          <w:ilvl w:val="3"/>
          <w:numId w:val="5"/>
        </w:numPr>
      </w:pPr>
      <w:r>
        <w:t>Develop test cases such that each condition in a decision takes on all possible outcomes at least once &amp; each decision takes on all possible outcomes at least once.</w:t>
      </w:r>
    </w:p>
    <w:p w14:paraId="13A8723E" w14:textId="44C1E3DE" w:rsidR="00CA005B" w:rsidRDefault="00CA005B" w:rsidP="006F587A">
      <w:pPr>
        <w:pStyle w:val="ListParagraph"/>
        <w:numPr>
          <w:ilvl w:val="3"/>
          <w:numId w:val="5"/>
        </w:numPr>
      </w:pPr>
      <w:r w:rsidRPr="00CA005B">
        <w:t>Ex: if</w:t>
      </w:r>
      <w:r>
        <w:t xml:space="preserve"> (</w:t>
      </w:r>
      <w:r w:rsidRPr="00CA005B">
        <w:t>x&lt;10</w:t>
      </w:r>
      <w:r>
        <w:t xml:space="preserve"> </w:t>
      </w:r>
      <w:r w:rsidRPr="00CA005B">
        <w:t>or y&gt;50 and z&gt;=0 or F</w:t>
      </w:r>
      <w:r>
        <w:t>lg</w:t>
      </w:r>
      <w:r w:rsidRPr="00CA005B">
        <w:t>=F</w:t>
      </w:r>
      <w:r>
        <w:t>)</w:t>
      </w:r>
      <w:r>
        <w:sym w:font="Wingdings" w:char="F0E0"/>
      </w:r>
      <w:r>
        <w:t xml:space="preserve"> behave like a “switch”. Only 2 test cases: TTTT and FFFF</w:t>
      </w:r>
    </w:p>
    <w:p w14:paraId="3AD4C226" w14:textId="49E79AC8" w:rsidR="00F75756" w:rsidRDefault="00F75756" w:rsidP="00921DCC">
      <w:pPr>
        <w:pStyle w:val="ListParagraph"/>
        <w:numPr>
          <w:ilvl w:val="2"/>
          <w:numId w:val="5"/>
        </w:numPr>
      </w:pPr>
      <w:r>
        <w:t>Multiple condition coverage</w:t>
      </w:r>
      <w:r w:rsidR="00CA005B">
        <w:t>:</w:t>
      </w:r>
      <w:r>
        <w:t xml:space="preserve"> </w:t>
      </w:r>
    </w:p>
    <w:p w14:paraId="05F10DDB" w14:textId="419D08B1" w:rsidR="002F567B" w:rsidRDefault="002F567B" w:rsidP="002F567B">
      <w:pPr>
        <w:pStyle w:val="ListParagraph"/>
        <w:numPr>
          <w:ilvl w:val="3"/>
          <w:numId w:val="5"/>
        </w:numPr>
      </w:pPr>
      <w:r>
        <w:t xml:space="preserve">Develop test cases such that all combinations of conditions in a decision are tested. </w:t>
      </w:r>
    </w:p>
    <w:p w14:paraId="3CBC3446" w14:textId="77777777" w:rsidR="00CA005B" w:rsidRPr="00CA005B" w:rsidRDefault="00CA005B" w:rsidP="00CA005B">
      <w:pPr>
        <w:pStyle w:val="ListParagraph"/>
        <w:numPr>
          <w:ilvl w:val="3"/>
          <w:numId w:val="5"/>
        </w:numPr>
      </w:pPr>
      <w:r w:rsidRPr="00CA005B">
        <w:t>Ex: if(x&lt;10) or (y&gt;50) and (z&gt;=0) or FA6=F</w:t>
      </w:r>
      <w:r w:rsidRPr="00CA005B">
        <w:sym w:font="Wingdings" w:char="F0DF"/>
      </w:r>
      <w:r w:rsidRPr="00CA005B">
        <w:t xml:space="preserve"> 4 condition or predicate, each with true &amp; false</w:t>
      </w:r>
      <w:r w:rsidRPr="00CA005B">
        <w:sym w:font="Wingdings" w:char="F0E0"/>
      </w:r>
      <w:r w:rsidRPr="00CA005B">
        <w:t xml:space="preserve"> 2 power 4-=16. </w:t>
      </w:r>
    </w:p>
    <w:p w14:paraId="40634E36" w14:textId="102919C6" w:rsidR="00CA005B" w:rsidRDefault="00640443" w:rsidP="00192BF4">
      <w:pPr>
        <w:ind w:left="2520"/>
      </w:pPr>
      <w:r>
        <w:rPr>
          <w:noProof/>
        </w:rPr>
        <w:lastRenderedPageBreak/>
        <w:drawing>
          <wp:inline distT="0" distB="0" distL="0" distR="0" wp14:anchorId="13CE6A5E" wp14:editId="79567E95">
            <wp:extent cx="4796287" cy="274710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07914" cy="2753763"/>
                    </a:xfrm>
                    <a:prstGeom prst="rect">
                      <a:avLst/>
                    </a:prstGeom>
                  </pic:spPr>
                </pic:pic>
              </a:graphicData>
            </a:graphic>
          </wp:inline>
        </w:drawing>
      </w:r>
    </w:p>
    <w:p w14:paraId="0BC929B5" w14:textId="21EA89CD" w:rsidR="004E299A" w:rsidRDefault="004E299A" w:rsidP="004E299A">
      <w:pPr>
        <w:pStyle w:val="Heading1"/>
      </w:pPr>
      <w:r>
        <w:t xml:space="preserve">Static Analysis </w:t>
      </w:r>
    </w:p>
    <w:p w14:paraId="3DB54EC5" w14:textId="10A43BE7" w:rsidR="00922C74" w:rsidRPr="00922C74" w:rsidRDefault="00922C74" w:rsidP="00922C74">
      <w:pPr>
        <w:pStyle w:val="ListParagraph"/>
        <w:numPr>
          <w:ilvl w:val="0"/>
          <w:numId w:val="3"/>
        </w:numPr>
      </w:pPr>
      <w:r>
        <w:rPr>
          <w:rFonts w:ascii="Arial" w:hAnsi="Arial" w:cs="Arial"/>
          <w:color w:val="1F1F1F"/>
          <w:sz w:val="21"/>
          <w:szCs w:val="21"/>
          <w:shd w:val="clear" w:color="auto" w:fill="FFFFFF"/>
        </w:rPr>
        <w:t xml:space="preserve">static analysis does </w:t>
      </w:r>
      <w:r w:rsidR="00C94C29">
        <w:rPr>
          <w:rFonts w:ascii="Arial" w:hAnsi="Arial" w:cs="Arial"/>
          <w:color w:val="1F1F1F"/>
          <w:sz w:val="21"/>
          <w:szCs w:val="21"/>
          <w:shd w:val="clear" w:color="auto" w:fill="FFFFFF"/>
        </w:rPr>
        <w:t xml:space="preserve">NOT </w:t>
      </w:r>
      <w:r>
        <w:rPr>
          <w:rFonts w:ascii="Arial" w:hAnsi="Arial" w:cs="Arial"/>
          <w:color w:val="1F1F1F"/>
          <w:sz w:val="21"/>
          <w:szCs w:val="21"/>
          <w:shd w:val="clear" w:color="auto" w:fill="FFFFFF"/>
        </w:rPr>
        <w:t>require execution of a program to create and evaluate test cases.</w:t>
      </w:r>
    </w:p>
    <w:p w14:paraId="4DD5EB3E" w14:textId="5CEE32C6" w:rsidR="00DA4EC1" w:rsidRPr="00DA4EC1" w:rsidRDefault="00922C74" w:rsidP="00922C74">
      <w:pPr>
        <w:pStyle w:val="ListParagraph"/>
        <w:numPr>
          <w:ilvl w:val="0"/>
          <w:numId w:val="3"/>
        </w:numPr>
      </w:pPr>
      <w:r>
        <w:rPr>
          <w:rFonts w:ascii="Arial" w:hAnsi="Arial" w:cs="Arial"/>
          <w:color w:val="1F1F1F"/>
          <w:sz w:val="21"/>
          <w:szCs w:val="21"/>
          <w:shd w:val="clear" w:color="auto" w:fill="FFFFFF"/>
        </w:rPr>
        <w:t xml:space="preserve">Static analysis attempts to model the flow of data in a program </w:t>
      </w:r>
    </w:p>
    <w:p w14:paraId="6CD9213D" w14:textId="77777777" w:rsidR="00DA4EC1" w:rsidRDefault="00DA4EC1" w:rsidP="00DA4EC1">
      <w:pPr>
        <w:pStyle w:val="ListParagraph"/>
        <w:numPr>
          <w:ilvl w:val="1"/>
          <w:numId w:val="3"/>
        </w:numPr>
      </w:pPr>
      <w:r>
        <w:t xml:space="preserve">Where are variables defined </w:t>
      </w:r>
    </w:p>
    <w:p w14:paraId="391EC786" w14:textId="15EC7073" w:rsidR="00DA4EC1" w:rsidRPr="00DA4EC1" w:rsidRDefault="00DA4EC1" w:rsidP="00DA4EC1">
      <w:pPr>
        <w:pStyle w:val="ListParagraph"/>
        <w:numPr>
          <w:ilvl w:val="1"/>
          <w:numId w:val="3"/>
        </w:numPr>
      </w:pPr>
      <w:r>
        <w:t>Where are variable</w:t>
      </w:r>
      <w:r>
        <w:t>s</w:t>
      </w:r>
      <w:r>
        <w:t xml:space="preserve"> used </w:t>
      </w:r>
    </w:p>
    <w:p w14:paraId="137916BF" w14:textId="6317824C" w:rsidR="00922C74" w:rsidRPr="00192BF4" w:rsidRDefault="00922C74" w:rsidP="00922C74">
      <w:pPr>
        <w:pStyle w:val="ListParagraph"/>
        <w:numPr>
          <w:ilvl w:val="0"/>
          <w:numId w:val="3"/>
        </w:numPr>
      </w:pPr>
      <w:r>
        <w:rPr>
          <w:rFonts w:ascii="Arial" w:hAnsi="Arial" w:cs="Arial"/>
          <w:color w:val="1F1F1F"/>
          <w:sz w:val="21"/>
          <w:szCs w:val="21"/>
          <w:shd w:val="clear" w:color="auto" w:fill="FFFFFF"/>
        </w:rPr>
        <w:t>and provide insight into areas such as data flow anomalies.</w:t>
      </w:r>
    </w:p>
    <w:p w14:paraId="17EE8098" w14:textId="5894DCC1" w:rsidR="00192BF4" w:rsidRPr="00DA4EC1" w:rsidRDefault="00192BF4" w:rsidP="00192BF4">
      <w:pPr>
        <w:pStyle w:val="Heading2"/>
        <w:rPr>
          <w:rFonts w:asciiTheme="minorHAnsi" w:hAnsiTheme="minorHAnsi" w:cstheme="minorBidi"/>
          <w:color w:val="auto"/>
          <w:sz w:val="22"/>
          <w:szCs w:val="22"/>
        </w:rPr>
      </w:pPr>
      <w:r>
        <w:rPr>
          <w:shd w:val="clear" w:color="auto" w:fill="FFFFFF"/>
        </w:rPr>
        <w:t>Data flow:</w:t>
      </w:r>
    </w:p>
    <w:p w14:paraId="3B7995A6" w14:textId="571B5625" w:rsidR="00DA4EC1" w:rsidRPr="00DA4EC1" w:rsidRDefault="00DA4EC1" w:rsidP="00922C74">
      <w:pPr>
        <w:pStyle w:val="ListParagraph"/>
        <w:numPr>
          <w:ilvl w:val="0"/>
          <w:numId w:val="3"/>
        </w:numPr>
      </w:pPr>
      <w:r>
        <w:rPr>
          <w:rFonts w:ascii="Arial" w:hAnsi="Arial" w:cs="Arial"/>
          <w:color w:val="1F1F1F"/>
          <w:sz w:val="21"/>
          <w:szCs w:val="21"/>
          <w:shd w:val="clear" w:color="auto" w:fill="FFFFFF"/>
        </w:rPr>
        <w:t>Data flow anomalies example:</w:t>
      </w:r>
    </w:p>
    <w:p w14:paraId="4EC49B30" w14:textId="08F8F3B6" w:rsidR="00DA4EC1" w:rsidRPr="00DA4EC1" w:rsidRDefault="00DA4EC1" w:rsidP="00DA4EC1">
      <w:pPr>
        <w:pStyle w:val="ListParagraph"/>
        <w:numPr>
          <w:ilvl w:val="1"/>
          <w:numId w:val="3"/>
        </w:numPr>
      </w:pPr>
      <w:r>
        <w:rPr>
          <w:rFonts w:ascii="Arial" w:hAnsi="Arial" w:cs="Arial"/>
          <w:color w:val="1F1F1F"/>
          <w:sz w:val="21"/>
          <w:szCs w:val="21"/>
          <w:shd w:val="clear" w:color="auto" w:fill="FFFFFF"/>
        </w:rPr>
        <w:t xml:space="preserve">Variable defined and then redefined without being referenced </w:t>
      </w:r>
    </w:p>
    <w:p w14:paraId="51AA308F" w14:textId="508A9086" w:rsidR="00DA4EC1" w:rsidRPr="00DA4EC1" w:rsidRDefault="00DA4EC1" w:rsidP="00DA4EC1">
      <w:pPr>
        <w:pStyle w:val="ListParagraph"/>
        <w:numPr>
          <w:ilvl w:val="1"/>
          <w:numId w:val="3"/>
        </w:numPr>
      </w:pPr>
      <w:r>
        <w:rPr>
          <w:rFonts w:ascii="Arial" w:hAnsi="Arial" w:cs="Arial"/>
          <w:color w:val="1F1F1F"/>
          <w:sz w:val="21"/>
          <w:szCs w:val="21"/>
          <w:shd w:val="clear" w:color="auto" w:fill="FFFFFF"/>
        </w:rPr>
        <w:t>Referencing an undefined variable</w:t>
      </w:r>
    </w:p>
    <w:p w14:paraId="29E5B317" w14:textId="2707BB70" w:rsidR="00DA4EC1" w:rsidRPr="00DA4EC1" w:rsidRDefault="00DA4EC1" w:rsidP="00DA4EC1">
      <w:pPr>
        <w:pStyle w:val="ListParagraph"/>
        <w:numPr>
          <w:ilvl w:val="1"/>
          <w:numId w:val="3"/>
        </w:numPr>
      </w:pPr>
      <w:r>
        <w:rPr>
          <w:rFonts w:ascii="Arial" w:hAnsi="Arial" w:cs="Arial"/>
          <w:color w:val="1F1F1F"/>
          <w:sz w:val="21"/>
          <w:szCs w:val="21"/>
          <w:shd w:val="clear" w:color="auto" w:fill="FFFFFF"/>
        </w:rPr>
        <w:t xml:space="preserve">Defining a variable but never using it </w:t>
      </w:r>
    </w:p>
    <w:p w14:paraId="6EAE7EDE" w14:textId="7B6D3FCA" w:rsidR="00DA4EC1" w:rsidRPr="00DA4EC1" w:rsidRDefault="00DA4EC1" w:rsidP="00DA4EC1">
      <w:pPr>
        <w:pStyle w:val="ListParagraph"/>
        <w:numPr>
          <w:ilvl w:val="1"/>
          <w:numId w:val="3"/>
        </w:numPr>
      </w:pPr>
      <w:r>
        <w:rPr>
          <w:rFonts w:ascii="Arial" w:hAnsi="Arial" w:cs="Arial"/>
          <w:color w:val="1F1F1F"/>
          <w:sz w:val="21"/>
          <w:szCs w:val="21"/>
          <w:shd w:val="clear" w:color="auto" w:fill="FFFFFF"/>
        </w:rPr>
        <w:t xml:space="preserve">Numerous tools to perform anomaly detection </w:t>
      </w:r>
    </w:p>
    <w:p w14:paraId="2935145B" w14:textId="316CDF3E" w:rsidR="00DA4EC1" w:rsidRPr="008A4906" w:rsidRDefault="00DA4EC1" w:rsidP="00DA4EC1">
      <w:pPr>
        <w:pStyle w:val="ListParagraph"/>
        <w:numPr>
          <w:ilvl w:val="0"/>
          <w:numId w:val="3"/>
        </w:numPr>
      </w:pPr>
      <w:r>
        <w:rPr>
          <w:rFonts w:ascii="Arial" w:hAnsi="Arial" w:cs="Arial"/>
          <w:color w:val="1F1F1F"/>
          <w:sz w:val="21"/>
          <w:szCs w:val="21"/>
          <w:shd w:val="clear" w:color="auto" w:fill="FFFFFF"/>
        </w:rPr>
        <w:t>Huang’s theorem</w:t>
      </w:r>
    </w:p>
    <w:p w14:paraId="38BD1442" w14:textId="249B9A52" w:rsidR="008A4906" w:rsidRPr="001933CF" w:rsidRDefault="008A4906" w:rsidP="001933CF">
      <w:pPr>
        <w:shd w:val="clear" w:color="auto" w:fill="EEEEEE"/>
        <w:rPr>
          <w:rFonts w:ascii="Arial" w:eastAsia="Times New Roman" w:hAnsi="Arial" w:cs="Arial"/>
          <w:sz w:val="21"/>
          <w:szCs w:val="21"/>
        </w:rPr>
      </w:pPr>
      <w:r>
        <w:rPr>
          <w:rFonts w:ascii="Arial" w:hAnsi="Arial" w:cs="Arial"/>
          <w:color w:val="1F1F1F"/>
          <w:sz w:val="21"/>
          <w:szCs w:val="21"/>
          <w:shd w:val="clear" w:color="auto" w:fill="FFFFFF"/>
        </w:rPr>
        <w:t>Symbolic execution:</w:t>
      </w:r>
      <w:r w:rsidR="00F11073">
        <w:rPr>
          <w:rFonts w:ascii="Arial" w:hAnsi="Arial" w:cs="Arial"/>
          <w:color w:val="1F1F1F"/>
          <w:sz w:val="21"/>
          <w:szCs w:val="21"/>
          <w:shd w:val="clear" w:color="auto" w:fill="FFFFFF"/>
        </w:rPr>
        <w:t xml:space="preserve"> </w:t>
      </w:r>
      <w:r w:rsidR="00F11073" w:rsidRPr="00EC16BA">
        <w:t>Symbolic execution is a technique, </w:t>
      </w:r>
      <w:r w:rsidR="00F11073" w:rsidRPr="00F11073">
        <w:t>for formally characterizing a path domain, identifying a path condition.</w:t>
      </w:r>
    </w:p>
    <w:p w14:paraId="059B8BE1" w14:textId="330D92B4" w:rsidR="008A4906" w:rsidRPr="008A4906" w:rsidRDefault="008A4906" w:rsidP="008A4906">
      <w:pPr>
        <w:pStyle w:val="ListParagraph"/>
        <w:numPr>
          <w:ilvl w:val="1"/>
          <w:numId w:val="3"/>
        </w:numPr>
      </w:pPr>
      <w:r>
        <w:rPr>
          <w:rFonts w:ascii="Arial" w:hAnsi="Arial" w:cs="Arial"/>
          <w:color w:val="1F1F1F"/>
          <w:sz w:val="21"/>
          <w:szCs w:val="21"/>
          <w:shd w:val="clear" w:color="auto" w:fill="FFFFFF"/>
        </w:rPr>
        <w:t>Execute a path that we want to get into program</w:t>
      </w:r>
    </w:p>
    <w:p w14:paraId="2AC1C3FB" w14:textId="4C060CAA" w:rsidR="008A4906" w:rsidRPr="001933CF" w:rsidRDefault="008A4906" w:rsidP="008A4906">
      <w:pPr>
        <w:pStyle w:val="ListParagraph"/>
        <w:numPr>
          <w:ilvl w:val="1"/>
          <w:numId w:val="3"/>
        </w:numPr>
      </w:pPr>
      <w:r>
        <w:rPr>
          <w:rFonts w:ascii="Arial" w:hAnsi="Arial" w:cs="Arial"/>
          <w:color w:val="1F1F1F"/>
          <w:sz w:val="21"/>
          <w:szCs w:val="21"/>
          <w:shd w:val="clear" w:color="auto" w:fill="FFFFFF"/>
        </w:rPr>
        <w:t>Execute to determine/prove that a path in the program cannot be executed.</w:t>
      </w:r>
    </w:p>
    <w:p w14:paraId="1F20C1F5" w14:textId="639E1489" w:rsidR="001933CF" w:rsidRDefault="001933CF" w:rsidP="008A4906">
      <w:pPr>
        <w:pStyle w:val="ListParagraph"/>
        <w:numPr>
          <w:ilvl w:val="1"/>
          <w:numId w:val="3"/>
        </w:numPr>
      </w:pPr>
      <w:r>
        <w:t>A variable x will have succession of symbolic values: A0,</w:t>
      </w:r>
      <w:r w:rsidR="00AD625F">
        <w:t xml:space="preserve"> </w:t>
      </w:r>
      <w:r>
        <w:t>A2,</w:t>
      </w:r>
      <w:r w:rsidR="00AD625F">
        <w:t xml:space="preserve"> </w:t>
      </w:r>
      <w:r>
        <w:t>A2…</w:t>
      </w:r>
      <w:r w:rsidR="00F55A07">
        <w:t xml:space="preserve">where subscripts refer to the number of the previous statement executed. </w:t>
      </w:r>
    </w:p>
    <w:p w14:paraId="4286C587" w14:textId="6249D147" w:rsidR="006A1BC1" w:rsidRDefault="006A1BC1" w:rsidP="006A1BC1">
      <w:pPr>
        <w:pStyle w:val="ListParagraph"/>
        <w:ind w:left="1440"/>
      </w:pPr>
      <w:r>
        <w:rPr>
          <w:noProof/>
        </w:rPr>
        <w:lastRenderedPageBreak/>
        <w:drawing>
          <wp:inline distT="0" distB="0" distL="0" distR="0" wp14:anchorId="44EE7E43" wp14:editId="33661C09">
            <wp:extent cx="5346439" cy="3459192"/>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1979" cy="3462776"/>
                    </a:xfrm>
                    <a:prstGeom prst="rect">
                      <a:avLst/>
                    </a:prstGeom>
                  </pic:spPr>
                </pic:pic>
              </a:graphicData>
            </a:graphic>
          </wp:inline>
        </w:drawing>
      </w:r>
    </w:p>
    <w:p w14:paraId="4AF5724E" w14:textId="0F7E89E8" w:rsidR="00F55A07" w:rsidRDefault="00C63199" w:rsidP="00C63199">
      <w:pPr>
        <w:pStyle w:val="ListParagraph"/>
        <w:numPr>
          <w:ilvl w:val="0"/>
          <w:numId w:val="3"/>
        </w:numPr>
      </w:pPr>
      <w:r>
        <w:t xml:space="preserve">Path condition: </w:t>
      </w:r>
      <w:r w:rsidR="00AD625F" w:rsidRPr="00C63199">
        <w:t>So,</w:t>
      </w:r>
      <w:r w:rsidRPr="00C63199">
        <w:t xml:space="preserve"> the symbolic path condition is going to be defined as an expression in terms of initial symbolic values that is necessary for us to achieve if we're going to try to go in and execute a particular path through the code.</w:t>
      </w:r>
    </w:p>
    <w:p w14:paraId="3D84DD8A" w14:textId="37428D9C" w:rsidR="00AA65CA" w:rsidRDefault="00D84B41" w:rsidP="00C63199">
      <w:pPr>
        <w:pStyle w:val="ListParagraph"/>
        <w:numPr>
          <w:ilvl w:val="0"/>
          <w:numId w:val="3"/>
        </w:numPr>
      </w:pPr>
      <w:r>
        <w:t xml:space="preserve">Branch coverage through structured testing: </w:t>
      </w:r>
      <w:r w:rsidRPr="00D84B41">
        <w:t>So that as we go through and select the subset of basis paths based on the cyclomatic complexity, it will guarantee for us branch coverage.</w:t>
      </w:r>
    </w:p>
    <w:p w14:paraId="0F3F582A" w14:textId="74759C15" w:rsidR="001910CA" w:rsidRDefault="001910CA" w:rsidP="00C63199">
      <w:pPr>
        <w:pStyle w:val="ListParagraph"/>
        <w:numPr>
          <w:ilvl w:val="0"/>
          <w:numId w:val="3"/>
        </w:numPr>
      </w:pPr>
      <w:r>
        <w:t>How to get basis path?</w:t>
      </w:r>
    </w:p>
    <w:p w14:paraId="5EF1D20E" w14:textId="2BC977FD" w:rsidR="001910CA" w:rsidRDefault="001910CA" w:rsidP="001910CA">
      <w:pPr>
        <w:pStyle w:val="ListParagraph"/>
        <w:numPr>
          <w:ilvl w:val="1"/>
          <w:numId w:val="3"/>
        </w:numPr>
      </w:pPr>
      <w:r>
        <w:t xml:space="preserve">Select an arbitrary path through the graph as initial basis path </w:t>
      </w:r>
    </w:p>
    <w:p w14:paraId="6B0CE126" w14:textId="64025F03" w:rsidR="001910CA" w:rsidRDefault="001910CA" w:rsidP="001910CA">
      <w:pPr>
        <w:pStyle w:val="ListParagraph"/>
        <w:numPr>
          <w:ilvl w:val="1"/>
          <w:numId w:val="3"/>
        </w:numPr>
      </w:pPr>
      <w:r>
        <w:t xml:space="preserve">Flip first decision while keeping other decisions constant </w:t>
      </w:r>
    </w:p>
    <w:p w14:paraId="4A03E129" w14:textId="4916C52F" w:rsidR="001910CA" w:rsidRDefault="001910CA" w:rsidP="001910CA">
      <w:pPr>
        <w:pStyle w:val="ListParagraph"/>
        <w:numPr>
          <w:ilvl w:val="1"/>
          <w:numId w:val="3"/>
        </w:numPr>
      </w:pPr>
      <w:r>
        <w:t xml:space="preserve">Reset first decision and flip second decision </w:t>
      </w:r>
    </w:p>
    <w:p w14:paraId="09977A56" w14:textId="7D1C351F" w:rsidR="001910CA" w:rsidRDefault="001910CA" w:rsidP="001910CA">
      <w:pPr>
        <w:pStyle w:val="ListParagraph"/>
        <w:numPr>
          <w:ilvl w:val="1"/>
          <w:numId w:val="3"/>
        </w:numPr>
      </w:pPr>
      <w:r>
        <w:t xml:space="preserve">Continue until all decisions have been flipped </w:t>
      </w:r>
    </w:p>
    <w:p w14:paraId="3E2EE484" w14:textId="1742A639" w:rsidR="00A36741" w:rsidRDefault="00A36741" w:rsidP="00A36741">
      <w:pPr>
        <w:pStyle w:val="ListParagraph"/>
        <w:ind w:left="1440"/>
      </w:pPr>
      <w:r>
        <w:rPr>
          <w:noProof/>
        </w:rPr>
        <w:lastRenderedPageBreak/>
        <w:drawing>
          <wp:inline distT="0" distB="0" distL="0" distR="0" wp14:anchorId="72EF8908" wp14:editId="4954A332">
            <wp:extent cx="4934309" cy="542141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1488" cy="5429302"/>
                    </a:xfrm>
                    <a:prstGeom prst="rect">
                      <a:avLst/>
                    </a:prstGeom>
                  </pic:spPr>
                </pic:pic>
              </a:graphicData>
            </a:graphic>
          </wp:inline>
        </w:drawing>
      </w:r>
    </w:p>
    <w:p w14:paraId="49E799B9" w14:textId="58E30E71" w:rsidR="00D26C8D" w:rsidRDefault="00D26C8D" w:rsidP="00D26C8D">
      <w:pPr>
        <w:pStyle w:val="ListParagraph"/>
        <w:numPr>
          <w:ilvl w:val="0"/>
          <w:numId w:val="3"/>
        </w:numPr>
      </w:pPr>
      <w:r>
        <w:t xml:space="preserve">Data flow testing: annotate control flow graph with 3 sets for each node </w:t>
      </w:r>
    </w:p>
    <w:p w14:paraId="7BD6C8F7" w14:textId="22981D36" w:rsidR="00D26C8D" w:rsidRDefault="00D26C8D" w:rsidP="00D26C8D">
      <w:pPr>
        <w:pStyle w:val="ListParagraph"/>
        <w:numPr>
          <w:ilvl w:val="1"/>
          <w:numId w:val="3"/>
        </w:numPr>
      </w:pPr>
      <w:r>
        <w:t>Def(i)- set of variables defined in node I</w:t>
      </w:r>
    </w:p>
    <w:p w14:paraId="40A56D0B" w14:textId="469B3E30" w:rsidR="00D26C8D" w:rsidRDefault="00D26C8D" w:rsidP="00D26C8D">
      <w:pPr>
        <w:pStyle w:val="ListParagraph"/>
        <w:numPr>
          <w:ilvl w:val="1"/>
          <w:numId w:val="3"/>
        </w:numPr>
      </w:pPr>
      <w:r>
        <w:t>C-Use(i)- set of variables used in a computation in node I</w:t>
      </w:r>
    </w:p>
    <w:p w14:paraId="4CAD8C7B" w14:textId="45D50FFD" w:rsidR="00D26C8D" w:rsidRDefault="00D26C8D" w:rsidP="00D26C8D">
      <w:pPr>
        <w:pStyle w:val="ListParagraph"/>
        <w:numPr>
          <w:ilvl w:val="1"/>
          <w:numId w:val="3"/>
        </w:numPr>
      </w:pPr>
      <w:r>
        <w:t xml:space="preserve">P-Use(i)- set of variables used in test predicate </w:t>
      </w:r>
    </w:p>
    <w:p w14:paraId="19D32D03" w14:textId="0ACAEF51" w:rsidR="00F14846" w:rsidRDefault="00F14846" w:rsidP="00F14846">
      <w:pPr>
        <w:pStyle w:val="ListParagraph"/>
        <w:numPr>
          <w:ilvl w:val="0"/>
          <w:numId w:val="3"/>
        </w:numPr>
      </w:pPr>
      <w:r>
        <w:t>Definition Clear Path:</w:t>
      </w:r>
    </w:p>
    <w:p w14:paraId="54136D4B" w14:textId="73FC4199" w:rsidR="00F14846" w:rsidRDefault="00F14846" w:rsidP="00F14846">
      <w:pPr>
        <w:pStyle w:val="ListParagraph"/>
        <w:numPr>
          <w:ilvl w:val="1"/>
          <w:numId w:val="3"/>
        </w:numPr>
      </w:pPr>
      <w:r>
        <w:t>There shouldn’t be any re-definition of x between node I and j</w:t>
      </w:r>
      <w:r w:rsidR="00B67D92">
        <w:t xml:space="preserve"> where x was defined in node i</w:t>
      </w:r>
    </w:p>
    <w:p w14:paraId="2F6D90C8" w14:textId="73EC8851" w:rsidR="00BB3AA9" w:rsidRDefault="00BB3AA9" w:rsidP="00BB3AA9">
      <w:pPr>
        <w:pStyle w:val="ListParagraph"/>
        <w:numPr>
          <w:ilvl w:val="0"/>
          <w:numId w:val="3"/>
        </w:numPr>
      </w:pPr>
      <w:r>
        <w:t>Definition Use(DU) path coverage:</w:t>
      </w:r>
    </w:p>
    <w:p w14:paraId="543670E1" w14:textId="6A3EE62A" w:rsidR="00BB3AA9" w:rsidRDefault="00BB3AA9" w:rsidP="00BB3AA9">
      <w:pPr>
        <w:pStyle w:val="ListParagraph"/>
        <w:numPr>
          <w:ilvl w:val="1"/>
          <w:numId w:val="3"/>
        </w:numPr>
      </w:pPr>
      <w:r>
        <w:t>DU path starts with definition of the variable and ends with either computational or predicate use along def-clear path</w:t>
      </w:r>
    </w:p>
    <w:p w14:paraId="256572DA" w14:textId="77777777" w:rsidR="00A36741" w:rsidRDefault="002E1031" w:rsidP="00BB3AA9">
      <w:pPr>
        <w:pStyle w:val="ListParagraph"/>
        <w:numPr>
          <w:ilvl w:val="1"/>
          <w:numId w:val="3"/>
        </w:numPr>
      </w:pPr>
      <w:r w:rsidRPr="002E1031">
        <w:t>So what I've done is simply set the stage, all done by tools, analyzing the program, looking at where variables are defined, looking at where variables are used, thinking about definition clear paths, recognizing a path from where a variable is defined to where it's used, and then our last step here is ultimately to develop test cases, and to measure the coverage.</w:t>
      </w:r>
      <w:r w:rsidRPr="002E1031">
        <w:rPr>
          <w:noProof/>
        </w:rPr>
        <w:t xml:space="preserve"> </w:t>
      </w:r>
    </w:p>
    <w:p w14:paraId="7D97A1BF" w14:textId="3D252941" w:rsidR="00A36741" w:rsidRDefault="00A36741" w:rsidP="00BB3AA9">
      <w:pPr>
        <w:pStyle w:val="ListParagraph"/>
        <w:numPr>
          <w:ilvl w:val="1"/>
          <w:numId w:val="3"/>
        </w:numPr>
      </w:pPr>
      <w:r>
        <w:rPr>
          <w:noProof/>
        </w:rPr>
        <w:lastRenderedPageBreak/>
        <w:drawing>
          <wp:inline distT="0" distB="0" distL="0" distR="0" wp14:anchorId="268387B2" wp14:editId="3F326784">
            <wp:extent cx="4899804" cy="38575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4476" cy="3861228"/>
                    </a:xfrm>
                    <a:prstGeom prst="rect">
                      <a:avLst/>
                    </a:prstGeom>
                  </pic:spPr>
                </pic:pic>
              </a:graphicData>
            </a:graphic>
          </wp:inline>
        </w:drawing>
      </w:r>
      <w:r>
        <w:rPr>
          <w:noProof/>
        </w:rPr>
        <w:t xml:space="preserve"> </w:t>
      </w:r>
    </w:p>
    <w:p w14:paraId="55AC68AC" w14:textId="523861F4" w:rsidR="00A36741" w:rsidRDefault="00A36741" w:rsidP="00A36741">
      <w:pPr>
        <w:pStyle w:val="ListParagraph"/>
        <w:ind w:left="1440"/>
        <w:rPr>
          <w:noProof/>
        </w:rPr>
      </w:pPr>
    </w:p>
    <w:p w14:paraId="5812B4D1" w14:textId="64C18C9E" w:rsidR="00A36741" w:rsidRDefault="00A36741" w:rsidP="00A36741">
      <w:pPr>
        <w:pStyle w:val="ListParagraph"/>
        <w:ind w:left="1440"/>
      </w:pPr>
      <w:r>
        <w:rPr>
          <w:noProof/>
        </w:rPr>
        <w:drawing>
          <wp:inline distT="0" distB="0" distL="0" distR="0" wp14:anchorId="703C6E66" wp14:editId="64493B7B">
            <wp:extent cx="4924192" cy="31486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9823" cy="3152242"/>
                    </a:xfrm>
                    <a:prstGeom prst="rect">
                      <a:avLst/>
                    </a:prstGeom>
                  </pic:spPr>
                </pic:pic>
              </a:graphicData>
            </a:graphic>
          </wp:inline>
        </w:drawing>
      </w:r>
    </w:p>
    <w:p w14:paraId="0A10BFD7" w14:textId="714B35B9" w:rsidR="002E1031" w:rsidRDefault="002E1031" w:rsidP="00BB3AA9">
      <w:pPr>
        <w:pStyle w:val="ListParagraph"/>
        <w:numPr>
          <w:ilvl w:val="1"/>
          <w:numId w:val="3"/>
        </w:numPr>
      </w:pPr>
      <w:r>
        <w:rPr>
          <w:noProof/>
        </w:rPr>
        <w:lastRenderedPageBreak/>
        <w:drawing>
          <wp:inline distT="0" distB="0" distL="0" distR="0" wp14:anchorId="34BCCE21" wp14:editId="4A3C9923">
            <wp:extent cx="5372100" cy="462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100" cy="4629150"/>
                    </a:xfrm>
                    <a:prstGeom prst="rect">
                      <a:avLst/>
                    </a:prstGeom>
                  </pic:spPr>
                </pic:pic>
              </a:graphicData>
            </a:graphic>
          </wp:inline>
        </w:drawing>
      </w:r>
    </w:p>
    <w:p w14:paraId="6D590127" w14:textId="7400ED28" w:rsidR="0028101E" w:rsidRDefault="0028101E" w:rsidP="0028101E">
      <w:pPr>
        <w:pStyle w:val="ListParagraph"/>
      </w:pPr>
      <w:r>
        <w:rPr>
          <w:noProof/>
        </w:rPr>
        <w:lastRenderedPageBreak/>
        <w:drawing>
          <wp:inline distT="0" distB="0" distL="0" distR="0" wp14:anchorId="62970F57" wp14:editId="7AA96A21">
            <wp:extent cx="5943600" cy="44577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AF1AD37" w14:textId="23350F1F" w:rsidR="002E1031" w:rsidRPr="00922C74" w:rsidRDefault="002475E8" w:rsidP="00F57268">
      <w:pPr>
        <w:pStyle w:val="ListParagraph"/>
      </w:pPr>
      <w:r>
        <w:rPr>
          <w:noProof/>
        </w:rPr>
        <w:lastRenderedPageBreak/>
        <mc:AlternateContent>
          <mc:Choice Requires="wps">
            <w:drawing>
              <wp:anchor distT="0" distB="0" distL="114300" distR="114300" simplePos="0" relativeHeight="251659264" behindDoc="0" locked="0" layoutInCell="1" allowOverlap="1" wp14:anchorId="4591D8A0" wp14:editId="0F7979B8">
                <wp:simplePos x="0" y="0"/>
                <wp:positionH relativeFrom="column">
                  <wp:posOffset>2275087</wp:posOffset>
                </wp:positionH>
                <wp:positionV relativeFrom="paragraph">
                  <wp:posOffset>3232150</wp:posOffset>
                </wp:positionV>
                <wp:extent cx="287079" cy="372139"/>
                <wp:effectExtent l="0" t="0" r="0" b="0"/>
                <wp:wrapNone/>
                <wp:docPr id="3" name="Multiplication Sign 3"/>
                <wp:cNvGraphicFramePr/>
                <a:graphic xmlns:a="http://schemas.openxmlformats.org/drawingml/2006/main">
                  <a:graphicData uri="http://schemas.microsoft.com/office/word/2010/wordprocessingShape">
                    <wps:wsp>
                      <wps:cNvSpPr/>
                      <wps:spPr>
                        <a:xfrm>
                          <a:off x="0" y="0"/>
                          <a:ext cx="287079" cy="372139"/>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E56489" id="Multiplication Sign 3" o:spid="_x0000_s1026" style="position:absolute;margin-left:179.15pt;margin-top:254.5pt;width:22.6pt;height:29.3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87079,37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" path="m42218,110000l95680,68757r47860,62040l191399,68757r53462,41243l186178,186070r58683,76069l191399,303382,143540,241342,95680,303382,42218,262139r58683,-76069l42218,110000xe" fillcolor="#4472c4 [3204]" strokecolor="#1f3763 [1604]" strokeweight="1pt">
                <v:stroke joinstyle="miter"/>
                <v:path arrowok="t" o:connecttype="custom" o:connectlocs="42218,110000;95680,68757;143540,130797;191399,68757;244861,110000;186178,186070;244861,262139;191399,303382;143540,241342;95680,303382;42218,262139;100901,186070;42218,110000" o:connectangles="0,0,0,0,0,0,0,0,0,0,0,0,0"/>
              </v:shape>
            </w:pict>
          </mc:Fallback>
        </mc:AlternateContent>
      </w:r>
      <w:r w:rsidR="00F57268">
        <w:rPr>
          <w:noProof/>
        </w:rPr>
        <w:drawing>
          <wp:inline distT="0" distB="0" distL="0" distR="0" wp14:anchorId="5A3371EA" wp14:editId="02A60E7B">
            <wp:extent cx="5762625" cy="4924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4924425"/>
                    </a:xfrm>
                    <a:prstGeom prst="rect">
                      <a:avLst/>
                    </a:prstGeom>
                  </pic:spPr>
                </pic:pic>
              </a:graphicData>
            </a:graphic>
          </wp:inline>
        </w:drawing>
      </w:r>
    </w:p>
    <w:sectPr w:rsidR="002E1031" w:rsidRPr="00922C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96EA4"/>
    <w:multiLevelType w:val="hybridMultilevel"/>
    <w:tmpl w:val="AAD08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20A58"/>
    <w:multiLevelType w:val="hybridMultilevel"/>
    <w:tmpl w:val="266677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2E4E89"/>
    <w:multiLevelType w:val="hybridMultilevel"/>
    <w:tmpl w:val="4F90A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686C5D"/>
    <w:multiLevelType w:val="hybridMultilevel"/>
    <w:tmpl w:val="DD441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9A4400"/>
    <w:multiLevelType w:val="hybridMultilevel"/>
    <w:tmpl w:val="EBC22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008"/>
    <w:rsid w:val="001910CA"/>
    <w:rsid w:val="00192BF4"/>
    <w:rsid w:val="001933CF"/>
    <w:rsid w:val="001C0C62"/>
    <w:rsid w:val="002475E8"/>
    <w:rsid w:val="002722A2"/>
    <w:rsid w:val="0027249C"/>
    <w:rsid w:val="0028101E"/>
    <w:rsid w:val="002E1031"/>
    <w:rsid w:val="002F567B"/>
    <w:rsid w:val="004E299A"/>
    <w:rsid w:val="0057257B"/>
    <w:rsid w:val="005E3CBA"/>
    <w:rsid w:val="00640443"/>
    <w:rsid w:val="006A1BC1"/>
    <w:rsid w:val="006B127A"/>
    <w:rsid w:val="006F587A"/>
    <w:rsid w:val="008A4906"/>
    <w:rsid w:val="00921DCC"/>
    <w:rsid w:val="00922C74"/>
    <w:rsid w:val="009D4008"/>
    <w:rsid w:val="00A36741"/>
    <w:rsid w:val="00A62B99"/>
    <w:rsid w:val="00AA65CA"/>
    <w:rsid w:val="00AD625F"/>
    <w:rsid w:val="00AE2EC4"/>
    <w:rsid w:val="00B67D92"/>
    <w:rsid w:val="00BB3AA9"/>
    <w:rsid w:val="00C63199"/>
    <w:rsid w:val="00C6699D"/>
    <w:rsid w:val="00C94C29"/>
    <w:rsid w:val="00CA005B"/>
    <w:rsid w:val="00CA166D"/>
    <w:rsid w:val="00CA1D88"/>
    <w:rsid w:val="00D26C8D"/>
    <w:rsid w:val="00D83D80"/>
    <w:rsid w:val="00D84B41"/>
    <w:rsid w:val="00DA4EC1"/>
    <w:rsid w:val="00DD5E65"/>
    <w:rsid w:val="00EC16BA"/>
    <w:rsid w:val="00F11073"/>
    <w:rsid w:val="00F14846"/>
    <w:rsid w:val="00F41948"/>
    <w:rsid w:val="00F55A07"/>
    <w:rsid w:val="00F57268"/>
    <w:rsid w:val="00F7045F"/>
    <w:rsid w:val="00F75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F805C"/>
  <w15:chartTrackingRefBased/>
  <w15:docId w15:val="{D492B99A-7CB2-479A-94B0-B1CF2709E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29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00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04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045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7045F"/>
    <w:pPr>
      <w:ind w:left="720"/>
      <w:contextualSpacing/>
    </w:pPr>
  </w:style>
  <w:style w:type="character" w:customStyle="1" w:styleId="Heading1Char">
    <w:name w:val="Heading 1 Char"/>
    <w:basedOn w:val="DefaultParagraphFont"/>
    <w:link w:val="Heading1"/>
    <w:uiPriority w:val="9"/>
    <w:rsid w:val="004E29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A005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326315">
      <w:bodyDiv w:val="1"/>
      <w:marLeft w:val="0"/>
      <w:marRight w:val="0"/>
      <w:marTop w:val="0"/>
      <w:marBottom w:val="0"/>
      <w:divBdr>
        <w:top w:val="none" w:sz="0" w:space="0" w:color="auto"/>
        <w:left w:val="none" w:sz="0" w:space="0" w:color="auto"/>
        <w:bottom w:val="none" w:sz="0" w:space="0" w:color="auto"/>
        <w:right w:val="none" w:sz="0" w:space="0" w:color="auto"/>
      </w:divBdr>
      <w:divsChild>
        <w:div w:id="1210148581">
          <w:marLeft w:val="0"/>
          <w:marRight w:val="0"/>
          <w:marTop w:val="0"/>
          <w:marBottom w:val="0"/>
          <w:divBdr>
            <w:top w:val="none" w:sz="0" w:space="0" w:color="auto"/>
            <w:left w:val="none" w:sz="0" w:space="0" w:color="auto"/>
            <w:bottom w:val="none" w:sz="0" w:space="0" w:color="auto"/>
            <w:right w:val="none" w:sz="0" w:space="0" w:color="auto"/>
          </w:divBdr>
        </w:div>
        <w:div w:id="2071035484">
          <w:marLeft w:val="0"/>
          <w:marRight w:val="0"/>
          <w:marTop w:val="0"/>
          <w:marBottom w:val="0"/>
          <w:divBdr>
            <w:top w:val="none" w:sz="0" w:space="0" w:color="auto"/>
            <w:left w:val="none" w:sz="0" w:space="0" w:color="auto"/>
            <w:bottom w:val="none" w:sz="0" w:space="0" w:color="auto"/>
            <w:right w:val="none" w:sz="0" w:space="0" w:color="auto"/>
          </w:divBdr>
        </w:div>
        <w:div w:id="1270044446">
          <w:marLeft w:val="0"/>
          <w:marRight w:val="0"/>
          <w:marTop w:val="0"/>
          <w:marBottom w:val="0"/>
          <w:divBdr>
            <w:top w:val="none" w:sz="0" w:space="0" w:color="auto"/>
            <w:left w:val="none" w:sz="0" w:space="0" w:color="auto"/>
            <w:bottom w:val="none" w:sz="0" w:space="0" w:color="auto"/>
            <w:right w:val="none" w:sz="0" w:space="0" w:color="auto"/>
          </w:divBdr>
        </w:div>
      </w:divsChild>
    </w:div>
    <w:div w:id="1280718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5798">
          <w:marLeft w:val="0"/>
          <w:marRight w:val="0"/>
          <w:marTop w:val="0"/>
          <w:marBottom w:val="0"/>
          <w:divBdr>
            <w:top w:val="none" w:sz="0" w:space="0" w:color="auto"/>
            <w:left w:val="none" w:sz="0" w:space="0" w:color="auto"/>
            <w:bottom w:val="none" w:sz="0" w:space="0" w:color="auto"/>
            <w:right w:val="none" w:sz="0" w:space="0" w:color="auto"/>
          </w:divBdr>
        </w:div>
        <w:div w:id="926036693">
          <w:marLeft w:val="0"/>
          <w:marRight w:val="0"/>
          <w:marTop w:val="0"/>
          <w:marBottom w:val="0"/>
          <w:divBdr>
            <w:top w:val="none" w:sz="0" w:space="0" w:color="auto"/>
            <w:left w:val="none" w:sz="0" w:space="0" w:color="auto"/>
            <w:bottom w:val="none" w:sz="0" w:space="0" w:color="auto"/>
            <w:right w:val="none" w:sz="0" w:space="0" w:color="auto"/>
          </w:divBdr>
        </w:div>
        <w:div w:id="488132659">
          <w:marLeft w:val="0"/>
          <w:marRight w:val="0"/>
          <w:marTop w:val="0"/>
          <w:marBottom w:val="0"/>
          <w:divBdr>
            <w:top w:val="none" w:sz="0" w:space="0" w:color="auto"/>
            <w:left w:val="none" w:sz="0" w:space="0" w:color="auto"/>
            <w:bottom w:val="none" w:sz="0" w:space="0" w:color="auto"/>
            <w:right w:val="none" w:sz="0" w:space="0" w:color="auto"/>
          </w:divBdr>
        </w:div>
      </w:divsChild>
    </w:div>
    <w:div w:id="1367680868">
      <w:bodyDiv w:val="1"/>
      <w:marLeft w:val="0"/>
      <w:marRight w:val="0"/>
      <w:marTop w:val="0"/>
      <w:marBottom w:val="0"/>
      <w:divBdr>
        <w:top w:val="none" w:sz="0" w:space="0" w:color="auto"/>
        <w:left w:val="none" w:sz="0" w:space="0" w:color="auto"/>
        <w:bottom w:val="none" w:sz="0" w:space="0" w:color="auto"/>
        <w:right w:val="none" w:sz="0" w:space="0" w:color="auto"/>
      </w:divBdr>
      <w:divsChild>
        <w:div w:id="456291730">
          <w:marLeft w:val="0"/>
          <w:marRight w:val="0"/>
          <w:marTop w:val="0"/>
          <w:marBottom w:val="0"/>
          <w:divBdr>
            <w:top w:val="none" w:sz="0" w:space="0" w:color="auto"/>
            <w:left w:val="none" w:sz="0" w:space="0" w:color="auto"/>
            <w:bottom w:val="none" w:sz="0" w:space="0" w:color="auto"/>
            <w:right w:val="none" w:sz="0" w:space="0" w:color="auto"/>
          </w:divBdr>
        </w:div>
        <w:div w:id="430973967">
          <w:marLeft w:val="0"/>
          <w:marRight w:val="0"/>
          <w:marTop w:val="0"/>
          <w:marBottom w:val="0"/>
          <w:divBdr>
            <w:top w:val="none" w:sz="0" w:space="0" w:color="auto"/>
            <w:left w:val="none" w:sz="0" w:space="0" w:color="auto"/>
            <w:bottom w:val="none" w:sz="0" w:space="0" w:color="auto"/>
            <w:right w:val="none" w:sz="0" w:space="0" w:color="auto"/>
          </w:divBdr>
        </w:div>
        <w:div w:id="1981568427">
          <w:marLeft w:val="0"/>
          <w:marRight w:val="0"/>
          <w:marTop w:val="0"/>
          <w:marBottom w:val="0"/>
          <w:divBdr>
            <w:top w:val="none" w:sz="0" w:space="0" w:color="auto"/>
            <w:left w:val="none" w:sz="0" w:space="0" w:color="auto"/>
            <w:bottom w:val="none" w:sz="0" w:space="0" w:color="auto"/>
            <w:right w:val="none" w:sz="0" w:space="0" w:color="auto"/>
          </w:divBdr>
        </w:div>
        <w:div w:id="530145407">
          <w:marLeft w:val="0"/>
          <w:marRight w:val="0"/>
          <w:marTop w:val="0"/>
          <w:marBottom w:val="0"/>
          <w:divBdr>
            <w:top w:val="none" w:sz="0" w:space="0" w:color="auto"/>
            <w:left w:val="none" w:sz="0" w:space="0" w:color="auto"/>
            <w:bottom w:val="none" w:sz="0" w:space="0" w:color="auto"/>
            <w:right w:val="none" w:sz="0" w:space="0" w:color="auto"/>
          </w:divBdr>
        </w:div>
        <w:div w:id="199128074">
          <w:marLeft w:val="0"/>
          <w:marRight w:val="0"/>
          <w:marTop w:val="0"/>
          <w:marBottom w:val="0"/>
          <w:divBdr>
            <w:top w:val="none" w:sz="0" w:space="0" w:color="auto"/>
            <w:left w:val="none" w:sz="0" w:space="0" w:color="auto"/>
            <w:bottom w:val="none" w:sz="0" w:space="0" w:color="auto"/>
            <w:right w:val="none" w:sz="0" w:space="0" w:color="auto"/>
          </w:divBdr>
        </w:div>
      </w:divsChild>
    </w:div>
    <w:div w:id="1710910171">
      <w:bodyDiv w:val="1"/>
      <w:marLeft w:val="0"/>
      <w:marRight w:val="0"/>
      <w:marTop w:val="0"/>
      <w:marBottom w:val="0"/>
      <w:divBdr>
        <w:top w:val="none" w:sz="0" w:space="0" w:color="auto"/>
        <w:left w:val="none" w:sz="0" w:space="0" w:color="auto"/>
        <w:bottom w:val="none" w:sz="0" w:space="0" w:color="auto"/>
        <w:right w:val="none" w:sz="0" w:space="0" w:color="auto"/>
      </w:divBdr>
      <w:divsChild>
        <w:div w:id="246693493">
          <w:marLeft w:val="0"/>
          <w:marRight w:val="0"/>
          <w:marTop w:val="0"/>
          <w:marBottom w:val="0"/>
          <w:divBdr>
            <w:top w:val="none" w:sz="0" w:space="0" w:color="auto"/>
            <w:left w:val="none" w:sz="0" w:space="0" w:color="auto"/>
            <w:bottom w:val="none" w:sz="0" w:space="0" w:color="auto"/>
            <w:right w:val="none" w:sz="0" w:space="0" w:color="auto"/>
          </w:divBdr>
        </w:div>
        <w:div w:id="440298685">
          <w:marLeft w:val="0"/>
          <w:marRight w:val="0"/>
          <w:marTop w:val="0"/>
          <w:marBottom w:val="0"/>
          <w:divBdr>
            <w:top w:val="none" w:sz="0" w:space="0" w:color="auto"/>
            <w:left w:val="none" w:sz="0" w:space="0" w:color="auto"/>
            <w:bottom w:val="none" w:sz="0" w:space="0" w:color="auto"/>
            <w:right w:val="none" w:sz="0" w:space="0" w:color="auto"/>
          </w:divBdr>
        </w:div>
        <w:div w:id="981160458">
          <w:marLeft w:val="0"/>
          <w:marRight w:val="0"/>
          <w:marTop w:val="0"/>
          <w:marBottom w:val="0"/>
          <w:divBdr>
            <w:top w:val="none" w:sz="0" w:space="0" w:color="auto"/>
            <w:left w:val="none" w:sz="0" w:space="0" w:color="auto"/>
            <w:bottom w:val="none" w:sz="0" w:space="0" w:color="auto"/>
            <w:right w:val="none" w:sz="0" w:space="0" w:color="auto"/>
          </w:divBdr>
        </w:div>
        <w:div w:id="1751806459">
          <w:marLeft w:val="0"/>
          <w:marRight w:val="0"/>
          <w:marTop w:val="0"/>
          <w:marBottom w:val="0"/>
          <w:divBdr>
            <w:top w:val="none" w:sz="0" w:space="0" w:color="auto"/>
            <w:left w:val="none" w:sz="0" w:space="0" w:color="auto"/>
            <w:bottom w:val="none" w:sz="0" w:space="0" w:color="auto"/>
            <w:right w:val="none" w:sz="0" w:space="0" w:color="auto"/>
          </w:divBdr>
        </w:div>
        <w:div w:id="1427770586">
          <w:marLeft w:val="0"/>
          <w:marRight w:val="0"/>
          <w:marTop w:val="0"/>
          <w:marBottom w:val="0"/>
          <w:divBdr>
            <w:top w:val="none" w:sz="0" w:space="0" w:color="auto"/>
            <w:left w:val="none" w:sz="0" w:space="0" w:color="auto"/>
            <w:bottom w:val="none" w:sz="0" w:space="0" w:color="auto"/>
            <w:right w:val="none" w:sz="0" w:space="0" w:color="auto"/>
          </w:divBdr>
        </w:div>
        <w:div w:id="281305190">
          <w:marLeft w:val="0"/>
          <w:marRight w:val="0"/>
          <w:marTop w:val="0"/>
          <w:marBottom w:val="0"/>
          <w:divBdr>
            <w:top w:val="none" w:sz="0" w:space="0" w:color="auto"/>
            <w:left w:val="none" w:sz="0" w:space="0" w:color="auto"/>
            <w:bottom w:val="none" w:sz="0" w:space="0" w:color="auto"/>
            <w:right w:val="none" w:sz="0" w:space="0" w:color="auto"/>
          </w:divBdr>
        </w:div>
        <w:div w:id="1188055710">
          <w:marLeft w:val="0"/>
          <w:marRight w:val="0"/>
          <w:marTop w:val="0"/>
          <w:marBottom w:val="0"/>
          <w:divBdr>
            <w:top w:val="none" w:sz="0" w:space="0" w:color="auto"/>
            <w:left w:val="none" w:sz="0" w:space="0" w:color="auto"/>
            <w:bottom w:val="none" w:sz="0" w:space="0" w:color="auto"/>
            <w:right w:val="none" w:sz="0" w:space="0" w:color="auto"/>
          </w:divBdr>
        </w:div>
        <w:div w:id="636956113">
          <w:marLeft w:val="0"/>
          <w:marRight w:val="0"/>
          <w:marTop w:val="0"/>
          <w:marBottom w:val="0"/>
          <w:divBdr>
            <w:top w:val="none" w:sz="0" w:space="0" w:color="auto"/>
            <w:left w:val="none" w:sz="0" w:space="0" w:color="auto"/>
            <w:bottom w:val="none" w:sz="0" w:space="0" w:color="auto"/>
            <w:right w:val="none" w:sz="0" w:space="0" w:color="auto"/>
          </w:divBdr>
        </w:div>
        <w:div w:id="1064063710">
          <w:marLeft w:val="0"/>
          <w:marRight w:val="0"/>
          <w:marTop w:val="0"/>
          <w:marBottom w:val="0"/>
          <w:divBdr>
            <w:top w:val="none" w:sz="0" w:space="0" w:color="auto"/>
            <w:left w:val="none" w:sz="0" w:space="0" w:color="auto"/>
            <w:bottom w:val="none" w:sz="0" w:space="0" w:color="auto"/>
            <w:right w:val="none" w:sz="0" w:space="0" w:color="auto"/>
          </w:divBdr>
        </w:div>
        <w:div w:id="710614559">
          <w:marLeft w:val="0"/>
          <w:marRight w:val="0"/>
          <w:marTop w:val="0"/>
          <w:marBottom w:val="0"/>
          <w:divBdr>
            <w:top w:val="none" w:sz="0" w:space="0" w:color="auto"/>
            <w:left w:val="none" w:sz="0" w:space="0" w:color="auto"/>
            <w:bottom w:val="none" w:sz="0" w:space="0" w:color="auto"/>
            <w:right w:val="none" w:sz="0" w:space="0" w:color="auto"/>
          </w:divBdr>
        </w:div>
        <w:div w:id="5915484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cid:ea1f013d-2fd6-429c-9c55-2bca9a6db1d1@namprd06.prod.outlook.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3186</TotalTime>
  <Pages>9</Pages>
  <Words>635</Words>
  <Characters>3622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Mithila Chowdhury</dc:creator>
  <cp:keywords/>
  <dc:description/>
  <cp:lastModifiedBy>Mithila Chowdhury</cp:lastModifiedBy>
  <cp:revision>49</cp:revision>
  <dcterms:created xsi:type="dcterms:W3CDTF">2021-09-07T14:42:00Z</dcterms:created>
  <dcterms:modified xsi:type="dcterms:W3CDTF">2021-09-09T19:47:00Z</dcterms:modified>
</cp:coreProperties>
</file>