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172A"/>
        </w:rPr>
        <w:t>Work &lt;Analysis&gt; &amp; 'Findings'</w:t>
      </w:r>
    </w:p>
    <w:p>
      <w:pPr>
        <w:jc w:val="center"/>
      </w:pPr>
      <w:r>
        <w:rPr>
          <w:i/>
          <w:color w:val="64748B"/>
        </w:rPr>
        <w:t>A test work for generation.</w:t>
      </w:r>
    </w:p>
    <w:p>
      <w:pPr>
        <w:jc w:val="center"/>
      </w:pPr>
      <w:r>
        <w:rPr>
          <w:color w:val="94A3B8"/>
          <w:sz w:val="18"/>
        </w:rPr>
        <w:t>Generated August 07, 2026</w:t>
      </w:r>
    </w:p>
    <w:p>
      <w:r>
        <w:br w:type="page"/>
      </w:r>
    </w:p>
    <w:p>
      <w:pPr>
        <w:pStyle w:val="Heading1"/>
      </w:pPr>
      <w:r>
        <w:t>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Documents</w:t>
            </w:r>
          </w:p>
        </w:tc>
        <w:tc>
          <w:tcPr>
            <w:tcW w:type="dxa" w:w="2880"/>
          </w:tcPr>
          <w:p>
            <w:r>
              <w:t>Knowledge Items</w:t>
            </w:r>
          </w:p>
        </w:tc>
        <w:tc>
          <w:tcPr>
            <w:tcW w:type="dxa" w:w="2880"/>
          </w:tcPr>
          <w:p>
            <w:r>
              <w:t>Open Tasks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p>
      <w:pPr>
        <w:pStyle w:val="Heading2"/>
      </w:pPr>
      <w:r>
        <w:t>Facts</w:t>
      </w:r>
    </w:p>
    <w:p>
      <w:pPr>
        <w:pStyle w:val="ListBullet"/>
      </w:pPr>
      <w:r>
        <w:t>Item with &lt;angle&gt; &amp; ampersand 4</w:t>
      </w:r>
    </w:p>
    <w:p>
      <w:pPr>
        <w:pStyle w:val="ListBullet"/>
      </w:pPr>
      <w:r>
        <w:t>Item with &lt;angle&gt; &amp; ampersand 3</w:t>
      </w:r>
    </w:p>
    <w:p>
      <w:pPr>
        <w:pStyle w:val="ListBullet"/>
      </w:pPr>
      <w:r>
        <w:t>Item with &lt;angle&gt; &amp; ampersand 2</w:t>
      </w:r>
    </w:p>
    <w:p>
      <w:pPr>
        <w:pStyle w:val="ListBullet"/>
      </w:pPr>
      <w:r>
        <w:t>Item with &lt;angle&gt; &amp; ampersand 1</w:t>
      </w:r>
    </w:p>
    <w:p>
      <w:pPr>
        <w:pStyle w:val="ListBullet"/>
      </w:pPr>
      <w:r>
        <w:t>Item with &lt;angle&gt; &amp; ampersand 0</w:t>
      </w:r>
    </w:p>
    <w:p>
      <w:pPr>
        <w:pStyle w:val="Heading1"/>
      </w:pPr>
      <w:r>
        <w:t>Source Documents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