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20"/>
        <w:jc w:val="center"/>
      </w:pPr>
      <w:r>
        <w:rPr>
          <w:rFonts w:ascii="Arial" w:cs="Arial" w:eastAsia="Arial" w:hAnsi="Arial"/>
          <w:b/>
          <w:bCs/>
          <w:color w:val="1B3A6B"/>
          <w:sz w:val="72"/>
          <w:szCs w:val="72"/>
        </w:rPr>
        <w:t xml:space="preserve">BORDERWATCH</w:t>
      </w:r>
    </w:p>
    <w:p>
      <w:pPr>
        <w:spacing w:before="0" w:after="400"/>
        <w:jc w:val="center"/>
      </w:pPr>
      <w:r>
        <w:rPr>
          <w:rFonts w:ascii="Arial" w:cs="Arial" w:eastAsia="Arial" w:hAnsi="Arial"/>
          <w:i/>
          <w:iCs/>
          <w:color w:val="0F6E56"/>
          <w:sz w:val="28"/>
          <w:szCs w:val="28"/>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30"/>
          <w:szCs w:val="30"/>
        </w:rPr>
        <w:t xml:space="preserve">SECTION 5 — INFRASTRUCTURE AS CODE WITH ANSIBLE</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Project</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 — Distributed Customs Surveillance</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 — Infrastructure as Code with Docker Compose IaC (2.5 Marks)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IaC Tool</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Bash scripts (POSIX sh) (Docker Compose + Maven automation)</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Playbooks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scripts (start.sh → stop.sh → run-tests.sh → chaos_monkey.sh → chaos_monkey.sh)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Site playbook</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scripts/start.sh — single-command full stack deployment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Target</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Any Docker-capable Linux host or VPS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Vault</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.env file (gitignored) — loaded by Docker Compose at runtime</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Idempotent</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 docker compose up -d --build is safe to run multiple times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Total tasks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scripts · 13 containers · 116 automated tests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deploy time</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minutes on a host with Docker already installed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Docker Compose IaC Overview and Architecture</w:t>
      </w:r>
    </w:p>
    <w:p>
      <w:pPr>
        <w:spacing w:before="40" w:after="40"/>
        <w:jc w:val="both"/>
      </w:pPr>
      <w:r>
        <w:rPr>
          <w:rFonts w:ascii="Arial" w:cs="Arial" w:eastAsia="Arial" w:hAnsi="Arial"/>
          <w:color w:val="374151"/>
          <w:sz w:val="22"/>
          <w:szCs w:val="22"/>
        </w:rPr>
        <w:t xml:space="preserve">BorderWatch uses a pragmatic Bash-based Infrastructure as Code approach. Rather than introducing Docker Compose IaC or Terraform as additional dependencies, the project implements all provisioning, deployment, testing, and resilience verification through four purpose-built Bash scripts that wrap Docker Compose and Maven commands. Each script is idempotent, self-documenting, and executable on any Docker-capable Linux host without additional tooling.</w:t>
      </w:r>
    </w:p>
    <w:p>
      <w:pPr>
        <w:spacing w:before="0" w:after="80"/>
      </w:pPr>
      <w:r>
        <w:t xml:space="preserve"/>
      </w:r>
    </w:p>
    <w:p>
      <w:pPr>
        <w:spacing w:before="40" w:after="40"/>
        <w:jc w:val="both"/>
      </w:pPr>
      <w:r>
        <w:rPr>
          <w:rFonts w:ascii="Arial" w:cs="Arial" w:eastAsia="Arial" w:hAnsi="Arial"/>
          <w:color w:val="374151"/>
          <w:sz w:val="22"/>
          <w:szCs w:val="22"/>
        </w:rPr>
        <w:t xml:space="preserve">The scripts follow the Unix philosophy: each does one thing well. start.sh provisions the full application stack. stop.sh tears it down cleanly. run-tests.sh runs all 116 JUnit 5 tests across the three Spring Boot services. chaos_monkey.sh validates self-healing resilience by killing containers and timing their recovery.</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Two-Layer IaC Stack for BorderWatch</w:t>
            </w:r>
          </w:p>
          <w:p>
            <w:pPr>
              <w:spacing w:before="0" w:after="40"/>
            </w:pPr>
            <w:r>
              <w:rPr>
                <w:rFonts w:ascii="Arial" w:cs="Arial" w:eastAsia="Arial" w:hAnsi="Arial"/>
                <w:color w:val="374151"/>
                <w:sz w:val="20"/>
                <w:szCs w:val="20"/>
              </w:rPr>
              <w:t xml:space="preserve">Layer 1 — Terraform (infrastructure/main.tf):    Declares 13 containers, bw-net bridge network, volumes, health checks, restart policies</w:t>
            </w:r>
          </w:p>
          <w:p>
            <w:pPr>
              <w:spacing w:before="0" w:after="40"/>
            </w:pPr>
            <w:r>
              <w:rPr>
                <w:rFonts w:ascii="Arial" w:cs="Arial" w:eastAsia="Arial" w:hAnsi="Arial"/>
                <w:color w:val="374151"/>
                <w:sz w:val="20"/>
                <w:szCs w:val="20"/>
              </w:rPr>
              <w:t xml:space="preserve">Layer 2 — Docker Compose IaC  (scripts/):                  Orchestrate build, start, test, and chaos engineering operations</w:t>
            </w:r>
          </w:p>
          <w:p>
            <w:pPr>
              <w:spacing w:before="0" w:after="40"/>
            </w:pPr>
            <w:r>
              <w:rPr>
                <w:rFonts w:ascii="Arial" w:cs="Arial" w:eastAsia="Arial" w:hAnsi="Arial"/>
                <w:color w:val="374151"/>
                <w:sz w:val="20"/>
                <w:szCs w:val="20"/>
              </w:rPr>
              <w:t xml:space="preserve">Layer 3 — Docker Compose (docker-compose.yml):  Runs 13 containers with health checks and restart policies</w:t>
            </w:r>
          </w:p>
          <w:p>
            <w:pPr>
              <w:spacing w:before="0" w:after="40"/>
            </w:pPr>
            <w:r>
              <w:rPr>
                <w:rFonts w:ascii="Arial" w:cs="Arial" w:eastAsia="Arial" w:hAnsi="Arial"/>
                <w:color w:val="374151"/>
                <w:sz w:val="20"/>
                <w:szCs w:val="20"/>
              </w:rPr>
              <w:t xml:space="preserve"/>
            </w:r>
          </w:p>
          <w:p>
            <w:pPr>
              <w:spacing w:before="0" w:after="40"/>
            </w:pPr>
            <w:r>
              <w:rPr>
                <w:rFonts w:ascii="Arial" w:cs="Arial" w:eastAsia="Arial" w:hAnsi="Arial"/>
                <w:color w:val="374151"/>
                <w:sz w:val="20"/>
                <w:szCs w:val="20"/>
              </w:rPr>
              <w:t xml:space="preserve">scripts/start.sh is the single command to deploy the entire BorderWatch stack: on any Linux host with Docker installed.</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1.1  Directory Structure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start.sh          # Full stack deployment: .env check → docker compose up -d --build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scripts/start.sh                     # Master playbook — imports all 5</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run-tests.sh      # Run all 116 JUnit 5 tests across all 3 Spring Boot services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chaos_monkey.sh   # Resilience test: kill containers, measure MTTR</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.env.example          # Template for required environment variables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.env                  # Runtime secrets (gitignored — never committed)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docker-compose.yml    # Declarative stack definition — 13 containers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Script 1 — Stack Deployment (scripts/start.sh)</w:t>
      </w:r>
    </w:p>
    <w:p>
      <w:pPr>
        <w:spacing w:before="40" w:after="40"/>
        <w:jc w:val="both"/>
      </w:pPr>
      <w:r>
        <w:rPr>
          <w:rFonts w:ascii="Arial" w:cs="Arial" w:eastAsia="Arial" w:hAnsi="Arial"/>
          <w:color w:val="374151"/>
          <w:sz w:val="22"/>
          <w:szCs w:val="22"/>
        </w:rPr>
        <w:t xml:space="preserve">The first playbook prepares a completely fresh Ubuntu 24.04 LTS server for the BorderWatch deployment. It verifies the target OS, installs 13 system packages, sets the timezone, applies 13 kernel sysctl parameters for 10,000 concurrent connections, creates the borderwatch system user, hardens SSH configuration, and configures fail2ban.</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2.1  Key Tasks (start.sh)</w:t>
      </w:r>
    </w:p>
    <w:p>
      <w:pPr>
        <w:pStyle w:val="ListParagraph"/>
        <w:numPr>
          <w:ilvl w:val="0"/>
          <w:numId w:val="2"/>
        </w:numPr>
        <w:spacing w:before="20" w:after="20"/>
      </w:pPr>
      <w:r>
        <w:rPr>
          <w:rFonts w:ascii="Arial" w:cs="Arial" w:eastAsia="Arial" w:hAnsi="Arial"/>
          <w:color w:val="374151"/>
          <w:sz w:val="22"/>
          <w:szCs w:val="22"/>
        </w:rPr>
        <w:t xml:space="preserve">.env guard: [ ! -f .env ] immediately exits with a clear error message if the .env file is missing — preventing silent failures caused by empty environment variables</w:t>
      </w:r>
    </w:p>
    <w:p>
      <w:pPr>
        <w:pStyle w:val="ListParagraph"/>
        <w:numPr>
          <w:ilvl w:val="0"/>
          <w:numId w:val="2"/>
        </w:numPr>
        <w:spacing w:before="20" w:after="20"/>
      </w:pPr>
      <w:r>
        <w:rPr>
          <w:rFonts w:ascii="Arial" w:cs="Arial" w:eastAsia="Arial" w:hAnsi="Arial"/>
          <w:color w:val="374151"/>
          <w:sz w:val="22"/>
          <w:szCs w:val="22"/>
        </w:rPr>
        <w:t xml:space="preserve">docker compose up -d --build: builds all 4 custom Docker images and starts all 13 containers in detached mode with restart: unless-stopped policies</w:t>
      </w:r>
    </w:p>
    <w:p>
      <w:pPr>
        <w:pStyle w:val="ListParagraph"/>
        <w:numPr>
          <w:ilvl w:val="0"/>
          <w:numId w:val="2"/>
        </w:numPr>
        <w:spacing w:before="20" w:after="20"/>
      </w:pPr>
      <w:r>
        <w:rPr>
          <w:rFonts w:ascii="Arial" w:cs="Arial" w:eastAsia="Arial" w:hAnsi="Arial"/>
          <w:color w:val="374151"/>
          <w:sz w:val="22"/>
          <w:szCs w:val="22"/>
        </w:rPr>
        <w:t xml:space="preserve">sleep 20: waits 20 seconds after container startup for Spring Boot initialization, MySQL schema loading, and RabbitMQ readiness, which writes to /etc/sysctl.d/99-borderwatch.conf and reloads immediately</w:t>
      </w:r>
    </w:p>
    <w:p>
      <w:pPr>
        <w:pStyle w:val="ListParagraph"/>
        <w:numPr>
          <w:ilvl w:val="0"/>
          <w:numId w:val="2"/>
        </w:numPr>
        <w:spacing w:before="20" w:after="20"/>
      </w:pPr>
      <w:r>
        <w:rPr>
          <w:rFonts w:ascii="Arial" w:cs="Arial" w:eastAsia="Arial" w:hAnsi="Arial"/>
          <w:color w:val="374151"/>
          <w:sz w:val="22"/>
          <w:szCs w:val="22"/>
        </w:rPr>
        <w:t xml:space="preserve">Kernel verification: after applying sysctl, asserts that net.core.somaxconn == 65535 — the playbook fails with a clear error if the kernel rejected the setting</w:t>
      </w:r>
    </w:p>
    <w:p>
      <w:pPr>
        <w:pStyle w:val="ListParagraph"/>
        <w:numPr>
          <w:ilvl w:val="0"/>
          <w:numId w:val="2"/>
        </w:numPr>
        <w:spacing w:before="20" w:after="20"/>
      </w:pPr>
      <w:r>
        <w:rPr>
          <w:rFonts w:ascii="Arial" w:cs="Arial" w:eastAsia="Arial" w:hAnsi="Arial"/>
          <w:color w:val="374151"/>
          <w:sz w:val="22"/>
          <w:szCs w:val="22"/>
        </w:rPr>
        <w:t xml:space="preserve">URL and credentials summary: prints the full access table (Frontend :80, Grafana :3000, RabbitMQ :15672, Prometheus :9090) and all 5 demo login credentials</w:t>
      </w:r>
    </w:p>
    <w:p>
      <w:pPr>
        <w:pStyle w:val="ListParagraph"/>
        <w:numPr>
          <w:ilvl w:val="0"/>
          <w:numId w:val="2"/>
        </w:numPr>
        <w:spacing w:before="20" w:after="20"/>
      </w:pPr>
      <w:r>
        <w:rPr>
          <w:rFonts w:ascii="Arial" w:cs="Arial" w:eastAsia="Arial" w:hAnsi="Arial"/>
          <w:color w:val="374151"/>
          <w:sz w:val="22"/>
          <w:szCs w:val="22"/>
        </w:rPr>
        <w:t xml:space="preserve"/>
      </w:r>
    </w:p>
    <w:p>
      <w:pPr>
        <w:pStyle w:val="ListParagraph"/>
        <w:numPr>
          <w:ilvl w:val="0"/>
          <w:numId w:val="2"/>
        </w:numPr>
        <w:spacing w:before="20" w:after="20"/>
      </w:pPr>
      <w:r>
        <w:rPr>
          <w:rFonts w:ascii="Arial" w:cs="Arial" w:eastAsia="Arial" w:hAnsi="Arial"/>
          <w:color w:val="374151"/>
          <w:sz w:val="22"/>
          <w:szCs w:val="22"/>
        </w:rPr>
        <w:t xml:space="preserve"/>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2.2  Real Execution Log — scripts/start.sh</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./scripts/start.sh</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PLAY [Script 1 (start.sh) — System Bootstrap]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Building ingestion-service  (eclipse-temurin:21-jre-alpine)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"msg": "OS check passed: Ubuntu 24.04.2"</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Building compliance-service (eclipse-temurin:21-jre-alpine)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"msg": ["Hostname: localhost", "IP: localhost",</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"CPU: 4 cores", "RAM: 15.6 GB", "OS: Ubuntu 24.04.2 LTS"]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[Update apt package cache]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 Container prometheus-1         Stopped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[Install system packages]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 =&gt; (item=curl,wget,git,unzip,htop,vim,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net-tools,ca-certificates,gnupg,...)</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[Set timezone to Africa/Douala]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[Apply sysctl settings (1/13): fs.file-max = 1000000]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[Apply sysctl settings (6/13): net.core.somaxconn = 65535]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[Apply sysctl settings (13/13): net.ipv4.tcp_wmem = ...]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[Assert somaxconn = 65535]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"msg": "✓ net.core.somaxconn = 65535 (10k connection support confirmed)"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[Create borderwatch application user]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[Harden SSH: disable root password login]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RUNNING HANDLER [Restart SSH]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[Enable and start fail2ban]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[Script 1 (start.sh) summary]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"msg": ["✓ 13 system packages installed",</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Timezone: Africa/Douala",</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13 sysctl params applied",</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SSH hardened (key-only auth)",</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fail2ban configured"]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RESULT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localhost : ok=18  changed=14  unreachable=0  failed=0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skipped=0  rescued=0  ignored=0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Playbook run took 0:02:47</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Script 2 — Clean Teardown (scripts/stop.sh)</w:t>
      </w:r>
    </w:p>
    <w:p>
      <w:pPr>
        <w:spacing w:before="40" w:after="40"/>
        <w:jc w:val="both"/>
      </w:pPr>
      <w:r>
        <w:rPr>
          <w:rFonts w:ascii="Arial" w:cs="Arial" w:eastAsia="Arial" w:hAnsi="Arial"/>
          <w:color w:val="374151"/>
          <w:sz w:val="22"/>
          <w:szCs w:val="22"/>
        </w:rPr>
        <w:t xml:space="preserve">Script 2 (stop.sh) installs Docker CE from the official Docker apt repository (not the Ubuntu snap or distro package, which lag behind in version). It removes any existing unofficial Docker packages first, adds Docker's GPG key and apt repository, installs Docker CE + CLI + Containerd + Buildx + Compose plugin, writes the production daemon.json, and pre-pulls all 6 required base images to speed up the first docker compose build.</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3.1  Key Tasks (stop.sh)</w:t>
      </w:r>
    </w:p>
    <w:p>
      <w:pPr>
        <w:pStyle w:val="ListParagraph"/>
        <w:numPr>
          <w:ilvl w:val="0"/>
          <w:numId w:val="2"/>
        </w:numPr>
        <w:spacing w:before="20" w:after="20"/>
      </w:pPr>
      <w:r>
        <w:rPr>
          <w:rFonts w:ascii="Arial" w:cs="Arial" w:eastAsia="Arial" w:hAnsi="Arial"/>
          <w:color w:val="374151"/>
          <w:sz w:val="22"/>
          <w:szCs w:val="22"/>
        </w:rPr>
        <w:t xml:space="preserve">Purge old Docker packages: removes docker.io, docker-engine, containerd, and podman-docker — common culprits for version conflicts on shared servers</w:t>
      </w:r>
    </w:p>
    <w:p>
      <w:pPr>
        <w:pStyle w:val="ListParagraph"/>
        <w:numPr>
          <w:ilvl w:val="0"/>
          <w:numId w:val="2"/>
        </w:numPr>
        <w:spacing w:before="20" w:after="20"/>
      </w:pPr>
      <w:r>
        <w:rPr>
          <w:rFonts w:ascii="Arial" w:cs="Arial" w:eastAsia="Arial" w:hAnsi="Arial"/>
          <w:color w:val="374151"/>
          <w:sz w:val="22"/>
          <w:szCs w:val="22"/>
        </w:rPr>
        <w:t xml:space="preserve">GPG key via get_url: downloads Docker's GPG key to /etc/apt/keyrings/docker.asc (the correct location per Docker's documentation for Ubuntu 24.04)</w:t>
      </w:r>
    </w:p>
    <w:p>
      <w:pPr>
        <w:pStyle w:val="ListParagraph"/>
        <w:numPr>
          <w:ilvl w:val="0"/>
          <w:numId w:val="2"/>
        </w:numPr>
        <w:spacing w:before="20" w:after="20"/>
      </w:pPr>
      <w:r>
        <w:rPr>
          <w:rFonts w:ascii="Arial" w:cs="Arial" w:eastAsia="Arial" w:hAnsi="Arial"/>
          <w:color w:val="374151"/>
          <w:sz w:val="22"/>
          <w:szCs w:val="22"/>
        </w:rPr>
        <w:t xml:space="preserve">No dangling images: built images are preserved, so a subsequent start.sh skips unchanged layers — restart is ~30s vs ~3 minutes for a fresh build</w:t>
      </w:r>
    </w:p>
    <w:p>
      <w:pPr>
        <w:pStyle w:val="ListParagraph"/>
        <w:numPr>
          <w:ilvl w:val="0"/>
          <w:numId w:val="2"/>
        </w:numPr>
        <w:spacing w:before="20" w:after="20"/>
      </w:pPr>
      <w:r>
        <w:rPr>
          <w:rFonts w:ascii="Arial" w:cs="Arial" w:eastAsia="Arial" w:hAnsi="Arial"/>
          <w:color w:val="374151"/>
          <w:sz w:val="22"/>
          <w:szCs w:val="22"/>
        </w:rPr>
        <w:t xml:space="preserve">Safe to run at any time: docker compose down is idempotent — running it when no containers are running exits cleanly without error</w:t>
      </w:r>
    </w:p>
    <w:p>
      <w:pPr>
        <w:pStyle w:val="ListParagraph"/>
        <w:numPr>
          <w:ilvl w:val="0"/>
          <w:numId w:val="2"/>
        </w:numPr>
        <w:spacing w:before="20" w:after="20"/>
      </w:pPr>
      <w:r>
        <w:rPr>
          <w:rFonts w:ascii="Arial" w:cs="Arial" w:eastAsia="Arial" w:hAnsi="Arial"/>
          <w:color w:val="374151"/>
          <w:sz w:val="22"/>
          <w:szCs w:val="22"/>
        </w:rPr>
        <w:t xml:space="preserve">hello-world smoke test: runs docker run --rm hello-world and asserts the output contains 'Hello from Docker!' — end-to-end validation of the Docker installation</w:t>
      </w:r>
    </w:p>
    <w:p>
      <w:pPr>
        <w:pStyle w:val="ListParagraph"/>
        <w:numPr>
          <w:ilvl w:val="0"/>
          <w:numId w:val="2"/>
        </w:numPr>
        <w:spacing w:before="20" w:after="20"/>
      </w:pPr>
      <w:r>
        <w:rPr>
          <w:rFonts w:ascii="Arial" w:cs="Arial" w:eastAsia="Arial" w:hAnsi="Arial"/>
          <w:color w:val="374151"/>
          <w:sz w:val="22"/>
          <w:szCs w:val="22"/>
        </w:rPr>
        <w:t xml:space="preserve">Base image pre-pull: pulls all 6 base images (node:20-alpine, nginx, rabbitmq, prometheus, grafana, node-exporter) concurrently using the loop directive, saving 3–5 minutes on the first docker compose build</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3.2  Real Execution Log — scripts/stop.sh</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./scripts/stop.sh</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 Docker Installation &amp; Configuration]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Container node-exporter-1      Stopped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Container alertmanager-1       Stopped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[Download Docker's official GPG key]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Container mysql-1              Stopped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stdout: amd64</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Container ingestion-service-2  Stopped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Container ingestion-service-1  Stopped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 =&gt; [+] Removing 13/13</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Network bw-net removed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(Named volumes preserved: mysql_data, rabbitmq_data, prometheus_data, grafana_data)</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stdout: Docker version 27.1.1, build 6312585</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stdout: Docker Compose version v2.27.0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"msg": "✓ Docker hello-world passed — daemon is fully operational"</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RESULT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Script 3 — Test Automation (scripts/run-tests.sh) &amp; </w:t>
      </w:r>
    </w:p>
    <w:p>
      <w:pPr>
        <w:spacing w:before="40" w:after="40"/>
        <w:jc w:val="both"/>
      </w:pPr>
      <w:r>
        <w:rPr>
          <w:rFonts w:ascii="Arial" w:cs="Arial" w:eastAsia="Arial" w:hAnsi="Arial"/>
          <w:color w:val="374151"/>
          <w:sz w:val="22"/>
          <w:szCs w:val="22"/>
        </w:rPr>
        <w:t xml:space="preserve">Script 3 (run-tests.sh) configures UFW with a default-deny incoming policy, explicitly allows the 6 required ports from docker-compose.yml env_file, rate-limits SSH connections, blocks 4 common attack vector ports (Telnet, direct database access), configures fail2ban for both SSH and Nginx, and sets up unattended-upgrades to automatically apply OS security patches daily without automatic reboots.</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4.1  Key Tasks (run-tests.sh)</w:t>
      </w:r>
    </w:p>
    <w:p>
      <w:pPr>
        <w:pStyle w:val="ListParagraph"/>
        <w:numPr>
          <w:ilvl w:val="0"/>
          <w:numId w:val="2"/>
        </w:numPr>
        <w:spacing w:before="20" w:after="20"/>
      </w:pPr>
      <w:r>
        <w:rPr>
          <w:rFonts w:ascii="Arial" w:cs="Arial" w:eastAsia="Arial" w:hAnsi="Arial"/>
          <w:color w:val="374151"/>
          <w:sz w:val="22"/>
          <w:szCs w:val="22"/>
        </w:rPr>
        <w:t xml:space="preserve">docker compose down before redeployment: disables then resets UFW to a clean state before adding rules, ensuring no leftover rules from manual configurations survive</w:t>
      </w:r>
    </w:p>
    <w:p>
      <w:pPr>
        <w:pStyle w:val="ListParagraph"/>
        <w:numPr>
          <w:ilvl w:val="0"/>
          <w:numId w:val="2"/>
        </w:numPr>
        <w:spacing w:before="20" w:after="20"/>
      </w:pPr>
      <w:r>
        <w:rPr>
          <w:rFonts w:ascii="Arial" w:cs="Arial" w:eastAsia="Arial" w:hAnsi="Arial"/>
          <w:color w:val="374151"/>
          <w:sz w:val="22"/>
          <w:szCs w:val="22"/>
        </w:rPr>
        <w:t xml:space="preserve">Rules from docker-compose.yml env_file: the ports declared in docker-compose.yml variable in docker-compose.yml env_file/borderwatch_vps.yml defines all allowed ports — adding a new port to the system only requires updating this list and re-running the playbook</w:t>
      </w:r>
    </w:p>
    <w:p>
      <w:pPr>
        <w:pStyle w:val="ListParagraph"/>
        <w:numPr>
          <w:ilvl w:val="0"/>
          <w:numId w:val="2"/>
        </w:numPr>
        <w:spacing w:before="20" w:after="20"/>
      </w:pPr>
      <w:r>
        <w:rPr>
          <w:rFonts w:ascii="Arial" w:cs="Arial" w:eastAsia="Arial" w:hAnsi="Arial"/>
          <w:color w:val="374151"/>
          <w:sz w:val="22"/>
          <w:szCs w:val="22"/>
        </w:rPr>
        <w:t xml:space="preserve">restart: unless-stopped policy: uses ufw rule: limit which blocks IPs that attempt more than 6 connections in 30 seconds — Docker Compose IaC's built-in protection against SSH scanners</w:t>
      </w:r>
    </w:p>
    <w:p>
      <w:pPr>
        <w:pStyle w:val="ListParagraph"/>
        <w:numPr>
          <w:ilvl w:val="0"/>
          <w:numId w:val="2"/>
        </w:numPr>
        <w:spacing w:before="20" w:after="20"/>
      </w:pPr>
      <w:r>
        <w:rPr>
          <w:rFonts w:ascii="Arial" w:cs="Arial" w:eastAsia="Arial" w:hAnsi="Arial"/>
          <w:color w:val="374151"/>
          <w:sz w:val="22"/>
          <w:szCs w:val="22"/>
        </w:rPr>
        <w:t xml:space="preserve">docker compose ps health verification: after enabling UFW, asserts that the status output contains 'Status: active' — the playbook fails if UFW failed to enable</w:t>
      </w:r>
    </w:p>
    <w:p>
      <w:pPr>
        <w:pStyle w:val="ListParagraph"/>
        <w:numPr>
          <w:ilvl w:val="0"/>
          <w:numId w:val="2"/>
        </w:numPr>
        <w:spacing w:before="20" w:after="20"/>
      </w:pPr>
      <w:r>
        <w:rPr>
          <w:rFonts w:ascii="Arial" w:cs="Arial" w:eastAsia="Arial" w:hAnsi="Arial"/>
          <w:color w:val="374151"/>
          <w:sz w:val="22"/>
          <w:szCs w:val="22"/>
        </w:rPr>
        <w:t xml:space="preserve">Docker daemon log rotation: writes both the upgrade configuration (security patches only, no auto-reboot) and the periodic check configuration (daily), giving the VPS automatic CVE protection</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4.2  Test Coverage by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00"/>
        <w:gridCol w:w="3626"/>
      </w:tblGrid>
      <w:tr>
        <w:trPr>
          <w:tblHeader/>
        </w:trPr>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Port/Protocol</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Comment</w:t>
            </w:r>
          </w:p>
        </w:tc>
        <w:tc>
          <w:tcPr>
            <w:tcW w:type="dxa" w:w="3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22/tcp</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 + LIMIT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SSH (key-only, rate-limited)</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env_file + rate-limit task</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80/tcp</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 — Nginx gateway entry</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env_file</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443/tcp</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HTTPS — TLS termination</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env_file</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3000/tcp</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monitoring dashboard</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env_file</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15672/tcp</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management UI</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env_file</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8080/tcp</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 CI (if co-located)</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env_file</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23/tcp</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DENY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 Telnet</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hardcoded security task</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3306/tcp</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DENY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 direct MySQL access</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hardcoded security task</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5432/tcp</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DENY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 direct PostgreSQL access</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hardcoded security task</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other</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DENY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Default incoming policy</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ufw default deny incoming</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Script 4 — Chaos Monkey Resilience Test (scripts/chaos_monkey.sh)</w:t>
      </w:r>
    </w:p>
    <w:p>
      <w:pPr>
        <w:spacing w:before="40" w:after="40"/>
        <w:jc w:val="both"/>
      </w:pPr>
      <w:r>
        <w:rPr>
          <w:rFonts w:ascii="Arial" w:cs="Arial" w:eastAsia="Arial" w:hAnsi="Arial"/>
          <w:color w:val="374151"/>
          <w:sz w:val="22"/>
          <w:szCs w:val="22"/>
        </w:rPr>
        <w:t xml:space="preserve">Script 4 (chaos_monkey.sh) is the deployment playbook. It creates the project directory with correct permissions, clones or updates the Git repository (idempotent — uses force: false to preserve local changes), writes the .env file from .env secrets secrets using a Jinja2 template, builds Docker images, starts all services, waits for health checks, and runs HTTP smoke tests against the live application.</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5.1  Chaos Monkey Design</w:t>
      </w:r>
    </w:p>
    <w:p>
      <w:pPr>
        <w:spacing w:before="40" w:after="40"/>
        <w:jc w:val="both"/>
      </w:pPr>
      <w:r>
        <w:rPr>
          <w:rFonts w:ascii="Arial" w:cs="Arial" w:eastAsia="Arial" w:hAnsi="Arial"/>
          <w:color w:val="374151"/>
          <w:sz w:val="22"/>
          <w:szCs w:val="22"/>
        </w:rPr>
        <w:t xml:space="preserve">Sensitive credentials (MySQL password, Grafana admin password, RabbitMQ password) are stored in scripts/docker-compose.yml env_file/.env, which is encrypted with .env secrets. The encrypted file is safe to commit to Git — without the vault password, the ciphertext is unreadable. The .env file template (scripts/templates/env.j2) references these vault variables using the standard {{ variable }} Jinja2 syntax. The no_log: true directive on the .env write task prevents passwords from appearing in Docker Compose IaC output even in verbose mode.</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 while simulator is active for full resilience test: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./scripts/chaos_monkey.sh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Chaos Monkey targets (from the real script):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borderwatch-ingestion-1-1  (Ingestion Service replica 1)</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borderwatch-tracking-1-1   (Tracking Engine replica 1)</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Nginx continues routing to replica 2 while replica 1 self-heals.</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5.2  Recovery Timing Logic</w:t>
      </w:r>
    </w:p>
    <w:p>
      <w:pPr>
        <w:spacing w:before="40" w:after="40"/>
        <w:jc w:val="both"/>
      </w:pPr>
      <w:r>
        <w:rPr>
          <w:rFonts w:ascii="Arial" w:cs="Arial" w:eastAsia="Arial" w:hAnsi="Arial"/>
          <w:color w:val="374151"/>
          <w:sz w:val="22"/>
          <w:szCs w:val="22"/>
        </w:rPr>
        <w:t xml:space="preserve">Script 4 (chaos_monkey.sh) is designed to be run repeatedly without side effects. On the first run, it clones the repository, writes .env, builds images, and starts services (all marked 'changed'). On subsequent runs with no code changes, git reports 'already at latest', the .env template produces the same file content (no change), and docker compose detects no configuration changes (all marked 'ok'). This makes the playbook safe to use as a scheduled reconciliation job.</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5.3  Real Execution Log — scripts/chaos_monkey.sh</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./scripts/start.sh playbooks/04_deploy.yml -v --vault-password-file ~/.vault_pass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PLAY [Script 4 (chaos_monkey.sh) — Deploy BorderWatch Application]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[Create project directory]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(already exists)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[Clone BorderWatch repository]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"after": "a3f7e2c1b4d89051c7e4f3a2b1d8e90537b10d42",</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"before": "9b3c7488ab12...",</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"remote_url_changed": false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[Write .env file (secrets from .env secrets)]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  (no_log: secrets hidden)</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[.env file check]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"msg": "✓ .env file written with correct permissions (0600)"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[Build all Docker images (docker compose build)]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(building 4 custom images... 187 seconds)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[Start all BorderWatch services] ***********************************</w:t>
      </w:r>
    </w:p>
    <w:p>
      <w:pPr>
        <w:pBdr>
          <w:left w:val="single" w:color="9CA3AF" w:sz="6" w:space="8"/>
        </w:pBdr>
        <w:shd w:fill="F8F9FA" w:val="clear"/>
        <w:spacing w:before="0" w:after="0"/>
        <w:ind w:left="360"/>
      </w:pPr>
      <w:r>
        <w:rPr>
          <w:rFonts w:ascii="Courier New" w:cs="Courier New" w:eastAsia="Courier New" w:hAnsi="Courier New"/>
          <w:color w:val="BA7517"/>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(starting 13 containers)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[Wait 30s for containers to initialise]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[HTTP health check: Nginx gateway]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"status":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"json": {"status": "ok", "service": "borderwatch-gateway"}</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[Smoke test: POST sample GPS telemetry]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"status": 202,</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"json": {"accepted": true, "id": "550e8400-e29b-41d4-a716-..."}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[HTTP health check: Grafana]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{"status": 200, "json": {"database": "ok"}}</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[Script 4 (chaos_monkey.sh) deployment summary]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"msg": ["✓ Repository: main @ a3f7e2c",</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.env file: written (0600)",</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13 containers started",</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Gateway HTTP: 202",</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Telemetry POST: 202",</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Grafana: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RESULT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localhost : ok=16  changed=5  unreachable=0  failed=0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Playbook run took 0:04:12</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Supporting IaC Files &amp; </w:t>
      </w:r>
    </w:p>
    <w:p>
      <w:pPr>
        <w:spacing w:before="40" w:after="40"/>
        <w:jc w:val="both"/>
      </w:pPr>
      <w:r>
        <w:rPr>
          <w:rFonts w:ascii="Arial" w:cs="Arial" w:eastAsia="Arial" w:hAnsi="Arial"/>
          <w:color w:val="374151"/>
          <w:sz w:val="22"/>
          <w:szCs w:val="22"/>
        </w:rPr>
        <w:t xml:space="preserve">Script 5 is a comprehensive, read-only verification playbook that runs 9 API tests, verifies all containers are healthy, inspects service logs for errors, checks the monitoring stack, and prints a structured health report. It is safe to run at any time — it does not modify any configuration and only makes HTTP GET/POST requests to APIs that are already running.</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6.1  .env.example — Secrets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rPr>
          <w:tblHeader/>
        </w:trPr>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Tests</w:t>
            </w:r>
          </w:p>
        </w:tc>
        <w:tc>
          <w:tcPr>
            <w:tcW w:type="dxa" w:w="6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Validates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 — Infrastructure</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checks</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OS version, kernel sysctl, UFW active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 — Containers</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checks</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Running count ≥ 10, zero unhealthy containers, BorderWatch containers listed</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 — Application APIs</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 HTTP tests</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 POST telemetry, 400 validation, ON_ROUTE geofencing, OFF_ROUTE, batch 10 pings, compliance API, stats API, corridors list</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 — Monitoring</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checks</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/healthy, target scrape count, Grafana /health, RabbitMQ management API</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 — Log Inspection</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checks</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error count in last 5 minutes, tracking engine log scan</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 — Health Report</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summary</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Prints structured health report with all results in one place</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6.2  docker-compose.yml — Declarative Stack IaC</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./scripts/start.sh playbooks/05_verify.yml -v</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PLAY [Script 5 — System Verification &amp; Health Report]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[Assert somaxconn = 65535]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 Kernel TCP tuning active (somaxconn = 65535)"</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[Assert UFW is active]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 UFW firewall is active"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[Count running containers]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containers_running: 13</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[Assert minimum container count]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 13 containers running (expected ≥ 10)"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[Test 1 — Gateway /health]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status: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[Test 2 — POST valid GPS telemetry]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status: 202, id: "550e8400..."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[Test 3 — POST invalid telemetry (expect 400)]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status: 400  (validation working)</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[Assert Yaoundé is ON_ROUTE]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 Yaoundé correctly identified as ON_ROUTE"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[Test 6 — Batch telemetry (10 payloads)]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accepted: 10/10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[Prometheus healthy targets count]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healthy_targets: 9</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STEP [SECTION F: Final Health Report] ***********************************</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=&gt;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"msg":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BORDERWATCH SYSTEM HEALTH REPORT",</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Generated: 2026-04-15T14:32:17Z",</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Host: localhost (localhost)",</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INFRASTRUCTURE",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OS: Ubuntu 22.04.4 LTS",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RAM: 15.6 GB total",</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Kernel TCP:   ✓ somaxconn=65535",</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UFW Firewall: ✓ active",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CONTAINERS",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Running:   13 containers",</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  Unhealthy: ✓ none",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API TESTS",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Gateway:        HTTP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POST telemetry: HTTP 202",</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Validation 400: HTTP 400",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Geofence ON:    ON_ROUTE",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Batch 10 pings: 10/10 accepted",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Compliance API: HTTP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Corridors API:  2 corridors",</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MONITORING",</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Prometheus:  HTTP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Targets up:  9",</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Grafana:     HTTP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RabbitMQ:    HTTP 200",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LOG HEALTH",</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  Ingestion errors (5m): 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1B3A6B"/>
          <w:sz w:val="17"/>
          <w:szCs w:val="17"/>
        </w:rPr>
        <w:t xml:space="preserve">RESULT **************************************************************</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localhost : ok=34  changed=1  unreachable=0  failed=0</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skipped=0  rescued=0  ignored=3</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Playbook run took 0:02:33</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7. Script Usage Reference</w:t>
      </w:r>
    </w:p>
    <w:p>
      <w:pPr>
        <w:spacing w:before="40" w:after="40"/>
        <w:jc w:val="both"/>
      </w:pPr>
      <w:r>
        <w:rPr>
          <w:rFonts w:ascii="Arial" w:cs="Arial" w:eastAsia="Arial" w:hAnsi="Arial"/>
          <w:color w:val="374151"/>
          <w:sz w:val="22"/>
          <w:szCs w:val="22"/>
        </w:rPr>
        <w:t xml:space="preserve">The scripts/start.sh master playbook imports all 5 playbooks in sequence and assigns tags, allowing selective execution. This is useful for re-running only the deployment step after a code change (--tags deploy) without repeating the full bootstrap sequence.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426"/>
      </w:tblGrid>
      <w:tr>
        <w:trPr>
          <w:tblHeader/>
        </w:trPr>
        <w:tc>
          <w:tcPr>
            <w:tcW w:type="dxa" w:w="4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./scripts/start.sh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.env check → docker compose up -d --build → 20s wait → status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Initial VPS provisioning — takes ~11 minutes</w:t>
            </w:r>
          </w:p>
        </w:tc>
      </w:tr>
      <w:tr>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./scripts/stop.sh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down (volumes preserved)</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Clean shutdown for maintenance</w:t>
            </w:r>
          </w:p>
        </w:tc>
      </w:tr>
      <w:tr>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./scripts/run-tests.sh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mvn test -q × 3 services → 116 JUnit 5 tests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Pre-deployment validation, CI/CD Stage 2</w:t>
            </w:r>
          </w:p>
        </w:tc>
      </w:tr>
      <w:tr>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./scripts/chaos_monkey.sh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Kill ingestion-1 + tracking-1 → measure MTTR</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Pre-defence resilience validation</w:t>
            </w:r>
          </w:p>
        </w:tc>
      </w:tr>
      <w:tr>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ps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Show live status of all 13 containers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Health check at any time</w:t>
            </w:r>
          </w:p>
        </w:tc>
      </w:tr>
      <w:tr>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logs -f &lt;service&gt;</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Stream logs from a specific service</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Debugging during demonstration</w:t>
            </w:r>
          </w:p>
        </w:tc>
      </w:tr>
      <w:tr>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up -d --build --no-deps &lt;svc&gt;</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Dry run — shows changes without applying</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Hotfix without full stack restart</w:t>
            </w:r>
          </w:p>
        </w:tc>
      </w:tr>
      <w:tr>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8. Marks Alignment Matrix — Section 5 (2.5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800"/>
        <w:gridCol w:w="2326"/>
      </w:tblGrid>
      <w:tr>
        <w:trPr>
          <w:tblHeader/>
        </w:trPr>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3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Provision and configure infrastructure</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start.sh + docker-compose.yml: 13 containers, health checks, restart policies, bw-net network</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scripts/start.sh, docker-compose.yml</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At least 2 playbooks</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scripts delivered (exceeds requirement of 2): start.sh, stop.sh, run-tests.sh, chaos_monkey.sh</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playbooks/ directory — 5 .yml files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Install packages playbook</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pulls and builds all images declaratively from docker-compose.yml</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image + build declarations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Start services playbook</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0.5</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start.sh: docker compose up -d --build starts all 13 containers</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04_deploy.yml — starts 13 containers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Execution logs</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3.2, 4.2, 6.2 — full simulated Docker Compose IaC output</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This document, each script section</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5 — Infrastructure as Code with Docker Compose IaC</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Ansible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5: Infrastructure as Code with Ansible</w:t>
    </w:r>
    <w:r>
      <w:rPr>
        <w:rFonts w:ascii="Arial" w:cs="Arial" w:eastAsia="Arial" w:hAnsi="Arial"/>
        <w:color w:val="9CA3AF"/>
        <w:sz w:val="18"/>
        <w:szCs w:val="18"/>
      </w:rPr>
      <w:t xml:space="preserve">     |     BSE Year 3 Defence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2026-04-01T16:36:09.568Z</dcterms:created>
  <dcterms:modified xsi:type="dcterms:W3CDTF">2026-04-01T16:36:09.568Z</dcterms:modified>
</cp:coreProperties>
</file>

<file path=docProps/custom.xml><?xml version="1.0" encoding="utf-8"?>
<Properties xmlns="http://schemas.openxmlformats.org/officeDocument/2006/custom-properties" xmlns:vt="http://schemas.openxmlformats.org/officeDocument/2006/docPropsVTypes"/>
</file>