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8D5" w:rsidRPr="00CB68D5" w:rsidRDefault="00CB68D5" w:rsidP="00CB68D5">
      <w:pPr>
        <w:spacing w:after="480"/>
        <w:jc w:val="center"/>
        <w:rPr>
          <w:sz w:val="32"/>
          <w:szCs w:val="32"/>
          <w:lang w:val="bg-BG"/>
        </w:rPr>
      </w:pPr>
      <w:r w:rsidRPr="00CB68D5">
        <w:rPr>
          <w:b/>
          <w:sz w:val="32"/>
          <w:szCs w:val="36"/>
          <w:lang w:val="bg-BG"/>
        </w:rPr>
        <w:t>Хайдути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Я надуй, дядо, кавала,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след теб да викна — запея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песни юнашки, хайдушки,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песни за вехти войводи —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за Чавдар страшен хайдутин,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за Чавдар вехта войвода —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синът на Петка Страшника!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Да чуят моми и момци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по сборове и по седенки: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какви е деца раждала,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раждала, ражда и сега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българска майка юнашка;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какви е момци хранила,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хранила, храни и днеска</w:t>
      </w:r>
    </w:p>
    <w:p w:rsidR="00692244" w:rsidRPr="00CB68D5" w:rsidRDefault="00CB68D5" w:rsidP="00CB68D5">
      <w:pPr>
        <w:jc w:val="center"/>
        <w:rPr>
          <w:rFonts w:ascii="Consolas" w:hAnsi="Consolas"/>
          <w:i/>
          <w:sz w:val="28"/>
          <w:szCs w:val="28"/>
          <w:lang w:val="bg-BG"/>
        </w:rPr>
      </w:pPr>
      <w:r w:rsidRPr="00CB68D5">
        <w:rPr>
          <w:rFonts w:ascii="Consolas" w:hAnsi="Consolas"/>
          <w:i/>
          <w:sz w:val="28"/>
          <w:szCs w:val="28"/>
          <w:lang w:val="bg-BG"/>
        </w:rPr>
        <w:t>нашата земя хубава!</w:t>
      </w:r>
    </w:p>
    <w:p w:rsidR="00CB68D5" w:rsidRPr="00CB68D5" w:rsidRDefault="00CB68D5" w:rsidP="00CB68D5">
      <w:pPr>
        <w:jc w:val="center"/>
        <w:rPr>
          <w:rFonts w:ascii="Consolas" w:hAnsi="Consolas"/>
          <w:i/>
          <w:sz w:val="28"/>
          <w:lang w:val="bg-BG"/>
        </w:rPr>
      </w:pPr>
      <w:r w:rsidRPr="00CB68D5">
        <w:rPr>
          <w:rFonts w:ascii="Consolas" w:hAnsi="Consolas"/>
          <w:i/>
          <w:sz w:val="28"/>
          <w:lang w:val="bg-BG"/>
        </w:rPr>
        <w:t>...</w:t>
      </w:r>
    </w:p>
    <w:p w:rsidR="00CB68D5" w:rsidRPr="00CB68D5" w:rsidRDefault="00CB68D5" w:rsidP="00CB68D5">
      <w:pPr>
        <w:jc w:val="right"/>
        <w:rPr>
          <w:rFonts w:ascii="Consolas" w:hAnsi="Consolas"/>
          <w:b/>
          <w:lang w:val="bg-BG"/>
        </w:rPr>
      </w:pPr>
      <w:r w:rsidRPr="00CB68D5">
        <w:rPr>
          <w:rFonts w:ascii="Consolas" w:hAnsi="Consolas"/>
          <w:b/>
          <w:lang w:val="bg-BG"/>
        </w:rPr>
        <w:t>Христо</w:t>
      </w:r>
      <w:bookmarkStart w:id="0" w:name="_GoBack"/>
      <w:bookmarkEnd w:id="0"/>
      <w:r w:rsidRPr="00CB68D5">
        <w:rPr>
          <w:rFonts w:ascii="Consolas" w:hAnsi="Consolas"/>
          <w:b/>
          <w:lang w:val="bg-BG"/>
        </w:rPr>
        <w:t xml:space="preserve"> Ботев</w:t>
      </w:r>
    </w:p>
    <w:sectPr w:rsidR="00CB68D5" w:rsidRPr="00CB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D5"/>
    <w:rsid w:val="003575A9"/>
    <w:rsid w:val="00692244"/>
    <w:rsid w:val="00C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17F4"/>
  <w15:chartTrackingRefBased/>
  <w15:docId w15:val="{0D8A9CF5-F1E1-4DE7-823F-C86B622F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2023-10-02T14:27:00Z</dcterms:created>
  <dcterms:modified xsi:type="dcterms:W3CDTF">2023-10-02T14:53:00Z</dcterms:modified>
</cp:coreProperties>
</file>