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428B3C15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F854FA">
        <w:rPr>
          <w:bCs/>
          <w:lang w:val="bg-BG"/>
        </w:rPr>
        <w:t>Компютърни презентации</w:t>
      </w:r>
      <w:r w:rsidR="00F854FA">
        <w:rPr>
          <w:bCs/>
          <w:lang w:val="ru-RU"/>
        </w:rPr>
        <w:t xml:space="preserve"> (31</w:t>
      </w:r>
      <w:r w:rsidR="00A54BF4" w:rsidRPr="00A54BF4">
        <w:rPr>
          <w:bCs/>
          <w:lang w:val="ru-RU"/>
        </w:rPr>
        <w:t>-</w:t>
      </w:r>
      <w:r w:rsidR="00F854FA">
        <w:rPr>
          <w:bCs/>
          <w:lang w:val="ru-RU"/>
        </w:rPr>
        <w:t>32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1C9D80D5" w:rsidR="00C86D2C" w:rsidRDefault="00A3620A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47.25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08CC2AB4" w14:textId="603340E1" w:rsidR="00A54BF4" w:rsidRDefault="00F854FA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Коя </w:t>
      </w:r>
      <w:r w:rsidRPr="00C20E1D">
        <w:rPr>
          <w:b/>
          <w:lang w:val="bg-BG"/>
        </w:rPr>
        <w:t>програма</w:t>
      </w:r>
      <w:r>
        <w:rPr>
          <w:lang w:val="bg-BG"/>
        </w:rPr>
        <w:t xml:space="preserve"> се използва за </w:t>
      </w:r>
      <w:r w:rsidRPr="00C20E1D">
        <w:rPr>
          <w:b/>
          <w:lang w:val="bg-BG"/>
        </w:rPr>
        <w:t>създаване</w:t>
      </w:r>
      <w:r>
        <w:rPr>
          <w:lang w:val="bg-BG"/>
        </w:rPr>
        <w:t xml:space="preserve"> на </w:t>
      </w:r>
      <w:r w:rsidRPr="00C20E1D">
        <w:rPr>
          <w:b/>
          <w:lang w:val="bg-BG"/>
        </w:rPr>
        <w:t>компютърни презентации</w:t>
      </w:r>
      <w:r>
        <w:rPr>
          <w:lang w:val="bg-BG"/>
        </w:rPr>
        <w:t>?</w:t>
      </w:r>
    </w:p>
    <w:p w14:paraId="294CD10E" w14:textId="4CBEA4C9" w:rsidR="00F854FA" w:rsidRDefault="00F854FA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Каква е </w:t>
      </w:r>
      <w:r w:rsidRPr="00C20E1D">
        <w:rPr>
          <w:b/>
          <w:lang w:val="bg-BG"/>
        </w:rPr>
        <w:t>дефиницията</w:t>
      </w:r>
      <w:r>
        <w:rPr>
          <w:lang w:val="bg-BG"/>
        </w:rPr>
        <w:t xml:space="preserve"> на компютърната презентация?</w:t>
      </w:r>
    </w:p>
    <w:p w14:paraId="48C48045" w14:textId="66349E8B" w:rsidR="00F854FA" w:rsidRDefault="00F854FA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C20E1D">
        <w:rPr>
          <w:b/>
          <w:lang w:val="bg-BG"/>
        </w:rPr>
        <w:t>Основният елемент</w:t>
      </w:r>
      <w:r>
        <w:rPr>
          <w:lang w:val="bg-BG"/>
        </w:rPr>
        <w:t xml:space="preserve"> на презентацията е?</w:t>
      </w:r>
    </w:p>
    <w:p w14:paraId="0BB321E7" w14:textId="462AA011" w:rsidR="00F854FA" w:rsidRDefault="00F854FA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C20E1D">
        <w:rPr>
          <w:b/>
          <w:lang w:val="bg-BG"/>
        </w:rPr>
        <w:t>разширението</w:t>
      </w:r>
      <w:r>
        <w:rPr>
          <w:lang w:val="bg-BG"/>
        </w:rPr>
        <w:t xml:space="preserve">, в което се </w:t>
      </w:r>
      <w:r w:rsidRPr="00C20E1D">
        <w:rPr>
          <w:b/>
          <w:lang w:val="bg-BG"/>
        </w:rPr>
        <w:t>запазват презентациите</w:t>
      </w:r>
      <w:r>
        <w:rPr>
          <w:lang w:val="bg-BG"/>
        </w:rPr>
        <w:t>?</w:t>
      </w:r>
    </w:p>
    <w:p w14:paraId="6C4B7A53" w14:textId="5B14EE6D" w:rsidR="00F854FA" w:rsidRPr="00A54BF4" w:rsidRDefault="00F854FA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различните </w:t>
      </w:r>
      <w:r w:rsidRPr="00C20E1D">
        <w:rPr>
          <w:b/>
          <w:lang w:val="bg-BG"/>
        </w:rPr>
        <w:t>начини за визуализиране</w:t>
      </w:r>
      <w:r>
        <w:rPr>
          <w:lang w:val="bg-BG"/>
        </w:rPr>
        <w:t xml:space="preserve"> на презентация.</w:t>
      </w:r>
    </w:p>
    <w:p w14:paraId="4A340370" w14:textId="4868208F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  <w:bookmarkStart w:id="0" w:name="_GoBack"/>
      <w:bookmarkEnd w:id="0"/>
    </w:p>
    <w:p w14:paraId="6B573E01" w14:textId="560D8D6D" w:rsidR="00DC48AF" w:rsidRDefault="00A54BF4" w:rsidP="00F854FA">
      <w:pPr>
        <w:pStyle w:val="Heading3"/>
        <w:rPr>
          <w:lang w:val="bg-BG"/>
        </w:rPr>
      </w:pPr>
      <w:r>
        <w:rPr>
          <w:lang w:val="bg-BG"/>
        </w:rPr>
        <w:t xml:space="preserve">1. </w:t>
      </w:r>
      <w:r w:rsidR="00F854FA">
        <w:rPr>
          <w:lang w:val="bg-BG"/>
        </w:rPr>
        <w:t>Създаване на презентация</w:t>
      </w:r>
    </w:p>
    <w:p w14:paraId="60F783A2" w14:textId="7A7C1D83" w:rsidR="00F854FA" w:rsidRDefault="00F854FA" w:rsidP="00F854FA">
      <w:pPr>
        <w:rPr>
          <w:lang w:val="bg-BG"/>
        </w:rPr>
      </w:pPr>
      <w:r w:rsidRPr="00C20E1D">
        <w:rPr>
          <w:b/>
          <w:lang w:val="bg-BG"/>
        </w:rPr>
        <w:t>Създайте</w:t>
      </w:r>
      <w:r>
        <w:rPr>
          <w:lang w:val="bg-BG"/>
        </w:rPr>
        <w:t xml:space="preserve"> и </w:t>
      </w:r>
      <w:r w:rsidRPr="00C20E1D">
        <w:rPr>
          <w:b/>
          <w:lang w:val="bg-BG"/>
        </w:rPr>
        <w:t>представете</w:t>
      </w:r>
      <w:r>
        <w:rPr>
          <w:lang w:val="bg-BG"/>
        </w:rPr>
        <w:t xml:space="preserve"> пред класа ви презентация по една от темите:</w:t>
      </w:r>
    </w:p>
    <w:p w14:paraId="068531FD" w14:textId="06F9CC20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Древен Египет</w:t>
      </w:r>
    </w:p>
    <w:p w14:paraId="141308CE" w14:textId="7849DD47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Римска империя</w:t>
      </w:r>
    </w:p>
    <w:p w14:paraId="44BAE248" w14:textId="78EF4E72" w:rsidR="00A2651B" w:rsidRDefault="00A2651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Гръцки богове и герои</w:t>
      </w:r>
    </w:p>
    <w:p w14:paraId="0FA1670D" w14:textId="0029BABF" w:rsidR="00A2651B" w:rsidRPr="00F854FA" w:rsidRDefault="00A2651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Индустриална революция</w:t>
      </w:r>
    </w:p>
    <w:p w14:paraId="37ED4F12" w14:textId="6BBC2E41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Цикъл на водата</w:t>
      </w:r>
    </w:p>
    <w:p w14:paraId="2D4758FE" w14:textId="28D82900" w:rsidR="004442EB" w:rsidRDefault="004442E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Опазване на околната среда</w:t>
      </w:r>
    </w:p>
    <w:p w14:paraId="679F767F" w14:textId="6FF0A03F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Иван Вазов</w:t>
      </w:r>
    </w:p>
    <w:p w14:paraId="7D407A62" w14:textId="26A12E64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Европа</w:t>
      </w:r>
    </w:p>
    <w:p w14:paraId="107D7F95" w14:textId="793959F3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Дъждовните гори на Амазонка</w:t>
      </w:r>
    </w:p>
    <w:p w14:paraId="283CAEA9" w14:textId="7E367276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Суперкомпютри</w:t>
      </w:r>
    </w:p>
    <w:p w14:paraId="09D21E78" w14:textId="40A5EDC6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Изкуствен интелект</w:t>
      </w:r>
    </w:p>
    <w:p w14:paraId="44D8F3A5" w14:textId="3A84FB52" w:rsidR="00F854FA" w:rsidRDefault="00D564D5" w:rsidP="00D564D5">
      <w:pPr>
        <w:pStyle w:val="ListParagraph"/>
        <w:numPr>
          <w:ilvl w:val="0"/>
          <w:numId w:val="50"/>
        </w:numPr>
        <w:rPr>
          <w:lang w:val="bg-BG"/>
        </w:rPr>
      </w:pPr>
      <w:r w:rsidRPr="00D564D5">
        <w:rPr>
          <w:lang w:val="bg-BG"/>
        </w:rPr>
        <w:t>Телекомуникации</w:t>
      </w:r>
    </w:p>
    <w:p w14:paraId="1AAA57F3" w14:textId="015D721C" w:rsidR="00A2651B" w:rsidRDefault="00A2651B" w:rsidP="00D564D5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Киберсигурност</w:t>
      </w:r>
    </w:p>
    <w:p w14:paraId="73B270A4" w14:textId="6AA4C4D6" w:rsidR="00D564D5" w:rsidRDefault="00D564D5" w:rsidP="00D564D5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История и развитие на джаза</w:t>
      </w:r>
    </w:p>
    <w:p w14:paraId="4E204053" w14:textId="24CEFF26" w:rsidR="00A2651B" w:rsidRDefault="00A2651B" w:rsidP="00A2651B">
      <w:pPr>
        <w:pStyle w:val="ListParagraph"/>
        <w:numPr>
          <w:ilvl w:val="0"/>
          <w:numId w:val="50"/>
        </w:numPr>
        <w:rPr>
          <w:lang w:val="bg-BG"/>
        </w:rPr>
      </w:pPr>
      <w:r w:rsidRPr="00A2651B">
        <w:rPr>
          <w:lang w:val="bg-BG"/>
        </w:rPr>
        <w:t>Ренесансово изкуство</w:t>
      </w:r>
    </w:p>
    <w:p w14:paraId="341F2A26" w14:textId="0B1EB518" w:rsidR="0062704E" w:rsidRDefault="0062704E" w:rsidP="00A2651B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Японска култура</w:t>
      </w:r>
    </w:p>
    <w:p w14:paraId="11D81C5F" w14:textId="5A77A1BF" w:rsidR="00C00642" w:rsidRPr="00C00642" w:rsidRDefault="00C00642" w:rsidP="00C00642">
      <w:pPr>
        <w:rPr>
          <w:lang w:val="bg-BG"/>
        </w:rPr>
      </w:pPr>
      <w:r>
        <w:rPr>
          <w:lang w:val="bg-BG"/>
        </w:rPr>
        <w:t xml:space="preserve">Презентацията трябва да е </w:t>
      </w:r>
      <w:r w:rsidRPr="00C00642">
        <w:rPr>
          <w:b/>
          <w:lang w:val="bg-BG"/>
        </w:rPr>
        <w:t>поне 12 слайда</w:t>
      </w:r>
      <w:r>
        <w:rPr>
          <w:lang w:val="bg-BG"/>
        </w:rPr>
        <w:t xml:space="preserve"> и </w:t>
      </w:r>
      <w:r w:rsidRPr="00C00642">
        <w:rPr>
          <w:b/>
          <w:lang w:val="bg-BG"/>
        </w:rPr>
        <w:t>подходящо форматирана</w:t>
      </w:r>
      <w:r>
        <w:rPr>
          <w:lang w:val="bg-BG"/>
        </w:rPr>
        <w:t>.</w:t>
      </w:r>
    </w:p>
    <w:sectPr w:rsidR="00C00642" w:rsidRPr="00C00642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86A96" w14:textId="77777777" w:rsidR="001C4C4F" w:rsidRDefault="001C4C4F" w:rsidP="008068A2">
      <w:pPr>
        <w:spacing w:after="0" w:line="240" w:lineRule="auto"/>
      </w:pPr>
      <w:r>
        <w:separator/>
      </w:r>
    </w:p>
  </w:endnote>
  <w:endnote w:type="continuationSeparator" w:id="0">
    <w:p w14:paraId="6B35ED32" w14:textId="77777777" w:rsidR="001C4C4F" w:rsidRDefault="001C4C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053FE" w14:textId="77777777" w:rsidR="001C4C4F" w:rsidRDefault="001C4C4F" w:rsidP="008068A2">
      <w:pPr>
        <w:spacing w:after="0" w:line="240" w:lineRule="auto"/>
      </w:pPr>
      <w:r>
        <w:separator/>
      </w:r>
    </w:p>
  </w:footnote>
  <w:footnote w:type="continuationSeparator" w:id="0">
    <w:p w14:paraId="7EB8764C" w14:textId="77777777" w:rsidR="001C4C4F" w:rsidRDefault="001C4C4F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6"/>
  </w:num>
  <w:num w:numId="15">
    <w:abstractNumId w:val="9"/>
  </w:num>
  <w:num w:numId="16">
    <w:abstractNumId w:val="41"/>
  </w:num>
  <w:num w:numId="17">
    <w:abstractNumId w:val="28"/>
  </w:num>
  <w:num w:numId="18">
    <w:abstractNumId w:val="45"/>
  </w:num>
  <w:num w:numId="19">
    <w:abstractNumId w:val="38"/>
  </w:num>
  <w:num w:numId="20">
    <w:abstractNumId w:val="18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40"/>
  </w:num>
  <w:num w:numId="28">
    <w:abstractNumId w:val="17"/>
  </w:num>
  <w:num w:numId="29">
    <w:abstractNumId w:val="44"/>
  </w:num>
  <w:num w:numId="30">
    <w:abstractNumId w:val="21"/>
  </w:num>
  <w:num w:numId="31">
    <w:abstractNumId w:val="10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2"/>
  </w:num>
  <w:num w:numId="38">
    <w:abstractNumId w:val="13"/>
  </w:num>
  <w:num w:numId="39">
    <w:abstractNumId w:val="31"/>
  </w:num>
  <w:num w:numId="40">
    <w:abstractNumId w:val="24"/>
  </w:num>
  <w:num w:numId="41">
    <w:abstractNumId w:val="23"/>
  </w:num>
  <w:num w:numId="42">
    <w:abstractNumId w:val="35"/>
  </w:num>
  <w:num w:numId="43">
    <w:abstractNumId w:val="4"/>
  </w:num>
  <w:num w:numId="44">
    <w:abstractNumId w:val="16"/>
  </w:num>
  <w:num w:numId="45">
    <w:abstractNumId w:val="46"/>
  </w:num>
  <w:num w:numId="46">
    <w:abstractNumId w:val="32"/>
  </w:num>
  <w:num w:numId="47">
    <w:abstractNumId w:val="34"/>
  </w:num>
  <w:num w:numId="48">
    <w:abstractNumId w:val="25"/>
  </w:num>
  <w:num w:numId="49">
    <w:abstractNumId w:val="48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C3F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4C4F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442E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04E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2651B"/>
    <w:rsid w:val="00A3510F"/>
    <w:rsid w:val="00A35790"/>
    <w:rsid w:val="00A3620A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0642"/>
    <w:rsid w:val="00C03012"/>
    <w:rsid w:val="00C0490B"/>
    <w:rsid w:val="00C07904"/>
    <w:rsid w:val="00C07DE3"/>
    <w:rsid w:val="00C121AF"/>
    <w:rsid w:val="00C14C80"/>
    <w:rsid w:val="00C20E1D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64D5"/>
    <w:rsid w:val="00D73957"/>
    <w:rsid w:val="00D74A88"/>
    <w:rsid w:val="00D8395C"/>
    <w:rsid w:val="00D910AA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6F6D"/>
    <w:rsid w:val="00E032C5"/>
    <w:rsid w:val="00E04C90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54FA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A8E1F-6EE1-4989-8791-50F76E7D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Електронни таблици - Контролна работа</vt:lpstr>
    </vt:vector>
  </TitlesOfParts>
  <Company>BG-IT-Edu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Компютърни презентации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56</cp:revision>
  <cp:lastPrinted>2015-10-26T22:35:00Z</cp:lastPrinted>
  <dcterms:created xsi:type="dcterms:W3CDTF">2019-11-12T12:29:00Z</dcterms:created>
  <dcterms:modified xsi:type="dcterms:W3CDTF">2023-10-14T13:50:00Z</dcterms:modified>
</cp:coreProperties>
</file>