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17F76BED" w:rsidR="0057138C" w:rsidRDefault="00ED6DF3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Проект –</w:t>
      </w:r>
      <w:r w:rsidR="00C905F2">
        <w:rPr>
          <w:szCs w:val="44"/>
          <w:lang w:val="bg-BG"/>
        </w:rPr>
        <w:t xml:space="preserve"> </w:t>
      </w:r>
      <w:r>
        <w:rPr>
          <w:bCs/>
          <w:szCs w:val="44"/>
          <w:lang w:val="ru-RU"/>
        </w:rPr>
        <w:t>Книжка с приказки и басни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B0F45D8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4A8" w14:textId="36205D55" w:rsidR="00F541DA" w:rsidRPr="008C5467" w:rsidRDefault="00A54B57" w:rsidP="00F541DA">
      <w:pPr>
        <w:rPr>
          <w:lang w:val="bg-BG"/>
        </w:rPr>
      </w:pPr>
      <w:r>
        <w:rPr>
          <w:lang w:val="bg-BG"/>
        </w:rPr>
        <w:t xml:space="preserve">Създайте </w:t>
      </w:r>
      <w:r w:rsidRPr="00E8172C">
        <w:rPr>
          <w:b/>
          <w:lang w:val="bg-BG"/>
        </w:rPr>
        <w:t>книжка</w:t>
      </w:r>
      <w:r w:rsidRPr="00A54B57">
        <w:rPr>
          <w:lang w:val="bg-BG"/>
        </w:rPr>
        <w:t xml:space="preserve"> в </w:t>
      </w:r>
      <w:r w:rsidRPr="00E8172C">
        <w:rPr>
          <w:b/>
          <w:lang w:val="bg-BG"/>
        </w:rPr>
        <w:t>MS Word</w:t>
      </w:r>
      <w:r w:rsidRPr="00A54B57">
        <w:rPr>
          <w:lang w:val="bg-BG"/>
        </w:rPr>
        <w:t>, която съд</w:t>
      </w:r>
      <w:r>
        <w:rPr>
          <w:lang w:val="bg-BG"/>
        </w:rPr>
        <w:t xml:space="preserve">ържа колекция от любими </w:t>
      </w:r>
      <w:r w:rsidRPr="00F12F2C">
        <w:rPr>
          <w:b/>
          <w:lang w:val="bg-BG"/>
        </w:rPr>
        <w:t>басни</w:t>
      </w:r>
      <w:r>
        <w:rPr>
          <w:lang w:val="bg-BG"/>
        </w:rPr>
        <w:t xml:space="preserve"> и </w:t>
      </w:r>
      <w:r w:rsidRPr="00F12F2C">
        <w:rPr>
          <w:b/>
          <w:lang w:val="bg-BG"/>
        </w:rPr>
        <w:t>приказки</w:t>
      </w:r>
      <w:r w:rsidRPr="00A54B57">
        <w:rPr>
          <w:lang w:val="bg-BG"/>
        </w:rPr>
        <w:t xml:space="preserve">. Книжката трябва да бъде </w:t>
      </w:r>
      <w:r>
        <w:rPr>
          <w:lang w:val="bg-BG"/>
        </w:rPr>
        <w:t xml:space="preserve">добре </w:t>
      </w:r>
      <w:r w:rsidRPr="00F12F2C">
        <w:rPr>
          <w:b/>
          <w:lang w:val="bg-BG"/>
        </w:rPr>
        <w:t>оформена</w:t>
      </w:r>
      <w:r w:rsidRPr="00A54B57">
        <w:rPr>
          <w:lang w:val="bg-BG"/>
        </w:rPr>
        <w:t xml:space="preserve"> и да включва разнообразни </w:t>
      </w:r>
      <w:r w:rsidRPr="005B0E65">
        <w:rPr>
          <w:b/>
          <w:lang w:val="bg-BG"/>
        </w:rPr>
        <w:t>елементи</w:t>
      </w:r>
      <w:r w:rsidRPr="00A54B57">
        <w:rPr>
          <w:lang w:val="bg-BG"/>
        </w:rPr>
        <w:t>.</w:t>
      </w:r>
      <w:r w:rsidR="00F541DA">
        <w:rPr>
          <w:lang w:val="bg-BG"/>
        </w:rPr>
        <w:t xml:space="preserve"> </w:t>
      </w:r>
      <w:r w:rsidR="00F541DA" w:rsidRPr="008C5467">
        <w:rPr>
          <w:lang w:val="bg-BG"/>
        </w:rPr>
        <w:t>За успешно изпълнение на проекта следвайте следните стъпки</w:t>
      </w:r>
      <w:r w:rsidR="00F541DA" w:rsidRPr="008C5467">
        <w:t>:</w:t>
      </w:r>
    </w:p>
    <w:p w14:paraId="5D2DD813" w14:textId="223F8A37" w:rsidR="00E05571" w:rsidRDefault="00F541DA" w:rsidP="00F541DA">
      <w:pPr>
        <w:pStyle w:val="Heading2"/>
      </w:pPr>
      <w:r>
        <w:t>Търсене на приказки и басни</w:t>
      </w:r>
    </w:p>
    <w:p w14:paraId="7AA61C98" w14:textId="47835DC0" w:rsidR="00F541DA" w:rsidRDefault="00F541DA" w:rsidP="00F541DA">
      <w:pPr>
        <w:rPr>
          <w:lang w:val="bg-BG"/>
        </w:rPr>
      </w:pPr>
      <w:r>
        <w:rPr>
          <w:lang w:val="bg-BG"/>
        </w:rPr>
        <w:t xml:space="preserve">За да направим малка книжка, която включва любимите ни приказки и басни, трябва да ги съберем в </w:t>
      </w:r>
      <w:r w:rsidRPr="00E10A35">
        <w:rPr>
          <w:b/>
          <w:lang w:val="bg-BG"/>
        </w:rPr>
        <w:t>електронен текстови формат</w:t>
      </w:r>
      <w:r>
        <w:rPr>
          <w:lang w:val="bg-BG"/>
        </w:rPr>
        <w:t xml:space="preserve">. Място, където </w:t>
      </w:r>
      <w:r w:rsidRPr="000A7452">
        <w:rPr>
          <w:b/>
          <w:lang w:val="bg-BG"/>
        </w:rPr>
        <w:t>има</w:t>
      </w:r>
      <w:r>
        <w:rPr>
          <w:lang w:val="bg-BG"/>
        </w:rPr>
        <w:t xml:space="preserve"> множество </w:t>
      </w:r>
      <w:r w:rsidRPr="000A7452">
        <w:rPr>
          <w:b/>
          <w:lang w:val="bg-BG"/>
        </w:rPr>
        <w:t>книги</w:t>
      </w:r>
      <w:r>
        <w:rPr>
          <w:lang w:val="bg-BG"/>
        </w:rPr>
        <w:t xml:space="preserve"> и други </w:t>
      </w:r>
      <w:r w:rsidRPr="000A7452">
        <w:rPr>
          <w:b/>
          <w:lang w:val="bg-BG"/>
        </w:rPr>
        <w:t>литературни материали</w:t>
      </w:r>
      <w:r>
        <w:rPr>
          <w:lang w:val="bg-BG"/>
        </w:rPr>
        <w:t xml:space="preserve">, е </w:t>
      </w:r>
      <w:hyperlink r:id="rId9" w:history="1">
        <w:r w:rsidRPr="007855A5">
          <w:rPr>
            <w:rStyle w:val="Hyperlink"/>
            <w:b/>
          </w:rPr>
          <w:t>https://chitanka.info</w:t>
        </w:r>
      </w:hyperlink>
      <w:r>
        <w:t xml:space="preserve">. </w:t>
      </w:r>
      <w:r>
        <w:rPr>
          <w:lang w:val="bg-BG"/>
        </w:rPr>
        <w:t xml:space="preserve">Оттам може безплатно да </w:t>
      </w:r>
      <w:r w:rsidRPr="000A7452">
        <w:rPr>
          <w:b/>
          <w:lang w:val="bg-BG"/>
        </w:rPr>
        <w:t>вземете текста</w:t>
      </w:r>
      <w:r>
        <w:rPr>
          <w:lang w:val="bg-BG"/>
        </w:rPr>
        <w:t xml:space="preserve"> на търсената от вас творба.</w:t>
      </w:r>
    </w:p>
    <w:p w14:paraId="15B06765" w14:textId="062DB44C" w:rsidR="00987B27" w:rsidRDefault="00987B27" w:rsidP="00987B27">
      <w:pPr>
        <w:jc w:val="center"/>
        <w:rPr>
          <w:lang w:val="bg-BG"/>
        </w:rPr>
      </w:pPr>
      <w:r w:rsidRPr="00987B27">
        <w:rPr>
          <w:noProof/>
        </w:rPr>
        <w:drawing>
          <wp:inline distT="0" distB="0" distL="0" distR="0" wp14:anchorId="226A83EE" wp14:editId="2D1FBAE5">
            <wp:extent cx="5764192" cy="3122109"/>
            <wp:effectExtent l="19050" t="19050" r="2730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192" cy="3122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78899" w14:textId="0D5DB69D" w:rsidR="00F541DA" w:rsidRDefault="00F541DA" w:rsidP="00F541DA">
      <w:pPr>
        <w:rPr>
          <w:lang w:val="bg-BG"/>
        </w:rPr>
      </w:pPr>
      <w:r>
        <w:rPr>
          <w:lang w:val="bg-BG"/>
        </w:rPr>
        <w:t xml:space="preserve">Съберете вашите любими приказки и басни в един нов </w:t>
      </w:r>
      <w:r w:rsidRPr="003778DC">
        <w:t xml:space="preserve">Word </w:t>
      </w:r>
      <w:r w:rsidRPr="003778DC">
        <w:rPr>
          <w:lang w:val="bg-BG"/>
        </w:rPr>
        <w:t>файл</w:t>
      </w:r>
      <w:r>
        <w:rPr>
          <w:lang w:val="bg-BG"/>
        </w:rPr>
        <w:t xml:space="preserve">. </w:t>
      </w:r>
      <w:r w:rsidRPr="003F6360">
        <w:rPr>
          <w:b/>
          <w:lang w:val="bg-BG"/>
        </w:rPr>
        <w:t>Минималният брой</w:t>
      </w:r>
      <w:r>
        <w:rPr>
          <w:lang w:val="bg-BG"/>
        </w:rPr>
        <w:t xml:space="preserve"> за литературни произведения е </w:t>
      </w:r>
      <w:r w:rsidRPr="003F6360">
        <w:rPr>
          <w:b/>
          <w:lang w:val="bg-BG"/>
        </w:rPr>
        <w:t>10</w:t>
      </w:r>
      <w:r>
        <w:rPr>
          <w:lang w:val="bg-BG"/>
        </w:rPr>
        <w:t>.</w:t>
      </w:r>
    </w:p>
    <w:p w14:paraId="5F335330" w14:textId="625D2A0B" w:rsidR="00F541DA" w:rsidRDefault="00BF3AAC" w:rsidP="00F541DA">
      <w:pPr>
        <w:pStyle w:val="Heading2"/>
      </w:pPr>
      <w:r w:rsidRPr="00BF3AAC">
        <w:t>Основни елементи на книжката</w:t>
      </w:r>
    </w:p>
    <w:p w14:paraId="2B22C13D" w14:textId="5EEB7755" w:rsidR="00BF3AAC" w:rsidRDefault="006E1453" w:rsidP="00BF3AAC">
      <w:pPr>
        <w:pStyle w:val="Heading3"/>
        <w:rPr>
          <w:lang w:val="bg-BG"/>
        </w:rPr>
      </w:pPr>
      <w:r>
        <w:rPr>
          <w:lang w:val="bg-BG"/>
        </w:rPr>
        <w:t>Заглавна страница</w:t>
      </w:r>
      <w:r w:rsidR="00BF3AAC">
        <w:rPr>
          <w:lang w:val="bg-BG"/>
        </w:rPr>
        <w:t>:</w:t>
      </w:r>
    </w:p>
    <w:p w14:paraId="48AB1AF4" w14:textId="5A955739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книгата</w:t>
      </w:r>
      <w:r w:rsidRPr="006E1453">
        <w:rPr>
          <w:lang w:val="bg-BG"/>
        </w:rPr>
        <w:t xml:space="preserve">: Например "Забавни </w:t>
      </w:r>
      <w:r w:rsidR="0069592B">
        <w:rPr>
          <w:lang w:val="bg-BG"/>
        </w:rPr>
        <w:t>приказки за млади и стари</w:t>
      </w:r>
      <w:r w:rsidR="007042AA">
        <w:rPr>
          <w:lang w:val="bg-BG"/>
        </w:rPr>
        <w:t>"</w:t>
      </w:r>
    </w:p>
    <w:p w14:paraId="6735D0B7" w14:textId="23302742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автора</w:t>
      </w:r>
      <w:r w:rsidRPr="006E1453">
        <w:rPr>
          <w:lang w:val="bg-BG"/>
        </w:rPr>
        <w:t>: Името на ученика или групата уче</w:t>
      </w:r>
      <w:r w:rsidR="0069592B">
        <w:rPr>
          <w:lang w:val="bg-BG"/>
        </w:rPr>
        <w:t>ници, които са създали книжката</w:t>
      </w:r>
    </w:p>
    <w:p w14:paraId="1694E0AA" w14:textId="546B7C99" w:rsidR="006E1453" w:rsidRPr="006E1453" w:rsidRDefault="0069592B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Клас</w:t>
      </w:r>
      <w:r>
        <w:rPr>
          <w:lang w:val="bg-BG"/>
        </w:rPr>
        <w:t xml:space="preserve"> и </w:t>
      </w:r>
      <w:r w:rsidR="008F040D">
        <w:rPr>
          <w:b/>
          <w:lang w:val="bg-BG"/>
        </w:rPr>
        <w:t>дата</w:t>
      </w:r>
      <w:r>
        <w:rPr>
          <w:b/>
          <w:lang w:val="bg-BG"/>
        </w:rPr>
        <w:t xml:space="preserve"> на създаването</w:t>
      </w:r>
    </w:p>
    <w:p w14:paraId="05C6429A" w14:textId="56EA1B95" w:rsidR="00BF3AAC" w:rsidRDefault="006E1453" w:rsidP="008F040D">
      <w:pPr>
        <w:pStyle w:val="ListParagraph"/>
        <w:numPr>
          <w:ilvl w:val="0"/>
          <w:numId w:val="9"/>
        </w:numPr>
        <w:rPr>
          <w:lang w:val="bg-BG"/>
        </w:rPr>
      </w:pPr>
      <w:r w:rsidRPr="00CF0944">
        <w:rPr>
          <w:b/>
          <w:lang w:val="bg-BG"/>
        </w:rPr>
        <w:t>Изображение</w:t>
      </w:r>
      <w:r w:rsidRPr="006E1453">
        <w:rPr>
          <w:lang w:val="bg-BG"/>
        </w:rPr>
        <w:t xml:space="preserve"> или </w:t>
      </w:r>
      <w:r w:rsidRPr="00CF0944">
        <w:rPr>
          <w:b/>
          <w:lang w:val="bg-BG"/>
        </w:rPr>
        <w:t>графика</w:t>
      </w:r>
      <w:r w:rsidRPr="006E1453">
        <w:rPr>
          <w:lang w:val="bg-BG"/>
        </w:rPr>
        <w:t>, която да допълва т</w:t>
      </w:r>
      <w:r w:rsidR="0069592B">
        <w:rPr>
          <w:lang w:val="bg-BG"/>
        </w:rPr>
        <w:t>емата на книгата</w:t>
      </w:r>
    </w:p>
    <w:p w14:paraId="6E310F9F" w14:textId="6D526A64" w:rsidR="00115B25" w:rsidRDefault="006933F1" w:rsidP="00115B25">
      <w:pPr>
        <w:pStyle w:val="Heading3"/>
        <w:rPr>
          <w:lang w:val="bg-BG"/>
        </w:rPr>
      </w:pPr>
      <w:r>
        <w:rPr>
          <w:lang w:val="bg-BG"/>
        </w:rPr>
        <w:t>В</w:t>
      </w:r>
      <w:r w:rsidR="00115B25">
        <w:rPr>
          <w:lang w:val="bg-BG"/>
        </w:rPr>
        <w:t>ъведение:</w:t>
      </w:r>
    </w:p>
    <w:p w14:paraId="17B78FDD" w14:textId="55B52E8B" w:rsidR="00115B25" w:rsidRDefault="006933F1" w:rsidP="006933F1">
      <w:pPr>
        <w:pStyle w:val="ListParagraph"/>
        <w:numPr>
          <w:ilvl w:val="0"/>
          <w:numId w:val="10"/>
        </w:numPr>
        <w:rPr>
          <w:lang w:val="bg-BG"/>
        </w:rPr>
      </w:pPr>
      <w:r w:rsidRPr="006933F1">
        <w:rPr>
          <w:lang w:val="bg-BG"/>
        </w:rPr>
        <w:t xml:space="preserve">Кратко </w:t>
      </w:r>
      <w:r w:rsidRPr="001E008B">
        <w:rPr>
          <w:b/>
          <w:lang w:val="bg-BG"/>
        </w:rPr>
        <w:t>въведение</w:t>
      </w:r>
      <w:r w:rsidRPr="006933F1">
        <w:rPr>
          <w:lang w:val="bg-BG"/>
        </w:rPr>
        <w:t xml:space="preserve"> за съдържанието и </w:t>
      </w:r>
      <w:r w:rsidRPr="001E008B">
        <w:rPr>
          <w:b/>
          <w:lang w:val="bg-BG"/>
        </w:rPr>
        <w:t>целта</w:t>
      </w:r>
      <w:r w:rsidRPr="006933F1">
        <w:rPr>
          <w:lang w:val="bg-BG"/>
        </w:rPr>
        <w:t xml:space="preserve"> на книжката</w:t>
      </w:r>
    </w:p>
    <w:p w14:paraId="22C75C78" w14:textId="05673F48" w:rsidR="00DA4F13" w:rsidRDefault="00DA4F13" w:rsidP="00DA4F13">
      <w:pPr>
        <w:pStyle w:val="Heading3"/>
        <w:rPr>
          <w:lang w:val="bg-BG"/>
        </w:rPr>
      </w:pPr>
      <w:r>
        <w:rPr>
          <w:lang w:val="bg-BG"/>
        </w:rPr>
        <w:lastRenderedPageBreak/>
        <w:t>Съдържание:</w:t>
      </w:r>
    </w:p>
    <w:p w14:paraId="3F512A53" w14:textId="0F709996" w:rsidR="00DA4F13" w:rsidRPr="00EA103B" w:rsidRDefault="00DA4F13" w:rsidP="00EA103B">
      <w:pPr>
        <w:pStyle w:val="ListParagraph"/>
        <w:numPr>
          <w:ilvl w:val="0"/>
          <w:numId w:val="10"/>
        </w:numPr>
        <w:rPr>
          <w:lang w:val="bg-BG"/>
        </w:rPr>
      </w:pPr>
      <w:r w:rsidRPr="003B5AC2">
        <w:rPr>
          <w:b/>
          <w:lang w:val="bg-BG"/>
        </w:rPr>
        <w:t>Списък</w:t>
      </w:r>
      <w:r w:rsidRPr="00DA4F13">
        <w:rPr>
          <w:lang w:val="bg-BG"/>
        </w:rPr>
        <w:t xml:space="preserve"> със </w:t>
      </w:r>
      <w:r w:rsidRPr="003B5AC2">
        <w:rPr>
          <w:b/>
          <w:lang w:val="bg-BG"/>
        </w:rPr>
        <w:t>заглавията</w:t>
      </w:r>
      <w:r w:rsidRPr="00DA4F13">
        <w:rPr>
          <w:lang w:val="bg-BG"/>
        </w:rPr>
        <w:t xml:space="preserve"> на всички включени </w:t>
      </w:r>
      <w:r w:rsidR="00007D06" w:rsidRPr="003B5AC2">
        <w:rPr>
          <w:b/>
          <w:lang w:val="bg-BG"/>
        </w:rPr>
        <w:t>приказки</w:t>
      </w:r>
      <w:r w:rsidRPr="00DA4F13">
        <w:rPr>
          <w:lang w:val="bg-BG"/>
        </w:rPr>
        <w:t xml:space="preserve"> или </w:t>
      </w:r>
      <w:r w:rsidR="00007D06" w:rsidRPr="003B5AC2">
        <w:rPr>
          <w:b/>
          <w:lang w:val="bg-BG"/>
        </w:rPr>
        <w:t>басни</w:t>
      </w:r>
      <w:r w:rsidRPr="00DA4F13">
        <w:rPr>
          <w:lang w:val="bg-BG"/>
        </w:rPr>
        <w:t>, подредени по ре</w:t>
      </w:r>
      <w:r w:rsidR="00007D06">
        <w:rPr>
          <w:lang w:val="bg-BG"/>
        </w:rPr>
        <w:t>да на тяхното появяване</w:t>
      </w:r>
      <w:r w:rsidR="00BC6224">
        <w:rPr>
          <w:lang w:val="bg-BG"/>
        </w:rPr>
        <w:t xml:space="preserve"> в книжката</w:t>
      </w:r>
      <w:r w:rsidR="00EA103B">
        <w:rPr>
          <w:lang w:val="bg-BG"/>
        </w:rPr>
        <w:t>, както и</w:t>
      </w:r>
      <w:r w:rsidR="00EA103B" w:rsidRPr="00EA103B">
        <w:rPr>
          <w:lang w:val="bg-BG"/>
        </w:rPr>
        <w:t xml:space="preserve"> </w:t>
      </w:r>
      <w:r w:rsidR="00EA103B" w:rsidRPr="000630BC">
        <w:rPr>
          <w:b/>
          <w:lang w:val="bg-BG"/>
        </w:rPr>
        <w:t>страниците</w:t>
      </w:r>
      <w:r w:rsidR="00EA103B" w:rsidRPr="00DA4F13">
        <w:rPr>
          <w:lang w:val="bg-BG"/>
        </w:rPr>
        <w:t xml:space="preserve">, на които се намира </w:t>
      </w:r>
      <w:r w:rsidR="00EA103B">
        <w:rPr>
          <w:lang w:val="bg-BG"/>
        </w:rPr>
        <w:t>всяко едно от произведенията</w:t>
      </w:r>
    </w:p>
    <w:p w14:paraId="4048F6DA" w14:textId="7A5A33BC" w:rsidR="00BC6224" w:rsidRDefault="00BC6224" w:rsidP="00BC6224">
      <w:pPr>
        <w:pStyle w:val="Heading3"/>
        <w:rPr>
          <w:lang w:val="bg-BG"/>
        </w:rPr>
      </w:pPr>
      <w:r>
        <w:rPr>
          <w:lang w:val="bg-BG"/>
        </w:rPr>
        <w:t>Основно съдържание:</w:t>
      </w:r>
    </w:p>
    <w:p w14:paraId="717FB1C6" w14:textId="4EBB8189" w:rsidR="00BC6224" w:rsidRDefault="00BC6224" w:rsidP="00BC6224">
      <w:pPr>
        <w:pStyle w:val="ListParagraph"/>
        <w:numPr>
          <w:ilvl w:val="0"/>
          <w:numId w:val="11"/>
        </w:numPr>
        <w:rPr>
          <w:lang w:val="bg-BG"/>
        </w:rPr>
      </w:pPr>
      <w:r w:rsidRPr="00BC6224">
        <w:rPr>
          <w:lang w:val="bg-BG"/>
        </w:rPr>
        <w:t xml:space="preserve">Всяка </w:t>
      </w:r>
      <w:r w:rsidRPr="00CC6A9A">
        <w:rPr>
          <w:b/>
          <w:lang w:val="bg-BG"/>
        </w:rPr>
        <w:t>приказка</w:t>
      </w:r>
      <w:r>
        <w:rPr>
          <w:lang w:val="bg-BG"/>
        </w:rPr>
        <w:t xml:space="preserve"> или </w:t>
      </w:r>
      <w:r w:rsidRPr="00CC6A9A">
        <w:rPr>
          <w:b/>
          <w:lang w:val="bg-BG"/>
        </w:rPr>
        <w:t>басня</w:t>
      </w:r>
      <w:r>
        <w:rPr>
          <w:lang w:val="bg-BG"/>
        </w:rPr>
        <w:t xml:space="preserve"> да</w:t>
      </w:r>
      <w:r w:rsidRPr="00BC6224">
        <w:rPr>
          <w:lang w:val="bg-BG"/>
        </w:rPr>
        <w:t xml:space="preserve"> започва на </w:t>
      </w:r>
      <w:r w:rsidRPr="00CC6A9A">
        <w:rPr>
          <w:b/>
          <w:lang w:val="bg-BG"/>
        </w:rPr>
        <w:t>нова страница</w:t>
      </w:r>
      <w:r w:rsidRPr="00BC6224">
        <w:rPr>
          <w:lang w:val="bg-BG"/>
        </w:rPr>
        <w:t xml:space="preserve"> или в </w:t>
      </w:r>
      <w:r w:rsidRPr="00CC6A9A">
        <w:rPr>
          <w:b/>
          <w:lang w:val="bg-BG"/>
        </w:rPr>
        <w:t>нова секция</w:t>
      </w:r>
    </w:p>
    <w:p w14:paraId="0A653EC3" w14:textId="5DD767A1" w:rsidR="00BC6224" w:rsidRDefault="00484434" w:rsidP="00484434">
      <w:pPr>
        <w:pStyle w:val="ListParagraph"/>
        <w:numPr>
          <w:ilvl w:val="0"/>
          <w:numId w:val="11"/>
        </w:numPr>
        <w:rPr>
          <w:lang w:val="bg-BG"/>
        </w:rPr>
      </w:pPr>
      <w:r w:rsidRPr="005D17F0">
        <w:rPr>
          <w:b/>
          <w:lang w:val="bg-BG"/>
        </w:rPr>
        <w:t>Добавяне</w:t>
      </w:r>
      <w:r>
        <w:rPr>
          <w:lang w:val="bg-BG"/>
        </w:rPr>
        <w:t xml:space="preserve"> на</w:t>
      </w:r>
      <w:r w:rsidR="00BC6224" w:rsidRPr="00BC6224">
        <w:rPr>
          <w:lang w:val="bg-BG"/>
        </w:rPr>
        <w:t xml:space="preserve"> </w:t>
      </w:r>
      <w:r w:rsidR="00BC6224" w:rsidRPr="005D17F0">
        <w:rPr>
          <w:lang w:val="bg-BG"/>
        </w:rPr>
        <w:t>подходящи</w:t>
      </w:r>
      <w:r w:rsidR="00BC6224" w:rsidRPr="005D17F0">
        <w:rPr>
          <w:b/>
          <w:lang w:val="bg-BG"/>
        </w:rPr>
        <w:t xml:space="preserve"> графики</w:t>
      </w:r>
      <w:r w:rsidR="00BC6224" w:rsidRPr="00BC6224">
        <w:rPr>
          <w:lang w:val="bg-BG"/>
        </w:rPr>
        <w:t xml:space="preserve"> или </w:t>
      </w:r>
      <w:r w:rsidR="00BC6224" w:rsidRPr="005D17F0">
        <w:rPr>
          <w:b/>
          <w:lang w:val="bg-BG"/>
        </w:rPr>
        <w:t>илюстрации</w:t>
      </w:r>
      <w:r w:rsidR="00BC6224" w:rsidRPr="00BC6224">
        <w:rPr>
          <w:lang w:val="bg-BG"/>
        </w:rPr>
        <w:t xml:space="preserve"> </w:t>
      </w:r>
      <w:r w:rsidR="0067662E">
        <w:rPr>
          <w:lang w:val="bg-BG"/>
        </w:rPr>
        <w:t>за всяко произведение</w:t>
      </w:r>
    </w:p>
    <w:p w14:paraId="49EA5D63" w14:textId="77777777" w:rsidR="0095224C" w:rsidRDefault="00470D49" w:rsidP="0095224C">
      <w:pPr>
        <w:pStyle w:val="Heading3"/>
        <w:rPr>
          <w:lang w:val="bg-BG"/>
        </w:rPr>
      </w:pPr>
      <w:r>
        <w:rPr>
          <w:lang w:val="bg-BG"/>
        </w:rPr>
        <w:t>Заключение:</w:t>
      </w:r>
    </w:p>
    <w:p w14:paraId="6BE67DEF" w14:textId="720190E7" w:rsidR="00470D49" w:rsidRDefault="00470D49" w:rsidP="00431A33">
      <w:pPr>
        <w:pStyle w:val="ListParagraph"/>
        <w:numPr>
          <w:ilvl w:val="0"/>
          <w:numId w:val="14"/>
        </w:numPr>
        <w:rPr>
          <w:lang w:val="bg-BG"/>
        </w:rPr>
      </w:pPr>
      <w:r w:rsidRPr="00431A33">
        <w:rPr>
          <w:lang w:val="bg-BG"/>
        </w:rPr>
        <w:t xml:space="preserve">По желание, </w:t>
      </w:r>
      <w:r w:rsidRPr="00045D0D">
        <w:rPr>
          <w:b/>
          <w:lang w:val="bg-BG"/>
        </w:rPr>
        <w:t>благодарности</w:t>
      </w:r>
      <w:r w:rsidRPr="00431A33">
        <w:rPr>
          <w:lang w:val="bg-BG"/>
        </w:rPr>
        <w:t xml:space="preserve"> към учители или съученици, които са помогнали в създаването на проекта</w:t>
      </w:r>
    </w:p>
    <w:p w14:paraId="4120D88B" w14:textId="29611D09" w:rsidR="00154CD9" w:rsidRDefault="00154CD9" w:rsidP="00154CD9">
      <w:pPr>
        <w:pStyle w:val="Heading3"/>
        <w:rPr>
          <w:lang w:val="bg-BG"/>
        </w:rPr>
      </w:pPr>
      <w:r>
        <w:rPr>
          <w:lang w:val="bg-BG"/>
        </w:rPr>
        <w:t>Източници:</w:t>
      </w:r>
    </w:p>
    <w:p w14:paraId="746A2F6B" w14:textId="5DD38348" w:rsidR="00154CD9" w:rsidRP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6F3468">
        <w:rPr>
          <w:b/>
          <w:lang w:val="bg-BG"/>
        </w:rPr>
        <w:t>Списък на източниците</w:t>
      </w:r>
      <w:r w:rsidRPr="00154CD9">
        <w:rPr>
          <w:lang w:val="bg-BG"/>
        </w:rPr>
        <w:t>, използвани за събиране</w:t>
      </w:r>
      <w:r w:rsidR="001C53B9">
        <w:rPr>
          <w:lang w:val="bg-BG"/>
        </w:rPr>
        <w:t>то</w:t>
      </w:r>
      <w:r w:rsidRPr="00154CD9">
        <w:rPr>
          <w:lang w:val="bg-BG"/>
        </w:rPr>
        <w:t xml:space="preserve"> на </w:t>
      </w:r>
      <w:r w:rsidR="001C53B9">
        <w:rPr>
          <w:lang w:val="bg-BG"/>
        </w:rPr>
        <w:t>приказките и басните</w:t>
      </w:r>
    </w:p>
    <w:p w14:paraId="0DA3BD76" w14:textId="774ACAF0" w:rsid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154CD9">
        <w:rPr>
          <w:lang w:val="bg-BG"/>
        </w:rPr>
        <w:t xml:space="preserve">По избор, </w:t>
      </w:r>
      <w:r w:rsidRPr="006F3468">
        <w:rPr>
          <w:b/>
          <w:lang w:val="bg-BG"/>
        </w:rPr>
        <w:t xml:space="preserve">препратки </w:t>
      </w:r>
      <w:r w:rsidRPr="000F5EB4">
        <w:rPr>
          <w:lang w:val="bg-BG"/>
        </w:rPr>
        <w:t>към</w:t>
      </w:r>
      <w:r w:rsidRPr="006F3468">
        <w:rPr>
          <w:b/>
          <w:lang w:val="bg-BG"/>
        </w:rPr>
        <w:t xml:space="preserve"> уебсайтове</w:t>
      </w:r>
      <w:r w:rsidRPr="00154CD9">
        <w:rPr>
          <w:lang w:val="bg-BG"/>
        </w:rPr>
        <w:t xml:space="preserve"> и</w:t>
      </w:r>
      <w:r>
        <w:rPr>
          <w:lang w:val="bg-BG"/>
        </w:rPr>
        <w:t xml:space="preserve">ли </w:t>
      </w:r>
      <w:r w:rsidRPr="000F5EB4">
        <w:rPr>
          <w:b/>
          <w:lang w:val="bg-BG"/>
        </w:rPr>
        <w:t>книги</w:t>
      </w:r>
      <w:r>
        <w:rPr>
          <w:lang w:val="bg-BG"/>
        </w:rPr>
        <w:t xml:space="preserve"> за допълнително четене</w:t>
      </w:r>
    </w:p>
    <w:p w14:paraId="0B583EA5" w14:textId="28C279A4" w:rsidR="00FA173B" w:rsidRPr="00FA173B" w:rsidRDefault="00FA173B" w:rsidP="00FA173B">
      <w:pPr>
        <w:jc w:val="center"/>
        <w:rPr>
          <w:lang w:val="bg-BG"/>
        </w:rPr>
      </w:pPr>
      <w:r w:rsidRPr="00FA173B">
        <w:rPr>
          <w:noProof/>
        </w:rPr>
        <w:drawing>
          <wp:inline distT="0" distB="0" distL="0" distR="0" wp14:anchorId="47C14AD1" wp14:editId="590413BB">
            <wp:extent cx="4529666" cy="2562397"/>
            <wp:effectExtent l="19050" t="19050" r="2349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513" cy="256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1E9D1" w14:textId="2CBDA6B5" w:rsidR="00434C21" w:rsidRDefault="00434C21" w:rsidP="00434C21">
      <w:pPr>
        <w:pStyle w:val="Heading2"/>
      </w:pPr>
      <w:r>
        <w:t>Форматиране</w:t>
      </w:r>
      <w:r w:rsidR="009C337C">
        <w:t xml:space="preserve"> на текста</w:t>
      </w:r>
    </w:p>
    <w:p w14:paraId="3FA67650" w14:textId="36D6E1EB" w:rsidR="00013EE8" w:rsidRDefault="009C337C" w:rsidP="009C337C">
      <w:pPr>
        <w:rPr>
          <w:lang w:val="bg-BG"/>
        </w:rPr>
      </w:pPr>
      <w:r w:rsidRPr="00ED1E21">
        <w:rPr>
          <w:b/>
          <w:lang w:val="bg-BG"/>
        </w:rPr>
        <w:t>Форматирането на текста</w:t>
      </w:r>
      <w:r w:rsidRPr="009C337C">
        <w:rPr>
          <w:lang w:val="bg-BG"/>
        </w:rPr>
        <w:t xml:space="preserve"> е важен аспект от създаването на книжка</w:t>
      </w:r>
      <w:r>
        <w:rPr>
          <w:lang w:val="bg-BG"/>
        </w:rPr>
        <w:t>та</w:t>
      </w:r>
      <w:r w:rsidRPr="009C337C">
        <w:rPr>
          <w:lang w:val="bg-BG"/>
        </w:rPr>
        <w:t xml:space="preserve"> в </w:t>
      </w:r>
      <w:r w:rsidRPr="00DF2DD9">
        <w:rPr>
          <w:b/>
          <w:lang w:val="bg-BG"/>
        </w:rPr>
        <w:t>Word</w:t>
      </w:r>
      <w:r w:rsidRPr="009C337C">
        <w:rPr>
          <w:lang w:val="bg-BG"/>
        </w:rPr>
        <w:t xml:space="preserve">, който включва избор на подходящи </w:t>
      </w:r>
      <w:r w:rsidRPr="00F91336">
        <w:rPr>
          <w:b/>
          <w:lang w:val="bg-BG"/>
        </w:rPr>
        <w:t>шрифтове</w:t>
      </w:r>
      <w:r w:rsidRPr="009C337C">
        <w:rPr>
          <w:lang w:val="bg-BG"/>
        </w:rPr>
        <w:t xml:space="preserve">, </w:t>
      </w:r>
      <w:r w:rsidRPr="00F91336">
        <w:rPr>
          <w:b/>
          <w:lang w:val="bg-BG"/>
        </w:rPr>
        <w:t>размери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 шрифта</w:t>
      </w:r>
      <w:r w:rsidRPr="009C337C">
        <w:rPr>
          <w:lang w:val="bg-BG"/>
        </w:rPr>
        <w:t xml:space="preserve"> и </w:t>
      </w:r>
      <w:r w:rsidRPr="00F91336">
        <w:rPr>
          <w:b/>
          <w:lang w:val="bg-BG"/>
        </w:rPr>
        <w:t>стилове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текста</w:t>
      </w:r>
      <w:r w:rsidRPr="009C337C">
        <w:rPr>
          <w:lang w:val="bg-BG"/>
        </w:rPr>
        <w:t xml:space="preserve">, които да подобрят </w:t>
      </w:r>
      <w:r w:rsidRPr="005E3207">
        <w:rPr>
          <w:b/>
          <w:lang w:val="bg-BG"/>
        </w:rPr>
        <w:t>четимостта</w:t>
      </w:r>
      <w:r w:rsidR="00E8562E">
        <w:rPr>
          <w:lang w:val="bg-BG"/>
        </w:rPr>
        <w:t>:</w:t>
      </w:r>
    </w:p>
    <w:p w14:paraId="7E90AC62" w14:textId="3A641E0C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При избора на шрифт, е добре да се спазва </w:t>
      </w:r>
      <w:r w:rsidRPr="00427E8C">
        <w:rPr>
          <w:b/>
          <w:lang w:val="bg-BG"/>
        </w:rPr>
        <w:t>консистентност</w:t>
      </w:r>
      <w:r w:rsidRPr="00E4084C">
        <w:rPr>
          <w:lang w:val="bg-BG"/>
        </w:rPr>
        <w:t xml:space="preserve"> и да се </w:t>
      </w:r>
      <w:r w:rsidRPr="00427E8C">
        <w:rPr>
          <w:b/>
          <w:lang w:val="bg-BG"/>
        </w:rPr>
        <w:t>избягват</w:t>
      </w:r>
      <w:r w:rsidRPr="00E4084C">
        <w:rPr>
          <w:lang w:val="bg-BG"/>
        </w:rPr>
        <w:t xml:space="preserve"> прекалено </w:t>
      </w:r>
      <w:r w:rsidRPr="00427E8C">
        <w:rPr>
          <w:b/>
          <w:lang w:val="bg-BG"/>
        </w:rPr>
        <w:t>декоративни</w:t>
      </w:r>
      <w:r w:rsidRPr="00E4084C">
        <w:rPr>
          <w:lang w:val="bg-BG"/>
        </w:rPr>
        <w:t xml:space="preserve"> или </w:t>
      </w:r>
      <w:r w:rsidRPr="00427E8C">
        <w:rPr>
          <w:b/>
          <w:lang w:val="bg-BG"/>
        </w:rPr>
        <w:t>трудно четими шрифт</w:t>
      </w:r>
      <w:r w:rsidR="001B26E3" w:rsidRPr="00427E8C">
        <w:rPr>
          <w:b/>
          <w:lang w:val="bg-BG"/>
        </w:rPr>
        <w:t>ове</w:t>
      </w:r>
      <w:r w:rsidR="001B26E3">
        <w:rPr>
          <w:lang w:val="bg-BG"/>
        </w:rPr>
        <w:t>, особено за основния текст</w:t>
      </w:r>
    </w:p>
    <w:p w14:paraId="1408F192" w14:textId="66E0B311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35B0">
        <w:rPr>
          <w:b/>
          <w:lang w:val="bg-BG"/>
        </w:rPr>
        <w:t>Размерът на шрифта</w:t>
      </w:r>
      <w:r w:rsidRPr="00E4084C">
        <w:rPr>
          <w:lang w:val="bg-BG"/>
        </w:rPr>
        <w:t xml:space="preserve"> трябва да бъде достатъчно голям за </w:t>
      </w:r>
      <w:r w:rsidR="00B56C25" w:rsidRPr="00DA65B3">
        <w:rPr>
          <w:b/>
          <w:lang w:val="bg-BG"/>
        </w:rPr>
        <w:t>лесно</w:t>
      </w:r>
      <w:r w:rsidRPr="00DA65B3">
        <w:rPr>
          <w:b/>
          <w:lang w:val="bg-BG"/>
        </w:rPr>
        <w:t xml:space="preserve"> четене</w:t>
      </w:r>
      <w:r w:rsidRPr="00E4084C">
        <w:rPr>
          <w:lang w:val="bg-BG"/>
        </w:rPr>
        <w:t xml:space="preserve">, обикновено около </w:t>
      </w:r>
      <w:r w:rsidRPr="00277061">
        <w:rPr>
          <w:b/>
          <w:lang w:val="bg-BG"/>
        </w:rPr>
        <w:t xml:space="preserve">12-14 </w:t>
      </w:r>
      <w:r w:rsidRPr="00277061">
        <w:rPr>
          <w:b/>
        </w:rPr>
        <w:t>pt</w:t>
      </w:r>
      <w:r w:rsidRPr="00164050">
        <w:t>.</w:t>
      </w:r>
      <w:r>
        <w:t xml:space="preserve"> </w:t>
      </w:r>
      <w:r w:rsidRPr="00E4084C">
        <w:rPr>
          <w:lang w:val="bg-BG"/>
        </w:rPr>
        <w:t>за основния текст и малко по-голям за заглавията</w:t>
      </w:r>
    </w:p>
    <w:p w14:paraId="239AC36E" w14:textId="473E3E20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Използването на </w:t>
      </w:r>
      <w:r w:rsidRPr="00EC5B57">
        <w:rPr>
          <w:lang w:val="bg-BG"/>
        </w:rPr>
        <w:t>различни стилове</w:t>
      </w:r>
      <w:r w:rsidRPr="00E4084C">
        <w:rPr>
          <w:lang w:val="bg-BG"/>
        </w:rPr>
        <w:t xml:space="preserve"> като </w:t>
      </w:r>
      <w:r w:rsidRPr="00B47B0F">
        <w:rPr>
          <w:b/>
          <w:lang w:val="bg-BG"/>
        </w:rPr>
        <w:t>удебелен</w:t>
      </w:r>
      <w:r w:rsidR="008D141B" w:rsidRPr="00E4084C">
        <w:rPr>
          <w:lang w:val="bg-BG"/>
        </w:rPr>
        <w:t xml:space="preserve"> или </w:t>
      </w:r>
      <w:r w:rsidR="008D141B" w:rsidRPr="00B47B0F">
        <w:rPr>
          <w:b/>
          <w:lang w:val="bg-BG"/>
        </w:rPr>
        <w:t>наклонен</w:t>
      </w:r>
      <w:r w:rsidRPr="00B47B0F">
        <w:rPr>
          <w:b/>
          <w:lang w:val="bg-BG"/>
        </w:rPr>
        <w:t xml:space="preserve"> шрифт</w:t>
      </w:r>
      <w:r w:rsidRPr="00E4084C">
        <w:rPr>
          <w:lang w:val="bg-BG"/>
        </w:rPr>
        <w:t xml:space="preserve"> може да помогне за </w:t>
      </w:r>
      <w:r w:rsidRPr="00302863">
        <w:rPr>
          <w:b/>
          <w:lang w:val="bg-BG"/>
        </w:rPr>
        <w:t>акцентиране</w:t>
      </w:r>
      <w:r w:rsidRPr="00E4084C">
        <w:rPr>
          <w:lang w:val="bg-BG"/>
        </w:rPr>
        <w:t xml:space="preserve"> на важни</w:t>
      </w:r>
      <w:r w:rsidR="008D141B" w:rsidRPr="00E4084C">
        <w:rPr>
          <w:lang w:val="bg-BG"/>
        </w:rPr>
        <w:t>те части</w:t>
      </w:r>
    </w:p>
    <w:p w14:paraId="02B131B8" w14:textId="41873BDE" w:rsidR="009C337C" w:rsidRDefault="003B38C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>Добавяне</w:t>
      </w:r>
      <w:r w:rsidR="009C337C" w:rsidRPr="00E4084C">
        <w:rPr>
          <w:lang w:val="bg-BG"/>
        </w:rPr>
        <w:t xml:space="preserve"> на </w:t>
      </w:r>
      <w:r w:rsidR="001706E6" w:rsidRPr="00B36201">
        <w:rPr>
          <w:b/>
          <w:lang w:val="bg-BG"/>
        </w:rPr>
        <w:t>отстояния</w:t>
      </w:r>
      <w:r w:rsidR="009C337C" w:rsidRPr="00E4084C">
        <w:rPr>
          <w:lang w:val="bg-BG"/>
        </w:rPr>
        <w:t xml:space="preserve">, </w:t>
      </w:r>
      <w:r w:rsidR="001706E6" w:rsidRPr="00B36201">
        <w:rPr>
          <w:b/>
          <w:lang w:val="bg-BG"/>
        </w:rPr>
        <w:t>отделни абзаци</w:t>
      </w:r>
      <w:r w:rsidR="001706E6" w:rsidRPr="00E4084C">
        <w:rPr>
          <w:lang w:val="bg-BG"/>
        </w:rPr>
        <w:t xml:space="preserve"> </w:t>
      </w:r>
      <w:r w:rsidR="009C337C" w:rsidRPr="00E4084C">
        <w:rPr>
          <w:lang w:val="bg-BG"/>
        </w:rPr>
        <w:t xml:space="preserve">и </w:t>
      </w:r>
      <w:r w:rsidR="009C337C" w:rsidRPr="00B36201">
        <w:rPr>
          <w:b/>
          <w:lang w:val="bg-BG"/>
        </w:rPr>
        <w:t>подравняване на текста</w:t>
      </w:r>
      <w:r w:rsidR="009C337C" w:rsidRPr="00E4084C">
        <w:rPr>
          <w:lang w:val="bg-BG"/>
        </w:rPr>
        <w:t xml:space="preserve"> допълнително спомагат за подобряване на организац</w:t>
      </w:r>
      <w:r w:rsidR="001B26E3">
        <w:rPr>
          <w:lang w:val="bg-BG"/>
        </w:rPr>
        <w:t>ията и външния вид на книжката</w:t>
      </w:r>
    </w:p>
    <w:p w14:paraId="7C10908F" w14:textId="57059546" w:rsidR="00580729" w:rsidRDefault="00580729" w:rsidP="00580729">
      <w:pPr>
        <w:pStyle w:val="ListParagraph"/>
        <w:numPr>
          <w:ilvl w:val="0"/>
          <w:numId w:val="16"/>
        </w:numPr>
        <w:rPr>
          <w:lang w:val="bg-BG"/>
        </w:rPr>
      </w:pPr>
      <w:r w:rsidRPr="00580729">
        <w:rPr>
          <w:lang w:val="bg-BG"/>
        </w:rPr>
        <w:t xml:space="preserve">Включването на </w:t>
      </w:r>
      <w:r w:rsidRPr="00CE00D1">
        <w:rPr>
          <w:b/>
          <w:lang w:val="bg-BG"/>
        </w:rPr>
        <w:t>специални символи</w:t>
      </w:r>
      <w:r w:rsidRPr="00580729">
        <w:rPr>
          <w:lang w:val="bg-BG"/>
        </w:rPr>
        <w:t xml:space="preserve"> или </w:t>
      </w:r>
      <w:r w:rsidRPr="00CE00D1">
        <w:rPr>
          <w:b/>
          <w:lang w:val="bg-BG"/>
        </w:rPr>
        <w:t>икон</w:t>
      </w:r>
      <w:r w:rsidR="00CE00D1" w:rsidRPr="00CE00D1">
        <w:rPr>
          <w:b/>
          <w:lang w:val="bg-BG"/>
        </w:rPr>
        <w:t>к</w:t>
      </w:r>
      <w:r w:rsidRPr="00CE00D1">
        <w:rPr>
          <w:b/>
          <w:lang w:val="bg-BG"/>
        </w:rPr>
        <w:t>и</w:t>
      </w:r>
      <w:r w:rsidRPr="00580729">
        <w:rPr>
          <w:lang w:val="bg-BG"/>
        </w:rPr>
        <w:t xml:space="preserve"> </w:t>
      </w:r>
      <w:r w:rsidR="00350296">
        <w:rPr>
          <w:lang w:val="bg-BG"/>
        </w:rPr>
        <w:t xml:space="preserve">може да допринесе за подобряване </w:t>
      </w:r>
      <w:r w:rsidR="00350296" w:rsidRPr="00350296">
        <w:rPr>
          <w:b/>
          <w:lang w:val="bg-BG"/>
        </w:rPr>
        <w:t>визуалня аспект</w:t>
      </w:r>
      <w:r w:rsidR="00350296">
        <w:rPr>
          <w:lang w:val="bg-BG"/>
        </w:rPr>
        <w:t xml:space="preserve"> </w:t>
      </w:r>
      <w:r w:rsidRPr="00580729">
        <w:rPr>
          <w:lang w:val="bg-BG"/>
        </w:rPr>
        <w:t>и да помогне за разграничаване на различните секции или да акце</w:t>
      </w:r>
      <w:r w:rsidR="00E055B1">
        <w:rPr>
          <w:lang w:val="bg-BG"/>
        </w:rPr>
        <w:t>нтира на важни моменти в текста</w:t>
      </w:r>
      <w:r w:rsidRPr="00580729">
        <w:rPr>
          <w:lang w:val="bg-BG"/>
        </w:rPr>
        <w:t xml:space="preserve">. Тези символи могат да бъдат използвани за </w:t>
      </w:r>
      <w:r w:rsidRPr="00350296">
        <w:rPr>
          <w:b/>
          <w:lang w:val="bg-BG"/>
        </w:rPr>
        <w:t>украса на заглавия</w:t>
      </w:r>
      <w:r w:rsidRPr="00580729">
        <w:rPr>
          <w:lang w:val="bg-BG"/>
        </w:rPr>
        <w:t xml:space="preserve">, за </w:t>
      </w:r>
      <w:r w:rsidRPr="00350296">
        <w:rPr>
          <w:b/>
          <w:lang w:val="bg-BG"/>
        </w:rPr>
        <w:t>начало на параграфи</w:t>
      </w:r>
      <w:r w:rsidRPr="00580729">
        <w:rPr>
          <w:lang w:val="bg-BG"/>
        </w:rPr>
        <w:t xml:space="preserve"> </w:t>
      </w:r>
      <w:r w:rsidR="00E055B1">
        <w:rPr>
          <w:lang w:val="bg-BG"/>
        </w:rPr>
        <w:t>и т.н</w:t>
      </w:r>
      <w:r w:rsidRPr="00580729">
        <w:rPr>
          <w:lang w:val="bg-BG"/>
        </w:rPr>
        <w:t xml:space="preserve">. </w:t>
      </w:r>
      <w:bookmarkStart w:id="0" w:name="_GoBack"/>
      <w:bookmarkEnd w:id="0"/>
    </w:p>
    <w:p w14:paraId="13514883" w14:textId="3B9C870E" w:rsidR="00961A65" w:rsidRPr="00961A65" w:rsidRDefault="001A6D0C" w:rsidP="00404541">
      <w:pPr>
        <w:jc w:val="center"/>
        <w:rPr>
          <w:lang w:val="bg-BG"/>
        </w:rPr>
      </w:pPr>
      <w:r w:rsidRPr="001A6D0C">
        <w:rPr>
          <w:noProof/>
        </w:rPr>
        <w:lastRenderedPageBreak/>
        <w:drawing>
          <wp:inline distT="0" distB="0" distL="0" distR="0" wp14:anchorId="1FB61B20" wp14:editId="4A050145">
            <wp:extent cx="5308307" cy="5737144"/>
            <wp:effectExtent l="19050" t="19050" r="2603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756" cy="5747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273A1" w14:textId="2149D4A5" w:rsidR="00323D60" w:rsidRDefault="00323D60" w:rsidP="00323D60">
      <w:pPr>
        <w:pStyle w:val="Heading2"/>
      </w:pPr>
      <w:r>
        <w:t>Форматиране на страниците</w:t>
      </w:r>
    </w:p>
    <w:p w14:paraId="4414B3D3" w14:textId="77777777" w:rsidR="00756221" w:rsidRDefault="00756221" w:rsidP="00323D60">
      <w:pPr>
        <w:rPr>
          <w:lang w:val="bg-BG"/>
        </w:rPr>
      </w:pPr>
      <w:r>
        <w:rPr>
          <w:lang w:val="bg-BG"/>
        </w:rPr>
        <w:t xml:space="preserve">Книжката трябва да има </w:t>
      </w:r>
      <w:r w:rsidRPr="00C60CC3">
        <w:rPr>
          <w:b/>
          <w:lang w:val="bg-BG"/>
        </w:rPr>
        <w:t>добре оформени страници</w:t>
      </w:r>
      <w:r w:rsidR="00323D60" w:rsidRPr="00323D60">
        <w:rPr>
          <w:lang w:val="bg-BG"/>
        </w:rPr>
        <w:t>. Това включва настройка на</w:t>
      </w:r>
      <w:r>
        <w:rPr>
          <w:lang w:val="bg-BG"/>
        </w:rPr>
        <w:t>:</w:t>
      </w:r>
    </w:p>
    <w:p w14:paraId="204EBAB4" w14:textId="553E0E41" w:rsidR="00756221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Р</w:t>
      </w:r>
      <w:r w:rsidR="00323D60" w:rsidRPr="004B58B7">
        <w:rPr>
          <w:b/>
          <w:lang w:val="bg-BG"/>
        </w:rPr>
        <w:t>азмерите на страницата</w:t>
      </w:r>
      <w:r w:rsidR="00323D60" w:rsidRPr="00756221">
        <w:rPr>
          <w:lang w:val="bg-BG"/>
        </w:rPr>
        <w:t>, които трябва да съответстват на предназначението на книжката, например използване</w:t>
      </w:r>
      <w:r w:rsidR="00F6794C">
        <w:rPr>
          <w:lang w:val="bg-BG"/>
        </w:rPr>
        <w:t>то</w:t>
      </w:r>
      <w:r w:rsidR="00323D60" w:rsidRPr="00756221">
        <w:rPr>
          <w:lang w:val="bg-BG"/>
        </w:rPr>
        <w:t xml:space="preserve"> на формат</w:t>
      </w:r>
      <w:r w:rsidR="00A51816">
        <w:t>a</w:t>
      </w:r>
      <w:r w:rsidR="00323D60" w:rsidRPr="00756221">
        <w:rPr>
          <w:lang w:val="bg-BG"/>
        </w:rPr>
        <w:t xml:space="preserve"> </w:t>
      </w:r>
      <w:r w:rsidR="00323D60" w:rsidRPr="00A51816">
        <w:rPr>
          <w:b/>
          <w:lang w:val="bg-BG"/>
        </w:rPr>
        <w:t>A4</w:t>
      </w:r>
    </w:p>
    <w:p w14:paraId="286F8726" w14:textId="5A9966C2" w:rsidR="00323D60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Белите полета</w:t>
      </w:r>
      <w:r w:rsidR="00323D60" w:rsidRPr="00756221">
        <w:rPr>
          <w:lang w:val="bg-BG"/>
        </w:rPr>
        <w:t xml:space="preserve"> на страницата, за да се осигури достатъчно пространство за текста, без да се нарушава балансът на страницата, като обикновено се прилагат от</w:t>
      </w:r>
      <w:r w:rsidRPr="00756221">
        <w:rPr>
          <w:lang w:val="bg-BG"/>
        </w:rPr>
        <w:t xml:space="preserve"> около </w:t>
      </w:r>
      <w:r w:rsidRPr="00A9586E">
        <w:rPr>
          <w:b/>
          <w:lang w:val="bg-BG"/>
        </w:rPr>
        <w:t>2,5 см</w:t>
      </w:r>
      <w:r w:rsidRPr="00756221">
        <w:rPr>
          <w:lang w:val="bg-BG"/>
        </w:rPr>
        <w:t xml:space="preserve"> от всички страни</w:t>
      </w:r>
    </w:p>
    <w:p w14:paraId="3B1D9CDD" w14:textId="27835D4D" w:rsid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Номерацията на страниците</w:t>
      </w:r>
      <w:r w:rsidRPr="00756221">
        <w:rPr>
          <w:lang w:val="bg-BG"/>
        </w:rPr>
        <w:t xml:space="preserve">, </w:t>
      </w:r>
      <w:r>
        <w:rPr>
          <w:lang w:val="bg-BG"/>
        </w:rPr>
        <w:t>за да се улесни намирането на дадено произведение</w:t>
      </w:r>
    </w:p>
    <w:p w14:paraId="759F0CAA" w14:textId="167A34E7" w:rsidR="00C553AE" w:rsidRDefault="00C553AE" w:rsidP="00C553AE">
      <w:pPr>
        <w:pStyle w:val="Heading2"/>
      </w:pPr>
      <w:r>
        <w:t>Печатане на книжката</w:t>
      </w:r>
    </w:p>
    <w:p w14:paraId="694C4C2B" w14:textId="2B528DB7" w:rsidR="00C553AE" w:rsidRDefault="00C553AE" w:rsidP="00C553AE">
      <w:pPr>
        <w:rPr>
          <w:lang w:val="bg-BG"/>
        </w:rPr>
      </w:pPr>
      <w:r>
        <w:rPr>
          <w:lang w:val="bg-BG"/>
        </w:rPr>
        <w:t xml:space="preserve">След като сте създали и оформили вашата книжка, е време да я </w:t>
      </w:r>
      <w:r w:rsidRPr="00CF76FD">
        <w:rPr>
          <w:b/>
          <w:lang w:val="bg-BG"/>
        </w:rPr>
        <w:t>материализирате</w:t>
      </w:r>
      <w:r>
        <w:rPr>
          <w:lang w:val="bg-BG"/>
        </w:rPr>
        <w:t xml:space="preserve">. Намерете </w:t>
      </w:r>
      <w:r w:rsidRPr="00F4373E">
        <w:rPr>
          <w:b/>
          <w:lang w:val="bg-BG"/>
        </w:rPr>
        <w:t>принтер</w:t>
      </w:r>
      <w:r>
        <w:rPr>
          <w:lang w:val="bg-BG"/>
        </w:rPr>
        <w:t xml:space="preserve">, който може да използвате, за да я </w:t>
      </w:r>
      <w:r w:rsidRPr="00F4373E">
        <w:rPr>
          <w:b/>
          <w:lang w:val="bg-BG"/>
        </w:rPr>
        <w:t>изпринтирате</w:t>
      </w:r>
      <w:r>
        <w:rPr>
          <w:lang w:val="bg-BG"/>
        </w:rPr>
        <w:t>.</w:t>
      </w:r>
      <w:r w:rsidR="00873A5F">
        <w:rPr>
          <w:lang w:val="bg-BG"/>
        </w:rPr>
        <w:t xml:space="preserve"> Тъй като трябва да </w:t>
      </w:r>
      <w:r w:rsidR="00873A5F" w:rsidRPr="00490E62">
        <w:rPr>
          <w:b/>
          <w:lang w:val="bg-BG"/>
        </w:rPr>
        <w:t>пазим</w:t>
      </w:r>
      <w:r w:rsidR="00873A5F">
        <w:rPr>
          <w:lang w:val="bg-BG"/>
        </w:rPr>
        <w:t xml:space="preserve"> и </w:t>
      </w:r>
      <w:r w:rsidR="00873A5F" w:rsidRPr="00490E62">
        <w:rPr>
          <w:b/>
          <w:lang w:val="bg-BG"/>
        </w:rPr>
        <w:t>мислим</w:t>
      </w:r>
      <w:r w:rsidR="00873A5F">
        <w:rPr>
          <w:lang w:val="bg-BG"/>
        </w:rPr>
        <w:t xml:space="preserve"> за </w:t>
      </w:r>
      <w:r w:rsidR="00873A5F" w:rsidRPr="00490E62">
        <w:rPr>
          <w:b/>
          <w:lang w:val="bg-BG"/>
        </w:rPr>
        <w:t>природата</w:t>
      </w:r>
      <w:r w:rsidR="00873A5F">
        <w:rPr>
          <w:lang w:val="bg-BG"/>
        </w:rPr>
        <w:t xml:space="preserve">, при </w:t>
      </w:r>
      <w:r w:rsidR="00873A5F" w:rsidRPr="00244921">
        <w:rPr>
          <w:b/>
          <w:lang w:val="bg-BG"/>
        </w:rPr>
        <w:t>разпечатването</w:t>
      </w:r>
      <w:r w:rsidR="00873A5F">
        <w:rPr>
          <w:lang w:val="bg-BG"/>
        </w:rPr>
        <w:t xml:space="preserve"> изберете да бъде </w:t>
      </w:r>
      <w:r w:rsidR="00873A5F" w:rsidRPr="00244921">
        <w:rPr>
          <w:b/>
          <w:lang w:val="bg-BG"/>
        </w:rPr>
        <w:t>двустранно</w:t>
      </w:r>
      <w:r w:rsidR="00873A5F">
        <w:rPr>
          <w:lang w:val="bg-BG"/>
        </w:rPr>
        <w:t xml:space="preserve"> (от двете страни на листа).</w:t>
      </w:r>
    </w:p>
    <w:p w14:paraId="2147DAA4" w14:textId="0F55349C" w:rsidR="00EB2AB9" w:rsidRDefault="00EB2AB9" w:rsidP="00EB2AB9">
      <w:pPr>
        <w:jc w:val="center"/>
        <w:rPr>
          <w:noProof/>
        </w:rPr>
      </w:pPr>
      <w:r w:rsidRPr="00EB2AB9">
        <w:rPr>
          <w:noProof/>
        </w:rPr>
        <w:lastRenderedPageBreak/>
        <w:drawing>
          <wp:inline distT="0" distB="0" distL="0" distR="0" wp14:anchorId="16878CC1" wp14:editId="0B4AFC08">
            <wp:extent cx="2680220" cy="1720361"/>
            <wp:effectExtent l="19050" t="19050" r="2540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20" cy="1738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00C74" w14:textId="233BE87C" w:rsidR="001A6D0C" w:rsidRPr="001A6D0C" w:rsidRDefault="001A6D0C" w:rsidP="00EB2AB9">
      <w:pPr>
        <w:jc w:val="center"/>
      </w:pPr>
      <w:r>
        <w:rPr>
          <w:noProof/>
        </w:rPr>
        <w:drawing>
          <wp:inline distT="0" distB="0" distL="0" distR="0" wp14:anchorId="4C529F48" wp14:editId="41829BFF">
            <wp:extent cx="5744307" cy="3256713"/>
            <wp:effectExtent l="19050" t="19050" r="8890" b="20320"/>
            <wp:docPr id="12" name="Picture 12" descr="What does it mean to live an eco-friendly life? – PureCul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does it mean to live an eco-friendly life? – PureCult®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68" cy="3297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A6D0C" w:rsidRPr="001A6D0C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DBD3DF" w14:textId="77777777" w:rsidR="008F0E1C" w:rsidRDefault="008F0E1C" w:rsidP="008068A2">
      <w:pPr>
        <w:spacing w:after="0" w:line="240" w:lineRule="auto"/>
      </w:pPr>
      <w:r>
        <w:separator/>
      </w:r>
    </w:p>
  </w:endnote>
  <w:endnote w:type="continuationSeparator" w:id="0">
    <w:p w14:paraId="389FA7F8" w14:textId="77777777" w:rsidR="008F0E1C" w:rsidRDefault="008F0E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8F0E1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770BB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46CE8D2C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404541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3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404541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46CE8D2C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404541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3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404541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A2D678" w14:textId="77777777" w:rsidR="008F0E1C" w:rsidRDefault="008F0E1C" w:rsidP="008068A2">
      <w:pPr>
        <w:spacing w:after="0" w:line="240" w:lineRule="auto"/>
      </w:pPr>
      <w:r>
        <w:separator/>
      </w:r>
    </w:p>
  </w:footnote>
  <w:footnote w:type="continuationSeparator" w:id="0">
    <w:p w14:paraId="6E4AE9AF" w14:textId="77777777" w:rsidR="008F0E1C" w:rsidRDefault="008F0E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15"/>
  </w:num>
  <w:num w:numId="5">
    <w:abstractNumId w:val="7"/>
  </w:num>
  <w:num w:numId="6">
    <w:abstractNumId w:val="11"/>
  </w:num>
  <w:num w:numId="7">
    <w:abstractNumId w:val="5"/>
  </w:num>
  <w:num w:numId="8">
    <w:abstractNumId w:val="4"/>
  </w:num>
  <w:num w:numId="9">
    <w:abstractNumId w:val="2"/>
  </w:num>
  <w:num w:numId="10">
    <w:abstractNumId w:val="14"/>
  </w:num>
  <w:num w:numId="11">
    <w:abstractNumId w:val="10"/>
  </w:num>
  <w:num w:numId="12">
    <w:abstractNumId w:val="3"/>
  </w:num>
  <w:num w:numId="13">
    <w:abstractNumId w:val="1"/>
  </w:num>
  <w:num w:numId="14">
    <w:abstractNumId w:val="9"/>
  </w:num>
  <w:num w:numId="15">
    <w:abstractNumId w:val="8"/>
  </w:num>
  <w:num w:numId="1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23DC6"/>
    <w:rsid w:val="00025F04"/>
    <w:rsid w:val="00032CF8"/>
    <w:rsid w:val="00045D0D"/>
    <w:rsid w:val="000630BC"/>
    <w:rsid w:val="00064D15"/>
    <w:rsid w:val="00073129"/>
    <w:rsid w:val="00083CA1"/>
    <w:rsid w:val="00084D9B"/>
    <w:rsid w:val="0008559D"/>
    <w:rsid w:val="00086727"/>
    <w:rsid w:val="00090EF8"/>
    <w:rsid w:val="0009209B"/>
    <w:rsid w:val="000A04A3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5EB4"/>
    <w:rsid w:val="00103407"/>
    <w:rsid w:val="00103906"/>
    <w:rsid w:val="00104EC8"/>
    <w:rsid w:val="00105BA8"/>
    <w:rsid w:val="00115B25"/>
    <w:rsid w:val="001275B9"/>
    <w:rsid w:val="00131B53"/>
    <w:rsid w:val="001331C8"/>
    <w:rsid w:val="00134E1B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5E1D"/>
    <w:rsid w:val="001837BD"/>
    <w:rsid w:val="00183A2C"/>
    <w:rsid w:val="001A6728"/>
    <w:rsid w:val="001A6D0C"/>
    <w:rsid w:val="001B0C5F"/>
    <w:rsid w:val="001B1FD5"/>
    <w:rsid w:val="001B26E3"/>
    <w:rsid w:val="001B4F5F"/>
    <w:rsid w:val="001B7060"/>
    <w:rsid w:val="001C0B9D"/>
    <w:rsid w:val="001C1FCD"/>
    <w:rsid w:val="001C53B9"/>
    <w:rsid w:val="001C5C9E"/>
    <w:rsid w:val="001C7DF0"/>
    <w:rsid w:val="001D2464"/>
    <w:rsid w:val="001D50AE"/>
    <w:rsid w:val="001D7311"/>
    <w:rsid w:val="001E008B"/>
    <w:rsid w:val="001E1161"/>
    <w:rsid w:val="001E3FEF"/>
    <w:rsid w:val="00202165"/>
    <w:rsid w:val="00202683"/>
    <w:rsid w:val="00215FCE"/>
    <w:rsid w:val="0022398E"/>
    <w:rsid w:val="00224DF1"/>
    <w:rsid w:val="002326A7"/>
    <w:rsid w:val="00232E7D"/>
    <w:rsid w:val="00233653"/>
    <w:rsid w:val="0023471C"/>
    <w:rsid w:val="0023783A"/>
    <w:rsid w:val="00244921"/>
    <w:rsid w:val="0025402D"/>
    <w:rsid w:val="00254CAD"/>
    <w:rsid w:val="00264287"/>
    <w:rsid w:val="0026589D"/>
    <w:rsid w:val="002664E1"/>
    <w:rsid w:val="002674C4"/>
    <w:rsid w:val="002761A6"/>
    <w:rsid w:val="00277061"/>
    <w:rsid w:val="002819B5"/>
    <w:rsid w:val="002853F4"/>
    <w:rsid w:val="002A1B31"/>
    <w:rsid w:val="002A2D2D"/>
    <w:rsid w:val="002C4D93"/>
    <w:rsid w:val="002C539D"/>
    <w:rsid w:val="002C71C6"/>
    <w:rsid w:val="002D07CA"/>
    <w:rsid w:val="002D3E8B"/>
    <w:rsid w:val="002D4E5B"/>
    <w:rsid w:val="002E61EF"/>
    <w:rsid w:val="002E624E"/>
    <w:rsid w:val="002F3B9A"/>
    <w:rsid w:val="002F40B8"/>
    <w:rsid w:val="002F6684"/>
    <w:rsid w:val="00301D4F"/>
    <w:rsid w:val="00302863"/>
    <w:rsid w:val="00303EF3"/>
    <w:rsid w:val="00305122"/>
    <w:rsid w:val="00306EFD"/>
    <w:rsid w:val="003230CF"/>
    <w:rsid w:val="00323D60"/>
    <w:rsid w:val="0033212E"/>
    <w:rsid w:val="0033490F"/>
    <w:rsid w:val="00350296"/>
    <w:rsid w:val="00362ACF"/>
    <w:rsid w:val="003778A4"/>
    <w:rsid w:val="003778DC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38CC"/>
    <w:rsid w:val="003B4A44"/>
    <w:rsid w:val="003B5AC2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3F6360"/>
    <w:rsid w:val="00404541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53BA9"/>
    <w:rsid w:val="00457339"/>
    <w:rsid w:val="00460296"/>
    <w:rsid w:val="004631BD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A7E77"/>
    <w:rsid w:val="004B0253"/>
    <w:rsid w:val="004B13EA"/>
    <w:rsid w:val="004B58B7"/>
    <w:rsid w:val="004C0A80"/>
    <w:rsid w:val="004C7E6F"/>
    <w:rsid w:val="004D03E1"/>
    <w:rsid w:val="004D29A9"/>
    <w:rsid w:val="004E0D4F"/>
    <w:rsid w:val="004E4C1E"/>
    <w:rsid w:val="004F4692"/>
    <w:rsid w:val="004F70E4"/>
    <w:rsid w:val="0050017E"/>
    <w:rsid w:val="00503820"/>
    <w:rsid w:val="005054C7"/>
    <w:rsid w:val="00507F81"/>
    <w:rsid w:val="0051004E"/>
    <w:rsid w:val="005172E9"/>
    <w:rsid w:val="00517B12"/>
    <w:rsid w:val="00524789"/>
    <w:rsid w:val="00527BE8"/>
    <w:rsid w:val="00531A68"/>
    <w:rsid w:val="0053595B"/>
    <w:rsid w:val="005439C9"/>
    <w:rsid w:val="00544E9B"/>
    <w:rsid w:val="00553CCB"/>
    <w:rsid w:val="00554B3F"/>
    <w:rsid w:val="0056065C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B99"/>
    <w:rsid w:val="005924A2"/>
    <w:rsid w:val="00594821"/>
    <w:rsid w:val="00596357"/>
    <w:rsid w:val="00596AA5"/>
    <w:rsid w:val="005B0164"/>
    <w:rsid w:val="005B0E65"/>
    <w:rsid w:val="005C131C"/>
    <w:rsid w:val="005C6A24"/>
    <w:rsid w:val="005D17F0"/>
    <w:rsid w:val="005E04CE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342B"/>
    <w:rsid w:val="00640502"/>
    <w:rsid w:val="00644D27"/>
    <w:rsid w:val="006463E7"/>
    <w:rsid w:val="00654027"/>
    <w:rsid w:val="006640AE"/>
    <w:rsid w:val="00667AB5"/>
    <w:rsid w:val="00670041"/>
    <w:rsid w:val="00671FE2"/>
    <w:rsid w:val="006738AE"/>
    <w:rsid w:val="0067662E"/>
    <w:rsid w:val="00686C0C"/>
    <w:rsid w:val="006875BD"/>
    <w:rsid w:val="006910A1"/>
    <w:rsid w:val="0069321C"/>
    <w:rsid w:val="006933F1"/>
    <w:rsid w:val="00695634"/>
    <w:rsid w:val="0069592B"/>
    <w:rsid w:val="006A2531"/>
    <w:rsid w:val="006B25C9"/>
    <w:rsid w:val="006B5E51"/>
    <w:rsid w:val="006C6FBF"/>
    <w:rsid w:val="006D239A"/>
    <w:rsid w:val="006D7C02"/>
    <w:rsid w:val="006E1302"/>
    <w:rsid w:val="006E1453"/>
    <w:rsid w:val="006E2245"/>
    <w:rsid w:val="006E4524"/>
    <w:rsid w:val="006E55B4"/>
    <w:rsid w:val="006E7E50"/>
    <w:rsid w:val="006F3468"/>
    <w:rsid w:val="006F78CA"/>
    <w:rsid w:val="007042AA"/>
    <w:rsid w:val="00704432"/>
    <w:rsid w:val="007051DF"/>
    <w:rsid w:val="007063B3"/>
    <w:rsid w:val="00711977"/>
    <w:rsid w:val="00712A18"/>
    <w:rsid w:val="00724DA4"/>
    <w:rsid w:val="007400B0"/>
    <w:rsid w:val="00756221"/>
    <w:rsid w:val="00761791"/>
    <w:rsid w:val="00763912"/>
    <w:rsid w:val="00770BBB"/>
    <w:rsid w:val="00774E44"/>
    <w:rsid w:val="00785258"/>
    <w:rsid w:val="007855A5"/>
    <w:rsid w:val="00786905"/>
    <w:rsid w:val="007918A1"/>
    <w:rsid w:val="00791F02"/>
    <w:rsid w:val="0079324A"/>
    <w:rsid w:val="00794EEE"/>
    <w:rsid w:val="00796552"/>
    <w:rsid w:val="007A635E"/>
    <w:rsid w:val="007B3686"/>
    <w:rsid w:val="007C2C37"/>
    <w:rsid w:val="007C3E81"/>
    <w:rsid w:val="007C3ED6"/>
    <w:rsid w:val="007C42AC"/>
    <w:rsid w:val="007C6AFF"/>
    <w:rsid w:val="007D6858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1C14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73A5F"/>
    <w:rsid w:val="008754E9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141B"/>
    <w:rsid w:val="008D6097"/>
    <w:rsid w:val="008E1AD2"/>
    <w:rsid w:val="008E6CF3"/>
    <w:rsid w:val="008E7FE7"/>
    <w:rsid w:val="008F040D"/>
    <w:rsid w:val="008F0E1C"/>
    <w:rsid w:val="008F202C"/>
    <w:rsid w:val="008F5B43"/>
    <w:rsid w:val="008F5DD4"/>
    <w:rsid w:val="008F5FDB"/>
    <w:rsid w:val="008F6955"/>
    <w:rsid w:val="00901CDC"/>
    <w:rsid w:val="00902E68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C5B"/>
    <w:rsid w:val="0096684B"/>
    <w:rsid w:val="00972C7F"/>
    <w:rsid w:val="00976E46"/>
    <w:rsid w:val="00987B27"/>
    <w:rsid w:val="009926EB"/>
    <w:rsid w:val="009947B4"/>
    <w:rsid w:val="009A1473"/>
    <w:rsid w:val="009A5D8C"/>
    <w:rsid w:val="009B4FB4"/>
    <w:rsid w:val="009B6543"/>
    <w:rsid w:val="009C0C39"/>
    <w:rsid w:val="009C337C"/>
    <w:rsid w:val="009C581D"/>
    <w:rsid w:val="009D1805"/>
    <w:rsid w:val="009E1A09"/>
    <w:rsid w:val="009E5A8F"/>
    <w:rsid w:val="009F57DF"/>
    <w:rsid w:val="00A02545"/>
    <w:rsid w:val="00A025E6"/>
    <w:rsid w:val="00A05555"/>
    <w:rsid w:val="00A06D89"/>
    <w:rsid w:val="00A20AAA"/>
    <w:rsid w:val="00A35790"/>
    <w:rsid w:val="00A42028"/>
    <w:rsid w:val="00A45A89"/>
    <w:rsid w:val="00A47F12"/>
    <w:rsid w:val="00A51816"/>
    <w:rsid w:val="00A54B57"/>
    <w:rsid w:val="00A56395"/>
    <w:rsid w:val="00A56BA8"/>
    <w:rsid w:val="00A608D3"/>
    <w:rsid w:val="00A645F2"/>
    <w:rsid w:val="00A66DE2"/>
    <w:rsid w:val="00A6788D"/>
    <w:rsid w:val="00A70227"/>
    <w:rsid w:val="00A70AE3"/>
    <w:rsid w:val="00A847D3"/>
    <w:rsid w:val="00A9586E"/>
    <w:rsid w:val="00A9644D"/>
    <w:rsid w:val="00A96A30"/>
    <w:rsid w:val="00AA193B"/>
    <w:rsid w:val="00AA3772"/>
    <w:rsid w:val="00AB0707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04973"/>
    <w:rsid w:val="00B148DD"/>
    <w:rsid w:val="00B2472A"/>
    <w:rsid w:val="00B36201"/>
    <w:rsid w:val="00B37DEE"/>
    <w:rsid w:val="00B47B0F"/>
    <w:rsid w:val="00B567F6"/>
    <w:rsid w:val="00B56C25"/>
    <w:rsid w:val="00B56DF3"/>
    <w:rsid w:val="00B57A5C"/>
    <w:rsid w:val="00B6185B"/>
    <w:rsid w:val="00B638EB"/>
    <w:rsid w:val="00B63DED"/>
    <w:rsid w:val="00B65B4A"/>
    <w:rsid w:val="00B753E7"/>
    <w:rsid w:val="00B86AF3"/>
    <w:rsid w:val="00B90905"/>
    <w:rsid w:val="00B90EDE"/>
    <w:rsid w:val="00B9309B"/>
    <w:rsid w:val="00B95352"/>
    <w:rsid w:val="00BA1F40"/>
    <w:rsid w:val="00BA3D9D"/>
    <w:rsid w:val="00BA4820"/>
    <w:rsid w:val="00BB05FA"/>
    <w:rsid w:val="00BB08E8"/>
    <w:rsid w:val="00BB4272"/>
    <w:rsid w:val="00BB5B10"/>
    <w:rsid w:val="00BC56D6"/>
    <w:rsid w:val="00BC6224"/>
    <w:rsid w:val="00BD146F"/>
    <w:rsid w:val="00BE0FD9"/>
    <w:rsid w:val="00BE399E"/>
    <w:rsid w:val="00BF1775"/>
    <w:rsid w:val="00BF201D"/>
    <w:rsid w:val="00BF3AAC"/>
    <w:rsid w:val="00BF52CE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2862"/>
    <w:rsid w:val="00C84E4D"/>
    <w:rsid w:val="00C86D2C"/>
    <w:rsid w:val="00C905F2"/>
    <w:rsid w:val="00C92091"/>
    <w:rsid w:val="00CA2FD0"/>
    <w:rsid w:val="00CA4A15"/>
    <w:rsid w:val="00CB626D"/>
    <w:rsid w:val="00CC6155"/>
    <w:rsid w:val="00CC6A9A"/>
    <w:rsid w:val="00CD161C"/>
    <w:rsid w:val="00CD36F4"/>
    <w:rsid w:val="00CD5181"/>
    <w:rsid w:val="00CD7485"/>
    <w:rsid w:val="00CE00D1"/>
    <w:rsid w:val="00CE2360"/>
    <w:rsid w:val="00CE236C"/>
    <w:rsid w:val="00CE312B"/>
    <w:rsid w:val="00CF0047"/>
    <w:rsid w:val="00CF0944"/>
    <w:rsid w:val="00CF76FD"/>
    <w:rsid w:val="00D031AA"/>
    <w:rsid w:val="00D22895"/>
    <w:rsid w:val="00D230DB"/>
    <w:rsid w:val="00D3404A"/>
    <w:rsid w:val="00D4354E"/>
    <w:rsid w:val="00D43F69"/>
    <w:rsid w:val="00D50F79"/>
    <w:rsid w:val="00D66172"/>
    <w:rsid w:val="00D72666"/>
    <w:rsid w:val="00D73957"/>
    <w:rsid w:val="00D74A88"/>
    <w:rsid w:val="00D8395C"/>
    <w:rsid w:val="00D910AA"/>
    <w:rsid w:val="00D9169B"/>
    <w:rsid w:val="00D9326C"/>
    <w:rsid w:val="00DA028F"/>
    <w:rsid w:val="00DA4A02"/>
    <w:rsid w:val="00DA4F13"/>
    <w:rsid w:val="00DA65B3"/>
    <w:rsid w:val="00DC0A29"/>
    <w:rsid w:val="00DC28E6"/>
    <w:rsid w:val="00DC6D1B"/>
    <w:rsid w:val="00DC79E8"/>
    <w:rsid w:val="00DD55F0"/>
    <w:rsid w:val="00DD65C3"/>
    <w:rsid w:val="00DD7BB2"/>
    <w:rsid w:val="00DE1B8E"/>
    <w:rsid w:val="00DE779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32F85"/>
    <w:rsid w:val="00E36FD8"/>
    <w:rsid w:val="00E37380"/>
    <w:rsid w:val="00E4084C"/>
    <w:rsid w:val="00E435B0"/>
    <w:rsid w:val="00E4393B"/>
    <w:rsid w:val="00E465C4"/>
    <w:rsid w:val="00E5094C"/>
    <w:rsid w:val="00E50DD2"/>
    <w:rsid w:val="00E60FE6"/>
    <w:rsid w:val="00E63F64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B03E9"/>
    <w:rsid w:val="00EB2AB9"/>
    <w:rsid w:val="00EB723F"/>
    <w:rsid w:val="00EB7421"/>
    <w:rsid w:val="00EC36F5"/>
    <w:rsid w:val="00EC5A4D"/>
    <w:rsid w:val="00EC5B57"/>
    <w:rsid w:val="00ED0DEA"/>
    <w:rsid w:val="00ED1E21"/>
    <w:rsid w:val="00ED6DF3"/>
    <w:rsid w:val="00ED73C4"/>
    <w:rsid w:val="00EF393E"/>
    <w:rsid w:val="00F051E4"/>
    <w:rsid w:val="00F12F2C"/>
    <w:rsid w:val="00F20B48"/>
    <w:rsid w:val="00F2447B"/>
    <w:rsid w:val="00F258BA"/>
    <w:rsid w:val="00F27E9C"/>
    <w:rsid w:val="00F347F3"/>
    <w:rsid w:val="00F402D6"/>
    <w:rsid w:val="00F41F41"/>
    <w:rsid w:val="00F4373E"/>
    <w:rsid w:val="00F46918"/>
    <w:rsid w:val="00F46DDE"/>
    <w:rsid w:val="00F47424"/>
    <w:rsid w:val="00F52E3E"/>
    <w:rsid w:val="00F53CDB"/>
    <w:rsid w:val="00F541DA"/>
    <w:rsid w:val="00F64D12"/>
    <w:rsid w:val="00F655ED"/>
    <w:rsid w:val="00F6794C"/>
    <w:rsid w:val="00F7033C"/>
    <w:rsid w:val="00F70700"/>
    <w:rsid w:val="00F90AA4"/>
    <w:rsid w:val="00F91336"/>
    <w:rsid w:val="00F95389"/>
    <w:rsid w:val="00F96D0D"/>
    <w:rsid w:val="00F976AD"/>
    <w:rsid w:val="00FA173B"/>
    <w:rsid w:val="00FA2C69"/>
    <w:rsid w:val="00FA5025"/>
    <w:rsid w:val="00FA5E97"/>
    <w:rsid w:val="00FA6461"/>
    <w:rsid w:val="00FB51DA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hitanka.info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6C672-4873-45BB-9274-E45952980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4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Търсене и замяна на текст</vt:lpstr>
    </vt:vector>
  </TitlesOfParts>
  <Company>BG-IT-Edu</Company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Книжка с приказки и басни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271</cp:revision>
  <cp:lastPrinted>2015-10-26T22:35:00Z</cp:lastPrinted>
  <dcterms:created xsi:type="dcterms:W3CDTF">2019-11-12T12:29:00Z</dcterms:created>
  <dcterms:modified xsi:type="dcterms:W3CDTF">2024-04-14T18:05:00Z</dcterms:modified>
</cp:coreProperties>
</file>