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6C60584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Имплементация от жизнения цикъл на информационна система?</w:t>
      </w:r>
    </w:p>
    <w:p w14:paraId="4CD2DFC3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задачата на </w:t>
      </w:r>
      <w:r>
        <w:t xml:space="preserve">DevOps </w:t>
      </w:r>
      <w:r w:rsidR="005D6364">
        <w:rPr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Кой модел за управление на софтуерен проект е гъвкав подход с итеративно разработване и чести срещи?</w:t>
      </w:r>
    </w:p>
    <w:p w14:paraId="66E6AE1F" w14:textId="04D942CD" w:rsidR="00243BFC" w:rsidRDefault="00243BFC" w:rsidP="00243BFC">
      <w:pPr>
        <w:pStyle w:val="ListParagraph"/>
        <w:numPr>
          <w:ilvl w:val="1"/>
          <w:numId w:val="51"/>
        </w:numPr>
      </w:pPr>
      <w:r>
        <w:t>Scrum</w:t>
      </w:r>
    </w:p>
    <w:p w14:paraId="7689A4B7" w14:textId="1DE46B92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t>Waterfall</w:t>
      </w:r>
    </w:p>
    <w:p w14:paraId="7432ABC3" w14:textId="4015D233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 етапът на буря </w:t>
      </w:r>
      <w:r>
        <w:t xml:space="preserve">(storming) </w:t>
      </w:r>
      <w:r>
        <w:rPr>
          <w:lang w:val="bg-BG"/>
        </w:rPr>
        <w:t>от модела на Брус Тъкман за формиране на екип?</w:t>
      </w:r>
    </w:p>
    <w:p w14:paraId="56F43FC4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представлява</w:t>
      </w:r>
      <w:r>
        <w:t xml:space="preserve"> </w:t>
      </w:r>
      <w:r>
        <w:rPr>
          <w:lang w:val="bg-BG"/>
        </w:rPr>
        <w:t xml:space="preserve">мозъчната атака </w:t>
      </w:r>
      <w: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 w:rsidP="00243BFC">
      <w:pPr>
        <w:pStyle w:val="ListParagraph"/>
        <w:numPr>
          <w:ilvl w:val="0"/>
          <w:numId w:val="51"/>
        </w:numPr>
      </w:pPr>
      <w:r>
        <w:rPr>
          <w:lang w:val="bg-BG"/>
        </w:rPr>
        <w:t>Какво е</w:t>
      </w:r>
      <w:r>
        <w:t xml:space="preserve"> </w:t>
      </w:r>
      <w:r>
        <w:rPr>
          <w:lang w:val="bg-BG"/>
        </w:rPr>
        <w:t>Диаграма на Гант?</w:t>
      </w:r>
    </w:p>
    <w:p w14:paraId="7D8CAB46" w14:textId="77777777" w:rsidR="00243BFC" w:rsidRPr="007628F8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 w:rsidP="00243BFC">
      <w:pPr>
        <w:pStyle w:val="ListParagraph"/>
        <w:numPr>
          <w:ilvl w:val="1"/>
          <w:numId w:val="51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 w:rsidP="00027D7F">
      <w:pPr>
        <w:pStyle w:val="ListParagraph"/>
        <w:numPr>
          <w:ilvl w:val="0"/>
          <w:numId w:val="51"/>
        </w:numPr>
      </w:pPr>
      <w:r w:rsidRPr="00EE7BD2">
        <w:rPr>
          <w:lang w:val="bg-BG"/>
        </w:rPr>
        <w:t xml:space="preserve">Кое е вярно за </w:t>
      </w:r>
      <w:r w:rsidR="005D6364">
        <w:t xml:space="preserve">Waterfall </w:t>
      </w:r>
      <w:r w:rsidR="005D6364">
        <w:rPr>
          <w:lang w:val="bg-BG"/>
        </w:rPr>
        <w:t>модела?</w:t>
      </w:r>
    </w:p>
    <w:p w14:paraId="7B1FBCED" w14:textId="72A34180" w:rsidR="005D6364" w:rsidRPr="005D6364" w:rsidRDefault="005D6364" w:rsidP="005D6364">
      <w:pPr>
        <w:pStyle w:val="ListParagraph"/>
        <w:numPr>
          <w:ilvl w:val="1"/>
          <w:numId w:val="51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 w:rsidP="005D6364">
      <w:pPr>
        <w:pStyle w:val="ListParagraph"/>
        <w:numPr>
          <w:ilvl w:val="1"/>
          <w:numId w:val="51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 w:rsidP="008A475E">
      <w:pPr>
        <w:pStyle w:val="ListParagraph"/>
        <w:numPr>
          <w:ilvl w:val="0"/>
          <w:numId w:val="51"/>
        </w:numPr>
      </w:pPr>
      <w:r>
        <w:rPr>
          <w:lang w:val="bg-BG"/>
        </w:rPr>
        <w:t>Какво е дейли (</w:t>
      </w:r>
      <w:r>
        <w:t>daily)?</w:t>
      </w:r>
    </w:p>
    <w:p w14:paraId="638F46C6" w14:textId="77777777" w:rsidR="008A475E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 w:rsidP="008A475E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идентифициране от анализ на риска?</w:t>
      </w:r>
    </w:p>
    <w:p w14:paraId="3A5D6AB1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 w:rsidP="008A475E">
      <w:pPr>
        <w:pStyle w:val="ListParagraph"/>
        <w:numPr>
          <w:ilvl w:val="1"/>
          <w:numId w:val="51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 w:rsidP="00844E9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На кой въпрос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>
        <w:rPr>
          <w:lang w:val="bg-BG"/>
        </w:rPr>
        <w:t>З</w:t>
      </w:r>
      <w:r>
        <w:rPr>
          <w:lang w:val="bg-BG"/>
        </w:rPr>
        <w:t xml:space="preserve">аплахи </w:t>
      </w:r>
      <w:r>
        <w:t>(</w:t>
      </w:r>
      <w:r w:rsidR="00C961DE">
        <w:t>Threats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4D9FE631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рискове крие външната среда?</w:t>
      </w:r>
    </w:p>
    <w:p w14:paraId="0A4E85ED" w14:textId="77777777" w:rsidR="00844E94" w:rsidRPr="00007B91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01748AAD" w14:textId="77777777" w:rsidR="00844E94" w:rsidRPr="00222C54" w:rsidRDefault="00844E94" w:rsidP="00844E94">
      <w:pPr>
        <w:pStyle w:val="ListParagraph"/>
        <w:numPr>
          <w:ilvl w:val="1"/>
          <w:numId w:val="51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398B44EA" w14:textId="77777777" w:rsidR="00C961DE" w:rsidRPr="00D11260" w:rsidRDefault="00C961DE" w:rsidP="00C961DE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F45894" w:rsidRDefault="00575400" w:rsidP="00C961DE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2BB7" w14:textId="77777777" w:rsidR="00A97502" w:rsidRDefault="00A97502" w:rsidP="008068A2">
      <w:pPr>
        <w:spacing w:after="0" w:line="240" w:lineRule="auto"/>
      </w:pPr>
      <w:r>
        <w:separator/>
      </w:r>
    </w:p>
  </w:endnote>
  <w:endnote w:type="continuationSeparator" w:id="0">
    <w:p w14:paraId="41456442" w14:textId="77777777" w:rsidR="00A97502" w:rsidRDefault="00A975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136D" w14:textId="77777777" w:rsidR="00A97502" w:rsidRDefault="00A97502" w:rsidP="008068A2">
      <w:pPr>
        <w:spacing w:after="0" w:line="240" w:lineRule="auto"/>
      </w:pPr>
      <w:r>
        <w:separator/>
      </w:r>
    </w:p>
  </w:footnote>
  <w:footnote w:type="continuationSeparator" w:id="0">
    <w:p w14:paraId="67424139" w14:textId="77777777" w:rsidR="00A97502" w:rsidRDefault="00A975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78</cp:revision>
  <cp:lastPrinted>2015-10-26T22:35:00Z</cp:lastPrinted>
  <dcterms:created xsi:type="dcterms:W3CDTF">2019-11-12T12:29:00Z</dcterms:created>
  <dcterms:modified xsi:type="dcterms:W3CDTF">2025-03-24T12:52:00Z</dcterms:modified>
  <cp:category/>
</cp:coreProperties>
</file>