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773741D8" w:rsidR="00E561F5" w:rsidRPr="00C56733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C56733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C56733">
        <w:rPr>
          <w:lang w:val="ru-RU"/>
        </w:rPr>
        <w:t xml:space="preserve"> </w:t>
      </w:r>
      <w:r w:rsidR="00251EF6">
        <w:t>JOIN</w:t>
      </w:r>
    </w:p>
    <w:p w14:paraId="54B6162D" w14:textId="6E4AA224" w:rsidR="001C7044" w:rsidRPr="00C56733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C56733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C56733">
        <w:rPr>
          <w:lang w:val="ru-RU"/>
        </w:rPr>
        <w:t xml:space="preserve">: </w:t>
      </w:r>
      <w:r w:rsidR="00C56733" w:rsidRPr="00C56733">
        <w:t>https</w:t>
      </w:r>
      <w:r w:rsidR="00C56733" w:rsidRPr="00C56733">
        <w:rPr>
          <w:lang w:val="ru-RU"/>
        </w:rPr>
        <w:t>://</w:t>
      </w:r>
      <w:r w:rsidR="00C56733" w:rsidRPr="00C56733">
        <w:t>judge</w:t>
      </w:r>
      <w:r w:rsidR="00C56733" w:rsidRPr="00C56733">
        <w:rPr>
          <w:lang w:val="ru-RU"/>
        </w:rPr>
        <w:t>.</w:t>
      </w:r>
      <w:proofErr w:type="spellStart"/>
      <w:r w:rsidR="00C56733" w:rsidRPr="00C56733">
        <w:t>softuni</w:t>
      </w:r>
      <w:proofErr w:type="spellEnd"/>
      <w:r w:rsidR="00C56733" w:rsidRPr="00C56733">
        <w:rPr>
          <w:lang w:val="ru-RU"/>
        </w:rPr>
        <w:t>.</w:t>
      </w:r>
      <w:r w:rsidR="00C56733" w:rsidRPr="00C56733">
        <w:t>org</w:t>
      </w:r>
      <w:r w:rsidR="00C56733" w:rsidRPr="00C56733">
        <w:rPr>
          <w:lang w:val="ru-RU"/>
        </w:rPr>
        <w:t>/</w:t>
      </w:r>
      <w:r w:rsidR="00C56733" w:rsidRPr="00C56733">
        <w:t>Contests</w:t>
      </w:r>
      <w:r w:rsidR="00C56733" w:rsidRPr="00C56733">
        <w:rPr>
          <w:lang w:val="ru-RU"/>
        </w:rPr>
        <w:t>/</w:t>
      </w:r>
      <w:r w:rsidR="00C56733" w:rsidRPr="00C56733">
        <w:t>Practice</w:t>
      </w:r>
      <w:r w:rsidR="00C56733" w:rsidRPr="00C56733">
        <w:rPr>
          <w:lang w:val="ru-RU"/>
        </w:rPr>
        <w:t>/</w:t>
      </w:r>
      <w:r w:rsidR="00C56733" w:rsidRPr="00C56733">
        <w:t>Index</w:t>
      </w:r>
      <w:r w:rsidR="00C56733" w:rsidRPr="00C56733">
        <w:rPr>
          <w:lang w:val="ru-RU"/>
        </w:rPr>
        <w:t>/4694#0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403B40A1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C56733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C56733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C56733">
        <w:rPr>
          <w:lang w:val="ru-RU"/>
        </w:rPr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C56733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C56733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C56733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C56733">
        <w:rPr>
          <w:noProof/>
          <w:lang w:val="ru-RU"/>
        </w:rPr>
        <w:t>.</w:t>
      </w:r>
    </w:p>
    <w:p w14:paraId="2DBD6F23" w14:textId="77777777" w:rsidR="00F832A7" w:rsidRPr="00C56733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C56733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необходимите данни,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Pr="00C56733" w:rsidRDefault="00897027" w:rsidP="0089702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C56733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C56733">
        <w:rPr>
          <w:noProof/>
          <w:lang w:val="ru-RU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lastRenderedPageBreak/>
        <w:t>Съединение на таблици</w:t>
      </w:r>
    </w:p>
    <w:p w14:paraId="77615982" w14:textId="2CFD4B18" w:rsidR="00505772" w:rsidRPr="00C56733" w:rsidRDefault="00E51BA5" w:rsidP="00C63816">
      <w:pPr>
        <w:rPr>
          <w:lang w:val="ru-RU"/>
        </w:rPr>
      </w:pPr>
      <w:r w:rsidRPr="00C56733">
        <w:rPr>
          <w:lang w:val="ru-RU"/>
        </w:rPr>
        <w:t xml:space="preserve">Извлечете информация за всички </w:t>
      </w:r>
      <w:r w:rsidRPr="00C56733">
        <w:rPr>
          <w:b/>
          <w:bCs/>
          <w:lang w:val="ru-RU"/>
        </w:rPr>
        <w:t>продукти</w:t>
      </w:r>
      <w:r w:rsidRPr="00C56733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C56733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C56733">
        <w:rPr>
          <w:b/>
          <w:bCs/>
          <w:lang w:val="ru-RU"/>
        </w:rPr>
        <w:t xml:space="preserve"> 500 </w:t>
      </w:r>
      <w:r w:rsidRPr="00C56733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C56733">
        <w:rPr>
          <w:lang w:val="ru-RU"/>
        </w:rPr>
        <w:t xml:space="preserve">Включете </w:t>
      </w:r>
      <w:r w:rsidRPr="00C56733">
        <w:rPr>
          <w:b/>
          <w:bCs/>
          <w:lang w:val="ru-RU"/>
        </w:rPr>
        <w:t>името</w:t>
      </w:r>
      <w:r w:rsidRPr="00C56733">
        <w:rPr>
          <w:lang w:val="ru-RU"/>
        </w:rPr>
        <w:t xml:space="preserve"> на продукта, </w:t>
      </w:r>
      <w:r w:rsidRPr="00C56733">
        <w:rPr>
          <w:b/>
          <w:bCs/>
          <w:lang w:val="ru-RU"/>
        </w:rPr>
        <w:t>цената</w:t>
      </w:r>
      <w:r w:rsidRPr="00C56733">
        <w:rPr>
          <w:lang w:val="ru-RU"/>
        </w:rPr>
        <w:t xml:space="preserve">, </w:t>
      </w:r>
      <w:r w:rsidRPr="00C56733">
        <w:rPr>
          <w:b/>
          <w:bCs/>
          <w:lang w:val="ru-RU"/>
        </w:rPr>
        <w:t>описанието</w:t>
      </w:r>
      <w:r w:rsidRPr="00C56733">
        <w:rPr>
          <w:lang w:val="ru-RU"/>
        </w:rPr>
        <w:t xml:space="preserve"> на продукта и </w:t>
      </w:r>
      <w:r w:rsidRPr="00C56733">
        <w:rPr>
          <w:b/>
          <w:bCs/>
          <w:lang w:val="ru-RU"/>
        </w:rPr>
        <w:t>името</w:t>
      </w:r>
      <w:r w:rsidRPr="00C56733">
        <w:rPr>
          <w:lang w:val="ru-RU"/>
        </w:rPr>
        <w:t xml:space="preserve"> на </w:t>
      </w:r>
      <w:r w:rsidRPr="00C56733">
        <w:rPr>
          <w:b/>
          <w:bCs/>
          <w:lang w:val="ru-RU"/>
        </w:rPr>
        <w:t>категорията</w:t>
      </w:r>
      <w:r w:rsidRPr="00C56733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C56733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1E8DE39D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1D6A2613" w14:textId="2542EAF2" w:rsidR="00F832A7" w:rsidRPr="00C56733" w:rsidRDefault="00F832A7" w:rsidP="00F832A7">
      <w:pPr>
        <w:spacing w:before="300"/>
        <w:rPr>
          <w:lang w:val="ru-RU"/>
        </w:rPr>
      </w:pPr>
      <w:r>
        <w:rPr>
          <w:lang w:val="bg-BG"/>
        </w:rPr>
        <w:t>Накрая вземете</w:t>
      </w:r>
      <w:r w:rsidRPr="00C56733">
        <w:rPr>
          <w:lang w:val="ru-RU"/>
        </w:rPr>
        <w:t xml:space="preserve"> </w:t>
      </w:r>
      <w:r>
        <w:rPr>
          <w:b/>
          <w:bCs/>
          <w:lang w:val="bg-BG"/>
        </w:rPr>
        <w:t>името</w:t>
      </w:r>
      <w:r w:rsidRPr="00C56733">
        <w:rPr>
          <w:lang w:val="ru-RU"/>
        </w:rPr>
        <w:t>,</w:t>
      </w:r>
      <w:r>
        <w:rPr>
          <w:b/>
          <w:bCs/>
          <w:lang w:val="bg-BG"/>
        </w:rPr>
        <w:t xml:space="preserve"> цената</w:t>
      </w:r>
      <w:r w:rsidRPr="00C56733">
        <w:rPr>
          <w:b/>
          <w:bCs/>
          <w:lang w:val="ru-RU"/>
        </w:rPr>
        <w:t xml:space="preserve"> </w:t>
      </w:r>
      <w:r>
        <w:rPr>
          <w:lang w:val="bg-BG"/>
        </w:rPr>
        <w:t xml:space="preserve">и </w:t>
      </w:r>
      <w:r w:rsidRPr="00A26CF0">
        <w:rPr>
          <w:b/>
          <w:bCs/>
          <w:lang w:val="bg-BG"/>
        </w:rPr>
        <w:t>категорията</w:t>
      </w:r>
      <w:r w:rsidRPr="00C56733">
        <w:rPr>
          <w:lang w:val="ru-RU"/>
        </w:rPr>
        <w:t xml:space="preserve"> на </w:t>
      </w:r>
      <w:r w:rsidRPr="00C56733">
        <w:rPr>
          <w:b/>
          <w:bCs/>
          <w:lang w:val="ru-RU"/>
        </w:rPr>
        <w:t>продуктите</w:t>
      </w:r>
      <w:r w:rsidRPr="00C56733">
        <w:rPr>
          <w:lang w:val="ru-RU"/>
        </w:rPr>
        <w:t xml:space="preserve">, които са били </w:t>
      </w:r>
      <w:r w:rsidRPr="00C56733">
        <w:rPr>
          <w:b/>
          <w:bCs/>
          <w:lang w:val="ru-RU"/>
        </w:rPr>
        <w:t>поръчани</w:t>
      </w:r>
      <w:r w:rsidRPr="00C56733">
        <w:rPr>
          <w:lang w:val="ru-RU"/>
        </w:rPr>
        <w:t xml:space="preserve"> с </w:t>
      </w:r>
      <w:r w:rsidRPr="00C56733">
        <w:rPr>
          <w:b/>
          <w:bCs/>
          <w:lang w:val="ru-RU"/>
        </w:rPr>
        <w:t>количество</w:t>
      </w:r>
      <w:r w:rsidRPr="00C56733">
        <w:rPr>
          <w:lang w:val="ru-RU"/>
        </w:rPr>
        <w:t xml:space="preserve"> (</w:t>
      </w:r>
      <w:r w:rsidRPr="006D2300">
        <w:rPr>
          <w:b/>
          <w:bCs/>
        </w:rPr>
        <w:t>Quantity</w:t>
      </w:r>
      <w:r w:rsidRPr="00C56733">
        <w:rPr>
          <w:lang w:val="ru-RU"/>
        </w:rPr>
        <w:t xml:space="preserve">) </w:t>
      </w:r>
      <w:r w:rsidRPr="00C56733">
        <w:rPr>
          <w:b/>
          <w:bCs/>
          <w:lang w:val="ru-RU"/>
        </w:rPr>
        <w:t xml:space="preserve">повече </w:t>
      </w:r>
      <w:r w:rsidRPr="00C56733">
        <w:rPr>
          <w:lang w:val="ru-RU"/>
        </w:rPr>
        <w:t xml:space="preserve">от </w:t>
      </w:r>
      <w:r w:rsidRPr="00C56733">
        <w:rPr>
          <w:b/>
          <w:bCs/>
          <w:lang w:val="ru-RU"/>
        </w:rPr>
        <w:t xml:space="preserve">3 </w:t>
      </w:r>
      <w:r w:rsidRPr="00F7366B">
        <w:rPr>
          <w:lang w:val="bg-BG"/>
        </w:rPr>
        <w:t>(</w:t>
      </w:r>
      <w:r>
        <w:rPr>
          <w:lang w:val="bg-BG"/>
        </w:rPr>
        <w:t xml:space="preserve">в таблицата </w:t>
      </w:r>
      <w:proofErr w:type="spellStart"/>
      <w:r w:rsidRPr="00F7366B">
        <w:rPr>
          <w:rFonts w:ascii="Consolas" w:hAnsi="Consolas"/>
          <w:b/>
          <w:bCs/>
        </w:rPr>
        <w:t>OrderItems</w:t>
      </w:r>
      <w:proofErr w:type="spellEnd"/>
      <w:r w:rsidRPr="00C56733">
        <w:rPr>
          <w:lang w:val="ru-RU"/>
        </w:rPr>
        <w:t xml:space="preserve">) и ги </w:t>
      </w:r>
      <w:r w:rsidRPr="00A26CF0">
        <w:rPr>
          <w:b/>
          <w:bCs/>
          <w:lang w:val="bg-BG"/>
        </w:rPr>
        <w:t>подредете</w:t>
      </w:r>
      <w:r w:rsidRPr="00C56733">
        <w:rPr>
          <w:lang w:val="ru-RU"/>
        </w:rPr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C56733">
        <w:rPr>
          <w:lang w:val="ru-RU"/>
        </w:rPr>
        <w:t xml:space="preserve"> </w:t>
      </w:r>
      <w:r w:rsidRPr="00C56733">
        <w:rPr>
          <w:b/>
          <w:bCs/>
          <w:lang w:val="ru-RU"/>
        </w:rPr>
        <w:t>азбучен ред</w:t>
      </w:r>
      <w:r>
        <w:rPr>
          <w:lang w:val="bg-BG"/>
        </w:rPr>
        <w:t>.</w:t>
      </w:r>
      <w:r w:rsidRPr="00C56733">
        <w:rPr>
          <w:lang w:val="ru-RU"/>
        </w:rPr>
        <w:t xml:space="preserve"> </w:t>
      </w:r>
      <w:r w:rsidRPr="00F7366B">
        <w:rPr>
          <w:b/>
          <w:bCs/>
          <w:lang w:val="bg-BG"/>
        </w:rPr>
        <w:t>Колоната</w:t>
      </w:r>
      <w:r>
        <w:rPr>
          <w:lang w:val="bg-BG"/>
        </w:rPr>
        <w:t xml:space="preserve"> за </w:t>
      </w:r>
      <w:r w:rsidRPr="00F7366B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F7366B">
        <w:rPr>
          <w:b/>
          <w:bCs/>
          <w:lang w:val="bg-BG"/>
        </w:rPr>
        <w:t>категория</w:t>
      </w:r>
      <w:r>
        <w:rPr>
          <w:lang w:val="bg-BG"/>
        </w:rPr>
        <w:t xml:space="preserve"> трябва да бъде </w:t>
      </w:r>
      <w:r w:rsidRPr="00F7366B">
        <w:rPr>
          <w:b/>
          <w:bCs/>
          <w:lang w:val="bg-BG"/>
        </w:rPr>
        <w:t>преименувана</w:t>
      </w:r>
      <w:r>
        <w:rPr>
          <w:lang w:val="bg-BG"/>
        </w:rPr>
        <w:t xml:space="preserve"> на </w:t>
      </w:r>
      <w:r w:rsidRPr="00F7366B">
        <w:rPr>
          <w:b/>
          <w:bCs/>
        </w:rPr>
        <w:t>CategoryName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lastRenderedPageBreak/>
        <w:t>Агрегиращи функции</w:t>
      </w:r>
    </w:p>
    <w:p w14:paraId="6D4AD73C" w14:textId="78C90A85" w:rsidR="004D017E" w:rsidRPr="00C56733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C56733">
        <w:rPr>
          <w:lang w:val="ru-RU"/>
        </w:rPr>
        <w:t>"</w:t>
      </w:r>
      <w:r w:rsidRPr="004D017E">
        <w:rPr>
          <w:b/>
          <w:bCs/>
        </w:rPr>
        <w:t>TotalOrderValue</w:t>
      </w:r>
      <w:r w:rsidRPr="00C56733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2E4D1840" w:rsidR="004D017E" w:rsidRPr="00534717" w:rsidRDefault="004D017E" w:rsidP="006E240D">
            <w:pPr>
              <w:spacing w:after="0"/>
            </w:pPr>
            <w:r w:rsidRPr="004D017E">
              <w:t>12300.00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77CBAB4B" w:rsidR="004D017E" w:rsidRPr="00534717" w:rsidRDefault="004D017E" w:rsidP="006E240D">
            <w:pPr>
              <w:spacing w:after="0"/>
            </w:pPr>
            <w:r w:rsidRPr="004D017E">
              <w:t>960.00</w:t>
            </w:r>
          </w:p>
        </w:tc>
      </w:tr>
    </w:tbl>
    <w:p w14:paraId="4127553C" w14:textId="441C02D7" w:rsidR="004D017E" w:rsidRPr="00C56733" w:rsidRDefault="00270841" w:rsidP="00270841">
      <w:pPr>
        <w:spacing w:before="300"/>
        <w:rPr>
          <w:lang w:val="ru-RU"/>
        </w:rPr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Новосъздадената колона за име на категория трябва да се казва </w:t>
      </w:r>
      <w:r w:rsidRPr="00C56733">
        <w:rPr>
          <w:lang w:val="ru-RU"/>
        </w:rPr>
        <w:t>"</w:t>
      </w:r>
      <w:r w:rsidRPr="00270841">
        <w:rPr>
          <w:b/>
          <w:bCs/>
        </w:rPr>
        <w:t>CategoryName</w:t>
      </w:r>
      <w:r w:rsidRPr="00C56733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C56733">
        <w:rPr>
          <w:lang w:val="ru-RU"/>
        </w:rPr>
        <w:t>"</w:t>
      </w:r>
      <w:r w:rsidRPr="00270841">
        <w:rPr>
          <w:b/>
          <w:bCs/>
        </w:rPr>
        <w:t>NumberOfProducts</w:t>
      </w:r>
      <w:r w:rsidRPr="00C56733">
        <w:rPr>
          <w:lang w:val="ru-RU"/>
        </w:rPr>
        <w:t>".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490F22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DACC" w14:textId="77777777" w:rsidR="00490F22" w:rsidRDefault="00490F22" w:rsidP="008068A2">
      <w:pPr>
        <w:spacing w:after="0" w:line="240" w:lineRule="auto"/>
      </w:pPr>
      <w:r>
        <w:separator/>
      </w:r>
    </w:p>
  </w:endnote>
  <w:endnote w:type="continuationSeparator" w:id="0">
    <w:p w14:paraId="3468E6BF" w14:textId="77777777" w:rsidR="00490F22" w:rsidRDefault="00490F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56733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56733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56733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56733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0A66" w14:textId="77777777" w:rsidR="00490F22" w:rsidRDefault="00490F22" w:rsidP="008068A2">
      <w:pPr>
        <w:spacing w:after="0" w:line="240" w:lineRule="auto"/>
      </w:pPr>
      <w:r>
        <w:separator/>
      </w:r>
    </w:p>
  </w:footnote>
  <w:footnote w:type="continuationSeparator" w:id="0">
    <w:p w14:paraId="2DDDD64A" w14:textId="77777777" w:rsidR="00490F22" w:rsidRDefault="00490F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57124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C148A"/>
    <w:rsid w:val="002C539D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0F22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733"/>
    <w:rsid w:val="00C62A0F"/>
    <w:rsid w:val="00C63816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47</cp:revision>
  <cp:lastPrinted>2015-10-26T22:35:00Z</cp:lastPrinted>
  <dcterms:created xsi:type="dcterms:W3CDTF">2023-10-15T15:23:00Z</dcterms:created>
  <dcterms:modified xsi:type="dcterms:W3CDTF">2024-02-03T15:18:00Z</dcterms:modified>
  <cp:category>programming;education;software engineering;software development</cp:category>
</cp:coreProperties>
</file>