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DF084D" w14:textId="77777777" w:rsidR="008224D2" w:rsidRPr="008224D2" w:rsidRDefault="008224D2" w:rsidP="008224D2">
      <w:pPr>
        <w:pStyle w:val="Title"/>
        <w:jc w:val="center"/>
      </w:pPr>
      <w:r w:rsidRPr="008224D2">
        <w:t>Project Scope Document</w:t>
      </w:r>
    </w:p>
    <w:p w14:paraId="3E4E39C1" w14:textId="77777777" w:rsidR="008224D2" w:rsidRPr="008224D2" w:rsidRDefault="008224D2" w:rsidP="008224D2">
      <w:pPr>
        <w:rPr>
          <w:b/>
          <w:bCs/>
        </w:rPr>
      </w:pPr>
      <w:r w:rsidRPr="008224D2">
        <w:rPr>
          <w:b/>
          <w:bCs/>
        </w:rPr>
        <w:t>Goal:</w:t>
      </w:r>
    </w:p>
    <w:p w14:paraId="5A0A7B67" w14:textId="77777777" w:rsidR="008224D2" w:rsidRPr="008224D2" w:rsidRDefault="008224D2" w:rsidP="008224D2">
      <w:r w:rsidRPr="008224D2">
        <w:t>To create a centralized hub for managing job applications, providing AI-powered insights, and enabling collaboration, thus addressing inefficiencies in tracking and optimizing job search efforts.</w:t>
      </w:r>
    </w:p>
    <w:p w14:paraId="5F2CF389" w14:textId="77777777" w:rsidR="008224D2" w:rsidRPr="008224D2" w:rsidRDefault="0050381F" w:rsidP="008224D2">
      <w:r w:rsidRPr="008224D2">
        <w:rPr>
          <w:noProof/>
        </w:rPr>
        <w:pict w14:anchorId="751556C4">
          <v:rect id="_x0000_i1030" alt="" style="width:468pt;height:.05pt;mso-width-percent:0;mso-height-percent:0;mso-width-percent:0;mso-height-percent:0" o:hralign="center" o:hrstd="t" o:hr="t" fillcolor="#a0a0a0" stroked="f"/>
        </w:pict>
      </w:r>
    </w:p>
    <w:p w14:paraId="5A87B5CB" w14:textId="77777777" w:rsidR="008224D2" w:rsidRPr="008224D2" w:rsidRDefault="008224D2" w:rsidP="008224D2">
      <w:pPr>
        <w:rPr>
          <w:b/>
          <w:bCs/>
        </w:rPr>
      </w:pPr>
      <w:r w:rsidRPr="008224D2">
        <w:rPr>
          <w:b/>
          <w:bCs/>
        </w:rPr>
        <w:t>Problem Statement:</w:t>
      </w:r>
    </w:p>
    <w:p w14:paraId="23562396" w14:textId="77777777" w:rsidR="008224D2" w:rsidRPr="008224D2" w:rsidRDefault="008224D2" w:rsidP="008224D2">
      <w:r w:rsidRPr="008224D2">
        <w:t>Job seekers and career professionals often face challenges in tracking and organizing job applications. Existing tools lack advanced analytics, seamless collaboration features, and personalized insights, leading to inefficiency and missed opportunities.</w:t>
      </w:r>
    </w:p>
    <w:p w14:paraId="3A9FE81E" w14:textId="77777777" w:rsidR="008224D2" w:rsidRPr="008224D2" w:rsidRDefault="0050381F" w:rsidP="008224D2">
      <w:r w:rsidRPr="008224D2">
        <w:rPr>
          <w:noProof/>
        </w:rPr>
        <w:pict w14:anchorId="4EAEA4E6">
          <v:rect id="_x0000_i1029" alt="" style="width:468pt;height:.05pt;mso-width-percent:0;mso-height-percent:0;mso-width-percent:0;mso-height-percent:0" o:hralign="center" o:hrstd="t" o:hr="t" fillcolor="#a0a0a0" stroked="f"/>
        </w:pict>
      </w:r>
    </w:p>
    <w:p w14:paraId="23988A56" w14:textId="77777777" w:rsidR="008224D2" w:rsidRPr="008224D2" w:rsidRDefault="008224D2" w:rsidP="008224D2">
      <w:pPr>
        <w:rPr>
          <w:b/>
          <w:bCs/>
        </w:rPr>
      </w:pPr>
      <w:r w:rsidRPr="008224D2">
        <w:rPr>
          <w:b/>
          <w:bCs/>
        </w:rPr>
        <w:t>Target Audience:</w:t>
      </w:r>
    </w:p>
    <w:p w14:paraId="2DFFCB00" w14:textId="77777777" w:rsidR="008224D2" w:rsidRPr="008224D2" w:rsidRDefault="008224D2" w:rsidP="008224D2">
      <w:pPr>
        <w:numPr>
          <w:ilvl w:val="0"/>
          <w:numId w:val="1"/>
        </w:numPr>
      </w:pPr>
      <w:r w:rsidRPr="008224D2">
        <w:rPr>
          <w:b/>
          <w:bCs/>
        </w:rPr>
        <w:t>Primary Users:</w:t>
      </w:r>
      <w:r w:rsidRPr="008224D2">
        <w:t xml:space="preserve"> Job seekers actively applying for positions.</w:t>
      </w:r>
    </w:p>
    <w:p w14:paraId="491B9CF6" w14:textId="77777777" w:rsidR="008224D2" w:rsidRPr="008224D2" w:rsidRDefault="008224D2" w:rsidP="008224D2">
      <w:pPr>
        <w:numPr>
          <w:ilvl w:val="0"/>
          <w:numId w:val="1"/>
        </w:numPr>
      </w:pPr>
      <w:r w:rsidRPr="008224D2">
        <w:rPr>
          <w:b/>
          <w:bCs/>
        </w:rPr>
        <w:t>Secondary Users:</w:t>
      </w:r>
      <w:r w:rsidRPr="008224D2">
        <w:t xml:space="preserve"> Career coaches and teams assisting job seekers.</w:t>
      </w:r>
    </w:p>
    <w:p w14:paraId="43615AAA" w14:textId="77777777" w:rsidR="008224D2" w:rsidRPr="008224D2" w:rsidRDefault="008224D2" w:rsidP="008224D2">
      <w:pPr>
        <w:numPr>
          <w:ilvl w:val="0"/>
          <w:numId w:val="1"/>
        </w:numPr>
      </w:pPr>
      <w:r w:rsidRPr="008224D2">
        <w:rPr>
          <w:b/>
          <w:bCs/>
        </w:rPr>
        <w:t>Organizations:</w:t>
      </w:r>
      <w:r w:rsidRPr="008224D2">
        <w:t xml:space="preserve"> Companies tracking internal referrals and application progress.</w:t>
      </w:r>
    </w:p>
    <w:p w14:paraId="08E008AC" w14:textId="77777777" w:rsidR="008224D2" w:rsidRPr="008224D2" w:rsidRDefault="0050381F" w:rsidP="008224D2">
      <w:r w:rsidRPr="008224D2">
        <w:rPr>
          <w:noProof/>
        </w:rPr>
        <w:pict w14:anchorId="1CF8E399">
          <v:rect id="_x0000_i1028" alt="" style="width:468pt;height:.05pt;mso-width-percent:0;mso-height-percent:0;mso-width-percent:0;mso-height-percent:0" o:hralign="center" o:hrstd="t" o:hr="t" fillcolor="#a0a0a0" stroked="f"/>
        </w:pict>
      </w:r>
    </w:p>
    <w:p w14:paraId="15B96AF4" w14:textId="77777777" w:rsidR="008224D2" w:rsidRPr="008224D2" w:rsidRDefault="008224D2" w:rsidP="008224D2">
      <w:pPr>
        <w:rPr>
          <w:b/>
          <w:bCs/>
        </w:rPr>
      </w:pPr>
      <w:r w:rsidRPr="008224D2">
        <w:rPr>
          <w:b/>
          <w:bCs/>
        </w:rPr>
        <w:t>Unique Value Proposition:</w:t>
      </w:r>
    </w:p>
    <w:p w14:paraId="0548DC86" w14:textId="77777777" w:rsidR="008224D2" w:rsidRPr="008224D2" w:rsidRDefault="008224D2" w:rsidP="008224D2">
      <w:r w:rsidRPr="008224D2">
        <w:t>A platform that combines personalized tracking, AI-driven insights, and collaborative tools to streamline the job search process, empower users with actionable analytics, and improve overall application success rates.</w:t>
      </w:r>
    </w:p>
    <w:p w14:paraId="5740B7E7" w14:textId="77777777" w:rsidR="008224D2" w:rsidRPr="008224D2" w:rsidRDefault="0050381F" w:rsidP="008224D2">
      <w:r w:rsidRPr="008224D2">
        <w:rPr>
          <w:noProof/>
        </w:rPr>
        <w:pict w14:anchorId="13402878">
          <v:rect id="_x0000_i1027" alt="" style="width:468pt;height:.05pt;mso-width-percent:0;mso-height-percent:0;mso-width-percent:0;mso-height-percent:0" o:hralign="center" o:hrstd="t" o:hr="t" fillcolor="#a0a0a0" stroked="f"/>
        </w:pict>
      </w:r>
    </w:p>
    <w:p w14:paraId="68DBEDBC" w14:textId="77777777" w:rsidR="008224D2" w:rsidRPr="008224D2" w:rsidRDefault="008224D2" w:rsidP="008224D2">
      <w:pPr>
        <w:rPr>
          <w:b/>
          <w:bCs/>
        </w:rPr>
      </w:pPr>
      <w:r w:rsidRPr="008224D2">
        <w:rPr>
          <w:b/>
          <w:bCs/>
        </w:rPr>
        <w:t>Core Features:</w:t>
      </w:r>
    </w:p>
    <w:p w14:paraId="583C36D0" w14:textId="77777777" w:rsidR="008224D2" w:rsidRPr="008224D2" w:rsidRDefault="008224D2" w:rsidP="008224D2">
      <w:pPr>
        <w:rPr>
          <w:b/>
          <w:bCs/>
        </w:rPr>
      </w:pPr>
      <w:r w:rsidRPr="008224D2">
        <w:rPr>
          <w:b/>
          <w:bCs/>
        </w:rPr>
        <w:lastRenderedPageBreak/>
        <w:t>1. User Management:</w:t>
      </w:r>
    </w:p>
    <w:p w14:paraId="190FAA86" w14:textId="77777777" w:rsidR="008224D2" w:rsidRPr="008224D2" w:rsidRDefault="008224D2" w:rsidP="008224D2">
      <w:pPr>
        <w:numPr>
          <w:ilvl w:val="0"/>
          <w:numId w:val="2"/>
        </w:numPr>
      </w:pPr>
      <w:r w:rsidRPr="008224D2">
        <w:t>Secure login system using encrypted authentication (e.g., JWT).</w:t>
      </w:r>
    </w:p>
    <w:p w14:paraId="090D8BCF" w14:textId="77777777" w:rsidR="008224D2" w:rsidRPr="008224D2" w:rsidRDefault="008224D2" w:rsidP="008224D2">
      <w:pPr>
        <w:numPr>
          <w:ilvl w:val="0"/>
          <w:numId w:val="2"/>
        </w:numPr>
      </w:pPr>
      <w:r w:rsidRPr="008224D2">
        <w:t>Personalized dashboards tailored to user activity and preferences.</w:t>
      </w:r>
    </w:p>
    <w:p w14:paraId="67B92F5B" w14:textId="77777777" w:rsidR="008224D2" w:rsidRPr="008224D2" w:rsidRDefault="008224D2" w:rsidP="008224D2">
      <w:pPr>
        <w:rPr>
          <w:b/>
          <w:bCs/>
        </w:rPr>
      </w:pPr>
      <w:r w:rsidRPr="008224D2">
        <w:rPr>
          <w:b/>
          <w:bCs/>
        </w:rPr>
        <w:t>2. Dynamic Dashboards:</w:t>
      </w:r>
    </w:p>
    <w:p w14:paraId="465AA7E0" w14:textId="77777777" w:rsidR="008224D2" w:rsidRPr="008224D2" w:rsidRDefault="008224D2" w:rsidP="008224D2">
      <w:pPr>
        <w:numPr>
          <w:ilvl w:val="0"/>
          <w:numId w:val="3"/>
        </w:numPr>
      </w:pPr>
      <w:r w:rsidRPr="008224D2">
        <w:t>Interactive graphs and charts summarizing application progress and outcomes.</w:t>
      </w:r>
    </w:p>
    <w:p w14:paraId="1EE712D8" w14:textId="77777777" w:rsidR="008224D2" w:rsidRPr="008224D2" w:rsidRDefault="008224D2" w:rsidP="008224D2">
      <w:pPr>
        <w:numPr>
          <w:ilvl w:val="0"/>
          <w:numId w:val="3"/>
        </w:numPr>
      </w:pPr>
      <w:r w:rsidRPr="008224D2">
        <w:t>Filters for visualizing data by date, company, or status.</w:t>
      </w:r>
    </w:p>
    <w:p w14:paraId="21CAB379" w14:textId="77777777" w:rsidR="008224D2" w:rsidRPr="008224D2" w:rsidRDefault="008224D2" w:rsidP="008224D2">
      <w:pPr>
        <w:rPr>
          <w:b/>
          <w:bCs/>
        </w:rPr>
      </w:pPr>
      <w:r w:rsidRPr="008224D2">
        <w:rPr>
          <w:b/>
          <w:bCs/>
        </w:rPr>
        <w:t>3. Automated Status Updates:</w:t>
      </w:r>
    </w:p>
    <w:p w14:paraId="7853FBF9" w14:textId="77777777" w:rsidR="008224D2" w:rsidRPr="008224D2" w:rsidRDefault="008224D2" w:rsidP="008224D2">
      <w:pPr>
        <w:numPr>
          <w:ilvl w:val="0"/>
          <w:numId w:val="4"/>
        </w:numPr>
      </w:pPr>
      <w:r w:rsidRPr="008224D2">
        <w:t>Integrations with job portals and email parsing to update application statuses automatically.</w:t>
      </w:r>
    </w:p>
    <w:p w14:paraId="48F6898D" w14:textId="77777777" w:rsidR="008224D2" w:rsidRPr="008224D2" w:rsidRDefault="008224D2" w:rsidP="008224D2">
      <w:pPr>
        <w:numPr>
          <w:ilvl w:val="0"/>
          <w:numId w:val="4"/>
        </w:numPr>
      </w:pPr>
      <w:r w:rsidRPr="008224D2">
        <w:t>Notifications for new updates (e.g., interview invites).</w:t>
      </w:r>
    </w:p>
    <w:p w14:paraId="3507B712" w14:textId="77777777" w:rsidR="008224D2" w:rsidRPr="008224D2" w:rsidRDefault="008224D2" w:rsidP="008224D2">
      <w:pPr>
        <w:rPr>
          <w:b/>
          <w:bCs/>
        </w:rPr>
      </w:pPr>
      <w:r w:rsidRPr="008224D2">
        <w:rPr>
          <w:b/>
          <w:bCs/>
        </w:rPr>
        <w:t>4. Custom Filters and Searches:</w:t>
      </w:r>
    </w:p>
    <w:p w14:paraId="04070702" w14:textId="77777777" w:rsidR="008224D2" w:rsidRPr="008224D2" w:rsidRDefault="008224D2" w:rsidP="008224D2">
      <w:pPr>
        <w:numPr>
          <w:ilvl w:val="0"/>
          <w:numId w:val="5"/>
        </w:numPr>
      </w:pPr>
      <w:r w:rsidRPr="008224D2">
        <w:t>Advanced filters to sort and search applications by company, role, location, or status.</w:t>
      </w:r>
    </w:p>
    <w:p w14:paraId="1CA4868F" w14:textId="77777777" w:rsidR="008224D2" w:rsidRPr="008224D2" w:rsidRDefault="008224D2" w:rsidP="008224D2">
      <w:pPr>
        <w:numPr>
          <w:ilvl w:val="0"/>
          <w:numId w:val="5"/>
        </w:numPr>
      </w:pPr>
      <w:r w:rsidRPr="008224D2">
        <w:t>Save frequently used search criteria.</w:t>
      </w:r>
    </w:p>
    <w:p w14:paraId="6ECAE394" w14:textId="77777777" w:rsidR="008224D2" w:rsidRPr="008224D2" w:rsidRDefault="008224D2" w:rsidP="008224D2">
      <w:pPr>
        <w:rPr>
          <w:b/>
          <w:bCs/>
        </w:rPr>
      </w:pPr>
      <w:r w:rsidRPr="008224D2">
        <w:rPr>
          <w:b/>
          <w:bCs/>
        </w:rPr>
        <w:t>5. Reminders and Notifications:</w:t>
      </w:r>
    </w:p>
    <w:p w14:paraId="7889977A" w14:textId="77777777" w:rsidR="008224D2" w:rsidRPr="008224D2" w:rsidRDefault="008224D2" w:rsidP="008224D2">
      <w:pPr>
        <w:numPr>
          <w:ilvl w:val="0"/>
          <w:numId w:val="6"/>
        </w:numPr>
      </w:pPr>
      <w:r w:rsidRPr="008224D2">
        <w:t>Schedule reminders for deadlines and follow-ups.</w:t>
      </w:r>
    </w:p>
    <w:p w14:paraId="5185271E" w14:textId="77777777" w:rsidR="008224D2" w:rsidRPr="008224D2" w:rsidRDefault="008224D2" w:rsidP="008224D2">
      <w:pPr>
        <w:numPr>
          <w:ilvl w:val="0"/>
          <w:numId w:val="6"/>
        </w:numPr>
      </w:pPr>
      <w:r w:rsidRPr="008224D2">
        <w:t>Push and email notifications to keep users informed.</w:t>
      </w:r>
    </w:p>
    <w:p w14:paraId="7C3A9737" w14:textId="77777777" w:rsidR="008224D2" w:rsidRPr="008224D2" w:rsidRDefault="008224D2" w:rsidP="008224D2">
      <w:pPr>
        <w:rPr>
          <w:b/>
          <w:bCs/>
        </w:rPr>
      </w:pPr>
      <w:r w:rsidRPr="008224D2">
        <w:rPr>
          <w:b/>
          <w:bCs/>
        </w:rPr>
        <w:t>6. Excel Import/Export:</w:t>
      </w:r>
    </w:p>
    <w:p w14:paraId="6EC819B4" w14:textId="77777777" w:rsidR="008224D2" w:rsidRPr="008224D2" w:rsidRDefault="008224D2" w:rsidP="008224D2">
      <w:pPr>
        <w:numPr>
          <w:ilvl w:val="0"/>
          <w:numId w:val="7"/>
        </w:numPr>
      </w:pPr>
      <w:r w:rsidRPr="008224D2">
        <w:t>Seamlessly import data from existing Excel trackers.</w:t>
      </w:r>
    </w:p>
    <w:p w14:paraId="0D8F10D8" w14:textId="77777777" w:rsidR="008224D2" w:rsidRPr="008224D2" w:rsidRDefault="008224D2" w:rsidP="008224D2">
      <w:pPr>
        <w:numPr>
          <w:ilvl w:val="0"/>
          <w:numId w:val="7"/>
        </w:numPr>
      </w:pPr>
      <w:r w:rsidRPr="008224D2">
        <w:t>Export application data into customizable Excel templates.</w:t>
      </w:r>
    </w:p>
    <w:p w14:paraId="4485EB16" w14:textId="77777777" w:rsidR="008224D2" w:rsidRPr="008224D2" w:rsidRDefault="008224D2" w:rsidP="008224D2">
      <w:pPr>
        <w:rPr>
          <w:b/>
          <w:bCs/>
        </w:rPr>
      </w:pPr>
      <w:r w:rsidRPr="008224D2">
        <w:rPr>
          <w:b/>
          <w:bCs/>
        </w:rPr>
        <w:t>7. Collaboration Tools:</w:t>
      </w:r>
    </w:p>
    <w:p w14:paraId="609882CE" w14:textId="77777777" w:rsidR="008224D2" w:rsidRPr="008224D2" w:rsidRDefault="008224D2" w:rsidP="008224D2">
      <w:pPr>
        <w:numPr>
          <w:ilvl w:val="0"/>
          <w:numId w:val="8"/>
        </w:numPr>
      </w:pPr>
      <w:r w:rsidRPr="008224D2">
        <w:t>Shared application trackers for teams with role-based permissions.</w:t>
      </w:r>
    </w:p>
    <w:p w14:paraId="55DF148B" w14:textId="77777777" w:rsidR="008224D2" w:rsidRPr="008224D2" w:rsidRDefault="008224D2" w:rsidP="008224D2">
      <w:pPr>
        <w:numPr>
          <w:ilvl w:val="0"/>
          <w:numId w:val="8"/>
        </w:numPr>
      </w:pPr>
      <w:r w:rsidRPr="008224D2">
        <w:lastRenderedPageBreak/>
        <w:t>Activity logs and comment threads for real-time collaboration.</w:t>
      </w:r>
    </w:p>
    <w:p w14:paraId="6A23EE10" w14:textId="77777777" w:rsidR="008224D2" w:rsidRPr="008224D2" w:rsidRDefault="008224D2" w:rsidP="008224D2">
      <w:pPr>
        <w:rPr>
          <w:b/>
          <w:bCs/>
        </w:rPr>
      </w:pPr>
      <w:r w:rsidRPr="008224D2">
        <w:rPr>
          <w:b/>
          <w:bCs/>
        </w:rPr>
        <w:t>8. AI-Powered Insights:</w:t>
      </w:r>
    </w:p>
    <w:p w14:paraId="7F70C648" w14:textId="77777777" w:rsidR="008224D2" w:rsidRPr="008224D2" w:rsidRDefault="008224D2" w:rsidP="008224D2">
      <w:pPr>
        <w:numPr>
          <w:ilvl w:val="0"/>
          <w:numId w:val="9"/>
        </w:numPr>
      </w:pPr>
      <w:r w:rsidRPr="008224D2">
        <w:t>Analyze historical data to identify successful application trends.</w:t>
      </w:r>
    </w:p>
    <w:p w14:paraId="2473BCA2" w14:textId="77777777" w:rsidR="008224D2" w:rsidRPr="008224D2" w:rsidRDefault="008224D2" w:rsidP="008224D2">
      <w:pPr>
        <w:numPr>
          <w:ilvl w:val="0"/>
          <w:numId w:val="9"/>
        </w:numPr>
      </w:pPr>
      <w:r w:rsidRPr="008224D2">
        <w:t>Recommend roles, companies, or certifications based on user profiles and past applications.</w:t>
      </w:r>
    </w:p>
    <w:p w14:paraId="07184BBA" w14:textId="77777777" w:rsidR="008224D2" w:rsidRPr="008224D2" w:rsidRDefault="0050381F" w:rsidP="008224D2">
      <w:r w:rsidRPr="008224D2">
        <w:rPr>
          <w:noProof/>
        </w:rPr>
        <w:pict w14:anchorId="1F5D4CCD">
          <v:rect id="_x0000_i1026" alt="" style="width:468pt;height:.05pt;mso-width-percent:0;mso-height-percent:0;mso-width-percent:0;mso-height-percent:0" o:hralign="center" o:hrstd="t" o:hr="t" fillcolor="#a0a0a0" stroked="f"/>
        </w:pict>
      </w:r>
    </w:p>
    <w:p w14:paraId="4A1DCCE0" w14:textId="77777777" w:rsidR="008224D2" w:rsidRPr="008224D2" w:rsidRDefault="008224D2" w:rsidP="008224D2">
      <w:pPr>
        <w:rPr>
          <w:b/>
          <w:bCs/>
        </w:rPr>
      </w:pPr>
      <w:r w:rsidRPr="008224D2">
        <w:rPr>
          <w:b/>
          <w:bCs/>
        </w:rPr>
        <w:t>Project Scope Timeline:</w:t>
      </w:r>
    </w:p>
    <w:p w14:paraId="744990F4" w14:textId="77777777" w:rsidR="008224D2" w:rsidRPr="008224D2" w:rsidRDefault="008224D2" w:rsidP="008224D2">
      <w:pPr>
        <w:numPr>
          <w:ilvl w:val="0"/>
          <w:numId w:val="10"/>
        </w:numPr>
      </w:pPr>
      <w:r w:rsidRPr="008224D2">
        <w:rPr>
          <w:b/>
          <w:bCs/>
        </w:rPr>
        <w:t>Phase 1:</w:t>
      </w:r>
      <w:r w:rsidRPr="008224D2">
        <w:t xml:space="preserve"> Planning and Design (1 day)</w:t>
      </w:r>
    </w:p>
    <w:p w14:paraId="454AC9D7" w14:textId="77777777" w:rsidR="008224D2" w:rsidRPr="008224D2" w:rsidRDefault="008224D2" w:rsidP="008224D2">
      <w:pPr>
        <w:numPr>
          <w:ilvl w:val="0"/>
          <w:numId w:val="10"/>
        </w:numPr>
      </w:pPr>
      <w:r w:rsidRPr="008224D2">
        <w:rPr>
          <w:b/>
          <w:bCs/>
        </w:rPr>
        <w:t>Phase 2:</w:t>
      </w:r>
      <w:r w:rsidRPr="008224D2">
        <w:t xml:space="preserve"> Backend Development (15 days)</w:t>
      </w:r>
    </w:p>
    <w:p w14:paraId="612E17D8" w14:textId="77777777" w:rsidR="008224D2" w:rsidRPr="008224D2" w:rsidRDefault="008224D2" w:rsidP="008224D2">
      <w:pPr>
        <w:numPr>
          <w:ilvl w:val="0"/>
          <w:numId w:val="10"/>
        </w:numPr>
      </w:pPr>
      <w:r w:rsidRPr="008224D2">
        <w:rPr>
          <w:b/>
          <w:bCs/>
        </w:rPr>
        <w:t>Phase 3:</w:t>
      </w:r>
      <w:r w:rsidRPr="008224D2">
        <w:t xml:space="preserve"> Frontend Development (17 days)</w:t>
      </w:r>
    </w:p>
    <w:p w14:paraId="40559209" w14:textId="77777777" w:rsidR="008224D2" w:rsidRPr="008224D2" w:rsidRDefault="008224D2" w:rsidP="008224D2">
      <w:pPr>
        <w:numPr>
          <w:ilvl w:val="0"/>
          <w:numId w:val="10"/>
        </w:numPr>
      </w:pPr>
      <w:r w:rsidRPr="008224D2">
        <w:rPr>
          <w:b/>
          <w:bCs/>
        </w:rPr>
        <w:t>Phase 4:</w:t>
      </w:r>
      <w:r w:rsidRPr="008224D2">
        <w:t xml:space="preserve"> Feature Enhancements (13 days)</w:t>
      </w:r>
    </w:p>
    <w:p w14:paraId="2DD03192" w14:textId="77777777" w:rsidR="008224D2" w:rsidRPr="008224D2" w:rsidRDefault="008224D2" w:rsidP="008224D2">
      <w:pPr>
        <w:numPr>
          <w:ilvl w:val="0"/>
          <w:numId w:val="10"/>
        </w:numPr>
      </w:pPr>
      <w:r w:rsidRPr="008224D2">
        <w:rPr>
          <w:b/>
          <w:bCs/>
        </w:rPr>
        <w:t>Phase 5:</w:t>
      </w:r>
      <w:r w:rsidRPr="008224D2">
        <w:t xml:space="preserve"> Testing and Deployment (10 days)</w:t>
      </w:r>
    </w:p>
    <w:p w14:paraId="270A80C3" w14:textId="77777777" w:rsidR="008224D2" w:rsidRPr="008224D2" w:rsidRDefault="008224D2" w:rsidP="008224D2">
      <w:pPr>
        <w:numPr>
          <w:ilvl w:val="0"/>
          <w:numId w:val="10"/>
        </w:numPr>
      </w:pPr>
      <w:r w:rsidRPr="008224D2">
        <w:rPr>
          <w:b/>
          <w:bCs/>
        </w:rPr>
        <w:t>Phase 6:</w:t>
      </w:r>
      <w:r w:rsidRPr="008224D2">
        <w:t xml:space="preserve"> Post-Launch Improvements (Ongoing)</w:t>
      </w:r>
    </w:p>
    <w:p w14:paraId="58FA80B2" w14:textId="77777777" w:rsidR="008224D2" w:rsidRPr="008224D2" w:rsidRDefault="0050381F" w:rsidP="008224D2">
      <w:r w:rsidRPr="008224D2">
        <w:rPr>
          <w:noProof/>
        </w:rPr>
        <w:pict w14:anchorId="595819B5">
          <v:rect id="_x0000_i1025" alt="" style="width:468pt;height:.05pt;mso-width-percent:0;mso-height-percent:0;mso-width-percent:0;mso-height-percent:0" o:hralign="center" o:hrstd="t" o:hr="t" fillcolor="#a0a0a0" stroked="f"/>
        </w:pict>
      </w:r>
    </w:p>
    <w:p w14:paraId="27FB825B" w14:textId="77777777" w:rsidR="00B33340" w:rsidRDefault="00B33340"/>
    <w:sectPr w:rsidR="00B333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6071D"/>
    <w:multiLevelType w:val="multilevel"/>
    <w:tmpl w:val="12D26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EE5E80"/>
    <w:multiLevelType w:val="multilevel"/>
    <w:tmpl w:val="2D72D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F1542B"/>
    <w:multiLevelType w:val="multilevel"/>
    <w:tmpl w:val="8BE2F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DD6FBF"/>
    <w:multiLevelType w:val="multilevel"/>
    <w:tmpl w:val="A0BAA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3C31AF"/>
    <w:multiLevelType w:val="multilevel"/>
    <w:tmpl w:val="615A4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295CE2"/>
    <w:multiLevelType w:val="multilevel"/>
    <w:tmpl w:val="150E1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881DC0"/>
    <w:multiLevelType w:val="multilevel"/>
    <w:tmpl w:val="0442C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B619A4"/>
    <w:multiLevelType w:val="multilevel"/>
    <w:tmpl w:val="C4E8A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5774CC"/>
    <w:multiLevelType w:val="multilevel"/>
    <w:tmpl w:val="21D65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1A24CF6"/>
    <w:multiLevelType w:val="multilevel"/>
    <w:tmpl w:val="9E081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65710170">
    <w:abstractNumId w:val="8"/>
  </w:num>
  <w:num w:numId="2" w16cid:durableId="2098939341">
    <w:abstractNumId w:val="5"/>
  </w:num>
  <w:num w:numId="3" w16cid:durableId="1382554270">
    <w:abstractNumId w:val="0"/>
  </w:num>
  <w:num w:numId="4" w16cid:durableId="1458258268">
    <w:abstractNumId w:val="7"/>
  </w:num>
  <w:num w:numId="5" w16cid:durableId="428745494">
    <w:abstractNumId w:val="3"/>
  </w:num>
  <w:num w:numId="6" w16cid:durableId="401831820">
    <w:abstractNumId w:val="6"/>
  </w:num>
  <w:num w:numId="7" w16cid:durableId="513497274">
    <w:abstractNumId w:val="2"/>
  </w:num>
  <w:num w:numId="8" w16cid:durableId="1028725698">
    <w:abstractNumId w:val="4"/>
  </w:num>
  <w:num w:numId="9" w16cid:durableId="756244205">
    <w:abstractNumId w:val="1"/>
  </w:num>
  <w:num w:numId="10" w16cid:durableId="43405948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4D2"/>
    <w:rsid w:val="0050381F"/>
    <w:rsid w:val="007A6D2A"/>
    <w:rsid w:val="008224D2"/>
    <w:rsid w:val="00B33340"/>
    <w:rsid w:val="00BA1D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B53E1"/>
  <w15:chartTrackingRefBased/>
  <w15:docId w15:val="{AB97527D-2CAD-9048-9E2A-E7048B81D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24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224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224D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224D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224D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224D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24D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24D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24D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24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224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224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224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224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224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24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24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24D2"/>
    <w:rPr>
      <w:rFonts w:eastAsiaTheme="majorEastAsia" w:cstheme="majorBidi"/>
      <w:color w:val="272727" w:themeColor="text1" w:themeTint="D8"/>
    </w:rPr>
  </w:style>
  <w:style w:type="paragraph" w:styleId="Title">
    <w:name w:val="Title"/>
    <w:basedOn w:val="Normal"/>
    <w:next w:val="Normal"/>
    <w:link w:val="TitleChar"/>
    <w:uiPriority w:val="10"/>
    <w:qFormat/>
    <w:rsid w:val="008224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24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24D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24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24D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224D2"/>
    <w:rPr>
      <w:i/>
      <w:iCs/>
      <w:color w:val="404040" w:themeColor="text1" w:themeTint="BF"/>
    </w:rPr>
  </w:style>
  <w:style w:type="paragraph" w:styleId="ListParagraph">
    <w:name w:val="List Paragraph"/>
    <w:basedOn w:val="Normal"/>
    <w:uiPriority w:val="34"/>
    <w:qFormat/>
    <w:rsid w:val="008224D2"/>
    <w:pPr>
      <w:ind w:left="720"/>
      <w:contextualSpacing/>
    </w:pPr>
  </w:style>
  <w:style w:type="character" w:styleId="IntenseEmphasis">
    <w:name w:val="Intense Emphasis"/>
    <w:basedOn w:val="DefaultParagraphFont"/>
    <w:uiPriority w:val="21"/>
    <w:qFormat/>
    <w:rsid w:val="008224D2"/>
    <w:rPr>
      <w:i/>
      <w:iCs/>
      <w:color w:val="0F4761" w:themeColor="accent1" w:themeShade="BF"/>
    </w:rPr>
  </w:style>
  <w:style w:type="paragraph" w:styleId="IntenseQuote">
    <w:name w:val="Intense Quote"/>
    <w:basedOn w:val="Normal"/>
    <w:next w:val="Normal"/>
    <w:link w:val="IntenseQuoteChar"/>
    <w:uiPriority w:val="30"/>
    <w:qFormat/>
    <w:rsid w:val="008224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224D2"/>
    <w:rPr>
      <w:i/>
      <w:iCs/>
      <w:color w:val="0F4761" w:themeColor="accent1" w:themeShade="BF"/>
    </w:rPr>
  </w:style>
  <w:style w:type="character" w:styleId="IntenseReference">
    <w:name w:val="Intense Reference"/>
    <w:basedOn w:val="DefaultParagraphFont"/>
    <w:uiPriority w:val="32"/>
    <w:qFormat/>
    <w:rsid w:val="008224D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014774">
      <w:bodyDiv w:val="1"/>
      <w:marLeft w:val="0"/>
      <w:marRight w:val="0"/>
      <w:marTop w:val="0"/>
      <w:marBottom w:val="0"/>
      <w:divBdr>
        <w:top w:val="none" w:sz="0" w:space="0" w:color="auto"/>
        <w:left w:val="none" w:sz="0" w:space="0" w:color="auto"/>
        <w:bottom w:val="none" w:sz="0" w:space="0" w:color="auto"/>
        <w:right w:val="none" w:sz="0" w:space="0" w:color="auto"/>
      </w:divBdr>
    </w:div>
    <w:div w:id="340396070">
      <w:bodyDiv w:val="1"/>
      <w:marLeft w:val="0"/>
      <w:marRight w:val="0"/>
      <w:marTop w:val="0"/>
      <w:marBottom w:val="0"/>
      <w:divBdr>
        <w:top w:val="none" w:sz="0" w:space="0" w:color="auto"/>
        <w:left w:val="none" w:sz="0" w:space="0" w:color="auto"/>
        <w:bottom w:val="none" w:sz="0" w:space="0" w:color="auto"/>
        <w:right w:val="none" w:sz="0" w:space="0" w:color="auto"/>
      </w:divBdr>
    </w:div>
    <w:div w:id="1561943466">
      <w:bodyDiv w:val="1"/>
      <w:marLeft w:val="0"/>
      <w:marRight w:val="0"/>
      <w:marTop w:val="0"/>
      <w:marBottom w:val="0"/>
      <w:divBdr>
        <w:top w:val="none" w:sz="0" w:space="0" w:color="auto"/>
        <w:left w:val="none" w:sz="0" w:space="0" w:color="auto"/>
        <w:bottom w:val="none" w:sz="0" w:space="0" w:color="auto"/>
        <w:right w:val="none" w:sz="0" w:space="0" w:color="auto"/>
      </w:divBdr>
      <w:divsChild>
        <w:div w:id="1399666073">
          <w:marLeft w:val="0"/>
          <w:marRight w:val="0"/>
          <w:marTop w:val="0"/>
          <w:marBottom w:val="0"/>
          <w:divBdr>
            <w:top w:val="none" w:sz="0" w:space="0" w:color="auto"/>
            <w:left w:val="none" w:sz="0" w:space="0" w:color="auto"/>
            <w:bottom w:val="none" w:sz="0" w:space="0" w:color="auto"/>
            <w:right w:val="none" w:sz="0" w:space="0" w:color="auto"/>
          </w:divBdr>
        </w:div>
        <w:div w:id="1474903556">
          <w:marLeft w:val="0"/>
          <w:marRight w:val="0"/>
          <w:marTop w:val="0"/>
          <w:marBottom w:val="0"/>
          <w:divBdr>
            <w:top w:val="none" w:sz="0" w:space="0" w:color="auto"/>
            <w:left w:val="none" w:sz="0" w:space="0" w:color="auto"/>
            <w:bottom w:val="none" w:sz="0" w:space="0" w:color="auto"/>
            <w:right w:val="none" w:sz="0" w:space="0" w:color="auto"/>
          </w:divBdr>
        </w:div>
        <w:div w:id="1593975205">
          <w:marLeft w:val="0"/>
          <w:marRight w:val="0"/>
          <w:marTop w:val="0"/>
          <w:marBottom w:val="0"/>
          <w:divBdr>
            <w:top w:val="none" w:sz="0" w:space="0" w:color="auto"/>
            <w:left w:val="none" w:sz="0" w:space="0" w:color="auto"/>
            <w:bottom w:val="none" w:sz="0" w:space="0" w:color="auto"/>
            <w:right w:val="none" w:sz="0" w:space="0" w:color="auto"/>
          </w:divBdr>
        </w:div>
        <w:div w:id="1247878725">
          <w:marLeft w:val="0"/>
          <w:marRight w:val="0"/>
          <w:marTop w:val="0"/>
          <w:marBottom w:val="0"/>
          <w:divBdr>
            <w:top w:val="none" w:sz="0" w:space="0" w:color="auto"/>
            <w:left w:val="none" w:sz="0" w:space="0" w:color="auto"/>
            <w:bottom w:val="none" w:sz="0" w:space="0" w:color="auto"/>
            <w:right w:val="none" w:sz="0" w:space="0" w:color="auto"/>
          </w:divBdr>
        </w:div>
        <w:div w:id="673069596">
          <w:marLeft w:val="0"/>
          <w:marRight w:val="0"/>
          <w:marTop w:val="0"/>
          <w:marBottom w:val="0"/>
          <w:divBdr>
            <w:top w:val="none" w:sz="0" w:space="0" w:color="auto"/>
            <w:left w:val="none" w:sz="0" w:space="0" w:color="auto"/>
            <w:bottom w:val="none" w:sz="0" w:space="0" w:color="auto"/>
            <w:right w:val="none" w:sz="0" w:space="0" w:color="auto"/>
          </w:divBdr>
        </w:div>
        <w:div w:id="1571845698">
          <w:marLeft w:val="0"/>
          <w:marRight w:val="0"/>
          <w:marTop w:val="0"/>
          <w:marBottom w:val="0"/>
          <w:divBdr>
            <w:top w:val="none" w:sz="0" w:space="0" w:color="auto"/>
            <w:left w:val="none" w:sz="0" w:space="0" w:color="auto"/>
            <w:bottom w:val="none" w:sz="0" w:space="0" w:color="auto"/>
            <w:right w:val="none" w:sz="0" w:space="0" w:color="auto"/>
          </w:divBdr>
        </w:div>
      </w:divsChild>
    </w:div>
    <w:div w:id="1605654533">
      <w:bodyDiv w:val="1"/>
      <w:marLeft w:val="0"/>
      <w:marRight w:val="0"/>
      <w:marTop w:val="0"/>
      <w:marBottom w:val="0"/>
      <w:divBdr>
        <w:top w:val="none" w:sz="0" w:space="0" w:color="auto"/>
        <w:left w:val="none" w:sz="0" w:space="0" w:color="auto"/>
        <w:bottom w:val="none" w:sz="0" w:space="0" w:color="auto"/>
        <w:right w:val="none" w:sz="0" w:space="0" w:color="auto"/>
      </w:divBdr>
      <w:divsChild>
        <w:div w:id="383483225">
          <w:marLeft w:val="0"/>
          <w:marRight w:val="0"/>
          <w:marTop w:val="0"/>
          <w:marBottom w:val="0"/>
          <w:divBdr>
            <w:top w:val="none" w:sz="0" w:space="0" w:color="auto"/>
            <w:left w:val="none" w:sz="0" w:space="0" w:color="auto"/>
            <w:bottom w:val="none" w:sz="0" w:space="0" w:color="auto"/>
            <w:right w:val="none" w:sz="0" w:space="0" w:color="auto"/>
          </w:divBdr>
        </w:div>
        <w:div w:id="1899242080">
          <w:marLeft w:val="0"/>
          <w:marRight w:val="0"/>
          <w:marTop w:val="0"/>
          <w:marBottom w:val="0"/>
          <w:divBdr>
            <w:top w:val="none" w:sz="0" w:space="0" w:color="auto"/>
            <w:left w:val="none" w:sz="0" w:space="0" w:color="auto"/>
            <w:bottom w:val="none" w:sz="0" w:space="0" w:color="auto"/>
            <w:right w:val="none" w:sz="0" w:space="0" w:color="auto"/>
          </w:divBdr>
        </w:div>
        <w:div w:id="2141803937">
          <w:marLeft w:val="0"/>
          <w:marRight w:val="0"/>
          <w:marTop w:val="0"/>
          <w:marBottom w:val="0"/>
          <w:divBdr>
            <w:top w:val="none" w:sz="0" w:space="0" w:color="auto"/>
            <w:left w:val="none" w:sz="0" w:space="0" w:color="auto"/>
            <w:bottom w:val="none" w:sz="0" w:space="0" w:color="auto"/>
            <w:right w:val="none" w:sz="0" w:space="0" w:color="auto"/>
          </w:divBdr>
        </w:div>
        <w:div w:id="853765956">
          <w:marLeft w:val="0"/>
          <w:marRight w:val="0"/>
          <w:marTop w:val="0"/>
          <w:marBottom w:val="0"/>
          <w:divBdr>
            <w:top w:val="none" w:sz="0" w:space="0" w:color="auto"/>
            <w:left w:val="none" w:sz="0" w:space="0" w:color="auto"/>
            <w:bottom w:val="none" w:sz="0" w:space="0" w:color="auto"/>
            <w:right w:val="none" w:sz="0" w:space="0" w:color="auto"/>
          </w:divBdr>
        </w:div>
        <w:div w:id="2115241617">
          <w:marLeft w:val="0"/>
          <w:marRight w:val="0"/>
          <w:marTop w:val="0"/>
          <w:marBottom w:val="0"/>
          <w:divBdr>
            <w:top w:val="none" w:sz="0" w:space="0" w:color="auto"/>
            <w:left w:val="none" w:sz="0" w:space="0" w:color="auto"/>
            <w:bottom w:val="none" w:sz="0" w:space="0" w:color="auto"/>
            <w:right w:val="none" w:sz="0" w:space="0" w:color="auto"/>
          </w:divBdr>
        </w:div>
        <w:div w:id="4748803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374</Words>
  <Characters>2137</Characters>
  <Application>Microsoft Office Word</Application>
  <DocSecurity>0</DocSecurity>
  <Lines>17</Lines>
  <Paragraphs>5</Paragraphs>
  <ScaleCrop>false</ScaleCrop>
  <Company/>
  <LinksUpToDate>false</LinksUpToDate>
  <CharactersWithSpaces>2506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bernard ginnjr.</dc:creator>
  <cp:keywords/>
  <dc:description/>
  <cp:lastModifiedBy>bernard ginnjr.</cp:lastModifiedBy>
  <cp:revision>1</cp:revision>
  <dcterms:created xsi:type="dcterms:W3CDTF">2024-12-10T22:21:00Z</dcterms:created>
  <dcterms:modified xsi:type="dcterms:W3CDTF">2024-12-10T22:22:00Z</dcterms:modified>
</cp:coreProperties>
</file>