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A7A" w:rsidRPr="00795A7A" w:rsidRDefault="00795A7A" w:rsidP="00795A7A">
      <w:pPr>
        <w:pStyle w:val="Normal1"/>
        <w:jc w:val="center"/>
        <w:rPr>
          <w:b/>
          <w:bCs/>
          <w:sz w:val="28"/>
          <w:szCs w:val="28"/>
        </w:rPr>
      </w:pPr>
      <w:r w:rsidRPr="00795A7A">
        <w:rPr>
          <w:b/>
          <w:bCs/>
          <w:sz w:val="28"/>
          <w:szCs w:val="28"/>
        </w:rPr>
        <w:t>SIMATS ENGINEERING</w:t>
      </w:r>
    </w:p>
    <w:p w:rsidR="00795A7A" w:rsidRDefault="00795A7A" w:rsidP="00795A7A">
      <w:pPr>
        <w:pStyle w:val="Normal1"/>
        <w:jc w:val="center"/>
        <w:rPr>
          <w:b/>
          <w:bCs/>
          <w:sz w:val="28"/>
          <w:szCs w:val="28"/>
        </w:rPr>
      </w:pPr>
      <w:r w:rsidRPr="00795A7A">
        <w:rPr>
          <w:b/>
          <w:bCs/>
          <w:sz w:val="28"/>
          <w:szCs w:val="28"/>
        </w:rPr>
        <w:t>ASSESSMENT TOOL 1</w:t>
      </w:r>
    </w:p>
    <w:p w:rsidR="00D919AB" w:rsidRPr="00795A7A" w:rsidRDefault="00D919AB" w:rsidP="00795A7A">
      <w:pPr>
        <w:pStyle w:val="Normal1"/>
        <w:jc w:val="center"/>
        <w:rPr>
          <w:b/>
          <w:bCs/>
          <w:sz w:val="28"/>
          <w:szCs w:val="28"/>
        </w:rPr>
      </w:pPr>
    </w:p>
    <w:p w:rsidR="00795A7A" w:rsidRDefault="00795A7A" w:rsidP="00795A7A">
      <w:pPr>
        <w:pStyle w:val="Normal1"/>
        <w:jc w:val="center"/>
        <w:rPr>
          <w:rFonts w:eastAsia="Arial"/>
          <w:b/>
          <w:bCs/>
          <w:sz w:val="28"/>
          <w:szCs w:val="28"/>
        </w:rPr>
      </w:pPr>
      <w:r w:rsidRPr="00795A7A">
        <w:rPr>
          <w:rFonts w:eastAsia="Arial"/>
          <w:b/>
          <w:bCs/>
          <w:sz w:val="28"/>
          <w:szCs w:val="28"/>
        </w:rPr>
        <w:t>COURSE NAME: Artificial Intelligence</w:t>
      </w:r>
      <w:r w:rsidRPr="00795A7A">
        <w:rPr>
          <w:rFonts w:eastAsia="Arial"/>
          <w:b/>
          <w:bCs/>
          <w:sz w:val="28"/>
          <w:szCs w:val="28"/>
        </w:rPr>
        <w:tab/>
        <w:t xml:space="preserve">          COURSE CODE:CSA1741</w:t>
      </w:r>
    </w:p>
    <w:p w:rsidR="00D919AB" w:rsidRPr="00795A7A" w:rsidRDefault="00D919AB" w:rsidP="00795A7A">
      <w:pPr>
        <w:pStyle w:val="Normal1"/>
        <w:jc w:val="center"/>
        <w:rPr>
          <w:rFonts w:eastAsia="Arial"/>
          <w:b/>
          <w:bCs/>
          <w:sz w:val="28"/>
          <w:szCs w:val="28"/>
        </w:rPr>
      </w:pPr>
    </w:p>
    <w:p w:rsidR="00795A7A" w:rsidRPr="00795A7A" w:rsidRDefault="00795A7A" w:rsidP="00795A7A">
      <w:pPr>
        <w:pStyle w:val="Normal1"/>
        <w:jc w:val="center"/>
        <w:rPr>
          <w:b/>
          <w:bCs/>
          <w:sz w:val="28"/>
          <w:szCs w:val="28"/>
          <w:u w:val="single"/>
        </w:rPr>
      </w:pPr>
      <w:r w:rsidRPr="00795A7A">
        <w:rPr>
          <w:b/>
          <w:bCs/>
          <w:sz w:val="28"/>
          <w:szCs w:val="28"/>
          <w:u w:val="single"/>
        </w:rPr>
        <w:t>CO1-AT1-Analytical Problem Solving</w:t>
      </w:r>
    </w:p>
    <w:p w:rsidR="00795A7A" w:rsidRPr="00795A7A" w:rsidRDefault="00795A7A" w:rsidP="00795A7A">
      <w:pPr>
        <w:pStyle w:val="Heading2"/>
        <w:jc w:val="both"/>
        <w:rPr>
          <w:rFonts w:ascii="Times New Roman" w:hAnsi="Times New Roman" w:cs="Times New Roman"/>
          <w:sz w:val="24"/>
          <w:szCs w:val="24"/>
        </w:rPr>
      </w:pPr>
    </w:p>
    <w:tbl>
      <w:tblPr>
        <w:tblStyle w:val="TableGrid"/>
        <w:tblW w:w="0" w:type="auto"/>
        <w:tblLook w:val="04A0"/>
      </w:tblPr>
      <w:tblGrid>
        <w:gridCol w:w="2518"/>
        <w:gridCol w:w="6770"/>
      </w:tblGrid>
      <w:tr w:rsidR="00795A7A" w:rsidRPr="00795A7A" w:rsidTr="00285333">
        <w:tc>
          <w:tcPr>
            <w:tcW w:w="2518" w:type="dxa"/>
          </w:tcPr>
          <w:p w:rsidR="00795A7A" w:rsidRPr="00795A7A" w:rsidRDefault="00795A7A" w:rsidP="00795A7A">
            <w:pPr>
              <w:pStyle w:val="Normal1"/>
              <w:jc w:val="both"/>
              <w:rPr>
                <w:b/>
                <w:bCs/>
              </w:rPr>
            </w:pPr>
            <w:r w:rsidRPr="00795A7A">
              <w:rPr>
                <w:b/>
                <w:bCs/>
              </w:rPr>
              <w:t>Register Number</w:t>
            </w:r>
          </w:p>
        </w:tc>
        <w:tc>
          <w:tcPr>
            <w:tcW w:w="6770" w:type="dxa"/>
          </w:tcPr>
          <w:p w:rsidR="00795A7A" w:rsidRPr="00795A7A" w:rsidRDefault="00795A7A" w:rsidP="00795A7A">
            <w:pPr>
              <w:pStyle w:val="Normal1"/>
              <w:jc w:val="both"/>
              <w:rPr>
                <w:rFonts w:eastAsia="Arial"/>
                <w:b/>
                <w:bCs/>
              </w:rPr>
            </w:pPr>
            <w:r w:rsidRPr="00795A7A">
              <w:rPr>
                <w:rFonts w:eastAsia="Arial"/>
                <w:b/>
                <w:bCs/>
              </w:rPr>
              <w:t>192312070</w:t>
            </w:r>
          </w:p>
        </w:tc>
      </w:tr>
      <w:tr w:rsidR="00795A7A" w:rsidRPr="00795A7A" w:rsidTr="00285333">
        <w:tc>
          <w:tcPr>
            <w:tcW w:w="2518" w:type="dxa"/>
          </w:tcPr>
          <w:p w:rsidR="00795A7A" w:rsidRPr="00795A7A" w:rsidRDefault="00795A7A" w:rsidP="00795A7A">
            <w:pPr>
              <w:pStyle w:val="Normal1"/>
              <w:jc w:val="both"/>
              <w:rPr>
                <w:b/>
                <w:bCs/>
              </w:rPr>
            </w:pPr>
            <w:r w:rsidRPr="00795A7A">
              <w:rPr>
                <w:b/>
                <w:bCs/>
              </w:rPr>
              <w:t xml:space="preserve">Name </w:t>
            </w:r>
          </w:p>
        </w:tc>
        <w:tc>
          <w:tcPr>
            <w:tcW w:w="6770" w:type="dxa"/>
          </w:tcPr>
          <w:p w:rsidR="00795A7A" w:rsidRPr="00795A7A" w:rsidRDefault="00795A7A" w:rsidP="00795A7A">
            <w:pPr>
              <w:pStyle w:val="Normal1"/>
              <w:jc w:val="both"/>
              <w:rPr>
                <w:rFonts w:eastAsia="Arial"/>
                <w:b/>
                <w:bCs/>
              </w:rPr>
            </w:pPr>
            <w:r w:rsidRPr="00795A7A">
              <w:rPr>
                <w:rFonts w:eastAsia="Arial"/>
                <w:b/>
                <w:bCs/>
              </w:rPr>
              <w:t>Balaguru S</w:t>
            </w:r>
          </w:p>
        </w:tc>
      </w:tr>
    </w:tbl>
    <w:p w:rsidR="00795A7A" w:rsidRPr="00795A7A" w:rsidRDefault="00795A7A" w:rsidP="00795A7A">
      <w:pPr>
        <w:pStyle w:val="Normal1"/>
        <w:jc w:val="both"/>
        <w:rPr>
          <w:rFonts w:eastAsia="Arial"/>
          <w:b/>
          <w:bCs/>
        </w:rPr>
      </w:pPr>
    </w:p>
    <w:p w:rsidR="00795A7A" w:rsidRPr="00795A7A" w:rsidRDefault="00795A7A" w:rsidP="00795A7A">
      <w:pPr>
        <w:pStyle w:val="Normal1"/>
        <w:jc w:val="both"/>
        <w:rPr>
          <w:rFonts w:eastAsia="Arial"/>
          <w:b/>
          <w:bCs/>
        </w:rPr>
      </w:pPr>
      <w:r w:rsidRPr="00795A7A">
        <w:rPr>
          <w:rFonts w:eastAsia="Arial"/>
          <w:b/>
          <w:bCs/>
        </w:rPr>
        <w:t>COURSE OUTCOME COVERED</w:t>
      </w:r>
    </w:p>
    <w:p w:rsidR="00795A7A" w:rsidRPr="00795A7A" w:rsidRDefault="00795A7A" w:rsidP="00795A7A">
      <w:pPr>
        <w:pStyle w:val="Normal1"/>
        <w:jc w:val="both"/>
        <w:rPr>
          <w:rFonts w:eastAsia="Arial"/>
          <w:b/>
          <w:bCs/>
        </w:rPr>
      </w:pPr>
    </w:p>
    <w:p w:rsidR="00795A7A" w:rsidRPr="00795A7A" w:rsidRDefault="00795A7A" w:rsidP="00795A7A">
      <w:pPr>
        <w:pStyle w:val="Normal1"/>
        <w:jc w:val="both"/>
        <w:rPr>
          <w:rFonts w:eastAsia="Arial"/>
          <w:b/>
          <w:bCs/>
        </w:rPr>
      </w:pPr>
    </w:p>
    <w:p w:rsidR="00795A7A" w:rsidRPr="00795A7A" w:rsidRDefault="00795A7A" w:rsidP="00795A7A">
      <w:pPr>
        <w:pStyle w:val="Normal1"/>
        <w:spacing w:before="40" w:after="80"/>
        <w:jc w:val="both"/>
        <w:rPr>
          <w:rFonts w:eastAsia="Arial"/>
          <w:i/>
          <w:iCs/>
          <w:color w:val="000000"/>
        </w:rPr>
      </w:pPr>
      <w:r w:rsidRPr="00795A7A">
        <w:rPr>
          <w:rFonts w:eastAsia="Arial"/>
          <w:b/>
          <w:bCs/>
          <w:i/>
          <w:iCs/>
        </w:rPr>
        <w:t xml:space="preserve">CO1: </w:t>
      </w:r>
      <w:r w:rsidRPr="00795A7A">
        <w:rPr>
          <w:rFonts w:eastAsia="Arial"/>
        </w:rPr>
        <w:t xml:space="preserve">Apply AI basics such as intelligent agents and uninformed search methods to solve problems effectively. </w:t>
      </w:r>
      <w:r w:rsidRPr="00795A7A">
        <w:rPr>
          <w:rFonts w:eastAsia="Arial"/>
          <w:i/>
          <w:iCs/>
          <w:color w:val="000000"/>
        </w:rPr>
        <w:t xml:space="preserve"> (BL3)</w:t>
      </w:r>
    </w:p>
    <w:p w:rsidR="00795A7A" w:rsidRPr="00795A7A" w:rsidRDefault="00795A7A" w:rsidP="00795A7A">
      <w:pPr>
        <w:pStyle w:val="Normal1"/>
        <w:jc w:val="both"/>
        <w:rPr>
          <w:rFonts w:eastAsia="Arial"/>
          <w:i/>
          <w:iCs/>
        </w:rPr>
      </w:pPr>
    </w:p>
    <w:p w:rsidR="00795A7A" w:rsidRPr="00795A7A" w:rsidRDefault="00795A7A" w:rsidP="00795A7A">
      <w:pPr>
        <w:pStyle w:val="Normal1"/>
        <w:jc w:val="both"/>
        <w:rPr>
          <w:rFonts w:eastAsia="Arial"/>
          <w:i/>
          <w:iCs/>
        </w:rPr>
      </w:pPr>
      <w:r w:rsidRPr="00795A7A">
        <w:rPr>
          <w:rFonts w:eastAsia="Arial"/>
          <w:i/>
          <w:iCs/>
        </w:rPr>
        <w:t>Assessment Tool Weight age: 40%</w:t>
      </w:r>
    </w:p>
    <w:p w:rsidR="00795A7A" w:rsidRPr="00795A7A" w:rsidRDefault="00795A7A" w:rsidP="00795A7A">
      <w:pPr>
        <w:pStyle w:val="Normal1"/>
        <w:jc w:val="both"/>
        <w:rPr>
          <w:rFonts w:eastAsia="Arial"/>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r w:rsidRPr="00795A7A">
        <w:rPr>
          <w:b/>
          <w:bCs/>
          <w:i/>
          <w:iCs/>
        </w:rPr>
        <w:t>Code of Conduct:</w:t>
      </w:r>
    </w:p>
    <w:p w:rsidR="00795A7A" w:rsidRPr="00795A7A" w:rsidRDefault="00795A7A" w:rsidP="00795A7A">
      <w:pPr>
        <w:pStyle w:val="Normal1"/>
        <w:rPr>
          <w:i/>
          <w:iCs/>
        </w:rPr>
      </w:pPr>
    </w:p>
    <w:p w:rsidR="00795A7A" w:rsidRPr="00795A7A" w:rsidRDefault="00795A7A" w:rsidP="00795A7A">
      <w:pPr>
        <w:pStyle w:val="Normal1"/>
        <w:jc w:val="both"/>
        <w:rPr>
          <w:iCs/>
        </w:rPr>
      </w:pPr>
      <w:r w:rsidRPr="00795A7A">
        <w:rPr>
          <w:b/>
          <w:iCs/>
        </w:rPr>
        <w:t>I Balaguru S (192312070)</w:t>
      </w:r>
      <w:r w:rsidRPr="00795A7A">
        <w:rPr>
          <w:iCs/>
        </w:rPr>
        <w:t xml:space="preserve"> certify that this submission is my original work and that I have adhered to the guidelines specified for this assessment. I understand that any violation of academic integrity rules will result in disciplinary action.</w:t>
      </w:r>
    </w:p>
    <w:p w:rsidR="00795A7A" w:rsidRPr="00795A7A" w:rsidRDefault="00795A7A" w:rsidP="00795A7A">
      <w:pPr>
        <w:pStyle w:val="Normal1"/>
        <w:rPr>
          <w:i/>
          <w:iCs/>
        </w:rPr>
      </w:pPr>
    </w:p>
    <w:p w:rsidR="00795A7A" w:rsidRPr="00795A7A" w:rsidRDefault="00795A7A" w:rsidP="00795A7A">
      <w:pPr>
        <w:pStyle w:val="Normal1"/>
        <w:rPr>
          <w:b/>
          <w:bCs/>
          <w:i/>
          <w:iCs/>
        </w:rPr>
      </w:pPr>
      <w:r w:rsidRPr="00795A7A">
        <w:rPr>
          <w:b/>
          <w:bCs/>
          <w:i/>
          <w:iCs/>
        </w:rPr>
        <w:t>Signature of the student:</w:t>
      </w:r>
    </w:p>
    <w:p w:rsidR="00795A7A" w:rsidRPr="00795A7A" w:rsidRDefault="00795A7A" w:rsidP="00795A7A">
      <w:pPr>
        <w:pStyle w:val="Normal1"/>
        <w:rPr>
          <w:b/>
          <w:bCs/>
          <w:i/>
          <w:iCs/>
        </w:rPr>
      </w:pPr>
      <w:r w:rsidRPr="00795A7A">
        <w:rPr>
          <w:b/>
          <w:bCs/>
          <w:i/>
          <w:iCs/>
          <w:noProof/>
          <w:lang w:val="en-US"/>
        </w:rPr>
        <w:drawing>
          <wp:inline distT="0" distB="0" distL="0" distR="0">
            <wp:extent cx="1365560" cy="744279"/>
            <wp:effectExtent l="19050" t="0" r="60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361372" cy="741996"/>
                    </a:xfrm>
                    <a:prstGeom prst="rect">
                      <a:avLst/>
                    </a:prstGeom>
                    <a:noFill/>
                    <a:ln w="9525">
                      <a:noFill/>
                      <a:miter lim="800000"/>
                      <a:headEnd/>
                      <a:tailEnd/>
                    </a:ln>
                  </pic:spPr>
                </pic:pic>
              </a:graphicData>
            </a:graphic>
          </wp:inline>
        </w:drawing>
      </w: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D919AB" w:rsidRPr="005D43EC" w:rsidRDefault="00D919AB" w:rsidP="00D919AB">
      <w:pPr>
        <w:pStyle w:val="Normal1"/>
        <w:spacing w:before="120" w:after="80"/>
      </w:pPr>
      <w:r w:rsidRPr="005D43EC">
        <w:rPr>
          <w:b/>
          <w:bCs/>
          <w:u w:val="single"/>
        </w:rPr>
        <w:t>RUBRICS FOR CALCULATION:</w:t>
      </w:r>
    </w:p>
    <w:p w:rsidR="00795A7A" w:rsidRPr="00795A7A" w:rsidRDefault="00795A7A" w:rsidP="00795A7A">
      <w:pPr>
        <w:pStyle w:val="Normal1"/>
        <w:rPr>
          <w:b/>
          <w:bCs/>
          <w:i/>
          <w:iCs/>
        </w:rPr>
      </w:pPr>
    </w:p>
    <w:tbl>
      <w:tblPr>
        <w:tblW w:w="11033" w:type="dxa"/>
        <w:jc w:val="center"/>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69"/>
        <w:gridCol w:w="2058"/>
        <w:gridCol w:w="1832"/>
        <w:gridCol w:w="1783"/>
        <w:gridCol w:w="191"/>
        <w:gridCol w:w="1973"/>
        <w:gridCol w:w="1127"/>
      </w:tblGrid>
      <w:tr w:rsidR="00795A7A" w:rsidRPr="00795A7A" w:rsidTr="00795A7A">
        <w:trPr>
          <w:cantSplit/>
          <w:trHeight w:val="426"/>
          <w:tblHeader/>
          <w:jc w:val="center"/>
        </w:trPr>
        <w:tc>
          <w:tcPr>
            <w:tcW w:w="2069" w:type="dxa"/>
            <w:shd w:val="clear" w:color="auto" w:fill="1F4E79"/>
            <w:tcMar>
              <w:top w:w="60" w:type="dxa"/>
              <w:left w:w="100" w:type="dxa"/>
              <w:bottom w:w="60" w:type="dxa"/>
              <w:right w:w="100" w:type="dxa"/>
            </w:tcMar>
            <w:vAlign w:val="center"/>
          </w:tcPr>
          <w:p w:rsidR="00795A7A" w:rsidRPr="00795A7A" w:rsidRDefault="00795A7A" w:rsidP="00285333">
            <w:pPr>
              <w:pStyle w:val="Normal1"/>
              <w:ind w:left="450"/>
              <w:jc w:val="center"/>
              <w:rPr>
                <w:color w:val="FFFFFF" w:themeColor="background1"/>
              </w:rPr>
            </w:pPr>
            <w:r w:rsidRPr="00795A7A">
              <w:rPr>
                <w:b/>
                <w:bCs/>
                <w:color w:val="FFFFFF" w:themeColor="background1"/>
              </w:rPr>
              <w:t>Criterion</w:t>
            </w:r>
          </w:p>
        </w:tc>
        <w:tc>
          <w:tcPr>
            <w:tcW w:w="2058" w:type="dxa"/>
            <w:shd w:val="clear" w:color="auto" w:fill="1F4E79"/>
            <w:tcMar>
              <w:top w:w="60" w:type="dxa"/>
              <w:left w:w="100" w:type="dxa"/>
              <w:bottom w:w="60" w:type="dxa"/>
              <w:right w:w="100" w:type="dxa"/>
            </w:tcMar>
            <w:vAlign w:val="center"/>
          </w:tcPr>
          <w:p w:rsidR="00795A7A" w:rsidRPr="00795A7A" w:rsidRDefault="00795A7A" w:rsidP="00285333">
            <w:pPr>
              <w:pStyle w:val="Normal1"/>
              <w:ind w:left="450"/>
              <w:jc w:val="center"/>
              <w:rPr>
                <w:color w:val="FFFFFF" w:themeColor="background1"/>
              </w:rPr>
            </w:pPr>
            <w:r w:rsidRPr="00795A7A">
              <w:rPr>
                <w:rFonts w:eastAsia="Arial"/>
                <w:b/>
                <w:bCs/>
                <w:color w:val="FFFFFF" w:themeColor="background1"/>
              </w:rPr>
              <w:t>Level 4 (Exemplary)</w:t>
            </w:r>
          </w:p>
        </w:tc>
        <w:tc>
          <w:tcPr>
            <w:tcW w:w="1832" w:type="dxa"/>
            <w:shd w:val="clear" w:color="auto" w:fill="1F4E79"/>
            <w:tcMar>
              <w:top w:w="60" w:type="dxa"/>
              <w:left w:w="100" w:type="dxa"/>
              <w:bottom w:w="60" w:type="dxa"/>
              <w:right w:w="100" w:type="dxa"/>
            </w:tcMar>
            <w:vAlign w:val="center"/>
          </w:tcPr>
          <w:p w:rsidR="00795A7A" w:rsidRPr="00795A7A" w:rsidRDefault="00795A7A" w:rsidP="00795A7A">
            <w:pPr>
              <w:pStyle w:val="Normal1"/>
              <w:ind w:left="450"/>
              <w:jc w:val="center"/>
              <w:rPr>
                <w:color w:val="FFFFFF" w:themeColor="background1"/>
              </w:rPr>
            </w:pPr>
            <w:r w:rsidRPr="00795A7A">
              <w:rPr>
                <w:rFonts w:eastAsia="Arial"/>
                <w:b/>
                <w:bCs/>
                <w:color w:val="FFFFFF" w:themeColor="background1"/>
              </w:rPr>
              <w:t>Level 3 (Proficient)</w:t>
            </w:r>
          </w:p>
        </w:tc>
        <w:tc>
          <w:tcPr>
            <w:tcW w:w="1974" w:type="dxa"/>
            <w:gridSpan w:val="2"/>
            <w:shd w:val="clear" w:color="auto" w:fill="1F4E79"/>
            <w:tcMar>
              <w:top w:w="60" w:type="dxa"/>
              <w:left w:w="100" w:type="dxa"/>
              <w:bottom w:w="60" w:type="dxa"/>
              <w:right w:w="100" w:type="dxa"/>
            </w:tcMar>
            <w:vAlign w:val="center"/>
          </w:tcPr>
          <w:p w:rsidR="00795A7A" w:rsidRPr="00795A7A" w:rsidRDefault="00795A7A" w:rsidP="00285333">
            <w:pPr>
              <w:pStyle w:val="Normal1"/>
              <w:ind w:left="450"/>
              <w:jc w:val="center"/>
              <w:rPr>
                <w:color w:val="FFFFFF" w:themeColor="background1"/>
              </w:rPr>
            </w:pPr>
            <w:r w:rsidRPr="00795A7A">
              <w:rPr>
                <w:rFonts w:eastAsia="Arial"/>
                <w:b/>
                <w:bCs/>
                <w:color w:val="FFFFFF" w:themeColor="background1"/>
              </w:rPr>
              <w:t>Level 2 (Developing)</w:t>
            </w:r>
          </w:p>
        </w:tc>
        <w:tc>
          <w:tcPr>
            <w:tcW w:w="1973" w:type="dxa"/>
            <w:shd w:val="clear" w:color="auto" w:fill="1F4E79"/>
            <w:tcMar>
              <w:top w:w="60" w:type="dxa"/>
              <w:left w:w="100" w:type="dxa"/>
              <w:bottom w:w="60" w:type="dxa"/>
              <w:right w:w="100" w:type="dxa"/>
            </w:tcMar>
            <w:vAlign w:val="center"/>
          </w:tcPr>
          <w:p w:rsidR="00795A7A" w:rsidRPr="00795A7A" w:rsidRDefault="00795A7A" w:rsidP="00285333">
            <w:pPr>
              <w:pStyle w:val="Normal1"/>
              <w:ind w:left="450"/>
              <w:jc w:val="center"/>
              <w:rPr>
                <w:color w:val="FFFFFF" w:themeColor="background1"/>
              </w:rPr>
            </w:pPr>
            <w:r w:rsidRPr="00795A7A">
              <w:rPr>
                <w:rFonts w:eastAsia="Arial"/>
                <w:b/>
                <w:bCs/>
                <w:color w:val="FFFFFF" w:themeColor="background1"/>
              </w:rPr>
              <w:t>Level 1 (Beginning)</w:t>
            </w:r>
          </w:p>
        </w:tc>
        <w:tc>
          <w:tcPr>
            <w:tcW w:w="1127" w:type="dxa"/>
            <w:shd w:val="clear" w:color="auto" w:fill="1F4E79"/>
            <w:tcMar>
              <w:top w:w="60" w:type="dxa"/>
              <w:left w:w="100" w:type="dxa"/>
              <w:bottom w:w="60" w:type="dxa"/>
              <w:right w:w="100" w:type="dxa"/>
            </w:tcMar>
            <w:vAlign w:val="center"/>
          </w:tcPr>
          <w:p w:rsidR="00795A7A" w:rsidRPr="00795A7A" w:rsidRDefault="00795A7A" w:rsidP="00285333">
            <w:pPr>
              <w:pStyle w:val="Normal1"/>
              <w:ind w:left="205"/>
              <w:jc w:val="center"/>
              <w:rPr>
                <w:color w:val="FFFFFF" w:themeColor="background1"/>
              </w:rPr>
            </w:pPr>
            <w:r w:rsidRPr="00795A7A">
              <w:rPr>
                <w:b/>
                <w:bCs/>
                <w:color w:val="FFFFFF" w:themeColor="background1"/>
              </w:rPr>
              <w:t>Max Marks</w:t>
            </w:r>
          </w:p>
        </w:tc>
      </w:tr>
      <w:tr w:rsidR="00795A7A" w:rsidRPr="00795A7A"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795A7A" w:rsidRPr="00795A7A" w:rsidRDefault="00795A7A" w:rsidP="00285333">
            <w:pPr>
              <w:pStyle w:val="Normal1"/>
              <w:ind w:left="450"/>
            </w:pPr>
            <w:r w:rsidRPr="00795A7A">
              <w:rPr>
                <w:rFonts w:eastAsia="Arial"/>
                <w:color w:val="000000"/>
              </w:rPr>
              <w:t>Problem Understanding</w:t>
            </w:r>
          </w:p>
        </w:tc>
        <w:tc>
          <w:tcPr>
            <w:tcW w:w="2058"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Clearly interprets problem, identifies all parameters and requirements accurately</w:t>
            </w:r>
          </w:p>
        </w:tc>
        <w:tc>
          <w:tcPr>
            <w:tcW w:w="1832"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Understands problem with minor gaps</w:t>
            </w:r>
          </w:p>
        </w:tc>
        <w:tc>
          <w:tcPr>
            <w:tcW w:w="1783"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Partial understanding; misses key elements</w:t>
            </w:r>
          </w:p>
        </w:tc>
        <w:tc>
          <w:tcPr>
            <w:tcW w:w="2164" w:type="dxa"/>
            <w:gridSpan w:val="2"/>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Misinterprets or unable to understand problem</w:t>
            </w:r>
          </w:p>
        </w:tc>
        <w:tc>
          <w:tcPr>
            <w:tcW w:w="1127" w:type="dxa"/>
            <w:tcMar>
              <w:top w:w="60" w:type="dxa"/>
              <w:left w:w="100" w:type="dxa"/>
              <w:bottom w:w="60" w:type="dxa"/>
              <w:right w:w="100" w:type="dxa"/>
            </w:tcMar>
            <w:vAlign w:val="center"/>
          </w:tcPr>
          <w:p w:rsidR="00795A7A" w:rsidRPr="00795A7A" w:rsidRDefault="00795A7A" w:rsidP="00285333">
            <w:pPr>
              <w:pStyle w:val="Normal1"/>
              <w:ind w:left="25"/>
              <w:jc w:val="center"/>
            </w:pPr>
            <w:r w:rsidRPr="00795A7A">
              <w:t>10</w:t>
            </w:r>
          </w:p>
        </w:tc>
      </w:tr>
      <w:tr w:rsidR="00795A7A" w:rsidRPr="00795A7A" w:rsidTr="00795A7A">
        <w:trPr>
          <w:cantSplit/>
          <w:trHeight w:val="813"/>
          <w:tblHeader/>
          <w:jc w:val="center"/>
        </w:trPr>
        <w:tc>
          <w:tcPr>
            <w:tcW w:w="2069" w:type="dxa"/>
            <w:shd w:val="clear" w:color="auto" w:fill="D6E4F0"/>
            <w:tcMar>
              <w:top w:w="60" w:type="dxa"/>
              <w:left w:w="100" w:type="dxa"/>
              <w:bottom w:w="60" w:type="dxa"/>
              <w:right w:w="100" w:type="dxa"/>
            </w:tcMar>
            <w:vAlign w:val="center"/>
          </w:tcPr>
          <w:p w:rsidR="00795A7A" w:rsidRPr="00795A7A" w:rsidRDefault="00795A7A" w:rsidP="00285333">
            <w:pPr>
              <w:pStyle w:val="Normal1"/>
              <w:ind w:left="450"/>
            </w:pPr>
            <w:r w:rsidRPr="00795A7A">
              <w:rPr>
                <w:rFonts w:eastAsia="Arial"/>
                <w:color w:val="000000"/>
              </w:rPr>
              <w:t>Method Selection</w:t>
            </w:r>
          </w:p>
        </w:tc>
        <w:tc>
          <w:tcPr>
            <w:tcW w:w="2058"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Selects most appropriate method/formula with strong justification</w:t>
            </w:r>
          </w:p>
        </w:tc>
        <w:tc>
          <w:tcPr>
            <w:tcW w:w="1832"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Selects correct method with minor errors</w:t>
            </w:r>
          </w:p>
        </w:tc>
        <w:tc>
          <w:tcPr>
            <w:tcW w:w="1783"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Inappropriate or partially correct method</w:t>
            </w:r>
          </w:p>
        </w:tc>
        <w:tc>
          <w:tcPr>
            <w:tcW w:w="2164" w:type="dxa"/>
            <w:gridSpan w:val="2"/>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Unable to select method</w:t>
            </w:r>
          </w:p>
        </w:tc>
        <w:tc>
          <w:tcPr>
            <w:tcW w:w="1127" w:type="dxa"/>
            <w:tcMar>
              <w:top w:w="60" w:type="dxa"/>
              <w:left w:w="100" w:type="dxa"/>
              <w:bottom w:w="60" w:type="dxa"/>
              <w:right w:w="100" w:type="dxa"/>
            </w:tcMar>
            <w:vAlign w:val="center"/>
          </w:tcPr>
          <w:p w:rsidR="00795A7A" w:rsidRPr="00795A7A" w:rsidRDefault="00795A7A" w:rsidP="00285333">
            <w:pPr>
              <w:pStyle w:val="Normal1"/>
              <w:ind w:left="25"/>
              <w:jc w:val="center"/>
            </w:pPr>
            <w:r w:rsidRPr="00795A7A">
              <w:t>10</w:t>
            </w:r>
          </w:p>
        </w:tc>
      </w:tr>
      <w:tr w:rsidR="00795A7A" w:rsidRPr="00795A7A"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795A7A" w:rsidRPr="00795A7A" w:rsidRDefault="00795A7A" w:rsidP="00285333">
            <w:pPr>
              <w:pStyle w:val="Normal1"/>
              <w:ind w:left="450"/>
            </w:pPr>
            <w:r w:rsidRPr="00795A7A">
              <w:rPr>
                <w:rFonts w:eastAsia="Arial"/>
                <w:color w:val="000000"/>
              </w:rPr>
              <w:t>Solution Process</w:t>
            </w:r>
          </w:p>
        </w:tc>
        <w:tc>
          <w:tcPr>
            <w:tcW w:w="2058"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Logical, systematic steps with correct approach throughout</w:t>
            </w:r>
          </w:p>
        </w:tc>
        <w:tc>
          <w:tcPr>
            <w:tcW w:w="1832"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Mostly correct steps with minor mistakes</w:t>
            </w:r>
          </w:p>
        </w:tc>
        <w:tc>
          <w:tcPr>
            <w:tcW w:w="1783"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Disorganized steps; multiple errors</w:t>
            </w:r>
          </w:p>
        </w:tc>
        <w:tc>
          <w:tcPr>
            <w:tcW w:w="2164" w:type="dxa"/>
            <w:gridSpan w:val="2"/>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No clear process</w:t>
            </w:r>
          </w:p>
        </w:tc>
        <w:tc>
          <w:tcPr>
            <w:tcW w:w="1127" w:type="dxa"/>
            <w:tcMar>
              <w:top w:w="60" w:type="dxa"/>
              <w:left w:w="100" w:type="dxa"/>
              <w:bottom w:w="60" w:type="dxa"/>
              <w:right w:w="100" w:type="dxa"/>
            </w:tcMar>
            <w:vAlign w:val="center"/>
          </w:tcPr>
          <w:p w:rsidR="00795A7A" w:rsidRPr="00795A7A" w:rsidRDefault="00795A7A" w:rsidP="00285333">
            <w:pPr>
              <w:pStyle w:val="Normal1"/>
              <w:ind w:left="25"/>
              <w:jc w:val="center"/>
            </w:pPr>
            <w:r w:rsidRPr="00795A7A">
              <w:t>12.5</w:t>
            </w:r>
          </w:p>
        </w:tc>
      </w:tr>
      <w:tr w:rsidR="00795A7A" w:rsidRPr="00795A7A"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795A7A" w:rsidRPr="00795A7A" w:rsidRDefault="00795A7A" w:rsidP="00285333">
            <w:pPr>
              <w:pStyle w:val="Normal1"/>
              <w:ind w:left="450"/>
            </w:pPr>
            <w:r w:rsidRPr="00795A7A">
              <w:rPr>
                <w:rFonts w:eastAsia="Arial"/>
                <w:color w:val="000000"/>
              </w:rPr>
              <w:t>Accuracy of Calculation</w:t>
            </w:r>
          </w:p>
        </w:tc>
        <w:tc>
          <w:tcPr>
            <w:tcW w:w="2058"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All calculations accurate; correct final answer</w:t>
            </w:r>
          </w:p>
        </w:tc>
        <w:tc>
          <w:tcPr>
            <w:tcW w:w="1832"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Minor calculation errors</w:t>
            </w:r>
          </w:p>
        </w:tc>
        <w:tc>
          <w:tcPr>
            <w:tcW w:w="1783"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Frequent errors; incorrect final answer</w:t>
            </w:r>
          </w:p>
        </w:tc>
        <w:tc>
          <w:tcPr>
            <w:tcW w:w="2164" w:type="dxa"/>
            <w:gridSpan w:val="2"/>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No valid calculations</w:t>
            </w:r>
          </w:p>
        </w:tc>
        <w:tc>
          <w:tcPr>
            <w:tcW w:w="1127" w:type="dxa"/>
            <w:tcMar>
              <w:top w:w="60" w:type="dxa"/>
              <w:left w:w="100" w:type="dxa"/>
              <w:bottom w:w="60" w:type="dxa"/>
              <w:right w:w="100" w:type="dxa"/>
            </w:tcMar>
            <w:vAlign w:val="center"/>
          </w:tcPr>
          <w:p w:rsidR="00795A7A" w:rsidRPr="00795A7A" w:rsidRDefault="00795A7A" w:rsidP="00285333">
            <w:pPr>
              <w:pStyle w:val="Normal1"/>
              <w:ind w:left="118"/>
              <w:jc w:val="center"/>
            </w:pPr>
            <w:r w:rsidRPr="00795A7A">
              <w:t>10</w:t>
            </w:r>
          </w:p>
        </w:tc>
      </w:tr>
      <w:tr w:rsidR="00795A7A" w:rsidRPr="00795A7A"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795A7A" w:rsidRPr="00795A7A" w:rsidRDefault="00795A7A" w:rsidP="00285333">
            <w:pPr>
              <w:pStyle w:val="Normal1"/>
              <w:ind w:left="450"/>
            </w:pPr>
            <w:r w:rsidRPr="00795A7A">
              <w:rPr>
                <w:rFonts w:eastAsia="Arial"/>
                <w:color w:val="000000"/>
              </w:rPr>
              <w:t>Interpretation of Results</w:t>
            </w:r>
          </w:p>
        </w:tc>
        <w:tc>
          <w:tcPr>
            <w:tcW w:w="2058"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Clearly interprets results with units and engineering relevance</w:t>
            </w:r>
          </w:p>
        </w:tc>
        <w:tc>
          <w:tcPr>
            <w:tcW w:w="1832"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Basic interpretation with minor omissions</w:t>
            </w:r>
          </w:p>
        </w:tc>
        <w:tc>
          <w:tcPr>
            <w:tcW w:w="1783" w:type="dxa"/>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Limited or unclear interpretation</w:t>
            </w:r>
          </w:p>
        </w:tc>
        <w:tc>
          <w:tcPr>
            <w:tcW w:w="2164" w:type="dxa"/>
            <w:gridSpan w:val="2"/>
            <w:tcMar>
              <w:top w:w="60" w:type="dxa"/>
              <w:left w:w="100" w:type="dxa"/>
              <w:bottom w:w="60" w:type="dxa"/>
              <w:right w:w="100" w:type="dxa"/>
            </w:tcMar>
            <w:vAlign w:val="center"/>
          </w:tcPr>
          <w:p w:rsidR="00795A7A" w:rsidRPr="00795A7A" w:rsidRDefault="00795A7A" w:rsidP="00285333">
            <w:pPr>
              <w:pStyle w:val="Normal1"/>
              <w:ind w:left="118"/>
            </w:pPr>
            <w:r w:rsidRPr="00795A7A">
              <w:rPr>
                <w:rFonts w:eastAsia="Arial"/>
                <w:color w:val="000000"/>
              </w:rPr>
              <w:t>No interpretation</w:t>
            </w:r>
          </w:p>
        </w:tc>
        <w:tc>
          <w:tcPr>
            <w:tcW w:w="1127" w:type="dxa"/>
            <w:tcMar>
              <w:top w:w="60" w:type="dxa"/>
              <w:left w:w="100" w:type="dxa"/>
              <w:bottom w:w="60" w:type="dxa"/>
              <w:right w:w="100" w:type="dxa"/>
            </w:tcMar>
            <w:vAlign w:val="center"/>
          </w:tcPr>
          <w:p w:rsidR="00795A7A" w:rsidRPr="00795A7A" w:rsidRDefault="00795A7A" w:rsidP="00285333">
            <w:pPr>
              <w:pStyle w:val="Normal1"/>
              <w:ind w:left="118"/>
              <w:jc w:val="center"/>
            </w:pPr>
            <w:r w:rsidRPr="00795A7A">
              <w:t>7.5</w:t>
            </w:r>
          </w:p>
        </w:tc>
      </w:tr>
    </w:tbl>
    <w:p w:rsidR="00795A7A" w:rsidRPr="00795A7A" w:rsidRDefault="00795A7A" w:rsidP="00795A7A">
      <w:pPr>
        <w:pStyle w:val="Heading2"/>
        <w:jc w:val="both"/>
        <w:rPr>
          <w:rFonts w:ascii="Times New Roman" w:hAnsi="Times New Roman" w:cs="Times New Roman"/>
          <w:sz w:val="24"/>
          <w:szCs w:val="24"/>
        </w:rPr>
      </w:pPr>
    </w:p>
    <w:p w:rsidR="00795A7A" w:rsidRPr="00795A7A" w:rsidRDefault="00795A7A" w:rsidP="00795A7A">
      <w:pPr>
        <w:pStyle w:val="Heading2"/>
        <w:jc w:val="both"/>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300EEF" w:rsidRPr="00795A7A" w:rsidRDefault="00D919AB" w:rsidP="00795A7A">
      <w:pPr>
        <w:pStyle w:val="Heading2"/>
        <w:jc w:val="both"/>
        <w:rPr>
          <w:rFonts w:ascii="Times New Roman" w:hAnsi="Times New Roman" w:cs="Times New Roman"/>
          <w:sz w:val="24"/>
          <w:szCs w:val="24"/>
        </w:rPr>
      </w:pPr>
      <w:r w:rsidRPr="00795A7A">
        <w:rPr>
          <w:rFonts w:ascii="Times New Roman" w:hAnsi="Times New Roman" w:cs="Times New Roman"/>
          <w:sz w:val="24"/>
          <w:szCs w:val="24"/>
        </w:rPr>
        <w:lastRenderedPageBreak/>
        <w:t>1. Solve the Water Jug problem: a 4-gallon jug and a 3-gallon jug, no markings, and a pump. How can you get exactly 2 gallons of water into the 4-gallon jug?</w:t>
      </w:r>
    </w:p>
    <w:p w:rsidR="00300EEF" w:rsidRPr="00795A7A" w:rsidRDefault="00D919AB" w:rsidP="00795A7A">
      <w:pPr>
        <w:pStyle w:val="Heading3"/>
        <w:jc w:val="both"/>
        <w:rPr>
          <w:rFonts w:ascii="Times New Roman" w:hAnsi="Times New Roman" w:cs="Times New Roman"/>
          <w:szCs w:val="24"/>
        </w:rPr>
      </w:pPr>
      <w:r w:rsidRPr="00795A7A">
        <w:rPr>
          <w:rFonts w:ascii="Times New Roman" w:hAnsi="Times New Roman" w:cs="Times New Roman"/>
          <w:szCs w:val="24"/>
        </w:rPr>
        <w:t>Answer</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Understanding</w:t>
      </w:r>
    </w:p>
    <w:p w:rsidR="00300EEF" w:rsidRPr="00795A7A" w:rsidRDefault="00D919AB" w:rsidP="00795A7A">
      <w:pPr>
        <w:pStyle w:val="ListParagraph"/>
        <w:numPr>
          <w:ilvl w:val="0"/>
          <w:numId w:val="2"/>
        </w:numPr>
        <w:jc w:val="both"/>
        <w:rPr>
          <w:rFonts w:ascii="Times New Roman" w:hAnsi="Times New Roman" w:cs="Times New Roman"/>
          <w:sz w:val="24"/>
          <w:szCs w:val="24"/>
        </w:rPr>
      </w:pPr>
      <w:r w:rsidRPr="00795A7A">
        <w:rPr>
          <w:rFonts w:ascii="Times New Roman" w:hAnsi="Times New Roman" w:cs="Times New Roman"/>
          <w:sz w:val="24"/>
          <w:szCs w:val="24"/>
        </w:rPr>
        <w:t>Jugs: X = 4-gallon jug, Y = 3-gallon jug. Neither has markings.</w:t>
      </w:r>
    </w:p>
    <w:p w:rsidR="00300EEF" w:rsidRPr="00795A7A" w:rsidRDefault="00D919AB" w:rsidP="00795A7A">
      <w:pPr>
        <w:pStyle w:val="ListParagraph"/>
        <w:numPr>
          <w:ilvl w:val="0"/>
          <w:numId w:val="2"/>
        </w:numPr>
        <w:jc w:val="both"/>
        <w:rPr>
          <w:rFonts w:ascii="Times New Roman" w:hAnsi="Times New Roman" w:cs="Times New Roman"/>
          <w:sz w:val="24"/>
          <w:szCs w:val="24"/>
        </w:rPr>
      </w:pPr>
      <w:r w:rsidRPr="00795A7A">
        <w:rPr>
          <w:rFonts w:ascii="Times New Roman" w:hAnsi="Times New Roman" w:cs="Times New Roman"/>
          <w:sz w:val="24"/>
          <w:szCs w:val="24"/>
        </w:rPr>
        <w:t>Allowed operations: fill a jug from the pump, empty a jug on the ground, pour from one jug into the other.</w:t>
      </w:r>
    </w:p>
    <w:p w:rsidR="00300EEF" w:rsidRPr="00795A7A" w:rsidRDefault="00D919AB" w:rsidP="00795A7A">
      <w:pPr>
        <w:pStyle w:val="ListParagraph"/>
        <w:numPr>
          <w:ilvl w:val="0"/>
          <w:numId w:val="2"/>
        </w:numPr>
        <w:jc w:val="both"/>
        <w:rPr>
          <w:rFonts w:ascii="Times New Roman" w:hAnsi="Times New Roman" w:cs="Times New Roman"/>
          <w:sz w:val="24"/>
          <w:szCs w:val="24"/>
        </w:rPr>
      </w:pPr>
      <w:r w:rsidRPr="00795A7A">
        <w:rPr>
          <w:rFonts w:ascii="Times New Roman" w:hAnsi="Times New Roman" w:cs="Times New Roman"/>
          <w:sz w:val="24"/>
          <w:szCs w:val="24"/>
        </w:rPr>
        <w:t>Goal: exactly 2 gallons in the 4-gallon jug, i.e. state (2, n) for any 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Method Selection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problem is formulated as a state-space search problem and solved with Breadth-First Search (an uninformed strategy), which guarantees the shortest sequence of moves.</w:t>
      </w:r>
    </w:p>
    <w:p w:rsidR="00300EEF" w:rsidRPr="00795A7A" w:rsidRDefault="00D919AB" w:rsidP="00795A7A">
      <w:pPr>
        <w:pStyle w:val="ListParagraph"/>
        <w:numPr>
          <w:ilvl w:val="0"/>
          <w:numId w:val="3"/>
        </w:numPr>
        <w:jc w:val="both"/>
        <w:rPr>
          <w:rFonts w:ascii="Times New Roman" w:hAnsi="Times New Roman" w:cs="Times New Roman"/>
          <w:sz w:val="24"/>
          <w:szCs w:val="24"/>
        </w:rPr>
      </w:pPr>
      <w:r w:rsidRPr="00795A7A">
        <w:rPr>
          <w:rFonts w:ascii="Times New Roman" w:hAnsi="Times New Roman" w:cs="Times New Roman"/>
          <w:sz w:val="24"/>
          <w:szCs w:val="24"/>
        </w:rPr>
        <w:t>State: (x, y) where x = water in the 4-gallon jug (0–4) and y = water in the 3-gallon jug (0–3).</w:t>
      </w:r>
    </w:p>
    <w:p w:rsidR="00300EEF" w:rsidRPr="00795A7A" w:rsidRDefault="00D919AB" w:rsidP="00795A7A">
      <w:pPr>
        <w:pStyle w:val="ListParagraph"/>
        <w:numPr>
          <w:ilvl w:val="0"/>
          <w:numId w:val="3"/>
        </w:numPr>
        <w:jc w:val="both"/>
        <w:rPr>
          <w:rFonts w:ascii="Times New Roman" w:hAnsi="Times New Roman" w:cs="Times New Roman"/>
          <w:sz w:val="24"/>
          <w:szCs w:val="24"/>
        </w:rPr>
      </w:pPr>
      <w:r w:rsidRPr="00795A7A">
        <w:rPr>
          <w:rFonts w:ascii="Times New Roman" w:hAnsi="Times New Roman" w:cs="Times New Roman"/>
          <w:sz w:val="24"/>
          <w:szCs w:val="24"/>
        </w:rPr>
        <w:t>Initial state: (0, 0)</w:t>
      </w:r>
    </w:p>
    <w:p w:rsidR="00300EEF" w:rsidRPr="00795A7A" w:rsidRDefault="00D919AB" w:rsidP="00795A7A">
      <w:pPr>
        <w:pStyle w:val="ListParagraph"/>
        <w:numPr>
          <w:ilvl w:val="0"/>
          <w:numId w:val="3"/>
        </w:numPr>
        <w:jc w:val="both"/>
        <w:rPr>
          <w:rFonts w:ascii="Times New Roman" w:hAnsi="Times New Roman" w:cs="Times New Roman"/>
          <w:sz w:val="24"/>
          <w:szCs w:val="24"/>
        </w:rPr>
      </w:pPr>
      <w:r w:rsidRPr="00795A7A">
        <w:rPr>
          <w:rFonts w:ascii="Times New Roman" w:hAnsi="Times New Roman" w:cs="Times New Roman"/>
          <w:sz w:val="24"/>
          <w:szCs w:val="24"/>
        </w:rPr>
        <w:t>Goal state: (2, y)</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Production rules (actions)</w:t>
      </w:r>
    </w:p>
    <w:tbl>
      <w:tblPr>
        <w:tblStyle w:val="TableGrid"/>
        <w:tblW w:w="0" w:type="auto"/>
        <w:tblLayout w:type="fixed"/>
        <w:tblLook w:val="04A0"/>
      </w:tblPr>
      <w:tblGrid>
        <w:gridCol w:w="720"/>
        <w:gridCol w:w="3903"/>
        <w:gridCol w:w="4737"/>
      </w:tblGrid>
      <w:tr w:rsidR="00300EEF" w:rsidRPr="00795A7A">
        <w:trPr>
          <w:tblHeader/>
        </w:trPr>
        <w:tc>
          <w:tcPr>
            <w:tcW w:w="720"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No.</w:t>
            </w:r>
          </w:p>
        </w:tc>
        <w:tc>
          <w:tcPr>
            <w:tcW w:w="3903"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Rule</w:t>
            </w:r>
          </w:p>
        </w:tc>
        <w:tc>
          <w:tcPr>
            <w:tcW w:w="4737"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Description</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x &lt; 4 → (4, y)</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Fill the 4-gallon jug</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2</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y &lt; 3 → (x, 3)</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Fill the 3-gallon jug</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x &gt; 0 → (0, y)</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Empty the 4-gallon jug on the ground</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y &gt; 0 → (x, 0)</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Empty the 3-gallon jug on the ground</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5</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x + y ≥ 4 and y &gt; 0 → (4, y − (4 − x))</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Pour from 3-gallon jug into 4-gallon jug until it is full</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6</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x + y ≥ 3 and x &gt; 0 → (x − (3 − y), 3)</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Pour from 4-gallon jug into 3-gallon jug until it is full</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7</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x + y ≤ 4 and y &gt; 0 → (x + y, 0)</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Pour all water from 3-gallon jug into 4-gallon jug</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8</w:t>
            </w:r>
          </w:p>
        </w:tc>
        <w:tc>
          <w:tcPr>
            <w:tcW w:w="390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(x, y) if x + y ≤ 3 and x &gt; 0 → (0, x + y)</w:t>
            </w:r>
          </w:p>
        </w:tc>
        <w:tc>
          <w:tcPr>
            <w:tcW w:w="473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Pour all water from 4-gallon jug into 3-gallon jug</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Solution Process and Calculation</w:t>
      </w:r>
    </w:p>
    <w:tbl>
      <w:tblPr>
        <w:tblStyle w:val="TableGrid"/>
        <w:tblW w:w="0" w:type="auto"/>
        <w:tblLayout w:type="fixed"/>
        <w:tblLook w:val="04A0"/>
      </w:tblPr>
      <w:tblGrid>
        <w:gridCol w:w="779"/>
        <w:gridCol w:w="1627"/>
        <w:gridCol w:w="1627"/>
        <w:gridCol w:w="5325"/>
      </w:tblGrid>
      <w:tr w:rsidR="00300EEF" w:rsidRPr="00795A7A">
        <w:trPr>
          <w:tblHeader/>
        </w:trPr>
        <w:tc>
          <w:tcPr>
            <w:tcW w:w="779"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Step</w:t>
            </w:r>
          </w:p>
        </w:tc>
        <w:tc>
          <w:tcPr>
            <w:tcW w:w="1627"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4-gal jug (x)</w:t>
            </w:r>
          </w:p>
        </w:tc>
        <w:tc>
          <w:tcPr>
            <w:tcW w:w="1627"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3-gal jug (y)</w:t>
            </w:r>
          </w:p>
        </w:tc>
        <w:tc>
          <w:tcPr>
            <w:tcW w:w="5325"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Action (rule applied)</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0</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0</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0</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Initial state</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0</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Fill the 4-gallon jug (Rule 1)</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2</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Pour from 4-gal into 3-gal until full: 4 − 3 = 1 left (Rule 6)</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0</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Empty the 3-gallon jug (Rule 4)</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lastRenderedPageBreak/>
              <w:t>4</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0</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Pour the 1 gallon from 4-gal into 3-gal (Rule 8)</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5</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Fill the 4-gallon jug again (Rule 1)</w:t>
            </w:r>
          </w:p>
        </w:tc>
      </w:tr>
      <w:tr w:rsidR="00300EEF" w:rsidRPr="00795A7A">
        <w:tc>
          <w:tcPr>
            <w:tcW w:w="77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6</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2</w:t>
            </w:r>
          </w:p>
        </w:tc>
        <w:tc>
          <w:tcPr>
            <w:tcW w:w="162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532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 xml:space="preserve">Pour from 4-gal into 3-gal until full: the 3-gal jug needs 3 − 1 = 2, so 4 − 2 = </w:t>
            </w:r>
            <w:r w:rsidRPr="00795A7A">
              <w:rPr>
                <w:rFonts w:ascii="Times New Roman" w:hAnsi="Times New Roman" w:cs="Times New Roman"/>
                <w:b/>
                <w:sz w:val="24"/>
                <w:szCs w:val="24"/>
              </w:rPr>
              <w:t>2</w:t>
            </w:r>
            <w:r w:rsidRPr="00795A7A">
              <w:rPr>
                <w:rFonts w:ascii="Times New Roman" w:hAnsi="Times New Roman" w:cs="Times New Roman"/>
                <w:sz w:val="24"/>
                <w:szCs w:val="24"/>
              </w:rPr>
              <w:t xml:space="preserve"> remain (Rule 6)</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Alternative solution (also 6 steps):</w:t>
      </w:r>
      <w:r w:rsidRPr="00795A7A">
        <w:rPr>
          <w:rFonts w:ascii="Times New Roman" w:hAnsi="Times New Roman" w:cs="Times New Roman"/>
          <w:sz w:val="24"/>
          <w:szCs w:val="24"/>
        </w:rPr>
        <w:t xml:space="preserve"> (0,0) → (0,3) → (3,0) → (3,3) → (4,2) → (0,2) → (2,0).</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Interpretation of Results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goal state (2, 3) is reached in 6 moves, so exactly 2 gallons are in the 4-gallon jug. This works because the difference between the two jug capacities (4 − 3 = 1) can be accumulated, and 4 − 2 × 1 = 2. BFS shows that no sequence shorter than 6 moves reaches the goal.</w:t>
      </w:r>
    </w:p>
    <w:p w:rsidR="00300EEF" w:rsidRPr="00795A7A" w:rsidRDefault="00D919AB" w:rsidP="00795A7A">
      <w:pPr>
        <w:pStyle w:val="Heading2"/>
        <w:jc w:val="both"/>
        <w:rPr>
          <w:rFonts w:ascii="Times New Roman" w:hAnsi="Times New Roman" w:cs="Times New Roman"/>
          <w:sz w:val="24"/>
          <w:szCs w:val="24"/>
        </w:rPr>
      </w:pPr>
      <w:r w:rsidRPr="00795A7A">
        <w:rPr>
          <w:rFonts w:ascii="Times New Roman" w:hAnsi="Times New Roman" w:cs="Times New Roman"/>
          <w:sz w:val="24"/>
          <w:szCs w:val="24"/>
        </w:rPr>
        <w:t>2. Mars Rover – analyse and explore samples on Mars. (a) What are the percepts for this agent? (b) Characterize the operating environment. (c) What are the actions the agent can take? (d) How can one evaluate the performance of the agent? (e) What sort of agent architecture is most suitable, and why?</w:t>
      </w:r>
    </w:p>
    <w:p w:rsidR="00300EEF" w:rsidRPr="00795A7A" w:rsidRDefault="00D919AB" w:rsidP="00795A7A">
      <w:pPr>
        <w:pStyle w:val="Heading3"/>
        <w:jc w:val="both"/>
        <w:rPr>
          <w:rFonts w:ascii="Times New Roman" w:hAnsi="Times New Roman" w:cs="Times New Roman"/>
          <w:szCs w:val="24"/>
        </w:rPr>
      </w:pPr>
      <w:r w:rsidRPr="00795A7A">
        <w:rPr>
          <w:rFonts w:ascii="Times New Roman" w:hAnsi="Times New Roman" w:cs="Times New Roman"/>
          <w:szCs w:val="24"/>
        </w:rPr>
        <w:t>Answer</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Understanding</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Mars Rover is an autonomous intelligent agent that must move across unknown Martian terrain, collect and analyse rock and soil samples, and send results to Earth. It can be described using the PEAS framework (Performance measure, Environment, Actuators, Sensors).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Method Selection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PEAS description, task-environment properties, and the standard agent types (simple reflex, model-based, goal-based, utility-based, learning) are used to select the architecture.</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(a) Percepts (inputs from sensors)</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Camera images (stereo/panoramic) of terrain, rocks and obstacles</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Spectrometer / chemical analyser readings of rock and soil samples</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Wheel encoders, odometer, gyroscope and inclinometer (position, speed, tilt)</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Terrain sensors: slope, wheel slip, obstacle/proximity (LIDAR) data</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Weather sensors: temperature, wind, dust and radiation levels</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Internal status: battery/power level, solar panel output, instrument health</w:t>
      </w:r>
    </w:p>
    <w:p w:rsidR="00300EEF" w:rsidRPr="00795A7A" w:rsidRDefault="00D919AB" w:rsidP="00795A7A">
      <w:pPr>
        <w:pStyle w:val="ListParagraph"/>
        <w:numPr>
          <w:ilvl w:val="0"/>
          <w:numId w:val="4"/>
        </w:numPr>
        <w:jc w:val="both"/>
        <w:rPr>
          <w:rFonts w:ascii="Times New Roman" w:hAnsi="Times New Roman" w:cs="Times New Roman"/>
          <w:sz w:val="24"/>
          <w:szCs w:val="24"/>
        </w:rPr>
      </w:pPr>
      <w:r w:rsidRPr="00795A7A">
        <w:rPr>
          <w:rFonts w:ascii="Times New Roman" w:hAnsi="Times New Roman" w:cs="Times New Roman"/>
          <w:sz w:val="24"/>
          <w:szCs w:val="24"/>
        </w:rPr>
        <w:t>Commands and signals received from Earth/orbiter via the antenna</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(b) Operating environment (task-environment properties)</w:t>
      </w:r>
    </w:p>
    <w:tbl>
      <w:tblPr>
        <w:tblStyle w:val="TableGrid"/>
        <w:tblW w:w="0" w:type="auto"/>
        <w:tblLayout w:type="fixed"/>
        <w:tblLook w:val="04A0"/>
      </w:tblPr>
      <w:tblGrid>
        <w:gridCol w:w="2531"/>
        <w:gridCol w:w="2334"/>
        <w:gridCol w:w="4495"/>
      </w:tblGrid>
      <w:tr w:rsidR="00300EEF" w:rsidRPr="00795A7A">
        <w:trPr>
          <w:tblHeader/>
        </w:trPr>
        <w:tc>
          <w:tcPr>
            <w:tcW w:w="253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Property</w:t>
            </w:r>
          </w:p>
        </w:tc>
        <w:tc>
          <w:tcPr>
            <w:tcW w:w="2334"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Characterization</w:t>
            </w:r>
          </w:p>
        </w:tc>
        <w:tc>
          <w:tcPr>
            <w:tcW w:w="4495"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Reason</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Observability</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Partially observable</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Sensors see only the nearby area; hidden rocks, craters and soil conditions are unknown</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Agents</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Single agent</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rover acts alone (other rovers/orbiters do not compete)</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lastRenderedPageBreak/>
              <w:t>Determinism</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Stochastic</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Wheel slip, dust storms and sensor noise make outcomes uncertain</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Episodic / Sequential</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Sequential</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Current moves affect battery, position and later tasks</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Static / Dynamic</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Dynamic</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Weather, light and temperature change while the rover decides</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Discrete / Continuous</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Continuous</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Positions, speeds, temperatures and time are continuous</w:t>
            </w:r>
          </w:p>
        </w:tc>
      </w:tr>
      <w:tr w:rsidR="00300EEF" w:rsidRPr="00795A7A">
        <w:tc>
          <w:tcPr>
            <w:tcW w:w="253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Known / Unknown</w:t>
            </w:r>
          </w:p>
        </w:tc>
        <w:tc>
          <w:tcPr>
            <w:tcW w:w="233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Largely unknown</w:t>
            </w:r>
          </w:p>
        </w:tc>
        <w:tc>
          <w:tcPr>
            <w:tcW w:w="4495"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Terrain and sample content are not known in advance</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(c) Actions (actuators)</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Drive forward/backward, steer, turn, stop (wheels and motors)</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Avoid or go around obstacles and climb slopes safely</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Deploy and move the robotic arm; drill, scoop or scrape soil and rock</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Place a sample into an analysis instrument and run it</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Take photographs; point camera and antenna</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Store samples; transmit data to Earth/orbiter</w:t>
      </w:r>
    </w:p>
    <w:p w:rsidR="00300EEF" w:rsidRPr="00795A7A" w:rsidRDefault="00D919AB" w:rsidP="00795A7A">
      <w:pPr>
        <w:pStyle w:val="ListParagraph"/>
        <w:numPr>
          <w:ilvl w:val="0"/>
          <w:numId w:val="5"/>
        </w:numPr>
        <w:jc w:val="both"/>
        <w:rPr>
          <w:rFonts w:ascii="Times New Roman" w:hAnsi="Times New Roman" w:cs="Times New Roman"/>
          <w:sz w:val="24"/>
          <w:szCs w:val="24"/>
        </w:rPr>
      </w:pPr>
      <w:r w:rsidRPr="00795A7A">
        <w:rPr>
          <w:rFonts w:ascii="Times New Roman" w:hAnsi="Times New Roman" w:cs="Times New Roman"/>
          <w:sz w:val="24"/>
          <w:szCs w:val="24"/>
        </w:rPr>
        <w:t>Go into sleep/safe mode and recharge using solar panels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(d) Performance measure</w:t>
      </w:r>
    </w:p>
    <w:p w:rsidR="00300EEF" w:rsidRPr="00795A7A" w:rsidRDefault="00D919AB" w:rsidP="00795A7A">
      <w:pPr>
        <w:pStyle w:val="ListParagraph"/>
        <w:numPr>
          <w:ilvl w:val="0"/>
          <w:numId w:val="6"/>
        </w:numPr>
        <w:jc w:val="both"/>
        <w:rPr>
          <w:rFonts w:ascii="Times New Roman" w:hAnsi="Times New Roman" w:cs="Times New Roman"/>
          <w:sz w:val="24"/>
          <w:szCs w:val="24"/>
        </w:rPr>
      </w:pPr>
      <w:r w:rsidRPr="00795A7A">
        <w:rPr>
          <w:rFonts w:ascii="Times New Roman" w:hAnsi="Times New Roman" w:cs="Times New Roman"/>
          <w:sz w:val="24"/>
          <w:szCs w:val="24"/>
        </w:rPr>
        <w:t>Number and scientific value (variety, quality) of samples analysed</w:t>
      </w:r>
    </w:p>
    <w:p w:rsidR="00300EEF" w:rsidRPr="00795A7A" w:rsidRDefault="00D919AB" w:rsidP="00795A7A">
      <w:pPr>
        <w:pStyle w:val="ListParagraph"/>
        <w:numPr>
          <w:ilvl w:val="0"/>
          <w:numId w:val="6"/>
        </w:numPr>
        <w:jc w:val="both"/>
        <w:rPr>
          <w:rFonts w:ascii="Times New Roman" w:hAnsi="Times New Roman" w:cs="Times New Roman"/>
          <w:sz w:val="24"/>
          <w:szCs w:val="24"/>
        </w:rPr>
      </w:pPr>
      <w:r w:rsidRPr="00795A7A">
        <w:rPr>
          <w:rFonts w:ascii="Times New Roman" w:hAnsi="Times New Roman" w:cs="Times New Roman"/>
          <w:sz w:val="24"/>
          <w:szCs w:val="24"/>
        </w:rPr>
        <w:t>Area explored and number of useful sites reached</w:t>
      </w:r>
    </w:p>
    <w:p w:rsidR="00300EEF" w:rsidRPr="00795A7A" w:rsidRDefault="00D919AB" w:rsidP="00795A7A">
      <w:pPr>
        <w:pStyle w:val="ListParagraph"/>
        <w:numPr>
          <w:ilvl w:val="0"/>
          <w:numId w:val="6"/>
        </w:numPr>
        <w:jc w:val="both"/>
        <w:rPr>
          <w:rFonts w:ascii="Times New Roman" w:hAnsi="Times New Roman" w:cs="Times New Roman"/>
          <w:sz w:val="24"/>
          <w:szCs w:val="24"/>
        </w:rPr>
      </w:pPr>
      <w:r w:rsidRPr="00795A7A">
        <w:rPr>
          <w:rFonts w:ascii="Times New Roman" w:hAnsi="Times New Roman" w:cs="Times New Roman"/>
          <w:sz w:val="24"/>
          <w:szCs w:val="24"/>
        </w:rPr>
        <w:t>Safety: no damage, no getting stuck, no falls or collisions</w:t>
      </w:r>
    </w:p>
    <w:p w:rsidR="00300EEF" w:rsidRPr="00795A7A" w:rsidRDefault="00D919AB" w:rsidP="00795A7A">
      <w:pPr>
        <w:pStyle w:val="ListParagraph"/>
        <w:numPr>
          <w:ilvl w:val="0"/>
          <w:numId w:val="6"/>
        </w:numPr>
        <w:jc w:val="both"/>
        <w:rPr>
          <w:rFonts w:ascii="Times New Roman" w:hAnsi="Times New Roman" w:cs="Times New Roman"/>
          <w:sz w:val="24"/>
          <w:szCs w:val="24"/>
        </w:rPr>
      </w:pPr>
      <w:r w:rsidRPr="00795A7A">
        <w:rPr>
          <w:rFonts w:ascii="Times New Roman" w:hAnsi="Times New Roman" w:cs="Times New Roman"/>
          <w:sz w:val="24"/>
          <w:szCs w:val="24"/>
        </w:rPr>
        <w:t>Energy efficiency and use of battery power</w:t>
      </w:r>
    </w:p>
    <w:p w:rsidR="00300EEF" w:rsidRPr="00795A7A" w:rsidRDefault="00D919AB" w:rsidP="00795A7A">
      <w:pPr>
        <w:pStyle w:val="ListParagraph"/>
        <w:numPr>
          <w:ilvl w:val="0"/>
          <w:numId w:val="6"/>
        </w:numPr>
        <w:jc w:val="both"/>
        <w:rPr>
          <w:rFonts w:ascii="Times New Roman" w:hAnsi="Times New Roman" w:cs="Times New Roman"/>
          <w:sz w:val="24"/>
          <w:szCs w:val="24"/>
        </w:rPr>
      </w:pPr>
      <w:r w:rsidRPr="00795A7A">
        <w:rPr>
          <w:rFonts w:ascii="Times New Roman" w:hAnsi="Times New Roman" w:cs="Times New Roman"/>
          <w:sz w:val="24"/>
          <w:szCs w:val="24"/>
        </w:rPr>
        <w:t>Accuracy and completeness of data transmitted to Earth</w:t>
      </w:r>
    </w:p>
    <w:p w:rsidR="00300EEF" w:rsidRPr="00795A7A" w:rsidRDefault="00D919AB" w:rsidP="00795A7A">
      <w:pPr>
        <w:pStyle w:val="ListParagraph"/>
        <w:numPr>
          <w:ilvl w:val="0"/>
          <w:numId w:val="6"/>
        </w:numPr>
        <w:jc w:val="both"/>
        <w:rPr>
          <w:rFonts w:ascii="Times New Roman" w:hAnsi="Times New Roman" w:cs="Times New Roman"/>
          <w:sz w:val="24"/>
          <w:szCs w:val="24"/>
        </w:rPr>
      </w:pPr>
      <w:r w:rsidRPr="00795A7A">
        <w:rPr>
          <w:rFonts w:ascii="Times New Roman" w:hAnsi="Times New Roman" w:cs="Times New Roman"/>
          <w:sz w:val="24"/>
          <w:szCs w:val="24"/>
        </w:rPr>
        <w:t>Mission lifetime and time taken to complete objectives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(e) Most suitable agent architecture</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 xml:space="preserve">A </w:t>
      </w:r>
      <w:r w:rsidRPr="00795A7A">
        <w:rPr>
          <w:rFonts w:ascii="Times New Roman" w:hAnsi="Times New Roman" w:cs="Times New Roman"/>
          <w:b/>
          <w:sz w:val="24"/>
          <w:szCs w:val="24"/>
        </w:rPr>
        <w:t>goal-based agent with utility-based decision making and a model of the world</w:t>
      </w:r>
      <w:r w:rsidRPr="00795A7A">
        <w:rPr>
          <w:rFonts w:ascii="Times New Roman" w:hAnsi="Times New Roman" w:cs="Times New Roman"/>
          <w:sz w:val="24"/>
          <w:szCs w:val="24"/>
        </w:rPr>
        <w:t xml:space="preserve"> (a hybrid, layered architecture), with a learning component.</w:t>
      </w:r>
    </w:p>
    <w:p w:rsidR="00300EEF" w:rsidRPr="00795A7A" w:rsidRDefault="00D919AB" w:rsidP="00795A7A">
      <w:pPr>
        <w:pStyle w:val="ListParagraph"/>
        <w:numPr>
          <w:ilvl w:val="0"/>
          <w:numId w:val="7"/>
        </w:numPr>
        <w:jc w:val="both"/>
        <w:rPr>
          <w:rFonts w:ascii="Times New Roman" w:hAnsi="Times New Roman" w:cs="Times New Roman"/>
          <w:sz w:val="24"/>
          <w:szCs w:val="24"/>
        </w:rPr>
      </w:pPr>
      <w:r w:rsidRPr="00795A7A">
        <w:rPr>
          <w:rFonts w:ascii="Times New Roman" w:hAnsi="Times New Roman" w:cs="Times New Roman"/>
          <w:i/>
          <w:sz w:val="24"/>
          <w:szCs w:val="24"/>
        </w:rPr>
        <w:t>Model-based:</w:t>
      </w:r>
      <w:r w:rsidRPr="00795A7A">
        <w:rPr>
          <w:rFonts w:ascii="Times New Roman" w:hAnsi="Times New Roman" w:cs="Times New Roman"/>
          <w:sz w:val="24"/>
          <w:szCs w:val="24"/>
        </w:rPr>
        <w:t xml:space="preserve"> the environment is partially observable, so the rover must keep an internal map and state (position, battery, sample list).</w:t>
      </w:r>
    </w:p>
    <w:p w:rsidR="00300EEF" w:rsidRPr="00795A7A" w:rsidRDefault="00D919AB" w:rsidP="00795A7A">
      <w:pPr>
        <w:pStyle w:val="ListParagraph"/>
        <w:numPr>
          <w:ilvl w:val="0"/>
          <w:numId w:val="7"/>
        </w:numPr>
        <w:jc w:val="both"/>
        <w:rPr>
          <w:rFonts w:ascii="Times New Roman" w:hAnsi="Times New Roman" w:cs="Times New Roman"/>
          <w:sz w:val="24"/>
          <w:szCs w:val="24"/>
        </w:rPr>
      </w:pPr>
      <w:r w:rsidRPr="00795A7A">
        <w:rPr>
          <w:rFonts w:ascii="Times New Roman" w:hAnsi="Times New Roman" w:cs="Times New Roman"/>
          <w:i/>
          <w:sz w:val="24"/>
          <w:szCs w:val="24"/>
        </w:rPr>
        <w:t>Goal-based:</w:t>
      </w:r>
      <w:r w:rsidRPr="00795A7A">
        <w:rPr>
          <w:rFonts w:ascii="Times New Roman" w:hAnsi="Times New Roman" w:cs="Times New Roman"/>
          <w:sz w:val="24"/>
          <w:szCs w:val="24"/>
        </w:rPr>
        <w:t xml:space="preserve"> it has explicit goals (reach a site, collect a sample, analyse it, transmit), so it must plan sequences of actions (search/planning).</w:t>
      </w:r>
    </w:p>
    <w:p w:rsidR="00300EEF" w:rsidRPr="00795A7A" w:rsidRDefault="00D919AB" w:rsidP="00795A7A">
      <w:pPr>
        <w:pStyle w:val="ListParagraph"/>
        <w:numPr>
          <w:ilvl w:val="0"/>
          <w:numId w:val="7"/>
        </w:numPr>
        <w:jc w:val="both"/>
        <w:rPr>
          <w:rFonts w:ascii="Times New Roman" w:hAnsi="Times New Roman" w:cs="Times New Roman"/>
          <w:sz w:val="24"/>
          <w:szCs w:val="24"/>
        </w:rPr>
      </w:pPr>
      <w:r w:rsidRPr="00795A7A">
        <w:rPr>
          <w:rFonts w:ascii="Times New Roman" w:hAnsi="Times New Roman" w:cs="Times New Roman"/>
          <w:i/>
          <w:sz w:val="24"/>
          <w:szCs w:val="24"/>
        </w:rPr>
        <w:t>Utility-based:</w:t>
      </w:r>
      <w:r w:rsidRPr="00795A7A">
        <w:rPr>
          <w:rFonts w:ascii="Times New Roman" w:hAnsi="Times New Roman" w:cs="Times New Roman"/>
          <w:sz w:val="24"/>
          <w:szCs w:val="24"/>
        </w:rPr>
        <w:t xml:space="preserve"> it must trade off conflicting objectives such as science value versus risk and battery use, which a utility function handles.</w:t>
      </w:r>
    </w:p>
    <w:p w:rsidR="00300EEF" w:rsidRPr="00795A7A" w:rsidRDefault="00D919AB" w:rsidP="00795A7A">
      <w:pPr>
        <w:pStyle w:val="ListParagraph"/>
        <w:numPr>
          <w:ilvl w:val="0"/>
          <w:numId w:val="7"/>
        </w:numPr>
        <w:jc w:val="both"/>
        <w:rPr>
          <w:rFonts w:ascii="Times New Roman" w:hAnsi="Times New Roman" w:cs="Times New Roman"/>
          <w:sz w:val="24"/>
          <w:szCs w:val="24"/>
        </w:rPr>
      </w:pPr>
      <w:r w:rsidRPr="00795A7A">
        <w:rPr>
          <w:rFonts w:ascii="Times New Roman" w:hAnsi="Times New Roman" w:cs="Times New Roman"/>
          <w:i/>
          <w:sz w:val="24"/>
          <w:szCs w:val="24"/>
        </w:rPr>
        <w:t>Reactive layer:</w:t>
      </w:r>
      <w:r w:rsidRPr="00795A7A">
        <w:rPr>
          <w:rFonts w:ascii="Times New Roman" w:hAnsi="Times New Roman" w:cs="Times New Roman"/>
          <w:sz w:val="24"/>
          <w:szCs w:val="24"/>
        </w:rPr>
        <w:t xml:space="preserve"> simple reflex rules (stop if tilt is too high, avoid obstacle) give fast, safe responses.</w:t>
      </w:r>
    </w:p>
    <w:p w:rsidR="00300EEF" w:rsidRPr="00795A7A" w:rsidRDefault="00D919AB" w:rsidP="00795A7A">
      <w:pPr>
        <w:pStyle w:val="ListParagraph"/>
        <w:numPr>
          <w:ilvl w:val="0"/>
          <w:numId w:val="7"/>
        </w:numPr>
        <w:jc w:val="both"/>
        <w:rPr>
          <w:rFonts w:ascii="Times New Roman" w:hAnsi="Times New Roman" w:cs="Times New Roman"/>
          <w:sz w:val="24"/>
          <w:szCs w:val="24"/>
        </w:rPr>
      </w:pPr>
      <w:r w:rsidRPr="00795A7A">
        <w:rPr>
          <w:rFonts w:ascii="Times New Roman" w:hAnsi="Times New Roman" w:cs="Times New Roman"/>
          <w:i/>
          <w:sz w:val="24"/>
          <w:szCs w:val="24"/>
        </w:rPr>
        <w:t>Learning:</w:t>
      </w:r>
      <w:r w:rsidRPr="00795A7A">
        <w:rPr>
          <w:rFonts w:ascii="Times New Roman" w:hAnsi="Times New Roman" w:cs="Times New Roman"/>
          <w:sz w:val="24"/>
          <w:szCs w:val="24"/>
        </w:rPr>
        <w:t xml:space="preserve"> improves terrain classification and navigation from experience.</w:t>
      </w:r>
    </w:p>
    <w:p w:rsidR="00300EEF" w:rsidRPr="00795A7A" w:rsidRDefault="00D919AB" w:rsidP="00795A7A">
      <w:pPr>
        <w:pStyle w:val="ListParagraph"/>
        <w:numPr>
          <w:ilvl w:val="0"/>
          <w:numId w:val="7"/>
        </w:numPr>
        <w:jc w:val="both"/>
        <w:rPr>
          <w:rFonts w:ascii="Times New Roman" w:hAnsi="Times New Roman" w:cs="Times New Roman"/>
          <w:sz w:val="24"/>
          <w:szCs w:val="24"/>
        </w:rPr>
      </w:pPr>
      <w:r w:rsidRPr="00795A7A">
        <w:rPr>
          <w:rFonts w:ascii="Times New Roman" w:hAnsi="Times New Roman" w:cs="Times New Roman"/>
          <w:sz w:val="24"/>
          <w:szCs w:val="24"/>
        </w:rPr>
        <w:t>Autonomy is essential because the one-way signal delay to Earth (roughly 4–24 minutes) prevents real-time remote control.</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Interpretation of Results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lastRenderedPageBreak/>
        <w:t>Because the rover works in a partially observable, stochastic, dynamic and unknown world, a plain reflex agent is not enough. A layered goal/utility-based, model-based agent can plan, balance risk against reward and still react quickly to danger, which maximizes the performance measure.</w:t>
      </w:r>
    </w:p>
    <w:p w:rsidR="00300EEF" w:rsidRPr="00795A7A" w:rsidRDefault="00D919AB" w:rsidP="00795A7A">
      <w:pPr>
        <w:pStyle w:val="Heading2"/>
        <w:jc w:val="both"/>
        <w:rPr>
          <w:rFonts w:ascii="Times New Roman" w:hAnsi="Times New Roman" w:cs="Times New Roman"/>
          <w:sz w:val="24"/>
          <w:szCs w:val="24"/>
        </w:rPr>
      </w:pPr>
      <w:r w:rsidRPr="00795A7A">
        <w:rPr>
          <w:rFonts w:ascii="Times New Roman" w:hAnsi="Times New Roman" w:cs="Times New Roman"/>
          <w:sz w:val="24"/>
          <w:szCs w:val="24"/>
        </w:rPr>
        <w:t>3. Explore the search space using search strategies and formulate the problem components for the 8-Queens problem: place 8 queens on a chessboard such that no queen attacks any other. The configuration in the figure is not a solution because the queen in the first column is on the same diagonal as the queen in the last column.</w:t>
      </w:r>
    </w:p>
    <w:p w:rsidR="00300EEF" w:rsidRPr="00795A7A" w:rsidRDefault="00D919AB" w:rsidP="00795A7A">
      <w:pPr>
        <w:pStyle w:val="Heading3"/>
        <w:jc w:val="both"/>
        <w:rPr>
          <w:rFonts w:ascii="Times New Roman" w:hAnsi="Times New Roman" w:cs="Times New Roman"/>
          <w:szCs w:val="24"/>
        </w:rPr>
      </w:pPr>
      <w:r w:rsidRPr="00795A7A">
        <w:rPr>
          <w:rFonts w:ascii="Times New Roman" w:hAnsi="Times New Roman" w:cs="Times New Roman"/>
          <w:szCs w:val="24"/>
        </w:rPr>
        <w:t>Answer</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Understanding</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Place 8 queens on an 8 × 8 board so that no two queens share the same row, column or diagonal. In the given figure the first-column and last-column queens lie on the same diagonal, so the goal test fails and the configuration is not a solution.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Method Selection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problem is formulated as a state-space search problem and explored with uninformed strategies: Breadth-First Search (BFS) and Depth-First Search (DFS) with backtracking. DFS is preferred because every solution lies at the same depth (8) and the path itself is irrelevant.</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formulation (components)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i/>
          <w:sz w:val="24"/>
          <w:szCs w:val="24"/>
        </w:rPr>
        <w:t>Incremental formulation (basic):</w:t>
      </w:r>
    </w:p>
    <w:p w:rsidR="00300EEF" w:rsidRPr="00795A7A" w:rsidRDefault="00D919AB" w:rsidP="00795A7A">
      <w:pPr>
        <w:pStyle w:val="ListParagraph"/>
        <w:numPr>
          <w:ilvl w:val="0"/>
          <w:numId w:val="8"/>
        </w:numPr>
        <w:jc w:val="both"/>
        <w:rPr>
          <w:rFonts w:ascii="Times New Roman" w:hAnsi="Times New Roman" w:cs="Times New Roman"/>
          <w:sz w:val="24"/>
          <w:szCs w:val="24"/>
        </w:rPr>
      </w:pPr>
      <w:r w:rsidRPr="00795A7A">
        <w:rPr>
          <w:rFonts w:ascii="Times New Roman" w:hAnsi="Times New Roman" w:cs="Times New Roman"/>
          <w:b/>
          <w:sz w:val="24"/>
          <w:szCs w:val="24"/>
        </w:rPr>
        <w:t>States:</w:t>
      </w:r>
      <w:r w:rsidRPr="00795A7A">
        <w:rPr>
          <w:rFonts w:ascii="Times New Roman" w:hAnsi="Times New Roman" w:cs="Times New Roman"/>
          <w:sz w:val="24"/>
          <w:szCs w:val="24"/>
        </w:rPr>
        <w:t xml:space="preserve"> any arrangement of 0 to 8 queens on the board.</w:t>
      </w:r>
    </w:p>
    <w:p w:rsidR="00300EEF" w:rsidRPr="00795A7A" w:rsidRDefault="00D919AB" w:rsidP="00795A7A">
      <w:pPr>
        <w:pStyle w:val="ListParagraph"/>
        <w:numPr>
          <w:ilvl w:val="0"/>
          <w:numId w:val="8"/>
        </w:numPr>
        <w:jc w:val="both"/>
        <w:rPr>
          <w:rFonts w:ascii="Times New Roman" w:hAnsi="Times New Roman" w:cs="Times New Roman"/>
          <w:sz w:val="24"/>
          <w:szCs w:val="24"/>
        </w:rPr>
      </w:pPr>
      <w:r w:rsidRPr="00795A7A">
        <w:rPr>
          <w:rFonts w:ascii="Times New Roman" w:hAnsi="Times New Roman" w:cs="Times New Roman"/>
          <w:b/>
          <w:sz w:val="24"/>
          <w:szCs w:val="24"/>
        </w:rPr>
        <w:t>Initial state:</w:t>
      </w:r>
      <w:r w:rsidRPr="00795A7A">
        <w:rPr>
          <w:rFonts w:ascii="Times New Roman" w:hAnsi="Times New Roman" w:cs="Times New Roman"/>
          <w:sz w:val="24"/>
          <w:szCs w:val="24"/>
        </w:rPr>
        <w:t xml:space="preserve"> empty board (no queens).</w:t>
      </w:r>
    </w:p>
    <w:p w:rsidR="00300EEF" w:rsidRPr="00795A7A" w:rsidRDefault="00D919AB" w:rsidP="00795A7A">
      <w:pPr>
        <w:pStyle w:val="ListParagraph"/>
        <w:numPr>
          <w:ilvl w:val="0"/>
          <w:numId w:val="8"/>
        </w:numPr>
        <w:jc w:val="both"/>
        <w:rPr>
          <w:rFonts w:ascii="Times New Roman" w:hAnsi="Times New Roman" w:cs="Times New Roman"/>
          <w:sz w:val="24"/>
          <w:szCs w:val="24"/>
        </w:rPr>
      </w:pPr>
      <w:r w:rsidRPr="00795A7A">
        <w:rPr>
          <w:rFonts w:ascii="Times New Roman" w:hAnsi="Times New Roman" w:cs="Times New Roman"/>
          <w:b/>
          <w:sz w:val="24"/>
          <w:szCs w:val="24"/>
        </w:rPr>
        <w:t>Actions:</w:t>
      </w:r>
      <w:r w:rsidRPr="00795A7A">
        <w:rPr>
          <w:rFonts w:ascii="Times New Roman" w:hAnsi="Times New Roman" w:cs="Times New Roman"/>
          <w:sz w:val="24"/>
          <w:szCs w:val="24"/>
        </w:rPr>
        <w:t xml:space="preserve"> add a queen to any empty square.</w:t>
      </w:r>
    </w:p>
    <w:p w:rsidR="00300EEF" w:rsidRPr="00795A7A" w:rsidRDefault="00D919AB" w:rsidP="00795A7A">
      <w:pPr>
        <w:pStyle w:val="ListParagraph"/>
        <w:numPr>
          <w:ilvl w:val="0"/>
          <w:numId w:val="8"/>
        </w:numPr>
        <w:jc w:val="both"/>
        <w:rPr>
          <w:rFonts w:ascii="Times New Roman" w:hAnsi="Times New Roman" w:cs="Times New Roman"/>
          <w:sz w:val="24"/>
          <w:szCs w:val="24"/>
        </w:rPr>
      </w:pPr>
      <w:r w:rsidRPr="00795A7A">
        <w:rPr>
          <w:rFonts w:ascii="Times New Roman" w:hAnsi="Times New Roman" w:cs="Times New Roman"/>
          <w:b/>
          <w:sz w:val="24"/>
          <w:szCs w:val="24"/>
        </w:rPr>
        <w:t>Transition model:</w:t>
      </w:r>
      <w:r w:rsidRPr="00795A7A">
        <w:rPr>
          <w:rFonts w:ascii="Times New Roman" w:hAnsi="Times New Roman" w:cs="Times New Roman"/>
          <w:sz w:val="24"/>
          <w:szCs w:val="24"/>
        </w:rPr>
        <w:t xml:space="preserve"> returns the board with the queen added to the chosen square.</w:t>
      </w:r>
    </w:p>
    <w:p w:rsidR="00300EEF" w:rsidRPr="00795A7A" w:rsidRDefault="00D919AB" w:rsidP="00795A7A">
      <w:pPr>
        <w:pStyle w:val="ListParagraph"/>
        <w:numPr>
          <w:ilvl w:val="0"/>
          <w:numId w:val="8"/>
        </w:numPr>
        <w:jc w:val="both"/>
        <w:rPr>
          <w:rFonts w:ascii="Times New Roman" w:hAnsi="Times New Roman" w:cs="Times New Roman"/>
          <w:sz w:val="24"/>
          <w:szCs w:val="24"/>
        </w:rPr>
      </w:pPr>
      <w:r w:rsidRPr="00795A7A">
        <w:rPr>
          <w:rFonts w:ascii="Times New Roman" w:hAnsi="Times New Roman" w:cs="Times New Roman"/>
          <w:b/>
          <w:sz w:val="24"/>
          <w:szCs w:val="24"/>
        </w:rPr>
        <w:t>Goal test:</w:t>
      </w:r>
      <w:r w:rsidRPr="00795A7A">
        <w:rPr>
          <w:rFonts w:ascii="Times New Roman" w:hAnsi="Times New Roman" w:cs="Times New Roman"/>
          <w:sz w:val="24"/>
          <w:szCs w:val="24"/>
        </w:rPr>
        <w:t xml:space="preserve"> 8 queens are on the board and none is attacked.</w:t>
      </w:r>
    </w:p>
    <w:p w:rsidR="00300EEF" w:rsidRPr="00795A7A" w:rsidRDefault="00D919AB" w:rsidP="00795A7A">
      <w:pPr>
        <w:pStyle w:val="ListParagraph"/>
        <w:numPr>
          <w:ilvl w:val="0"/>
          <w:numId w:val="8"/>
        </w:numPr>
        <w:jc w:val="both"/>
        <w:rPr>
          <w:rFonts w:ascii="Times New Roman" w:hAnsi="Times New Roman" w:cs="Times New Roman"/>
          <w:sz w:val="24"/>
          <w:szCs w:val="24"/>
        </w:rPr>
      </w:pPr>
      <w:r w:rsidRPr="00795A7A">
        <w:rPr>
          <w:rFonts w:ascii="Times New Roman" w:hAnsi="Times New Roman" w:cs="Times New Roman"/>
          <w:b/>
          <w:sz w:val="24"/>
          <w:szCs w:val="24"/>
        </w:rPr>
        <w:t>Path cost:</w:t>
      </w:r>
      <w:r w:rsidRPr="00795A7A">
        <w:rPr>
          <w:rFonts w:ascii="Times New Roman" w:hAnsi="Times New Roman" w:cs="Times New Roman"/>
          <w:sz w:val="24"/>
          <w:szCs w:val="24"/>
        </w:rPr>
        <w:t xml:space="preserve"> not important (only the final arrangement matters). Each step may be given cost 1.</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i/>
          <w:sz w:val="24"/>
          <w:szCs w:val="24"/>
        </w:rPr>
        <w:t>Improved formulation (smaller search space):</w:t>
      </w:r>
    </w:p>
    <w:p w:rsidR="00300EEF" w:rsidRPr="00795A7A" w:rsidRDefault="00D919AB" w:rsidP="00795A7A">
      <w:pPr>
        <w:pStyle w:val="ListParagraph"/>
        <w:numPr>
          <w:ilvl w:val="0"/>
          <w:numId w:val="9"/>
        </w:numPr>
        <w:jc w:val="both"/>
        <w:rPr>
          <w:rFonts w:ascii="Times New Roman" w:hAnsi="Times New Roman" w:cs="Times New Roman"/>
          <w:sz w:val="24"/>
          <w:szCs w:val="24"/>
        </w:rPr>
      </w:pPr>
      <w:r w:rsidRPr="00795A7A">
        <w:rPr>
          <w:rFonts w:ascii="Times New Roman" w:hAnsi="Times New Roman" w:cs="Times New Roman"/>
          <w:b/>
          <w:sz w:val="24"/>
          <w:szCs w:val="24"/>
        </w:rPr>
        <w:t>States:</w:t>
      </w:r>
      <w:r w:rsidRPr="00795A7A">
        <w:rPr>
          <w:rFonts w:ascii="Times New Roman" w:hAnsi="Times New Roman" w:cs="Times New Roman"/>
          <w:sz w:val="24"/>
          <w:szCs w:val="24"/>
        </w:rPr>
        <w:t xml:space="preserve"> arrangements of n queens (0 ≤ n ≤ 8), one per column in the leftmost n columns, with no queen attacking another.</w:t>
      </w:r>
    </w:p>
    <w:p w:rsidR="00300EEF" w:rsidRPr="00795A7A" w:rsidRDefault="00D919AB" w:rsidP="00795A7A">
      <w:pPr>
        <w:pStyle w:val="ListParagraph"/>
        <w:numPr>
          <w:ilvl w:val="0"/>
          <w:numId w:val="9"/>
        </w:numPr>
        <w:jc w:val="both"/>
        <w:rPr>
          <w:rFonts w:ascii="Times New Roman" w:hAnsi="Times New Roman" w:cs="Times New Roman"/>
          <w:sz w:val="24"/>
          <w:szCs w:val="24"/>
        </w:rPr>
      </w:pPr>
      <w:r w:rsidRPr="00795A7A">
        <w:rPr>
          <w:rFonts w:ascii="Times New Roman" w:hAnsi="Times New Roman" w:cs="Times New Roman"/>
          <w:b/>
          <w:sz w:val="24"/>
          <w:szCs w:val="24"/>
        </w:rPr>
        <w:t>Actions:</w:t>
      </w:r>
      <w:r w:rsidRPr="00795A7A">
        <w:rPr>
          <w:rFonts w:ascii="Times New Roman" w:hAnsi="Times New Roman" w:cs="Times New Roman"/>
          <w:sz w:val="24"/>
          <w:szCs w:val="24"/>
        </w:rPr>
        <w:t xml:space="preserve"> add a queen to the leftmost empty column in a row that is not attacked by any existing queen.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Solution Process and Calculation</w:t>
      </w:r>
    </w:p>
    <w:p w:rsidR="00300EEF" w:rsidRPr="00795A7A" w:rsidRDefault="00D919AB" w:rsidP="00795A7A">
      <w:pPr>
        <w:pStyle w:val="ListParagraph"/>
        <w:numPr>
          <w:ilvl w:val="0"/>
          <w:numId w:val="10"/>
        </w:numPr>
        <w:jc w:val="both"/>
        <w:rPr>
          <w:rFonts w:ascii="Times New Roman" w:hAnsi="Times New Roman" w:cs="Times New Roman"/>
          <w:sz w:val="24"/>
          <w:szCs w:val="24"/>
        </w:rPr>
      </w:pPr>
      <w:r w:rsidRPr="00795A7A">
        <w:rPr>
          <w:rFonts w:ascii="Times New Roman" w:hAnsi="Times New Roman" w:cs="Times New Roman"/>
          <w:sz w:val="24"/>
          <w:szCs w:val="24"/>
        </w:rPr>
        <w:t>Basic formulation: 64 × 63 × 62 × … × 57 ≈ 1.8 × 10¹⁴ possible sequences.</w:t>
      </w:r>
    </w:p>
    <w:p w:rsidR="00300EEF" w:rsidRPr="00795A7A" w:rsidRDefault="00D919AB" w:rsidP="00795A7A">
      <w:pPr>
        <w:pStyle w:val="ListParagraph"/>
        <w:numPr>
          <w:ilvl w:val="0"/>
          <w:numId w:val="10"/>
        </w:numPr>
        <w:jc w:val="both"/>
        <w:rPr>
          <w:rFonts w:ascii="Times New Roman" w:hAnsi="Times New Roman" w:cs="Times New Roman"/>
          <w:sz w:val="24"/>
          <w:szCs w:val="24"/>
        </w:rPr>
      </w:pPr>
      <w:r w:rsidRPr="00795A7A">
        <w:rPr>
          <w:rFonts w:ascii="Times New Roman" w:hAnsi="Times New Roman" w:cs="Times New Roman"/>
          <w:sz w:val="24"/>
          <w:szCs w:val="24"/>
        </w:rPr>
        <w:t>Improved formulation: only 2,057 states, because attacked squares are never considered.</w:t>
      </w:r>
    </w:p>
    <w:p w:rsidR="00300EEF" w:rsidRPr="00795A7A" w:rsidRDefault="00D919AB" w:rsidP="00795A7A">
      <w:pPr>
        <w:pStyle w:val="ListParagraph"/>
        <w:numPr>
          <w:ilvl w:val="0"/>
          <w:numId w:val="10"/>
        </w:numPr>
        <w:jc w:val="both"/>
        <w:rPr>
          <w:rFonts w:ascii="Times New Roman" w:hAnsi="Times New Roman" w:cs="Times New Roman"/>
          <w:sz w:val="24"/>
          <w:szCs w:val="24"/>
        </w:rPr>
      </w:pPr>
      <w:r w:rsidRPr="00795A7A">
        <w:rPr>
          <w:rFonts w:ascii="Times New Roman" w:hAnsi="Times New Roman" w:cs="Times New Roman"/>
          <w:b/>
          <w:sz w:val="24"/>
          <w:szCs w:val="24"/>
        </w:rPr>
        <w:t>DFS with backtracking:</w:t>
      </w:r>
      <w:r w:rsidRPr="00795A7A">
        <w:rPr>
          <w:rFonts w:ascii="Times New Roman" w:hAnsi="Times New Roman" w:cs="Times New Roman"/>
          <w:sz w:val="24"/>
          <w:szCs w:val="24"/>
        </w:rPr>
        <w:t xml:space="preserve"> place a queen in column 1, then column 2 in a non-attacked row, and so on. If a column has no safe row, backtrack to the previous column and try the next row.</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One valid solution found by this search (row number of the queen in columns 1 to 8):</w:t>
      </w:r>
    </w:p>
    <w:tbl>
      <w:tblPr>
        <w:tblStyle w:val="TableGrid"/>
        <w:tblW w:w="0" w:type="auto"/>
        <w:tblLayout w:type="fixed"/>
        <w:tblLook w:val="04A0"/>
      </w:tblPr>
      <w:tblGrid>
        <w:gridCol w:w="1424"/>
        <w:gridCol w:w="991"/>
        <w:gridCol w:w="991"/>
        <w:gridCol w:w="991"/>
        <w:gridCol w:w="991"/>
        <w:gridCol w:w="991"/>
        <w:gridCol w:w="991"/>
        <w:gridCol w:w="991"/>
        <w:gridCol w:w="991"/>
      </w:tblGrid>
      <w:tr w:rsidR="00300EEF" w:rsidRPr="00795A7A">
        <w:trPr>
          <w:tblHeader/>
        </w:trPr>
        <w:tc>
          <w:tcPr>
            <w:tcW w:w="1424"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Column</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2</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5</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6</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7</w:t>
            </w:r>
          </w:p>
        </w:tc>
        <w:tc>
          <w:tcPr>
            <w:tcW w:w="99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8</w:t>
            </w:r>
          </w:p>
        </w:tc>
      </w:tr>
      <w:tr w:rsidR="00300EEF" w:rsidRPr="00795A7A">
        <w:tc>
          <w:tcPr>
            <w:tcW w:w="1424"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Row</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5</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8</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6</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7</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2</w:t>
            </w:r>
          </w:p>
        </w:tc>
        <w:tc>
          <w:tcPr>
            <w:tcW w:w="99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lastRenderedPageBreak/>
        <w:t>Verification: all rows are different, every column has one queen, and the values of (column − row) are 0, −3, −5, −2, 2, −1, 5, 4 and (column + row) are 2, 7, 11, 10, 8, 13, 9, 12, all distinct, so no two queens share a diagonal.</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Interpretation of Results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goal test (no two queens attacking) is satisfied by the configuration above, unlike the figure given in the question. Formulating the problem so that illegal placements are never generated reduces the search space from about 1.8 × 10¹⁴ to 2,057 states, which makes uninformed search practical. The 8-Queens problem has 92 solutions in total (12 distinct if rotations and reflections are treated as the same).</w:t>
      </w:r>
    </w:p>
    <w:p w:rsidR="00300EEF" w:rsidRPr="00795A7A" w:rsidRDefault="00D919AB" w:rsidP="00795A7A">
      <w:pPr>
        <w:pStyle w:val="Heading2"/>
        <w:jc w:val="both"/>
        <w:rPr>
          <w:rFonts w:ascii="Times New Roman" w:hAnsi="Times New Roman" w:cs="Times New Roman"/>
          <w:sz w:val="24"/>
          <w:szCs w:val="24"/>
        </w:rPr>
      </w:pPr>
      <w:r w:rsidRPr="00795A7A">
        <w:rPr>
          <w:rFonts w:ascii="Times New Roman" w:hAnsi="Times New Roman" w:cs="Times New Roman"/>
          <w:sz w:val="24"/>
          <w:szCs w:val="24"/>
        </w:rPr>
        <w:t>4. A customer wants to travel from one location to another using the OLA cab booking app and can select a cab type (mini, micro, sedan, shared, prime, etc.). Identify what type of problem-solving agent can be used and write the pseudocode for the above problem.</w:t>
      </w:r>
    </w:p>
    <w:p w:rsidR="00300EEF" w:rsidRPr="00795A7A" w:rsidRDefault="00D919AB" w:rsidP="00795A7A">
      <w:pPr>
        <w:pStyle w:val="Heading3"/>
        <w:jc w:val="both"/>
        <w:rPr>
          <w:rFonts w:ascii="Times New Roman" w:hAnsi="Times New Roman" w:cs="Times New Roman"/>
          <w:szCs w:val="24"/>
        </w:rPr>
      </w:pPr>
      <w:r w:rsidRPr="00795A7A">
        <w:rPr>
          <w:rFonts w:ascii="Times New Roman" w:hAnsi="Times New Roman" w:cs="Times New Roman"/>
          <w:szCs w:val="24"/>
        </w:rPr>
        <w:t>Answer</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Understanding</w:t>
      </w:r>
    </w:p>
    <w:p w:rsidR="00300EEF" w:rsidRPr="00795A7A" w:rsidRDefault="00D919AB" w:rsidP="00795A7A">
      <w:pPr>
        <w:pStyle w:val="ListParagraph"/>
        <w:numPr>
          <w:ilvl w:val="0"/>
          <w:numId w:val="11"/>
        </w:numPr>
        <w:jc w:val="both"/>
        <w:rPr>
          <w:rFonts w:ascii="Times New Roman" w:hAnsi="Times New Roman" w:cs="Times New Roman"/>
          <w:sz w:val="24"/>
          <w:szCs w:val="24"/>
        </w:rPr>
      </w:pPr>
      <w:r w:rsidRPr="00795A7A">
        <w:rPr>
          <w:rFonts w:ascii="Times New Roman" w:hAnsi="Times New Roman" w:cs="Times New Roman"/>
          <w:sz w:val="24"/>
          <w:szCs w:val="24"/>
        </w:rPr>
        <w:t>Input: pickup location, drop location, and the customer's comfort/cab-type preference.</w:t>
      </w:r>
    </w:p>
    <w:p w:rsidR="00300EEF" w:rsidRPr="00795A7A" w:rsidRDefault="00D919AB" w:rsidP="00795A7A">
      <w:pPr>
        <w:pStyle w:val="ListParagraph"/>
        <w:numPr>
          <w:ilvl w:val="0"/>
          <w:numId w:val="11"/>
        </w:numPr>
        <w:jc w:val="both"/>
        <w:rPr>
          <w:rFonts w:ascii="Times New Roman" w:hAnsi="Times New Roman" w:cs="Times New Roman"/>
          <w:sz w:val="24"/>
          <w:szCs w:val="24"/>
        </w:rPr>
      </w:pPr>
      <w:r w:rsidRPr="00795A7A">
        <w:rPr>
          <w:rFonts w:ascii="Times New Roman" w:hAnsi="Times New Roman" w:cs="Times New Roman"/>
          <w:sz w:val="24"/>
          <w:szCs w:val="24"/>
        </w:rPr>
        <w:t>Output: a booked cab and a route that takes the customer from the pickup point to the destination.</w:t>
      </w:r>
    </w:p>
    <w:p w:rsidR="00300EEF" w:rsidRPr="00795A7A" w:rsidRDefault="00D919AB" w:rsidP="00795A7A">
      <w:pPr>
        <w:pStyle w:val="ListParagraph"/>
        <w:numPr>
          <w:ilvl w:val="0"/>
          <w:numId w:val="11"/>
        </w:numPr>
        <w:jc w:val="both"/>
        <w:rPr>
          <w:rFonts w:ascii="Times New Roman" w:hAnsi="Times New Roman" w:cs="Times New Roman"/>
          <w:sz w:val="24"/>
          <w:szCs w:val="24"/>
        </w:rPr>
      </w:pPr>
      <w:r w:rsidRPr="00795A7A">
        <w:rPr>
          <w:rFonts w:ascii="Times New Roman" w:hAnsi="Times New Roman" w:cs="Times New Roman"/>
          <w:sz w:val="24"/>
          <w:szCs w:val="24"/>
        </w:rPr>
        <w:t>The environment is fully observable (map, cab availability and fares are known to the app), deterministic and sequential, which suits a problem-solving agent.</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Method Selection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 xml:space="preserve">A </w:t>
      </w:r>
      <w:r w:rsidRPr="00795A7A">
        <w:rPr>
          <w:rFonts w:ascii="Times New Roman" w:hAnsi="Times New Roman" w:cs="Times New Roman"/>
          <w:b/>
          <w:sz w:val="24"/>
          <w:szCs w:val="24"/>
        </w:rPr>
        <w:t>goal-based problem-solving agent</w:t>
      </w:r>
      <w:r w:rsidRPr="00795A7A">
        <w:rPr>
          <w:rFonts w:ascii="Times New Roman" w:hAnsi="Times New Roman" w:cs="Times New Roman"/>
          <w:sz w:val="24"/>
          <w:szCs w:val="24"/>
        </w:rPr>
        <w:t xml:space="preserve"> is used. Its goal is "customer is at the destination". A </w:t>
      </w:r>
      <w:r w:rsidRPr="00795A7A">
        <w:rPr>
          <w:rFonts w:ascii="Times New Roman" w:hAnsi="Times New Roman" w:cs="Times New Roman"/>
          <w:b/>
          <w:sz w:val="24"/>
          <w:szCs w:val="24"/>
        </w:rPr>
        <w:t>utility-based</w:t>
      </w:r>
      <w:r w:rsidRPr="00795A7A">
        <w:rPr>
          <w:rFonts w:ascii="Times New Roman" w:hAnsi="Times New Roman" w:cs="Times New Roman"/>
          <w:sz w:val="24"/>
          <w:szCs w:val="24"/>
        </w:rPr>
        <w:t xml:space="preserve"> element is added to choose among cab types, because several options reach the goal, differing in cost, comfort and waiting time. Route finding uses a search algorithm (Uniform Cost Search / A*) over the road network.</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formulation</w:t>
      </w:r>
    </w:p>
    <w:p w:rsidR="00300EEF" w:rsidRPr="00795A7A" w:rsidRDefault="00D919AB" w:rsidP="00795A7A">
      <w:pPr>
        <w:pStyle w:val="ListParagraph"/>
        <w:numPr>
          <w:ilvl w:val="0"/>
          <w:numId w:val="12"/>
        </w:numPr>
        <w:jc w:val="both"/>
        <w:rPr>
          <w:rFonts w:ascii="Times New Roman" w:hAnsi="Times New Roman" w:cs="Times New Roman"/>
          <w:sz w:val="24"/>
          <w:szCs w:val="24"/>
        </w:rPr>
      </w:pPr>
      <w:r w:rsidRPr="00795A7A">
        <w:rPr>
          <w:rFonts w:ascii="Times New Roman" w:hAnsi="Times New Roman" w:cs="Times New Roman"/>
          <w:b/>
          <w:sz w:val="24"/>
          <w:szCs w:val="24"/>
        </w:rPr>
        <w:t>Initial state:</w:t>
      </w:r>
      <w:r w:rsidRPr="00795A7A">
        <w:rPr>
          <w:rFonts w:ascii="Times New Roman" w:hAnsi="Times New Roman" w:cs="Times New Roman"/>
          <w:sz w:val="24"/>
          <w:szCs w:val="24"/>
        </w:rPr>
        <w:t xml:space="preserve"> customer at the pickup location.</w:t>
      </w:r>
    </w:p>
    <w:p w:rsidR="00300EEF" w:rsidRPr="00795A7A" w:rsidRDefault="00D919AB" w:rsidP="00795A7A">
      <w:pPr>
        <w:pStyle w:val="ListParagraph"/>
        <w:numPr>
          <w:ilvl w:val="0"/>
          <w:numId w:val="12"/>
        </w:numPr>
        <w:jc w:val="both"/>
        <w:rPr>
          <w:rFonts w:ascii="Times New Roman" w:hAnsi="Times New Roman" w:cs="Times New Roman"/>
          <w:sz w:val="24"/>
          <w:szCs w:val="24"/>
        </w:rPr>
      </w:pPr>
      <w:r w:rsidRPr="00795A7A">
        <w:rPr>
          <w:rFonts w:ascii="Times New Roman" w:hAnsi="Times New Roman" w:cs="Times New Roman"/>
          <w:b/>
          <w:sz w:val="24"/>
          <w:szCs w:val="24"/>
        </w:rPr>
        <w:t>Goal state:</w:t>
      </w:r>
      <w:r w:rsidRPr="00795A7A">
        <w:rPr>
          <w:rFonts w:ascii="Times New Roman" w:hAnsi="Times New Roman" w:cs="Times New Roman"/>
          <w:sz w:val="24"/>
          <w:szCs w:val="24"/>
        </w:rPr>
        <w:t xml:space="preserve"> customer at the drop location.</w:t>
      </w:r>
    </w:p>
    <w:p w:rsidR="00300EEF" w:rsidRPr="00795A7A" w:rsidRDefault="00D919AB" w:rsidP="00795A7A">
      <w:pPr>
        <w:pStyle w:val="ListParagraph"/>
        <w:numPr>
          <w:ilvl w:val="0"/>
          <w:numId w:val="12"/>
        </w:numPr>
        <w:jc w:val="both"/>
        <w:rPr>
          <w:rFonts w:ascii="Times New Roman" w:hAnsi="Times New Roman" w:cs="Times New Roman"/>
          <w:sz w:val="24"/>
          <w:szCs w:val="24"/>
        </w:rPr>
      </w:pPr>
      <w:r w:rsidRPr="00795A7A">
        <w:rPr>
          <w:rFonts w:ascii="Times New Roman" w:hAnsi="Times New Roman" w:cs="Times New Roman"/>
          <w:b/>
          <w:sz w:val="24"/>
          <w:szCs w:val="24"/>
        </w:rPr>
        <w:t>Actions:</w:t>
      </w:r>
      <w:r w:rsidRPr="00795A7A">
        <w:rPr>
          <w:rFonts w:ascii="Times New Roman" w:hAnsi="Times New Roman" w:cs="Times New Roman"/>
          <w:sz w:val="24"/>
          <w:szCs w:val="24"/>
        </w:rPr>
        <w:t xml:space="preserve"> select cab type, book the cab, travel along a road segment from one junction to the next.</w:t>
      </w:r>
    </w:p>
    <w:p w:rsidR="00300EEF" w:rsidRPr="00795A7A" w:rsidRDefault="00D919AB" w:rsidP="00795A7A">
      <w:pPr>
        <w:pStyle w:val="ListParagraph"/>
        <w:numPr>
          <w:ilvl w:val="0"/>
          <w:numId w:val="12"/>
        </w:numPr>
        <w:jc w:val="both"/>
        <w:rPr>
          <w:rFonts w:ascii="Times New Roman" w:hAnsi="Times New Roman" w:cs="Times New Roman"/>
          <w:sz w:val="24"/>
          <w:szCs w:val="24"/>
        </w:rPr>
      </w:pPr>
      <w:r w:rsidRPr="00795A7A">
        <w:rPr>
          <w:rFonts w:ascii="Times New Roman" w:hAnsi="Times New Roman" w:cs="Times New Roman"/>
          <w:b/>
          <w:sz w:val="24"/>
          <w:szCs w:val="24"/>
        </w:rPr>
        <w:t>Path cost:</w:t>
      </w:r>
      <w:r w:rsidRPr="00795A7A">
        <w:rPr>
          <w:rFonts w:ascii="Times New Roman" w:hAnsi="Times New Roman" w:cs="Times New Roman"/>
          <w:sz w:val="24"/>
          <w:szCs w:val="24"/>
        </w:rPr>
        <w:t xml:space="preserve"> fare, distance or travel time.</w:t>
      </w:r>
    </w:p>
    <w:p w:rsidR="00300EEF" w:rsidRPr="00795A7A" w:rsidRDefault="00D919AB" w:rsidP="00795A7A">
      <w:pPr>
        <w:pStyle w:val="ListParagraph"/>
        <w:numPr>
          <w:ilvl w:val="0"/>
          <w:numId w:val="12"/>
        </w:numPr>
        <w:jc w:val="both"/>
        <w:rPr>
          <w:rFonts w:ascii="Times New Roman" w:hAnsi="Times New Roman" w:cs="Times New Roman"/>
          <w:sz w:val="24"/>
          <w:szCs w:val="24"/>
        </w:rPr>
      </w:pPr>
      <w:r w:rsidRPr="00795A7A">
        <w:rPr>
          <w:rFonts w:ascii="Times New Roman" w:hAnsi="Times New Roman" w:cs="Times New Roman"/>
          <w:b/>
          <w:sz w:val="24"/>
          <w:szCs w:val="24"/>
        </w:rPr>
        <w:t>Goal test:</w:t>
      </w:r>
      <w:r w:rsidRPr="00795A7A">
        <w:rPr>
          <w:rFonts w:ascii="Times New Roman" w:hAnsi="Times New Roman" w:cs="Times New Roman"/>
          <w:sz w:val="24"/>
          <w:szCs w:val="24"/>
        </w:rPr>
        <w:t xml:space="preserve"> current location = destination.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Solution Process – Pseudocode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import heapq</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 Problem formulation ----------</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class CabProblem:</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def __init__(self, pickup, drop, road_map):</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self.initial = pickup              # initial 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self.goal = drop                   # goal 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self.road_map = road_map           # {location: [(next_location, distance_km), ...]}</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lastRenderedPageBreak/>
        <w:t xml:space="preserve">    def goal_test(self, 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state == self.goal</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def actions(self, 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self.road_map.get(state, [])   # possible road segments</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 Utility-based choice of cab type ----------</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def select_cab(cabs, preference):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"""cabs: list of dicts {type, fare, wait, comfort, available}"""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best, best_utility = None, float("-inf")</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for cab in cabs:</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if not cab["available"]: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continue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higher comfort is good; higher fare and waiting time are bad</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u = (preference["comfort"] * cab["comfort"]</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preference["price"] * cab["fare"]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preference["time"] * cab["wait"])</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if u &gt; best_utility:</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best, best_utility = cab, u</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best</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 Search: Uniform Cost Search for the route ----------</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def search(problem, cab):</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frontier = [(0, problem.initial, [problem.initial])]   # (cost, state, path)</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explored = set()</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while frontier:</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cost, state, path = heapq.heappop(frontier)         # lowest cost first</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if problem.goal_test(state):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path, cost                               # solution</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lastRenderedPageBreak/>
        <w:t xml:space="preserve">        if state in explored:</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continue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explored.add(state)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for next_state, distance in problem.actions(state):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if next_state not in explored:</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step_cost = distance * cab["rate_per_km"]</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heapq.heappush(frontier, (cost + step_cost, next_state, path + [next_state]))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None, None                                       # failure</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 Goal-based problem-solving agent ----------</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def ola_agent(pickup, drop, road_map, cabs, preference):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1. Formulate goal and problem</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problem = CabProblem(pickup, drop, road_map)</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2. Choose cab type (utility)</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cab = select_cab(cabs, preference)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if cab is None: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"No cab available"</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3. Search for the best route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route, fare = search(problem, cab)</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if route is None: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"No route found"</w:t>
      </w:r>
    </w:p>
    <w:p w:rsidR="00795A7A" w:rsidRPr="00795A7A" w:rsidRDefault="00795A7A" w:rsidP="00795A7A">
      <w:pPr>
        <w:jc w:val="both"/>
        <w:rPr>
          <w:rFonts w:ascii="Times New Roman" w:eastAsia="Consolas" w:hAnsi="Times New Roman" w:cs="Times New Roman"/>
          <w:sz w:val="24"/>
          <w:szCs w:val="24"/>
        </w:rPr>
      </w:pP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 4. Execute the solution</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print("Booked:", cab["type"])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for location in route: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print("Travelling to", location)</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print("Reached destination. Estimated fare:", fare)</w:t>
      </w:r>
    </w:p>
    <w:p w:rsidR="00795A7A" w:rsidRPr="00795A7A" w:rsidRDefault="00795A7A" w:rsidP="00795A7A">
      <w:pPr>
        <w:jc w:val="both"/>
        <w:rPr>
          <w:rFonts w:ascii="Times New Roman" w:eastAsia="Consolas" w:hAnsi="Times New Roman" w:cs="Times New Roman"/>
          <w:sz w:val="24"/>
          <w:szCs w:val="24"/>
        </w:rPr>
      </w:pPr>
      <w:r w:rsidRPr="00795A7A">
        <w:rPr>
          <w:rFonts w:ascii="Times New Roman" w:eastAsia="Consolas" w:hAnsi="Times New Roman" w:cs="Times New Roman"/>
          <w:sz w:val="24"/>
          <w:szCs w:val="24"/>
        </w:rPr>
        <w:t xml:space="preserve">    return route, fare</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lastRenderedPageBreak/>
        <w:t>The agent formulates the goal (reach the destination), formulates the problem, searches for the best route, and then executes the actions one by one. The utility function lets the same agent recommend a different cab (e.g. Micro for the cheapest fare, Prime for comfort, Shared for the lowest cost) depending on the customer's preference, so the solution is both correct and customer-oriented.</w:t>
      </w:r>
    </w:p>
    <w:p w:rsidR="00300EEF" w:rsidRPr="00795A7A" w:rsidRDefault="00D919AB" w:rsidP="00795A7A">
      <w:pPr>
        <w:pStyle w:val="Heading2"/>
        <w:jc w:val="both"/>
        <w:rPr>
          <w:rFonts w:ascii="Times New Roman" w:hAnsi="Times New Roman" w:cs="Times New Roman"/>
          <w:sz w:val="24"/>
          <w:szCs w:val="24"/>
        </w:rPr>
      </w:pPr>
      <w:r w:rsidRPr="00795A7A">
        <w:rPr>
          <w:rFonts w:ascii="Times New Roman" w:hAnsi="Times New Roman" w:cs="Times New Roman"/>
          <w:sz w:val="24"/>
          <w:szCs w:val="24"/>
        </w:rPr>
        <w:t>5. A logistics company wants the least-cost path from warehouse S to warehouse G using Uniform Cost Search (UCS) on the weighted delivery network graph.</w:t>
      </w:r>
    </w:p>
    <w:p w:rsidR="00300EEF" w:rsidRPr="00795A7A" w:rsidRDefault="00D919AB" w:rsidP="00795A7A">
      <w:pPr>
        <w:pStyle w:val="Heading3"/>
        <w:jc w:val="both"/>
        <w:rPr>
          <w:rFonts w:ascii="Times New Roman" w:hAnsi="Times New Roman" w:cs="Times New Roman"/>
          <w:szCs w:val="24"/>
        </w:rPr>
      </w:pPr>
      <w:r w:rsidRPr="00795A7A">
        <w:rPr>
          <w:rFonts w:ascii="Times New Roman" w:hAnsi="Times New Roman" w:cs="Times New Roman"/>
          <w:szCs w:val="24"/>
        </w:rPr>
        <w:t>Answer</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Problem Understanding</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Find the minimum-cost path from the start node S to the goal node G in the given weighted, directed graph. Edge costs (fuel + time) read from the figure:</w:t>
      </w:r>
    </w:p>
    <w:tbl>
      <w:tblPr>
        <w:tblStyle w:val="TableGrid"/>
        <w:tblW w:w="0" w:type="auto"/>
        <w:tblLayout w:type="fixed"/>
        <w:tblLook w:val="04A0"/>
      </w:tblPr>
      <w:tblGrid>
        <w:gridCol w:w="5273"/>
        <w:gridCol w:w="4086"/>
      </w:tblGrid>
      <w:tr w:rsidR="00300EEF" w:rsidRPr="00795A7A">
        <w:trPr>
          <w:tblHeader/>
        </w:trPr>
        <w:tc>
          <w:tcPr>
            <w:tcW w:w="5273"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Edge</w:t>
            </w:r>
          </w:p>
        </w:tc>
        <w:tc>
          <w:tcPr>
            <w:tcW w:w="4086"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Cost</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 A</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 G</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12</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 → B</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 → C</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B → D</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 → D</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 → G</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2</w:t>
            </w:r>
          </w:p>
        </w:tc>
      </w:tr>
      <w:tr w:rsidR="00300EEF" w:rsidRPr="00795A7A">
        <w:tc>
          <w:tcPr>
            <w:tcW w:w="5273"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 → G</w:t>
            </w:r>
          </w:p>
        </w:tc>
        <w:tc>
          <w:tcPr>
            <w:tcW w:w="4086"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Method Selection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Uniform Cost Search is used. It always expands the node with the lowest path cost g(n) from a priority queue, so the first time the goal is removed from the queue the path is guaranteed to be optimal (all edge costs are positive).</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Solution Process and Calculation</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Starting with frontier = {S(0)}:</w:t>
      </w:r>
    </w:p>
    <w:tbl>
      <w:tblPr>
        <w:tblStyle w:val="TableGrid"/>
        <w:tblW w:w="0" w:type="auto"/>
        <w:tblLayout w:type="fixed"/>
        <w:tblLook w:val="04A0"/>
      </w:tblPr>
      <w:tblGrid>
        <w:gridCol w:w="720"/>
        <w:gridCol w:w="1359"/>
        <w:gridCol w:w="4920"/>
        <w:gridCol w:w="2361"/>
      </w:tblGrid>
      <w:tr w:rsidR="00300EEF" w:rsidRPr="00795A7A">
        <w:trPr>
          <w:tblHeader/>
        </w:trPr>
        <w:tc>
          <w:tcPr>
            <w:tcW w:w="720"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Step</w:t>
            </w:r>
          </w:p>
        </w:tc>
        <w:tc>
          <w:tcPr>
            <w:tcW w:w="1359"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Node expanded (cost g)</w:t>
            </w:r>
          </w:p>
        </w:tc>
        <w:tc>
          <w:tcPr>
            <w:tcW w:w="4920"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Nodes generated with cost</w:t>
            </w:r>
          </w:p>
        </w:tc>
        <w:tc>
          <w:tcPr>
            <w:tcW w:w="2361"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Frontier after expansion (ordered by cost)</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w:t>
            </w:r>
          </w:p>
        </w:tc>
        <w:tc>
          <w:tcPr>
            <w:tcW w:w="135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(0)</w:t>
            </w:r>
          </w:p>
        </w:tc>
        <w:tc>
          <w:tcPr>
            <w:tcW w:w="49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 = 0+1 = 1, G = 0+12 = 12</w:t>
            </w:r>
          </w:p>
        </w:tc>
        <w:tc>
          <w:tcPr>
            <w:tcW w:w="236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A(1), G(12)</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2</w:t>
            </w:r>
          </w:p>
        </w:tc>
        <w:tc>
          <w:tcPr>
            <w:tcW w:w="135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A (1)</w:t>
            </w:r>
          </w:p>
        </w:tc>
        <w:tc>
          <w:tcPr>
            <w:tcW w:w="49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B = 1+3 = 4, C = 1+1 = 2</w:t>
            </w:r>
          </w:p>
        </w:tc>
        <w:tc>
          <w:tcPr>
            <w:tcW w:w="236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C(2), B(4), G(12)</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3</w:t>
            </w:r>
          </w:p>
        </w:tc>
        <w:tc>
          <w:tcPr>
            <w:tcW w:w="135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C (2)</w:t>
            </w:r>
          </w:p>
        </w:tc>
        <w:tc>
          <w:tcPr>
            <w:tcW w:w="49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 = 2+1 = 3, G = 2+2 = 4 (better than 12, so G is updated)</w:t>
            </w:r>
          </w:p>
        </w:tc>
        <w:tc>
          <w:tcPr>
            <w:tcW w:w="236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D(3), B(4), G(4)</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4</w:t>
            </w:r>
          </w:p>
        </w:tc>
        <w:tc>
          <w:tcPr>
            <w:tcW w:w="135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 (3)</w:t>
            </w:r>
          </w:p>
        </w:tc>
        <w:tc>
          <w:tcPr>
            <w:tcW w:w="49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G = 3+3 = 6 (not better than 4, discarded)</w:t>
            </w:r>
          </w:p>
        </w:tc>
        <w:tc>
          <w:tcPr>
            <w:tcW w:w="236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B(4), G(4)</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5</w:t>
            </w:r>
          </w:p>
        </w:tc>
        <w:tc>
          <w:tcPr>
            <w:tcW w:w="135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B (4)</w:t>
            </w:r>
          </w:p>
        </w:tc>
        <w:tc>
          <w:tcPr>
            <w:tcW w:w="49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D = 4+3 = 7 (not better than 3, discarded)</w:t>
            </w:r>
          </w:p>
        </w:tc>
        <w:tc>
          <w:tcPr>
            <w:tcW w:w="236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G(4)</w:t>
            </w:r>
          </w:p>
        </w:tc>
      </w:tr>
      <w:tr w:rsidR="00300EEF" w:rsidRPr="00795A7A">
        <w:tc>
          <w:tcPr>
            <w:tcW w:w="7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lastRenderedPageBreak/>
              <w:t>6</w:t>
            </w:r>
          </w:p>
        </w:tc>
        <w:tc>
          <w:tcPr>
            <w:tcW w:w="1359"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G (4)</w:t>
            </w:r>
          </w:p>
        </w:tc>
        <w:tc>
          <w:tcPr>
            <w:tcW w:w="4920"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Goal test passed: stop</w:t>
            </w:r>
          </w:p>
        </w:tc>
        <w:tc>
          <w:tcPr>
            <w:tcW w:w="2361"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Order of expansion:</w:t>
      </w:r>
      <w:r w:rsidRPr="00795A7A">
        <w:rPr>
          <w:rFonts w:ascii="Times New Roman" w:hAnsi="Times New Roman" w:cs="Times New Roman"/>
          <w:sz w:val="24"/>
          <w:szCs w:val="24"/>
        </w:rPr>
        <w:t xml:space="preserve"> S → A → C → D → B → G</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Cost of all possible paths from S to G (for verification)</w:t>
      </w:r>
    </w:p>
    <w:tbl>
      <w:tblPr>
        <w:tblStyle w:val="TableGrid"/>
        <w:tblW w:w="0" w:type="auto"/>
        <w:tblLayout w:type="fixed"/>
        <w:tblLook w:val="04A0"/>
      </w:tblPr>
      <w:tblGrid>
        <w:gridCol w:w="5167"/>
        <w:gridCol w:w="4192"/>
      </w:tblGrid>
      <w:tr w:rsidR="00300EEF" w:rsidRPr="00795A7A">
        <w:trPr>
          <w:tblHeader/>
        </w:trPr>
        <w:tc>
          <w:tcPr>
            <w:tcW w:w="5167"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Path</w:t>
            </w:r>
          </w:p>
        </w:tc>
        <w:tc>
          <w:tcPr>
            <w:tcW w:w="4192" w:type="dxa"/>
            <w:shd w:val="clear" w:color="auto" w:fill="F2F2F2"/>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Total cost</w:t>
            </w:r>
          </w:p>
        </w:tc>
      </w:tr>
      <w:tr w:rsidR="00300EEF" w:rsidRPr="00795A7A">
        <w:tc>
          <w:tcPr>
            <w:tcW w:w="516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 A → C → G</w:t>
            </w:r>
          </w:p>
        </w:tc>
        <w:tc>
          <w:tcPr>
            <w:tcW w:w="4192"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 xml:space="preserve">1 + 1 + 2 = </w:t>
            </w:r>
            <w:r w:rsidRPr="00795A7A">
              <w:rPr>
                <w:rFonts w:ascii="Times New Roman" w:hAnsi="Times New Roman" w:cs="Times New Roman"/>
                <w:b/>
                <w:sz w:val="24"/>
                <w:szCs w:val="24"/>
              </w:rPr>
              <w:t>4</w:t>
            </w:r>
          </w:p>
        </w:tc>
      </w:tr>
      <w:tr w:rsidR="00300EEF" w:rsidRPr="00795A7A">
        <w:tc>
          <w:tcPr>
            <w:tcW w:w="516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 A → C → D → G</w:t>
            </w:r>
          </w:p>
        </w:tc>
        <w:tc>
          <w:tcPr>
            <w:tcW w:w="4192"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 + 1 + 1 + 3 = 6</w:t>
            </w:r>
          </w:p>
        </w:tc>
      </w:tr>
      <w:tr w:rsidR="00300EEF" w:rsidRPr="00795A7A">
        <w:tc>
          <w:tcPr>
            <w:tcW w:w="516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 A → B → D → G</w:t>
            </w:r>
          </w:p>
        </w:tc>
        <w:tc>
          <w:tcPr>
            <w:tcW w:w="4192"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 + 3 + 3 + 3 = 10</w:t>
            </w:r>
          </w:p>
        </w:tc>
      </w:tr>
      <w:tr w:rsidR="00300EEF" w:rsidRPr="00795A7A">
        <w:tc>
          <w:tcPr>
            <w:tcW w:w="5167"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S → G</w:t>
            </w:r>
          </w:p>
        </w:tc>
        <w:tc>
          <w:tcPr>
            <w:tcW w:w="4192" w:type="dxa"/>
          </w:tcPr>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12</w:t>
            </w:r>
          </w:p>
        </w:tc>
      </w:tr>
    </w:tbl>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Final answer:</w:t>
      </w:r>
      <w:r w:rsidRPr="00795A7A">
        <w:rPr>
          <w:rFonts w:ascii="Times New Roman" w:hAnsi="Times New Roman" w:cs="Times New Roman"/>
          <w:sz w:val="24"/>
          <w:szCs w:val="24"/>
        </w:rPr>
        <w:t xml:space="preserve"> the least-cost path is </w:t>
      </w:r>
      <w:r w:rsidRPr="00795A7A">
        <w:rPr>
          <w:rFonts w:ascii="Times New Roman" w:hAnsi="Times New Roman" w:cs="Times New Roman"/>
          <w:b/>
          <w:sz w:val="24"/>
          <w:szCs w:val="24"/>
        </w:rPr>
        <w:t>S → A → C → G with a total cost of 4</w:t>
      </w:r>
      <w:r w:rsidRPr="00795A7A">
        <w:rPr>
          <w:rFonts w:ascii="Times New Roman" w:hAnsi="Times New Roman" w:cs="Times New Roman"/>
          <w:sz w:val="24"/>
          <w:szCs w:val="24"/>
        </w:rPr>
        <w:t xml:space="preserve"> units.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b/>
          <w:sz w:val="24"/>
          <w:szCs w:val="24"/>
        </w:rPr>
        <w:t>Interpretation of Results</w:t>
      </w:r>
    </w:p>
    <w:p w:rsidR="00300EEF" w:rsidRPr="00795A7A" w:rsidRDefault="00D919AB" w:rsidP="00795A7A">
      <w:pPr>
        <w:jc w:val="both"/>
        <w:rPr>
          <w:rFonts w:ascii="Times New Roman" w:hAnsi="Times New Roman" w:cs="Times New Roman"/>
          <w:sz w:val="24"/>
          <w:szCs w:val="24"/>
        </w:rPr>
      </w:pPr>
      <w:r w:rsidRPr="00795A7A">
        <w:rPr>
          <w:rFonts w:ascii="Times New Roman" w:hAnsi="Times New Roman" w:cs="Times New Roman"/>
          <w:sz w:val="24"/>
          <w:szCs w:val="24"/>
        </w:rPr>
        <w:t>The direct route S → G looks shortest in number of edges but costs 12, three times more than the optimal route. UCS correctly ignores it because it expands nodes in order of cumulative cost and not in order of number of edges. For the company, sending packages through warehouses A and C saves 8 cost units (12 − 4) per delivery. UCS is complete and optimal here because every edge cost is positive.</w:t>
      </w:r>
    </w:p>
    <w:sectPr w:rsidR="00300EEF" w:rsidRPr="00795A7A" w:rsidSect="00795A7A">
      <w:pgSz w:w="12240" w:h="15840"/>
      <w:pgMar w:top="720" w:right="720" w:bottom="720" w:left="72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07F4D"/>
    <w:multiLevelType w:val="hybridMultilevel"/>
    <w:tmpl w:val="29C826F6"/>
    <w:lvl w:ilvl="0" w:tplc="F1C848DA">
      <w:start w:val="1"/>
      <w:numFmt w:val="bullet"/>
      <w:lvlText w:val="•"/>
      <w:lvlJc w:val="left"/>
      <w:pPr>
        <w:ind w:left="720" w:hanging="360"/>
      </w:pPr>
    </w:lvl>
    <w:lvl w:ilvl="1" w:tplc="477CC534">
      <w:start w:val="1"/>
      <w:numFmt w:val="bullet"/>
      <w:lvlText w:val="o"/>
      <w:lvlJc w:val="left"/>
      <w:pPr>
        <w:ind w:left="1440" w:hanging="360"/>
      </w:pPr>
    </w:lvl>
    <w:lvl w:ilvl="2" w:tplc="0F28E15A">
      <w:start w:val="1"/>
      <w:numFmt w:val="bullet"/>
      <w:lvlText w:val="▪"/>
      <w:lvlJc w:val="left"/>
      <w:pPr>
        <w:ind w:left="2160" w:hanging="360"/>
      </w:pPr>
    </w:lvl>
    <w:lvl w:ilvl="3" w:tplc="B456BA24">
      <w:start w:val="1"/>
      <w:numFmt w:val="bullet"/>
      <w:lvlText w:val="•"/>
      <w:lvlJc w:val="left"/>
      <w:pPr>
        <w:ind w:left="2880" w:hanging="360"/>
      </w:pPr>
    </w:lvl>
    <w:lvl w:ilvl="4" w:tplc="A70ABAF2">
      <w:start w:val="1"/>
      <w:numFmt w:val="bullet"/>
      <w:lvlText w:val="o"/>
      <w:lvlJc w:val="left"/>
      <w:pPr>
        <w:ind w:left="3600" w:hanging="360"/>
      </w:pPr>
    </w:lvl>
    <w:lvl w:ilvl="5" w:tplc="62F860E6">
      <w:start w:val="1"/>
      <w:numFmt w:val="bullet"/>
      <w:lvlText w:val="▪"/>
      <w:lvlJc w:val="left"/>
      <w:pPr>
        <w:ind w:left="4320" w:hanging="360"/>
      </w:pPr>
    </w:lvl>
    <w:lvl w:ilvl="6" w:tplc="F52EA9B2">
      <w:start w:val="1"/>
      <w:numFmt w:val="bullet"/>
      <w:lvlText w:val="•"/>
      <w:lvlJc w:val="left"/>
      <w:pPr>
        <w:ind w:left="5040" w:hanging="360"/>
      </w:pPr>
    </w:lvl>
    <w:lvl w:ilvl="7" w:tplc="B1CA4924">
      <w:start w:val="1"/>
      <w:numFmt w:val="bullet"/>
      <w:lvlText w:val="o"/>
      <w:lvlJc w:val="left"/>
      <w:pPr>
        <w:ind w:left="5760" w:hanging="360"/>
      </w:pPr>
    </w:lvl>
    <w:lvl w:ilvl="8" w:tplc="6BD6547E">
      <w:start w:val="1"/>
      <w:numFmt w:val="bullet"/>
      <w:lvlText w:val="▪"/>
      <w:lvlJc w:val="left"/>
      <w:pPr>
        <w:ind w:left="6480" w:hanging="360"/>
      </w:pPr>
    </w:lvl>
  </w:abstractNum>
  <w:abstractNum w:abstractNumId="1">
    <w:nsid w:val="62EE7E4C"/>
    <w:multiLevelType w:val="hybridMultilevel"/>
    <w:tmpl w:val="21227216"/>
    <w:lvl w:ilvl="0" w:tplc="486259A4">
      <w:start w:val="1"/>
      <w:numFmt w:val="decimal"/>
      <w:lvlText w:val="%1."/>
      <w:lvlJc w:val="left"/>
      <w:pPr>
        <w:ind w:left="720" w:hanging="360"/>
      </w:pPr>
    </w:lvl>
    <w:lvl w:ilvl="1" w:tplc="5FA6D12A">
      <w:start w:val="1"/>
      <w:numFmt w:val="lowerLetter"/>
      <w:lvlText w:val="%2."/>
      <w:lvlJc w:val="left"/>
      <w:pPr>
        <w:ind w:left="1440" w:hanging="360"/>
      </w:pPr>
    </w:lvl>
    <w:lvl w:ilvl="2" w:tplc="B010C216">
      <w:start w:val="1"/>
      <w:numFmt w:val="lowerRoman"/>
      <w:lvlText w:val="%3."/>
      <w:lvlJc w:val="left"/>
      <w:pPr>
        <w:ind w:left="2160" w:hanging="360"/>
      </w:pPr>
    </w:lvl>
    <w:lvl w:ilvl="3" w:tplc="67629592">
      <w:start w:val="1"/>
      <w:numFmt w:val="decimal"/>
      <w:lvlText w:val="%4."/>
      <w:lvlJc w:val="left"/>
      <w:pPr>
        <w:ind w:left="2880" w:hanging="360"/>
      </w:pPr>
    </w:lvl>
    <w:lvl w:ilvl="4" w:tplc="9F504DDC">
      <w:start w:val="1"/>
      <w:numFmt w:val="lowerLetter"/>
      <w:lvlText w:val="%5."/>
      <w:lvlJc w:val="left"/>
      <w:pPr>
        <w:ind w:left="3600" w:hanging="360"/>
      </w:pPr>
    </w:lvl>
    <w:lvl w:ilvl="5" w:tplc="8884CF52">
      <w:start w:val="1"/>
      <w:numFmt w:val="lowerRoman"/>
      <w:lvlText w:val="%6."/>
      <w:lvlJc w:val="left"/>
      <w:pPr>
        <w:ind w:left="4320" w:hanging="360"/>
      </w:pPr>
    </w:lvl>
    <w:lvl w:ilvl="6" w:tplc="2026DBD6">
      <w:start w:val="1"/>
      <w:numFmt w:val="decimal"/>
      <w:lvlText w:val="%7."/>
      <w:lvlJc w:val="left"/>
      <w:pPr>
        <w:ind w:left="5040" w:hanging="360"/>
      </w:pPr>
    </w:lvl>
    <w:lvl w:ilvl="7" w:tplc="3AFAF7E2">
      <w:start w:val="1"/>
      <w:numFmt w:val="lowerLetter"/>
      <w:lvlText w:val="%8."/>
      <w:lvlJc w:val="left"/>
      <w:pPr>
        <w:ind w:left="5760" w:hanging="360"/>
      </w:pPr>
    </w:lvl>
    <w:lvl w:ilvl="8" w:tplc="4BD24010">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rsids>
    <w:rsidRoot w:val="00300EEF"/>
    <w:rsid w:val="00227A4E"/>
    <w:rsid w:val="00300EEF"/>
    <w:rsid w:val="00795A7A"/>
    <w:rsid w:val="00BC455B"/>
    <w:rsid w:val="00D919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EF"/>
  </w:style>
  <w:style w:type="paragraph" w:styleId="Heading1">
    <w:name w:val="heading 1"/>
    <w:basedOn w:val="Normal"/>
    <w:next w:val="Normal"/>
    <w:qFormat/>
    <w:rsid w:val="00300EEF"/>
    <w:pPr>
      <w:keepNext/>
      <w:spacing w:before="360" w:after="120"/>
      <w:outlineLvl w:val="0"/>
    </w:pPr>
    <w:rPr>
      <w:b/>
      <w:sz w:val="32"/>
    </w:rPr>
  </w:style>
  <w:style w:type="paragraph" w:styleId="Heading2">
    <w:name w:val="heading 2"/>
    <w:basedOn w:val="Normal"/>
    <w:next w:val="Normal"/>
    <w:qFormat/>
    <w:rsid w:val="00300EEF"/>
    <w:pPr>
      <w:keepNext/>
      <w:spacing w:before="280" w:after="100"/>
      <w:outlineLvl w:val="1"/>
    </w:pPr>
    <w:rPr>
      <w:b/>
      <w:sz w:val="26"/>
    </w:rPr>
  </w:style>
  <w:style w:type="paragraph" w:styleId="Heading3">
    <w:name w:val="heading 3"/>
    <w:basedOn w:val="Normal"/>
    <w:next w:val="Normal"/>
    <w:qFormat/>
    <w:rsid w:val="00300EEF"/>
    <w:pPr>
      <w:keepNext/>
      <w:spacing w:before="240" w:after="80"/>
      <w:outlineLvl w:val="2"/>
    </w:pPr>
    <w:rPr>
      <w:b/>
      <w:sz w:val="24"/>
    </w:rPr>
  </w:style>
  <w:style w:type="paragraph" w:styleId="Heading4">
    <w:name w:val="heading 4"/>
    <w:basedOn w:val="Normal"/>
    <w:next w:val="Normal"/>
    <w:qFormat/>
    <w:rsid w:val="00300EEF"/>
    <w:pPr>
      <w:keepNext/>
      <w:outlineLvl w:val="3"/>
    </w:pPr>
    <w:rPr>
      <w:b/>
    </w:rPr>
  </w:style>
  <w:style w:type="paragraph" w:styleId="Heading5">
    <w:name w:val="heading 5"/>
    <w:basedOn w:val="Normal"/>
    <w:next w:val="Normal"/>
    <w:qFormat/>
    <w:rsid w:val="00300EEF"/>
    <w:pPr>
      <w:keepNext/>
      <w:outlineLvl w:val="4"/>
    </w:pPr>
    <w:rPr>
      <w:b/>
    </w:rPr>
  </w:style>
  <w:style w:type="paragraph" w:styleId="Heading6">
    <w:name w:val="heading 6"/>
    <w:basedOn w:val="Normal"/>
    <w:next w:val="Normal"/>
    <w:qFormat/>
    <w:rsid w:val="00300EEF"/>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300EEF"/>
    <w:pPr>
      <w:spacing w:after="80"/>
      <w:contextualSpacing/>
    </w:pPr>
    <w:rPr>
      <w:sz w:val="56"/>
    </w:rPr>
  </w:style>
  <w:style w:type="paragraph" w:styleId="Quote">
    <w:name w:val="Quote"/>
    <w:basedOn w:val="Normal"/>
    <w:qFormat/>
    <w:rsid w:val="00300EEF"/>
    <w:pPr>
      <w:pBdr>
        <w:left w:val="single" w:sz="12" w:space="8" w:color="A0A0A0"/>
      </w:pBdr>
      <w:ind w:left="720" w:right="720"/>
    </w:pPr>
    <w:rPr>
      <w:i/>
      <w:color w:val="404040"/>
    </w:rPr>
  </w:style>
  <w:style w:type="paragraph" w:customStyle="1" w:styleId="Code">
    <w:name w:val="Code"/>
    <w:basedOn w:val="Normal"/>
    <w:link w:val="CodeChar"/>
    <w:rsid w:val="00300EEF"/>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300EEF"/>
    <w:rPr>
      <w:rFonts w:ascii="Consolas" w:eastAsia="Consolas" w:hAnsi="Consolas" w:cs="Consolas"/>
      <w:sz w:val="20"/>
      <w:shd w:val="clear" w:color="auto" w:fill="F5F5F5"/>
    </w:rPr>
  </w:style>
  <w:style w:type="paragraph" w:styleId="ListParagraph">
    <w:name w:val="List Paragraph"/>
    <w:basedOn w:val="Normal"/>
    <w:qFormat/>
    <w:rsid w:val="00300EEF"/>
    <w:pPr>
      <w:ind w:left="720"/>
      <w:contextualSpacing/>
    </w:pPr>
  </w:style>
  <w:style w:type="character" w:styleId="Hyperlink">
    <w:name w:val="Hyperlink"/>
    <w:rsid w:val="00300EEF"/>
    <w:rPr>
      <w:color w:val="0563C1"/>
      <w:u w:val="single"/>
    </w:rPr>
  </w:style>
  <w:style w:type="paragraph" w:styleId="CommentText">
    <w:name w:val="annotation text"/>
    <w:basedOn w:val="Normal"/>
    <w:rsid w:val="00300EEF"/>
    <w:pPr>
      <w:spacing w:line="240" w:lineRule="auto"/>
    </w:pPr>
    <w:rPr>
      <w:sz w:val="20"/>
      <w:szCs w:val="20"/>
    </w:rPr>
  </w:style>
  <w:style w:type="character" w:styleId="CommentReference">
    <w:name w:val="annotation reference"/>
    <w:rsid w:val="00300EEF"/>
    <w:rPr>
      <w:sz w:val="16"/>
      <w:szCs w:val="16"/>
    </w:rPr>
  </w:style>
  <w:style w:type="table" w:styleId="TableGrid">
    <w:name w:val="Table Grid"/>
    <w:basedOn w:val="TableNormal"/>
    <w:uiPriority w:val="59"/>
    <w:rsid w:val="00300E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795A7A"/>
    <w:pPr>
      <w:spacing w:after="0"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795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A7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2544</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CO1-AT1 – Analytical Problem Solving Solutions</vt:lpstr>
    </vt:vector>
  </TitlesOfParts>
  <Company>Grizli777</Company>
  <LinksUpToDate>false</LinksUpToDate>
  <CharactersWithSpaces>17011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 – Analytical Problem Solving Solutions</dc:title>
  <dc:creator>BG</dc:creator>
  <dc:description>Claude Docs node/5e908856-d0dc@1 docx-w7</dc:description>
  <cp:lastModifiedBy>BG</cp:lastModifiedBy>
  <cp:revision>2</cp:revision>
  <dcterms:created xsi:type="dcterms:W3CDTF">2026-10-25T23:32:00Z</dcterms:created>
  <dcterms:modified xsi:type="dcterms:W3CDTF">2026-10-25T23:32:00Z</dcterms:modified>
</cp:coreProperties>
</file>