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7CA1" w:rsidRDefault="00BE10CA">
      <w:pPr>
        <w:jc w:val="center"/>
        <w:rPr>
          <w:b/>
        </w:rPr>
      </w:pPr>
      <w:r>
        <w:rPr>
          <w:b/>
        </w:rPr>
        <w:t>GI</w:t>
      </w:r>
      <w:r>
        <w:rPr>
          <w:b/>
        </w:rPr>
        <w:t>Ả</w:t>
      </w:r>
      <w:r>
        <w:rPr>
          <w:b/>
        </w:rPr>
        <w:t>I TRÌNH V</w:t>
      </w:r>
      <w:r>
        <w:rPr>
          <w:b/>
        </w:rPr>
        <w:t>Ề</w:t>
      </w:r>
      <w:r>
        <w:rPr>
          <w:b/>
        </w:rPr>
        <w:t xml:space="preserve"> CÁC YÊU C</w:t>
      </w:r>
      <w:r>
        <w:rPr>
          <w:b/>
        </w:rPr>
        <w:t>Ầ</w:t>
      </w:r>
      <w:r>
        <w:rPr>
          <w:b/>
        </w:rPr>
        <w:t>U CH</w:t>
      </w:r>
      <w:r>
        <w:rPr>
          <w:b/>
        </w:rPr>
        <w:t>Ỉ</w:t>
      </w:r>
      <w:r>
        <w:rPr>
          <w:b/>
        </w:rPr>
        <w:t>NH S</w:t>
      </w:r>
      <w:r>
        <w:rPr>
          <w:b/>
        </w:rPr>
        <w:t>Ử</w:t>
      </w:r>
      <w:r>
        <w:rPr>
          <w:b/>
        </w:rPr>
        <w:t>A C</w:t>
      </w:r>
      <w:r>
        <w:rPr>
          <w:b/>
        </w:rPr>
        <w:t>Ủ</w:t>
      </w:r>
      <w:r>
        <w:rPr>
          <w:b/>
        </w:rPr>
        <w:t>A H</w:t>
      </w:r>
      <w:r>
        <w:rPr>
          <w:b/>
        </w:rPr>
        <w:t>Ộ</w:t>
      </w:r>
      <w:r>
        <w:rPr>
          <w:b/>
        </w:rPr>
        <w:t>I Đ</w:t>
      </w:r>
      <w:r>
        <w:rPr>
          <w:b/>
        </w:rPr>
        <w:t>Ồ</w:t>
      </w:r>
      <w:r>
        <w:rPr>
          <w:b/>
        </w:rPr>
        <w:t>NG TH</w:t>
      </w:r>
      <w:r>
        <w:rPr>
          <w:b/>
        </w:rPr>
        <w:t>Ẩ</w:t>
      </w:r>
      <w:r>
        <w:rPr>
          <w:b/>
        </w:rPr>
        <w:t>M Đ</w:t>
      </w:r>
      <w:r>
        <w:rPr>
          <w:b/>
        </w:rPr>
        <w:t>Ị</w:t>
      </w:r>
      <w:r>
        <w:rPr>
          <w:b/>
        </w:rPr>
        <w:t>NH</w:t>
      </w:r>
    </w:p>
    <w:p w:rsidR="004D7CA1" w:rsidRDefault="004D7CA1"/>
    <w:p w:rsidR="004D7CA1" w:rsidRDefault="00BE10CA">
      <w:r>
        <w:t>Tên đ</w:t>
      </w:r>
      <w:r>
        <w:t>ề</w:t>
      </w:r>
      <w:r>
        <w:t xml:space="preserve"> tài: </w:t>
      </w:r>
      <w:r w:rsidR="004F2719" w:rsidRPr="004F2719">
        <w:rPr>
          <w:b/>
        </w:rPr>
        <w:t>Thiết bị phân tích, đánh giá chất lượng antenna trong các thiết bị IoT</w:t>
      </w:r>
    </w:p>
    <w:p w:rsidR="004D7CA1" w:rsidRDefault="00BE10CA">
      <w:r>
        <w:t>Ch</w:t>
      </w:r>
      <w:r>
        <w:t>ủ</w:t>
      </w:r>
      <w:r>
        <w:t xml:space="preserve"> nhi</w:t>
      </w:r>
      <w:r>
        <w:t>ệ</w:t>
      </w:r>
      <w:r>
        <w:t>m đ</w:t>
      </w:r>
      <w:r>
        <w:t>ề</w:t>
      </w:r>
      <w:r>
        <w:t xml:space="preserve"> tài:</w:t>
      </w:r>
      <w:r w:rsidR="004F2719">
        <w:t xml:space="preserve"> </w:t>
      </w:r>
      <w:r w:rsidR="004F2719" w:rsidRPr="004F2719">
        <w:rPr>
          <w:b/>
        </w:rPr>
        <w:t>Nguyễn Mạnh Thảo</w:t>
      </w:r>
    </w:p>
    <w:p w:rsidR="004D7CA1" w:rsidRDefault="004D7CA1"/>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6"/>
        <w:gridCol w:w="4342"/>
        <w:gridCol w:w="4342"/>
      </w:tblGrid>
      <w:tr w:rsidR="004D7CA1">
        <w:trPr>
          <w:jc w:val="center"/>
        </w:trPr>
        <w:tc>
          <w:tcPr>
            <w:tcW w:w="675" w:type="dxa"/>
            <w:tcMar>
              <w:top w:w="100" w:type="dxa"/>
              <w:left w:w="100" w:type="dxa"/>
              <w:bottom w:w="100" w:type="dxa"/>
              <w:right w:w="100" w:type="dxa"/>
            </w:tcMar>
          </w:tcPr>
          <w:p w:rsidR="004D7CA1" w:rsidRDefault="00BE10CA">
            <w:pPr>
              <w:widowControl w:val="0"/>
              <w:spacing w:line="240" w:lineRule="auto"/>
              <w:jc w:val="center"/>
            </w:pPr>
            <w:r>
              <w:t>STT</w:t>
            </w:r>
          </w:p>
        </w:tc>
        <w:tc>
          <w:tcPr>
            <w:tcW w:w="4342" w:type="dxa"/>
            <w:tcMar>
              <w:top w:w="100" w:type="dxa"/>
              <w:left w:w="100" w:type="dxa"/>
              <w:bottom w:w="100" w:type="dxa"/>
              <w:right w:w="100" w:type="dxa"/>
            </w:tcMar>
          </w:tcPr>
          <w:p w:rsidR="004D7CA1" w:rsidRDefault="00BE10CA">
            <w:pPr>
              <w:widowControl w:val="0"/>
              <w:spacing w:line="240" w:lineRule="auto"/>
              <w:jc w:val="center"/>
            </w:pPr>
            <w:r>
              <w:t>Yêu c</w:t>
            </w:r>
            <w:r>
              <w:t>ầ</w:t>
            </w:r>
            <w:r>
              <w:t>u ch</w:t>
            </w:r>
            <w:r>
              <w:t>ỉ</w:t>
            </w:r>
            <w:r>
              <w:t>nh s</w:t>
            </w:r>
            <w:r>
              <w:t>ử</w:t>
            </w:r>
            <w:r>
              <w:t>a</w:t>
            </w:r>
          </w:p>
        </w:tc>
        <w:tc>
          <w:tcPr>
            <w:tcW w:w="4342" w:type="dxa"/>
            <w:tcMar>
              <w:top w:w="100" w:type="dxa"/>
              <w:left w:w="100" w:type="dxa"/>
              <w:bottom w:w="100" w:type="dxa"/>
              <w:right w:w="100" w:type="dxa"/>
            </w:tcMar>
          </w:tcPr>
          <w:p w:rsidR="004D7CA1" w:rsidRDefault="00BE10CA">
            <w:pPr>
              <w:widowControl w:val="0"/>
              <w:spacing w:line="240" w:lineRule="auto"/>
              <w:jc w:val="center"/>
            </w:pPr>
            <w:r>
              <w:t>N</w:t>
            </w:r>
            <w:r>
              <w:t>ộ</w:t>
            </w:r>
            <w:r>
              <w:t>i dung đã ch</w:t>
            </w:r>
            <w:r>
              <w:t>ỉ</w:t>
            </w:r>
            <w:r>
              <w:t>nh s</w:t>
            </w:r>
            <w:r>
              <w:t>ử</w:t>
            </w:r>
            <w:r>
              <w:t>a</w:t>
            </w:r>
          </w:p>
        </w:tc>
      </w:tr>
      <w:tr w:rsidR="004D7CA1">
        <w:trPr>
          <w:jc w:val="center"/>
        </w:trPr>
        <w:tc>
          <w:tcPr>
            <w:tcW w:w="675" w:type="dxa"/>
            <w:tcMar>
              <w:top w:w="100" w:type="dxa"/>
              <w:left w:w="100" w:type="dxa"/>
              <w:bottom w:w="100" w:type="dxa"/>
              <w:right w:w="100" w:type="dxa"/>
            </w:tcMar>
          </w:tcPr>
          <w:p w:rsidR="004D7CA1" w:rsidRDefault="00BE10CA">
            <w:pPr>
              <w:widowControl w:val="0"/>
              <w:spacing w:line="240" w:lineRule="auto"/>
              <w:jc w:val="center"/>
            </w:pPr>
            <w:r>
              <w:t>1</w:t>
            </w:r>
          </w:p>
        </w:tc>
        <w:tc>
          <w:tcPr>
            <w:tcW w:w="4342" w:type="dxa"/>
            <w:tcMar>
              <w:top w:w="100" w:type="dxa"/>
              <w:left w:w="100" w:type="dxa"/>
              <w:bottom w:w="100" w:type="dxa"/>
              <w:right w:w="100" w:type="dxa"/>
            </w:tcMar>
          </w:tcPr>
          <w:p w:rsidR="004D7CA1" w:rsidRDefault="004F2719">
            <w:pPr>
              <w:widowControl w:val="0"/>
              <w:spacing w:line="240" w:lineRule="auto"/>
              <w:jc w:val="center"/>
            </w:pPr>
            <w:r w:rsidRPr="004F2719">
              <w:t>Bổ sung thêm các kịch bản đánh giá dự kiến để tăng tính khả thi của đề tài, cũng như làm cơ sở để nghiệm thu đề tài về sau, ví dụ kịch bản demo hoạt động của thiết bị antenna được chế tạo trong đề tài.</w:t>
            </w:r>
          </w:p>
        </w:tc>
        <w:tc>
          <w:tcPr>
            <w:tcW w:w="4342" w:type="dxa"/>
            <w:tcMar>
              <w:top w:w="100" w:type="dxa"/>
              <w:left w:w="100" w:type="dxa"/>
              <w:bottom w:w="100" w:type="dxa"/>
              <w:right w:w="100" w:type="dxa"/>
            </w:tcMar>
          </w:tcPr>
          <w:p w:rsidR="004D7CA1" w:rsidRDefault="004F2719">
            <w:pPr>
              <w:widowControl w:val="0"/>
              <w:spacing w:line="240" w:lineRule="auto"/>
              <w:jc w:val="center"/>
            </w:pPr>
            <w:r>
              <w:t>Kịch bản đánh giá dự kiến như sau:</w:t>
            </w:r>
          </w:p>
          <w:p w:rsidR="004F2719" w:rsidRDefault="004F2719">
            <w:pPr>
              <w:widowControl w:val="0"/>
              <w:spacing w:line="240" w:lineRule="auto"/>
              <w:jc w:val="center"/>
            </w:pPr>
            <w:r>
              <w:t xml:space="preserve">Thiết bị gồm đầu vào là SMA dùng để lắp antenna cần đo đạt. </w:t>
            </w:r>
            <w:r>
              <w:t>Sau khi lựa chọn băng tầ</w:t>
            </w:r>
            <w:r>
              <w:t>n cần đo (433MHz, 868MHz, 2.45GHz), kết quả đo đạt sẽ được hiển thị qua màn hình LCD. Từ đó sẽ đánh giá được khả năng hoạt động của antenna.</w:t>
            </w:r>
          </w:p>
        </w:tc>
      </w:tr>
      <w:tr w:rsidR="004D7CA1">
        <w:trPr>
          <w:jc w:val="center"/>
        </w:trPr>
        <w:tc>
          <w:tcPr>
            <w:tcW w:w="675" w:type="dxa"/>
            <w:tcMar>
              <w:top w:w="100" w:type="dxa"/>
              <w:left w:w="100" w:type="dxa"/>
              <w:bottom w:w="100" w:type="dxa"/>
              <w:right w:w="100" w:type="dxa"/>
            </w:tcMar>
          </w:tcPr>
          <w:p w:rsidR="004D7CA1" w:rsidRDefault="00BE10CA">
            <w:pPr>
              <w:widowControl w:val="0"/>
              <w:spacing w:line="240" w:lineRule="auto"/>
              <w:jc w:val="center"/>
            </w:pPr>
            <w:r>
              <w:t>2</w:t>
            </w:r>
          </w:p>
        </w:tc>
        <w:tc>
          <w:tcPr>
            <w:tcW w:w="4342" w:type="dxa"/>
            <w:tcMar>
              <w:top w:w="100" w:type="dxa"/>
              <w:left w:w="100" w:type="dxa"/>
              <w:bottom w:w="100" w:type="dxa"/>
              <w:right w:w="100" w:type="dxa"/>
            </w:tcMar>
          </w:tcPr>
          <w:p w:rsidR="004D7CA1" w:rsidRDefault="004F2719">
            <w:pPr>
              <w:widowControl w:val="0"/>
              <w:spacing w:line="240" w:lineRule="auto"/>
              <w:jc w:val="center"/>
            </w:pPr>
            <w:r w:rsidRPr="004F2719">
              <w:t>Thiết bị phân tích đánh giá nhỏ gọn, giá thành rẻ là chưa đủ mà cần thêm thông số kết quả đánh giá có tương đồng hay độ chính xác thế nào.</w:t>
            </w:r>
          </w:p>
        </w:tc>
        <w:tc>
          <w:tcPr>
            <w:tcW w:w="4342" w:type="dxa"/>
            <w:tcMar>
              <w:top w:w="100" w:type="dxa"/>
              <w:left w:w="100" w:type="dxa"/>
              <w:bottom w:w="100" w:type="dxa"/>
              <w:right w:w="100" w:type="dxa"/>
            </w:tcMar>
          </w:tcPr>
          <w:p w:rsidR="004D7CA1" w:rsidRDefault="004F2719">
            <w:pPr>
              <w:widowControl w:val="0"/>
              <w:spacing w:line="240" w:lineRule="auto"/>
              <w:jc w:val="center"/>
            </w:pPr>
            <w:r>
              <w:t>Giá thành của thiết bị thấp không phải vì khả năng hoạt động thiếu chính xác mà  là do băng tần hoạt động bị giới hạn. Độ chính xác dự đoán là 2dB so với thiết bị VNA thông thường.</w:t>
            </w:r>
          </w:p>
        </w:tc>
      </w:tr>
    </w:tbl>
    <w:p w:rsidR="004D7CA1" w:rsidRDefault="004D7CA1"/>
    <w:p w:rsidR="004D7CA1" w:rsidRDefault="00BE10CA" w:rsidP="004F2719">
      <w:pPr>
        <w:ind w:left="4770" w:firstLine="720"/>
        <w:jc w:val="center"/>
      </w:pPr>
      <w:r>
        <w:t>TP.HCM, ngày</w:t>
      </w:r>
      <w:r w:rsidR="004F2719">
        <w:t xml:space="preserve"> 26</w:t>
      </w:r>
      <w:r>
        <w:t xml:space="preserve"> </w:t>
      </w:r>
      <w:r>
        <w:t>tháng</w:t>
      </w:r>
      <w:r w:rsidR="004F2719">
        <w:t xml:space="preserve"> 07 </w:t>
      </w:r>
      <w:r>
        <w:t>năm</w:t>
      </w:r>
      <w:r>
        <w:t xml:space="preserve"> 2017</w:t>
      </w:r>
    </w:p>
    <w:p w:rsidR="004D7CA1" w:rsidRDefault="00BE10CA" w:rsidP="004F2719">
      <w:pPr>
        <w:ind w:left="4770"/>
        <w:jc w:val="center"/>
      </w:pPr>
      <w:r>
        <w:t>Ch</w:t>
      </w:r>
      <w:r>
        <w:t>ủ</w:t>
      </w:r>
      <w:r>
        <w:t xml:space="preserve"> nhi</w:t>
      </w:r>
      <w:r>
        <w:t>ệ</w:t>
      </w:r>
      <w:r>
        <w:t>m đ</w:t>
      </w:r>
      <w:r>
        <w:t>ề</w:t>
      </w:r>
      <w:r>
        <w:t xml:space="preserve"> tài</w:t>
      </w:r>
    </w:p>
    <w:p w:rsidR="004F2719" w:rsidRDefault="004F2719" w:rsidP="004F2719">
      <w:pPr>
        <w:spacing w:before="600"/>
        <w:ind w:left="4766"/>
        <w:jc w:val="center"/>
      </w:pPr>
      <w:r>
        <w:t>Nguyễn Mạnh Thảo</w:t>
      </w:r>
      <w:bookmarkStart w:id="0" w:name="_GoBack"/>
      <w:bookmarkEnd w:id="0"/>
    </w:p>
    <w:sectPr w:rsidR="004F271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
  <w:rsids>
    <w:rsidRoot w:val="004D7CA1"/>
    <w:rsid w:val="004D7CA1"/>
    <w:rsid w:val="004F2719"/>
    <w:rsid w:val="00BE1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FEBE4"/>
  <w15:docId w15:val="{12A615F8-CD17-4B4B-9938-31DCD4BBC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248</Words>
  <Characters>833</Characters>
  <Application>Microsoft Office Word</Application>
  <DocSecurity>0</DocSecurity>
  <Lines>55</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Mạnh Thảo Nguyễn</cp:lastModifiedBy>
  <cp:revision>2</cp:revision>
  <dcterms:created xsi:type="dcterms:W3CDTF">2017-07-26T09:12:00Z</dcterms:created>
  <dcterms:modified xsi:type="dcterms:W3CDTF">2017-07-26T09:23:00Z</dcterms:modified>
</cp:coreProperties>
</file>