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67" w:rsidRDefault="00044A67" w:rsidP="00044A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Índice</w:t>
      </w:r>
    </w:p>
    <w:p w:rsidR="00044A67" w:rsidRDefault="00044A67" w:rsidP="00044A67">
      <w:pPr>
        <w:jc w:val="center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1357"/>
      </w:tblGrid>
      <w:tr w:rsidR="00044A67" w:rsidTr="00535C9B">
        <w:tc>
          <w:tcPr>
            <w:tcW w:w="7621" w:type="dxa"/>
          </w:tcPr>
          <w:p w:rsidR="00044A67" w:rsidRPr="00F51A18" w:rsidRDefault="00044A67" w:rsidP="00535C9B">
            <w:pPr>
              <w:rPr>
                <w:sz w:val="28"/>
                <w:szCs w:val="28"/>
              </w:rPr>
            </w:pPr>
            <w:r w:rsidRPr="00F51A18">
              <w:rPr>
                <w:sz w:val="28"/>
                <w:szCs w:val="28"/>
              </w:rPr>
              <w:t>Introducción</w:t>
            </w:r>
          </w:p>
        </w:tc>
        <w:tc>
          <w:tcPr>
            <w:tcW w:w="1357" w:type="dxa"/>
          </w:tcPr>
          <w:p w:rsidR="00044A67" w:rsidRDefault="00044A67" w:rsidP="00535C9B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>Pág. 2</w:t>
            </w:r>
          </w:p>
        </w:tc>
      </w:tr>
      <w:tr w:rsidR="00044A67" w:rsidTr="00535C9B">
        <w:tc>
          <w:tcPr>
            <w:tcW w:w="7621" w:type="dxa"/>
          </w:tcPr>
          <w:p w:rsidR="00044A67" w:rsidRPr="00F51A18" w:rsidRDefault="00C2016E" w:rsidP="00535C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 de</w:t>
            </w:r>
            <w:r w:rsidR="00044A67" w:rsidRPr="00F51A18">
              <w:rPr>
                <w:sz w:val="28"/>
                <w:szCs w:val="28"/>
              </w:rPr>
              <w:t xml:space="preserve"> </w:t>
            </w:r>
            <w:r w:rsidR="00044A67">
              <w:rPr>
                <w:sz w:val="28"/>
                <w:szCs w:val="28"/>
              </w:rPr>
              <w:t>Clases de Diseño</w:t>
            </w:r>
          </w:p>
        </w:tc>
        <w:tc>
          <w:tcPr>
            <w:tcW w:w="1357" w:type="dxa"/>
          </w:tcPr>
          <w:p w:rsidR="00044A67" w:rsidRDefault="00044A67" w:rsidP="00535C9B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>
              <w:rPr>
                <w:sz w:val="28"/>
                <w:szCs w:val="28"/>
              </w:rPr>
              <w:t>3</w:t>
            </w:r>
          </w:p>
        </w:tc>
      </w:tr>
      <w:tr w:rsidR="00044A67" w:rsidTr="00535C9B">
        <w:tc>
          <w:tcPr>
            <w:tcW w:w="7621" w:type="dxa"/>
          </w:tcPr>
          <w:p w:rsidR="00044A67" w:rsidRPr="00F51A18" w:rsidRDefault="00044A67" w:rsidP="00535C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Diagrama de Transición de Estado</w:t>
            </w:r>
          </w:p>
        </w:tc>
        <w:tc>
          <w:tcPr>
            <w:tcW w:w="1357" w:type="dxa"/>
          </w:tcPr>
          <w:p w:rsidR="00044A67" w:rsidRDefault="00044A67" w:rsidP="00535C9B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1054C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044A67" w:rsidTr="00535C9B">
        <w:tc>
          <w:tcPr>
            <w:tcW w:w="7621" w:type="dxa"/>
          </w:tcPr>
          <w:p w:rsidR="00044A67" w:rsidRPr="00F51A18" w:rsidRDefault="00044A67" w:rsidP="00535C9B">
            <w:pPr>
              <w:rPr>
                <w:sz w:val="28"/>
                <w:szCs w:val="28"/>
              </w:rPr>
            </w:pPr>
            <w:r w:rsidRPr="00F51A18">
              <w:rPr>
                <w:sz w:val="28"/>
                <w:szCs w:val="28"/>
              </w:rPr>
              <w:t>Diagrama</w:t>
            </w:r>
            <w:r w:rsidR="001054C6">
              <w:rPr>
                <w:sz w:val="28"/>
                <w:szCs w:val="28"/>
              </w:rPr>
              <w:t>s</w:t>
            </w:r>
            <w:r w:rsidRPr="00F51A18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Secuencia</w:t>
            </w:r>
          </w:p>
        </w:tc>
        <w:tc>
          <w:tcPr>
            <w:tcW w:w="1357" w:type="dxa"/>
          </w:tcPr>
          <w:p w:rsidR="00044A67" w:rsidRDefault="00044A67" w:rsidP="00535C9B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C77077">
              <w:rPr>
                <w:sz w:val="28"/>
                <w:szCs w:val="28"/>
              </w:rPr>
              <w:t xml:space="preserve">Pág. </w:t>
            </w:r>
            <w:r w:rsidR="00476B3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</w:tr>
    </w:tbl>
    <w:p w:rsidR="00044A67" w:rsidRDefault="00044A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4A67" w:rsidRDefault="00044A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482476" w:rsidRDefault="00FC5F6B" w:rsidP="00FC5F6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5F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Introducción</w:t>
      </w:r>
    </w:p>
    <w:p w:rsidR="00FC5F6B" w:rsidRPr="00FC5F6B" w:rsidRDefault="00FC5F6B" w:rsidP="00AB6A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El Flujo de Trabajo</w:t>
      </w:r>
      <w:r>
        <w:rPr>
          <w:rFonts w:ascii="Times New Roman" w:hAnsi="Times New Roman" w:cs="Times New Roman"/>
          <w:sz w:val="24"/>
          <w:szCs w:val="24"/>
        </w:rPr>
        <w:t xml:space="preserve"> de Diseño</w:t>
      </w:r>
      <w:r w:rsidRPr="00FC5F6B">
        <w:rPr>
          <w:rFonts w:ascii="Times New Roman" w:hAnsi="Times New Roman" w:cs="Times New Roman"/>
          <w:sz w:val="24"/>
          <w:szCs w:val="24"/>
          <w:lang w:val="es-ES"/>
        </w:rPr>
        <w:t xml:space="preserve"> se basa en determinar cómo se implementará el modelo de análisis. </w:t>
      </w:r>
      <w:r w:rsidR="00AB6A15">
        <w:rPr>
          <w:rFonts w:ascii="Times New Roman" w:hAnsi="Times New Roman" w:cs="Times New Roman"/>
          <w:sz w:val="24"/>
          <w:szCs w:val="24"/>
        </w:rPr>
        <w:t>Toma como entrada principal el Modelo de A</w:t>
      </w:r>
      <w:r w:rsidRPr="00FC5F6B">
        <w:rPr>
          <w:rFonts w:ascii="Times New Roman" w:hAnsi="Times New Roman" w:cs="Times New Roman"/>
          <w:sz w:val="24"/>
          <w:szCs w:val="24"/>
        </w:rPr>
        <w:t>nálisis, pero se adapta al entorno de implementación elegido, adquiriendo una mayor comprensión de los requisitos no funcionales y restricciones relacionadas con el lenguaje</w:t>
      </w:r>
      <w:r w:rsidR="00AB6A15">
        <w:rPr>
          <w:rFonts w:ascii="Times New Roman" w:hAnsi="Times New Roman" w:cs="Times New Roman"/>
          <w:sz w:val="24"/>
          <w:szCs w:val="24"/>
        </w:rPr>
        <w:t xml:space="preserve"> de programación. Este Flujo de Trabajo </w:t>
      </w:r>
      <w:r w:rsidRPr="00FC5F6B">
        <w:rPr>
          <w:rFonts w:ascii="Times New Roman" w:hAnsi="Times New Roman" w:cs="Times New Roman"/>
          <w:sz w:val="24"/>
          <w:szCs w:val="24"/>
        </w:rPr>
        <w:t xml:space="preserve">también define clasificadores, relaciones entre esos clasificadores y colaboraciones que llevan a cabo los casos de uso; pero es más físico por naturaleza. Los artefactos utilizados en esta etapa son: 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 xml:space="preserve">Modelo de diseño que comprende de: </w:t>
      </w:r>
      <w:r w:rsidR="00AB6A15">
        <w:rPr>
          <w:rFonts w:ascii="Times New Roman" w:hAnsi="Times New Roman" w:cs="Times New Roman"/>
          <w:sz w:val="24"/>
          <w:szCs w:val="24"/>
        </w:rPr>
        <w:t xml:space="preserve">diagrama de secuencia, </w:t>
      </w:r>
      <w:r w:rsidRPr="00FC5F6B">
        <w:rPr>
          <w:rFonts w:ascii="Times New Roman" w:hAnsi="Times New Roman" w:cs="Times New Roman"/>
          <w:sz w:val="24"/>
          <w:szCs w:val="24"/>
        </w:rPr>
        <w:t>diagrama de clases de diseño, mapeo de clases a modelo relacional, definición de cada atributo y diagrama de transición de estados.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Modelo de despliegue que comprende de: diagrama de despliegue y descripción del ambiente de implementación.</w:t>
      </w:r>
    </w:p>
    <w:p w:rsidR="00C2016E" w:rsidRDefault="00C201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2016E" w:rsidRDefault="00C2016E" w:rsidP="00C201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016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Modelo de Clases de Diseño</w:t>
      </w:r>
    </w:p>
    <w:p w:rsidR="00C2016E" w:rsidRPr="00C2016E" w:rsidRDefault="00C2016E" w:rsidP="00C2016E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>A continuación se detallan los diagramas de clases de diseño separados por casos de uso:</w:t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4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Nuevo Proveedor</w:t>
      </w:r>
    </w:p>
    <w:p w:rsidR="00C2016E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612130" cy="499118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6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Orden de Compra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612130" cy="5313302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7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Emitir Orden de Compra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612130" cy="41744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13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Nuevo Cliente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114925" cy="391477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16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Insumo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4524375" cy="41624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31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Venta de Muebles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612130" cy="6390847"/>
            <wp:effectExtent l="1905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9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42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Tipo de Madera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2571750" cy="481012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48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Mueble Rechazado</w:t>
      </w:r>
    </w:p>
    <w:p w:rsidR="00C2016E" w:rsidRPr="00DA4A98" w:rsidRDefault="00C2016E" w:rsidP="00C2016E"/>
    <w:p w:rsidR="00C2016E" w:rsidRPr="00DA4A98" w:rsidRDefault="00C2016E" w:rsidP="00C2016E">
      <w:r>
        <w:rPr>
          <w:noProof/>
          <w:lang w:eastAsia="es-AR"/>
        </w:rPr>
        <w:drawing>
          <wp:inline distT="0" distB="0" distL="0" distR="0">
            <wp:extent cx="5612130" cy="633369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3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63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Pedido del Cliente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612130" cy="5733007"/>
            <wp:effectExtent l="1905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3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64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Solicitud de Presupuesto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343525" cy="54483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 w:rsidP="00C2016E">
      <w:r>
        <w:br w:type="page"/>
      </w:r>
    </w:p>
    <w:p w:rsidR="00C2016E" w:rsidRPr="00C2016E" w:rsidRDefault="00C2016E" w:rsidP="00C2016E">
      <w:pPr>
        <w:pStyle w:val="Ttulo1"/>
        <w:rPr>
          <w:color w:val="auto"/>
        </w:rPr>
      </w:pPr>
      <w:r w:rsidRPr="00C2016E">
        <w:rPr>
          <w:color w:val="auto"/>
        </w:rPr>
        <w:lastRenderedPageBreak/>
        <w:t>Diagrama de Clases de Diseño</w:t>
      </w:r>
    </w:p>
    <w:p w:rsidR="00C2016E" w:rsidRDefault="00C2016E" w:rsidP="00C2016E">
      <w:pPr>
        <w:pStyle w:val="Ttulo2"/>
        <w:rPr>
          <w:rStyle w:val="nfasissutil"/>
        </w:rPr>
      </w:pPr>
      <w:r>
        <w:rPr>
          <w:rStyle w:val="nfasissutil"/>
        </w:rPr>
        <w:t>CU 65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Emitir Presupuesto</w:t>
      </w:r>
    </w:p>
    <w:p w:rsidR="00C2016E" w:rsidRPr="00DA4A98" w:rsidRDefault="00C2016E" w:rsidP="00C2016E"/>
    <w:p w:rsidR="00C2016E" w:rsidRDefault="00C2016E" w:rsidP="00C2016E">
      <w:r>
        <w:rPr>
          <w:noProof/>
          <w:lang w:eastAsia="es-AR"/>
        </w:rPr>
        <w:drawing>
          <wp:inline distT="0" distB="0" distL="0" distR="0">
            <wp:extent cx="5114925" cy="54768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6E" w:rsidRDefault="00C2016E" w:rsidP="00C2016E"/>
    <w:p w:rsidR="00C2016E" w:rsidRDefault="00C2016E">
      <w:pPr>
        <w:rPr>
          <w:sz w:val="28"/>
          <w:szCs w:val="28"/>
        </w:rPr>
      </w:pPr>
    </w:p>
    <w:p w:rsidR="00C2016E" w:rsidRDefault="00C201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2016E" w:rsidRDefault="00C2016E" w:rsidP="00C2016E">
      <w:pPr>
        <w:jc w:val="center"/>
        <w:rPr>
          <w:b/>
          <w:sz w:val="28"/>
          <w:szCs w:val="28"/>
          <w:u w:val="words"/>
        </w:rPr>
      </w:pPr>
      <w:r>
        <w:rPr>
          <w:b/>
          <w:sz w:val="28"/>
          <w:szCs w:val="28"/>
          <w:u w:val="words"/>
        </w:rPr>
        <w:lastRenderedPageBreak/>
        <w:t>Diagrama de Transición de Estados</w:t>
      </w:r>
    </w:p>
    <w:p w:rsidR="00476B36" w:rsidRDefault="00C2016E" w:rsidP="00C201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16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7173025" cy="3318784"/>
            <wp:effectExtent l="0" t="1924050" r="0" b="188186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73415" cy="331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76B36" w:rsidRDefault="00476B36" w:rsidP="00C2016E">
      <w:pPr>
        <w:jc w:val="center"/>
        <w:rPr>
          <w:b/>
          <w:sz w:val="28"/>
          <w:szCs w:val="28"/>
          <w:u w:val="words"/>
        </w:rPr>
        <w:sectPr w:rsidR="00476B36" w:rsidSect="00482476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76B36" w:rsidRDefault="00476B36" w:rsidP="00476B36">
      <w:pPr>
        <w:jc w:val="center"/>
      </w:pPr>
      <w:r w:rsidRPr="00476B36">
        <w:rPr>
          <w:b/>
          <w:sz w:val="28"/>
          <w:szCs w:val="28"/>
          <w:u w:val="words"/>
        </w:rPr>
        <w:lastRenderedPageBreak/>
        <w:t>Diagramas de Secuencia</w:t>
      </w:r>
      <w:r>
        <w:rPr>
          <w:noProof/>
          <w:lang w:eastAsia="es-AR"/>
        </w:rPr>
        <w:drawing>
          <wp:inline distT="0" distB="0" distL="0" distR="0">
            <wp:extent cx="7310413" cy="5248275"/>
            <wp:effectExtent l="19050" t="0" r="4787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413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 w:rsidP="00476B36">
      <w:r>
        <w:rPr>
          <w:noProof/>
          <w:lang w:eastAsia="es-AR"/>
        </w:rPr>
        <w:lastRenderedPageBreak/>
        <w:drawing>
          <wp:inline distT="0" distB="0" distL="0" distR="0">
            <wp:extent cx="7977245" cy="4581525"/>
            <wp:effectExtent l="19050" t="0" r="4705" b="0"/>
            <wp:docPr id="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401" cy="458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 w:rsidP="00476B36">
      <w:r>
        <w:rPr>
          <w:noProof/>
          <w:lang w:eastAsia="es-AR"/>
        </w:rPr>
        <w:lastRenderedPageBreak/>
        <w:drawing>
          <wp:inline distT="0" distB="0" distL="0" distR="0">
            <wp:extent cx="8258810" cy="5034291"/>
            <wp:effectExtent l="19050" t="0" r="8890" b="0"/>
            <wp:docPr id="1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03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 w:rsidP="00476B36">
      <w:r>
        <w:br w:type="page"/>
      </w:r>
    </w:p>
    <w:p w:rsidR="00476B36" w:rsidRDefault="00476B36" w:rsidP="00476B36">
      <w:pPr>
        <w:tabs>
          <w:tab w:val="left" w:pos="1065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8257410" cy="5581650"/>
            <wp:effectExtent l="19050" t="0" r="0" b="0"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58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Default="00476B36" w:rsidP="00476B36">
      <w:pPr>
        <w:tabs>
          <w:tab w:val="left" w:pos="1065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8258810" cy="5581650"/>
            <wp:effectExtent l="19050" t="0" r="8890" b="0"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36" w:rsidRPr="00476B36" w:rsidRDefault="00476B36" w:rsidP="00476B36">
      <w:pPr>
        <w:tabs>
          <w:tab w:val="left" w:pos="1065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8258810" cy="5638800"/>
            <wp:effectExtent l="19050" t="0" r="8890" b="0"/>
            <wp:docPr id="1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B36" w:rsidRPr="00476B36" w:rsidSect="00476B3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E64" w:rsidRDefault="009A7E64" w:rsidP="00FC5F6B">
      <w:pPr>
        <w:spacing w:after="0" w:line="240" w:lineRule="auto"/>
      </w:pPr>
      <w:r>
        <w:separator/>
      </w:r>
    </w:p>
  </w:endnote>
  <w:endnote w:type="continuationSeparator" w:id="0">
    <w:p w:rsidR="009A7E64" w:rsidRDefault="009A7E64" w:rsidP="00FC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4EC" w:rsidRDefault="00C70CA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803036F01F740FDA1DE3A9397619C91"/>
        </w:placeholder>
        <w:temporary/>
        <w:showingPlcHdr/>
      </w:sdtPr>
      <w:sdtContent>
        <w:r w:rsidR="00C344EC">
          <w:rPr>
            <w:rFonts w:asciiTheme="majorHAnsi" w:hAnsiTheme="majorHAnsi"/>
          </w:rPr>
          <w:t>[Escribir texto]</w:t>
        </w:r>
      </w:sdtContent>
    </w:sdt>
    <w:r w:rsidR="00C344EC">
      <w:rPr>
        <w:rFonts w:asciiTheme="majorHAnsi" w:hAnsiTheme="majorHAnsi"/>
      </w:rPr>
      <w:ptab w:relativeTo="margin" w:alignment="right" w:leader="none"/>
    </w:r>
    <w:r w:rsidR="00C344EC">
      <w:rPr>
        <w:rFonts w:asciiTheme="majorHAnsi" w:hAnsiTheme="majorHAnsi"/>
      </w:rPr>
      <w:t xml:space="preserve">Página </w:t>
    </w:r>
    <w:fldSimple w:instr=" PAGE   \* MERGEFORMAT ">
      <w:r w:rsidR="00476B36" w:rsidRPr="00476B36">
        <w:rPr>
          <w:rFonts w:asciiTheme="majorHAnsi" w:hAnsiTheme="majorHAnsi"/>
          <w:noProof/>
        </w:rPr>
        <w:t>1</w:t>
      </w:r>
    </w:fldSimple>
  </w:p>
  <w:p w:rsidR="00C344EC" w:rsidRDefault="00C344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E64" w:rsidRDefault="009A7E64" w:rsidP="00FC5F6B">
      <w:pPr>
        <w:spacing w:after="0" w:line="240" w:lineRule="auto"/>
      </w:pPr>
      <w:r>
        <w:separator/>
      </w:r>
    </w:p>
  </w:footnote>
  <w:footnote w:type="continuationSeparator" w:id="0">
    <w:p w:rsidR="009A7E64" w:rsidRDefault="009A7E64" w:rsidP="00FC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C9B3B28C8994674A60BCCA78EA42A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C5F6B" w:rsidRDefault="00FC5F6B" w:rsidP="00FC5F6B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Flujo de Trabajo de Diseño</w:t>
        </w:r>
      </w:p>
    </w:sdtContent>
  </w:sdt>
  <w:p w:rsidR="00FC5F6B" w:rsidRDefault="00FC5F6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F6B"/>
    <w:rsid w:val="00000E93"/>
    <w:rsid w:val="00044A67"/>
    <w:rsid w:val="001054C6"/>
    <w:rsid w:val="003114CE"/>
    <w:rsid w:val="00476B36"/>
    <w:rsid w:val="00482476"/>
    <w:rsid w:val="00544A9F"/>
    <w:rsid w:val="009A7E64"/>
    <w:rsid w:val="00AB6A15"/>
    <w:rsid w:val="00C2016E"/>
    <w:rsid w:val="00C344EC"/>
    <w:rsid w:val="00C70CA9"/>
    <w:rsid w:val="00FC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76"/>
  </w:style>
  <w:style w:type="paragraph" w:styleId="Ttulo1">
    <w:name w:val="heading 1"/>
    <w:basedOn w:val="Normal"/>
    <w:next w:val="Normal"/>
    <w:link w:val="Ttulo1Car"/>
    <w:uiPriority w:val="9"/>
    <w:qFormat/>
    <w:rsid w:val="00C20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F6B"/>
  </w:style>
  <w:style w:type="paragraph" w:styleId="Piedepgina">
    <w:name w:val="footer"/>
    <w:basedOn w:val="Normal"/>
    <w:link w:val="Piedepgina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F6B"/>
  </w:style>
  <w:style w:type="paragraph" w:styleId="Textodeglobo">
    <w:name w:val="Balloon Text"/>
    <w:basedOn w:val="Normal"/>
    <w:link w:val="TextodegloboCar"/>
    <w:uiPriority w:val="99"/>
    <w:semiHidden/>
    <w:unhideWhenUsed/>
    <w:rsid w:val="00FC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F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4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0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2016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5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9B3B28C8994674A60BCCA78EA42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9D45-1EAC-46EC-AFF2-BD52AC005808}"/>
      </w:docPartPr>
      <w:docPartBody>
        <w:p w:rsidR="00E417DB" w:rsidRDefault="00D52404" w:rsidP="00D52404">
          <w:pPr>
            <w:pStyle w:val="9C9B3B28C8994674A60BCCA78EA42A7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  <w:docPart>
      <w:docPartPr>
        <w:name w:val="D803036F01F740FDA1DE3A9397619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2B37-4112-45F2-91E9-279E96B314DB}"/>
      </w:docPartPr>
      <w:docPartBody>
        <w:p w:rsidR="00E417DB" w:rsidRDefault="00D52404" w:rsidP="00D52404">
          <w:pPr>
            <w:pStyle w:val="D803036F01F740FDA1DE3A9397619C91"/>
          </w:pPr>
          <w:r>
            <w:rPr>
              <w:rFonts w:asciiTheme="majorHAnsi" w:hAnsiTheme="majorHAnsi"/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2404"/>
    <w:rsid w:val="001D18DE"/>
    <w:rsid w:val="00D52404"/>
    <w:rsid w:val="00E4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9B3B28C8994674A60BCCA78EA42A75">
    <w:name w:val="9C9B3B28C8994674A60BCCA78EA42A75"/>
    <w:rsid w:val="00D52404"/>
  </w:style>
  <w:style w:type="paragraph" w:customStyle="1" w:styleId="D803036F01F740FDA1DE3A9397619C91">
    <w:name w:val="D803036F01F740FDA1DE3A9397619C91"/>
    <w:rsid w:val="00D524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DA0C5-F162-4025-B2E3-012BCF6F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Trabajo de Diseño</vt:lpstr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/>
  <dc:creator>Daniel</dc:creator>
  <cp:keywords/>
  <dc:description/>
  <cp:lastModifiedBy>DanielRH</cp:lastModifiedBy>
  <cp:revision>5</cp:revision>
  <dcterms:created xsi:type="dcterms:W3CDTF">2010-09-07T12:50:00Z</dcterms:created>
  <dcterms:modified xsi:type="dcterms:W3CDTF">2010-09-07T13:03:00Z</dcterms:modified>
</cp:coreProperties>
</file>