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5DD" w:rsidRDefault="002E55DD" w:rsidP="002E55DD">
      <w:pPr>
        <w:keepNext/>
        <w:keepLines/>
        <w:autoSpaceDE w:val="0"/>
        <w:autoSpaceDN w:val="0"/>
        <w:adjustRightInd w:val="0"/>
        <w:spacing w:before="340" w:after="330" w:line="576" w:lineRule="auto"/>
        <w:jc w:val="center"/>
        <w:rPr>
          <w:rFonts w:ascii="Times New Roman" w:eastAsia="宋体" w:hAnsi="Times New Roman" w:cs="Times New Roman"/>
          <w:b/>
          <w:bCs/>
          <w:kern w:val="44"/>
          <w:sz w:val="44"/>
          <w:szCs w:val="44"/>
        </w:rPr>
      </w:pPr>
      <w:r>
        <w:rPr>
          <w:rFonts w:ascii="宋体" w:eastAsia="宋体" w:cs="宋体" w:hint="eastAsia"/>
          <w:b/>
          <w:bCs/>
          <w:kern w:val="44"/>
          <w:sz w:val="44"/>
          <w:szCs w:val="44"/>
          <w:lang w:val="zh-CN"/>
        </w:rPr>
        <w:t>就要</w:t>
      </w:r>
      <w:r>
        <w:rPr>
          <w:rFonts w:ascii="Times New Roman" w:eastAsia="宋体" w:hAnsi="Times New Roman" w:cs="Times New Roman"/>
          <w:b/>
          <w:bCs/>
          <w:kern w:val="44"/>
          <w:sz w:val="44"/>
          <w:szCs w:val="44"/>
        </w:rPr>
        <w:t>K</w:t>
      </w:r>
      <w:r>
        <w:rPr>
          <w:rFonts w:ascii="宋体" w:eastAsia="宋体" w:hAnsi="Times New Roman" w:cs="宋体" w:hint="eastAsia"/>
          <w:b/>
          <w:bCs/>
          <w:kern w:val="44"/>
          <w:sz w:val="44"/>
          <w:szCs w:val="44"/>
          <w:lang w:val="zh-CN"/>
        </w:rPr>
        <w:t>歌声卡控制方案</w:t>
      </w:r>
    </w:p>
    <w:p w:rsidR="002E55DD" w:rsidRDefault="002E55DD" w:rsidP="002E55DD">
      <w:pPr>
        <w:autoSpaceDE w:val="0"/>
        <w:autoSpaceDN w:val="0"/>
        <w:adjustRightInd w:val="0"/>
        <w:jc w:val="right"/>
        <w:rPr>
          <w:rFonts w:ascii="Times New Roman" w:eastAsia="宋体" w:hAnsi="Times New Roman" w:cs="Times New Roman"/>
          <w:sz w:val="18"/>
          <w:szCs w:val="18"/>
        </w:rPr>
      </w:pPr>
      <w:r>
        <w:rPr>
          <w:rFonts w:ascii="Times New Roman" w:eastAsia="宋体" w:hAnsi="Times New Roman" w:cs="Times New Roman"/>
          <w:sz w:val="18"/>
          <w:szCs w:val="18"/>
        </w:rPr>
        <w:t>Ver:1.0  2012-5-23</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keepNext/>
        <w:keepLines/>
        <w:autoSpaceDE w:val="0"/>
        <w:autoSpaceDN w:val="0"/>
        <w:adjustRightInd w:val="0"/>
        <w:spacing w:before="260" w:after="260" w:line="408" w:lineRule="auto"/>
        <w:rPr>
          <w:rFonts w:ascii="Times New Roman" w:eastAsia="宋体" w:hAnsi="Times New Roman" w:cs="Times New Roman"/>
          <w:b/>
          <w:bCs/>
          <w:sz w:val="32"/>
          <w:szCs w:val="32"/>
        </w:rPr>
      </w:pPr>
      <w:r>
        <w:rPr>
          <w:rFonts w:ascii="Times New Roman" w:eastAsia="宋体" w:hAnsi="Times New Roman" w:cs="Times New Roman"/>
          <w:b/>
          <w:bCs/>
          <w:sz w:val="32"/>
          <w:szCs w:val="32"/>
        </w:rPr>
        <w:t>1. Win7/Vista</w:t>
      </w:r>
      <w:r>
        <w:rPr>
          <w:rFonts w:ascii="宋体" w:eastAsia="宋体" w:hAnsi="Times New Roman" w:cs="宋体" w:hint="eastAsia"/>
          <w:b/>
          <w:bCs/>
          <w:sz w:val="32"/>
          <w:szCs w:val="32"/>
          <w:lang w:val="zh-CN"/>
        </w:rPr>
        <w:t>变更默认设备</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鉴于修改注册表的方法在</w:t>
      </w:r>
      <w:r>
        <w:rPr>
          <w:rFonts w:ascii="Times New Roman" w:eastAsia="宋体" w:hAnsi="Times New Roman" w:cs="Times New Roman"/>
          <w:szCs w:val="21"/>
        </w:rPr>
        <w:t>Win7</w:t>
      </w:r>
      <w:r>
        <w:rPr>
          <w:rFonts w:ascii="宋体" w:eastAsia="宋体" w:hAnsi="Times New Roman" w:cs="宋体" w:hint="eastAsia"/>
          <w:szCs w:val="21"/>
          <w:lang w:val="zh-CN"/>
        </w:rPr>
        <w:t>下需要管理员权限，这里介绍一种用代码来实现的方法。</w:t>
      </w:r>
      <w:r>
        <w:rPr>
          <w:rFonts w:ascii="Times New Roman" w:eastAsia="宋体" w:hAnsi="Times New Roman" w:cs="Times New Roman"/>
          <w:szCs w:val="21"/>
        </w:rPr>
        <w:t>WIn7</w:t>
      </w:r>
      <w:r>
        <w:rPr>
          <w:rFonts w:ascii="宋体" w:eastAsia="宋体" w:hAnsi="Times New Roman" w:cs="宋体" w:hint="eastAsia"/>
          <w:szCs w:val="21"/>
          <w:lang w:val="zh-CN"/>
        </w:rPr>
        <w:t>系统设计的本意对于这种操作是禁止的，因此没有公开的程序接口来变更，但是在目前的</w:t>
      </w:r>
      <w:r>
        <w:rPr>
          <w:rFonts w:ascii="Times New Roman" w:eastAsia="宋体" w:hAnsi="Times New Roman" w:cs="Times New Roman"/>
          <w:szCs w:val="21"/>
        </w:rPr>
        <w:t>Win7/Vista</w:t>
      </w:r>
      <w:r>
        <w:rPr>
          <w:rFonts w:ascii="宋体" w:eastAsia="宋体" w:hAnsi="Times New Roman" w:cs="宋体" w:hint="eastAsia"/>
          <w:szCs w:val="21"/>
          <w:lang w:val="zh-CN"/>
        </w:rPr>
        <w:t>下有一个未公开的</w:t>
      </w:r>
      <w:r>
        <w:rPr>
          <w:rFonts w:ascii="Times New Roman" w:eastAsia="宋体" w:hAnsi="Times New Roman" w:cs="Times New Roman"/>
          <w:szCs w:val="21"/>
        </w:rPr>
        <w:t>COM</w:t>
      </w:r>
      <w:r>
        <w:rPr>
          <w:rFonts w:ascii="宋体" w:eastAsia="宋体" w:hAnsi="Times New Roman" w:cs="宋体" w:hint="eastAsia"/>
          <w:szCs w:val="21"/>
          <w:lang w:val="zh-CN"/>
        </w:rPr>
        <w:t>接口能实现这个操作。需要注意的是，使用这个接口的风险就是不能保证将来操作系统更新之后该接口是否还有效。</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接口名：</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IPolicyConfig</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具体代码：</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PolicyConfig.h</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Undocumented COM-interface IPolicyConfig.</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Use for set default audio render endpoint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@author EreTIk</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color w:val="0000FF"/>
          <w:sz w:val="18"/>
          <w:szCs w:val="18"/>
        </w:rPr>
      </w:pPr>
      <w:r>
        <w:rPr>
          <w:rFonts w:ascii="Times New Roman" w:eastAsia="宋体" w:hAnsi="Times New Roman" w:cs="Times New Roman"/>
          <w:color w:val="0000FF"/>
          <w:sz w:val="18"/>
          <w:szCs w:val="18"/>
        </w:rPr>
        <w:t>#pragma</w:t>
      </w: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once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interface</w:t>
      </w:r>
      <w:r>
        <w:rPr>
          <w:rFonts w:ascii="Times New Roman" w:eastAsia="宋体" w:hAnsi="Times New Roman" w:cs="Times New Roman"/>
          <w:sz w:val="18"/>
          <w:szCs w:val="18"/>
        </w:rPr>
        <w:t xml:space="preserve"> DECLSPEC_UUID(</w:t>
      </w:r>
      <w:r>
        <w:rPr>
          <w:rFonts w:ascii="Times New Roman" w:eastAsia="宋体" w:hAnsi="Times New Roman" w:cs="Times New Roman"/>
          <w:color w:val="7F0000"/>
          <w:sz w:val="18"/>
          <w:szCs w:val="18"/>
        </w:rPr>
        <w:t>"f8679f50-850a-41cf-9c72-430f290290c8"</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class</w:t>
      </w:r>
      <w:r>
        <w:rPr>
          <w:rFonts w:ascii="Times New Roman" w:eastAsia="宋体" w:hAnsi="Times New Roman" w:cs="Times New Roman"/>
          <w:sz w:val="18"/>
          <w:szCs w:val="18"/>
        </w:rPr>
        <w:t xml:space="preserve"> DECLSPEC_UUID(</w:t>
      </w:r>
      <w:r>
        <w:rPr>
          <w:rFonts w:ascii="Times New Roman" w:eastAsia="宋体" w:hAnsi="Times New Roman" w:cs="Times New Roman"/>
          <w:color w:val="7F0000"/>
          <w:sz w:val="18"/>
          <w:szCs w:val="18"/>
        </w:rPr>
        <w:t>"870af99c-171d-4f9e-af0d-e63df40c2bc9"</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CPolicyConfigClient;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class CPolicyConfigClient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{870af99c-171d-4f9e-af0d-e63df40c2bc9}</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interface IPolicyConfig</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{f8679f50-850a-41cf-9c72-430f290290c8}</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Query interface:</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CComPtr[IPolicyConfig] PolicyConfig;</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PolicyConfig.CoCreateInstance(__uuidof(CPolicyConfigClient));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@compatible: Windows 7 and Later</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interface</w:t>
      </w:r>
      <w:r>
        <w:rPr>
          <w:rFonts w:ascii="Times New Roman" w:eastAsia="宋体" w:hAnsi="Times New Roman" w:cs="Times New Roman"/>
          <w:sz w:val="18"/>
          <w:szCs w:val="18"/>
        </w:rPr>
        <w:t xml:space="preserve"> IPolicyConfig : </w:t>
      </w:r>
      <w:r>
        <w:rPr>
          <w:rFonts w:ascii="Times New Roman" w:eastAsia="宋体" w:hAnsi="Times New Roman" w:cs="Times New Roman"/>
          <w:color w:val="0000FF"/>
          <w:sz w:val="18"/>
          <w:szCs w:val="18"/>
        </w:rPr>
        <w:t>public</w:t>
      </w:r>
      <w:r>
        <w:rPr>
          <w:rFonts w:ascii="Times New Roman" w:eastAsia="宋体" w:hAnsi="Times New Roman" w:cs="Times New Roman"/>
          <w:sz w:val="18"/>
          <w:szCs w:val="18"/>
        </w:rPr>
        <w:t xml:space="preserve"> IUnknown</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public</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GetMixFormat(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lastRenderedPageBreak/>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GetDeviceFormat(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ResetDeviceFormat(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SetDeviceFormat(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GetProcessingPeriod(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SetProcessingPeriod(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GetShareMode(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struct</w:t>
      </w:r>
      <w:r>
        <w:rPr>
          <w:rFonts w:ascii="Times New Roman" w:eastAsia="宋体" w:hAnsi="Times New Roman" w:cs="Times New Roman"/>
          <w:sz w:val="18"/>
          <w:szCs w:val="18"/>
        </w:rPr>
        <w:t xml:space="preserve"> DeviceShareMode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SetShareMode(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struct</w:t>
      </w:r>
      <w:r>
        <w:rPr>
          <w:rFonts w:ascii="Times New Roman" w:eastAsia="宋体" w:hAnsi="Times New Roman" w:cs="Times New Roman"/>
          <w:sz w:val="18"/>
          <w:szCs w:val="18"/>
        </w:rPr>
        <w:t xml:space="preserve"> DeviceShareMode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GetPropertyValue(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const</w:t>
      </w:r>
      <w:r>
        <w:rPr>
          <w:rFonts w:ascii="Times New Roman" w:eastAsia="宋体" w:hAnsi="Times New Roman" w:cs="Times New Roman"/>
          <w:sz w:val="18"/>
          <w:szCs w:val="18"/>
        </w:rPr>
        <w:t xml:space="preserve"> PROPERTYKEY,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PROPVARIANT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SetPropertyValue(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const</w:t>
      </w:r>
      <w:r>
        <w:rPr>
          <w:rFonts w:ascii="Times New Roman" w:eastAsia="宋体" w:hAnsi="Times New Roman" w:cs="Times New Roman"/>
          <w:sz w:val="18"/>
          <w:szCs w:val="18"/>
        </w:rPr>
        <w:t xml:space="preserve"> PROPERTYKEY,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PROPVARIANT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SetDefaultEndpoint(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__in PCWSTR wszDeviceId,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__in ERole eRole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SetEndpointVisibility(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lastRenderedPageBreak/>
        <w:t>interface</w:t>
      </w:r>
      <w:r>
        <w:rPr>
          <w:rFonts w:ascii="Times New Roman" w:eastAsia="宋体" w:hAnsi="Times New Roman" w:cs="Times New Roman"/>
          <w:sz w:val="18"/>
          <w:szCs w:val="18"/>
        </w:rPr>
        <w:t xml:space="preserve"> DECLSPEC_UUID(</w:t>
      </w:r>
      <w:r>
        <w:rPr>
          <w:rFonts w:ascii="Times New Roman" w:eastAsia="宋体" w:hAnsi="Times New Roman" w:cs="Times New Roman"/>
          <w:color w:val="7F0000"/>
          <w:sz w:val="18"/>
          <w:szCs w:val="18"/>
        </w:rPr>
        <w:t>"568b9108-44bf-40b4-9006-86afe5b5a620"</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IPolicyConfigVista;</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class</w:t>
      </w:r>
      <w:r>
        <w:rPr>
          <w:rFonts w:ascii="Times New Roman" w:eastAsia="宋体" w:hAnsi="Times New Roman" w:cs="Times New Roman"/>
          <w:sz w:val="18"/>
          <w:szCs w:val="18"/>
        </w:rPr>
        <w:t xml:space="preserve"> DECLSPEC_UUID(</w:t>
      </w:r>
      <w:r>
        <w:rPr>
          <w:rFonts w:ascii="Times New Roman" w:eastAsia="宋体" w:hAnsi="Times New Roman" w:cs="Times New Roman"/>
          <w:color w:val="7F0000"/>
          <w:sz w:val="18"/>
          <w:szCs w:val="18"/>
        </w:rPr>
        <w:t>"294935CE-F637-4E7C-A41B-AB255460B862"</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CPolicyConfigVistaClient;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class CPolicyConfigVistaClient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{294935CE-F637-4E7C-A41B-AB255460B862}</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interface IPolicyConfigVista</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{568b9108-44bf-40b4-9006-86afe5b5a620}</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Query interface:</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CComPtr[IPolicyConfigVista] PolicyConfig;</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PolicyConfig.CoCreateInstance(__uuidof(CPolicyConfigVistaClient));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@compatible: Windows Vista and Later</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color w:val="007F00"/>
          <w:sz w:val="18"/>
          <w:szCs w:val="18"/>
        </w:rPr>
        <w: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interface</w:t>
      </w:r>
      <w:r>
        <w:rPr>
          <w:rFonts w:ascii="Times New Roman" w:eastAsia="宋体" w:hAnsi="Times New Roman" w:cs="Times New Roman"/>
          <w:sz w:val="18"/>
          <w:szCs w:val="18"/>
        </w:rPr>
        <w:t xml:space="preserve"> IPolicyConfigVista : </w:t>
      </w:r>
      <w:r>
        <w:rPr>
          <w:rFonts w:ascii="Times New Roman" w:eastAsia="宋体" w:hAnsi="Times New Roman" w:cs="Times New Roman"/>
          <w:color w:val="0000FF"/>
          <w:sz w:val="18"/>
          <w:szCs w:val="18"/>
        </w:rPr>
        <w:t>public</w:t>
      </w:r>
      <w:r>
        <w:rPr>
          <w:rFonts w:ascii="Times New Roman" w:eastAsia="宋体" w:hAnsi="Times New Roman" w:cs="Times New Roman"/>
          <w:sz w:val="18"/>
          <w:szCs w:val="18"/>
        </w:rPr>
        <w:t xml:space="preserve"> IUnknown</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color w:val="0000FF"/>
          <w:sz w:val="18"/>
          <w:szCs w:val="18"/>
        </w:rPr>
        <w:t>public</w:t>
      </w: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GetMixFormat(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GetDeviceFormat(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SetDeviceFormat(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WAVEFORMATEX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GetProcessingPeriod(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SetProcessingPeriod(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PINT64</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GetShareMode(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struct</w:t>
      </w:r>
      <w:r>
        <w:rPr>
          <w:rFonts w:ascii="Times New Roman" w:eastAsia="宋体" w:hAnsi="Times New Roman" w:cs="Times New Roman"/>
          <w:sz w:val="18"/>
          <w:szCs w:val="18"/>
        </w:rPr>
        <w:t xml:space="preserve"> DeviceShareMode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SetShareMode(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struct</w:t>
      </w:r>
      <w:r>
        <w:rPr>
          <w:rFonts w:ascii="Times New Roman" w:eastAsia="宋体" w:hAnsi="Times New Roman" w:cs="Times New Roman"/>
          <w:sz w:val="18"/>
          <w:szCs w:val="18"/>
        </w:rPr>
        <w:t xml:space="preserve"> DeviceShareMode *</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GetPropertyValue(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lastRenderedPageBreak/>
        <w:t xml:space="preserve">        </w:t>
      </w:r>
      <w:r>
        <w:rPr>
          <w:rFonts w:ascii="Times New Roman" w:eastAsia="宋体" w:hAnsi="Times New Roman" w:cs="Times New Roman"/>
          <w:color w:val="0000FF"/>
          <w:sz w:val="18"/>
          <w:szCs w:val="18"/>
        </w:rPr>
        <w:t>const</w:t>
      </w:r>
      <w:r>
        <w:rPr>
          <w:rFonts w:ascii="Times New Roman" w:eastAsia="宋体" w:hAnsi="Times New Roman" w:cs="Times New Roman"/>
          <w:sz w:val="18"/>
          <w:szCs w:val="18"/>
        </w:rPr>
        <w:t xml:space="preserve"> PROPERTYKEY,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PROPVARIANT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SetPropertyValue(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const</w:t>
      </w:r>
      <w:r>
        <w:rPr>
          <w:rFonts w:ascii="Times New Roman" w:eastAsia="宋体" w:hAnsi="Times New Roman" w:cs="Times New Roman"/>
          <w:sz w:val="18"/>
          <w:szCs w:val="18"/>
        </w:rPr>
        <w:t xml:space="preserve"> PROPERTYKEY,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PROPVARIANT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SetDefaultEndpoint(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__in PCWSTR wszDeviceId,</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__in ERole eRole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color w:val="0000FF"/>
          <w:sz w:val="18"/>
          <w:szCs w:val="18"/>
        </w:rPr>
        <w:t>virtual</w:t>
      </w:r>
      <w:r>
        <w:rPr>
          <w:rFonts w:ascii="Times New Roman" w:eastAsia="宋体" w:hAnsi="Times New Roman" w:cs="Times New Roman"/>
          <w:sz w:val="18"/>
          <w:szCs w:val="18"/>
        </w:rPr>
        <w:t xml:space="preserve"> HRESULT STDMETHODCALLTYPE SetEndpointVisibility(</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PCWSTR,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INT</w:t>
      </w:r>
    </w:p>
    <w:p w:rsidR="002E55DD" w:rsidRDefault="002E55DD" w:rsidP="002E55DD">
      <w:pPr>
        <w:autoSpaceDE w:val="0"/>
        <w:autoSpaceDN w:val="0"/>
        <w:adjustRightInd w:val="0"/>
        <w:rPr>
          <w:rFonts w:ascii="Times New Roman" w:eastAsia="宋体" w:hAnsi="Times New Roman" w:cs="Times New Roman"/>
          <w:color w:val="007F00"/>
          <w:sz w:val="18"/>
          <w:szCs w:val="18"/>
        </w:rPr>
      </w:pPr>
      <w:r>
        <w:rPr>
          <w:rFonts w:ascii="Times New Roman" w:eastAsia="宋体" w:hAnsi="Times New Roman" w:cs="Times New Roman"/>
          <w:sz w:val="18"/>
          <w:szCs w:val="18"/>
        </w:rPr>
        <w:t xml:space="preserve">    );  </w:t>
      </w:r>
      <w:r>
        <w:rPr>
          <w:rFonts w:ascii="Times New Roman" w:eastAsia="宋体" w:hAnsi="Times New Roman" w:cs="Times New Roman"/>
          <w:color w:val="007F00"/>
          <w:sz w:val="18"/>
          <w:szCs w:val="18"/>
        </w:rPr>
        <w:t>// not available on Windows 7, use method from IPolicyConfig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如何使用：</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void SetDefaultAudioPlaybackDevice( LPCWSTR devID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t>IPolicyConfigVista *pPolicyConfig;</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t>ERole reserved = eConsole;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 xml:space="preserve">    HRESULT hr = CoCreateInstance( </w:t>
      </w:r>
      <w:r>
        <w:rPr>
          <w:rFonts w:ascii="Times New Roman" w:eastAsia="宋体" w:hAnsi="Times New Roman" w:cs="Times New Roman"/>
          <w:color w:val="0000FF"/>
          <w:sz w:val="18"/>
          <w:szCs w:val="18"/>
        </w:rPr>
        <w:t>__uuidof</w:t>
      </w:r>
      <w:r>
        <w:rPr>
          <w:rFonts w:ascii="Times New Roman" w:eastAsia="宋体" w:hAnsi="Times New Roman" w:cs="Times New Roman"/>
          <w:sz w:val="18"/>
          <w:szCs w:val="18"/>
        </w:rPr>
        <w:t>( CPolicyConfigVistaClient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sz w:val="18"/>
          <w:szCs w:val="18"/>
        </w:rPr>
        <w:tab/>
        <w:t xml:space="preserve">NULL, CLSCTX_ALL, </w:t>
      </w:r>
      <w:r>
        <w:rPr>
          <w:rFonts w:ascii="Times New Roman" w:eastAsia="宋体" w:hAnsi="Times New Roman" w:cs="Times New Roman"/>
          <w:color w:val="0000FF"/>
          <w:sz w:val="18"/>
          <w:szCs w:val="18"/>
        </w:rPr>
        <w:t>__uuidof</w:t>
      </w:r>
      <w:r>
        <w:rPr>
          <w:rFonts w:ascii="Times New Roman" w:eastAsia="宋体" w:hAnsi="Times New Roman" w:cs="Times New Roman"/>
          <w:sz w:val="18"/>
          <w:szCs w:val="18"/>
        </w:rPr>
        <w:t>( IPolicyConfigVista ), ( LPVOID* )&amp;pPolicyConfig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color w:val="0000FF"/>
          <w:sz w:val="18"/>
          <w:szCs w:val="18"/>
        </w:rPr>
        <w:t>if</w:t>
      </w:r>
      <w:r>
        <w:rPr>
          <w:rFonts w:ascii="Times New Roman" w:eastAsia="宋体" w:hAnsi="Times New Roman" w:cs="Times New Roman"/>
          <w:sz w:val="18"/>
          <w:szCs w:val="18"/>
        </w:rPr>
        <w:t>( SUCCEEDED( hr )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sz w:val="18"/>
          <w:szCs w:val="18"/>
        </w:rPr>
        <w:tab/>
        <w:t>hr = pPolicyConfig-&gt;SetDefaultEndpoint( devID, reserved );</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sz w:val="18"/>
          <w:szCs w:val="18"/>
        </w:rPr>
        <w:tab/>
        <w:t>pPolicyConfig-&gt;Release();</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t>}</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color w:val="0000FF"/>
          <w:sz w:val="18"/>
          <w:szCs w:val="18"/>
        </w:rPr>
        <w:t>return</w:t>
      </w:r>
      <w:r>
        <w:rPr>
          <w:rFonts w:ascii="Times New Roman" w:eastAsia="宋体" w:hAnsi="Times New Roman" w:cs="Times New Roman"/>
          <w:sz w:val="18"/>
          <w:szCs w:val="18"/>
        </w:rPr>
        <w:t xml:space="preserve"> hr;</w:t>
      </w:r>
    </w:p>
    <w:p w:rsidR="002E55DD" w:rsidRDefault="002E55DD" w:rsidP="002E55DD">
      <w:pPr>
        <w:autoSpaceDE w:val="0"/>
        <w:autoSpaceDN w:val="0"/>
        <w:adjustRightInd w:val="0"/>
        <w:rPr>
          <w:rFonts w:ascii="Times New Roman" w:eastAsia="宋体" w:hAnsi="Times New Roman" w:cs="Times New Roman"/>
          <w:sz w:val="18"/>
          <w:szCs w:val="18"/>
        </w:rPr>
      </w:pPr>
      <w:r>
        <w:rPr>
          <w:rFonts w:ascii="Times New Roman" w:eastAsia="宋体" w:hAnsi="Times New Roman" w:cs="Times New Roman"/>
          <w:sz w:val="18"/>
          <w:szCs w:val="18"/>
        </w:rPr>
        <w:t>}</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注：</w:t>
      </w:r>
      <w:r>
        <w:rPr>
          <w:rFonts w:ascii="Times New Roman" w:eastAsia="宋体" w:hAnsi="Times New Roman" w:cs="Times New Roman"/>
          <w:szCs w:val="21"/>
        </w:rPr>
        <w:t xml:space="preserve">devID </w:t>
      </w:r>
      <w:r>
        <w:rPr>
          <w:rFonts w:ascii="宋体" w:eastAsia="宋体" w:hAnsi="Times New Roman" w:cs="宋体" w:hint="eastAsia"/>
          <w:szCs w:val="21"/>
          <w:lang w:val="zh-CN"/>
        </w:rPr>
        <w:t>为</w:t>
      </w:r>
      <w:r>
        <w:rPr>
          <w:rFonts w:ascii="Times New Roman" w:eastAsia="宋体" w:hAnsi="Times New Roman" w:cs="Times New Roman"/>
          <w:szCs w:val="21"/>
        </w:rPr>
        <w:t>IMMDevice</w:t>
      </w:r>
      <w:r>
        <w:rPr>
          <w:rFonts w:ascii="宋体" w:eastAsia="宋体" w:hAnsi="Times New Roman" w:cs="宋体" w:hint="eastAsia"/>
          <w:szCs w:val="21"/>
          <w:lang w:val="zh-CN"/>
        </w:rPr>
        <w:t>：：</w:t>
      </w:r>
      <w:r>
        <w:rPr>
          <w:rFonts w:ascii="Times New Roman" w:eastAsia="宋体" w:hAnsi="Times New Roman" w:cs="Times New Roman"/>
          <w:szCs w:val="21"/>
        </w:rPr>
        <w:t>GetId</w:t>
      </w:r>
      <w:r>
        <w:rPr>
          <w:rFonts w:ascii="宋体" w:eastAsia="宋体" w:hAnsi="Times New Roman" w:cs="宋体" w:hint="eastAsia"/>
          <w:szCs w:val="21"/>
          <w:lang w:val="zh-CN"/>
        </w:rPr>
        <w:t>的返回值</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keepNext/>
        <w:keepLines/>
        <w:autoSpaceDE w:val="0"/>
        <w:autoSpaceDN w:val="0"/>
        <w:adjustRightInd w:val="0"/>
        <w:spacing w:before="260" w:after="260" w:line="408" w:lineRule="auto"/>
        <w:rPr>
          <w:rFonts w:ascii="Times New Roman" w:eastAsia="宋体" w:hAnsi="Times New Roman" w:cs="Times New Roman"/>
          <w:b/>
          <w:bCs/>
          <w:sz w:val="32"/>
          <w:szCs w:val="32"/>
        </w:rPr>
      </w:pPr>
      <w:r>
        <w:rPr>
          <w:rFonts w:ascii="Times New Roman" w:eastAsia="宋体" w:hAnsi="Times New Roman" w:cs="Times New Roman"/>
          <w:b/>
          <w:bCs/>
          <w:sz w:val="32"/>
          <w:szCs w:val="32"/>
        </w:rPr>
        <w:t>2. Win7/Vista</w:t>
      </w:r>
      <w:r>
        <w:rPr>
          <w:rFonts w:ascii="宋体" w:eastAsia="宋体" w:hAnsi="Times New Roman" w:cs="宋体" w:hint="eastAsia"/>
          <w:b/>
          <w:bCs/>
          <w:sz w:val="32"/>
          <w:szCs w:val="32"/>
          <w:lang w:val="zh-CN"/>
        </w:rPr>
        <w:t>声卡硬件</w:t>
      </w:r>
      <w:r>
        <w:rPr>
          <w:rFonts w:ascii="Times New Roman" w:eastAsia="宋体" w:hAnsi="Times New Roman" w:cs="Times New Roman"/>
          <w:b/>
          <w:bCs/>
          <w:sz w:val="32"/>
          <w:szCs w:val="32"/>
        </w:rPr>
        <w:t>ByPass</w:t>
      </w:r>
      <w:r>
        <w:rPr>
          <w:rFonts w:ascii="宋体" w:eastAsia="宋体" w:hAnsi="Times New Roman" w:cs="宋体" w:hint="eastAsia"/>
          <w:b/>
          <w:bCs/>
          <w:sz w:val="32"/>
          <w:szCs w:val="32"/>
          <w:lang w:val="zh-CN"/>
        </w:rPr>
        <w:t>设置</w:t>
      </w:r>
    </w:p>
    <w:p w:rsidR="002E55DD" w:rsidRDefault="002E55DD" w:rsidP="002E55DD">
      <w:p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在声卡驱动支持设置麦克风输出的情况下，有一种直接利用程序来实现此类设置的方法，基本思路就是利用</w:t>
      </w:r>
      <w:r>
        <w:rPr>
          <w:rFonts w:ascii="Times New Roman" w:eastAsia="宋体" w:hAnsi="Times New Roman" w:cs="Times New Roman"/>
          <w:b/>
          <w:bCs/>
          <w:szCs w:val="21"/>
        </w:rPr>
        <w:t>IDeviceTopology</w:t>
      </w:r>
      <w:r>
        <w:rPr>
          <w:rFonts w:ascii="宋体" w:eastAsia="宋体" w:hAnsi="Times New Roman" w:cs="宋体" w:hint="eastAsia"/>
          <w:szCs w:val="21"/>
          <w:lang w:val="zh-CN"/>
        </w:rPr>
        <w:t>来遍历整个声卡的拓扑结构，找到麦克风输出的设备，变更该设备的输出音量及是否静音来达到我们需要的效果。</w:t>
      </w:r>
    </w:p>
    <w:p w:rsidR="002E55DD" w:rsidRDefault="002E55DD" w:rsidP="002E55DD">
      <w:pPr>
        <w:numPr>
          <w:ilvl w:val="0"/>
          <w:numId w:val="1"/>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通过</w:t>
      </w:r>
      <w:r>
        <w:rPr>
          <w:rFonts w:ascii="Times New Roman" w:eastAsia="宋体" w:hAnsi="Times New Roman" w:cs="Times New Roman"/>
          <w:szCs w:val="21"/>
        </w:rPr>
        <w:t>IMMDeviceEnumerator</w:t>
      </w:r>
      <w:r>
        <w:rPr>
          <w:rFonts w:ascii="宋体" w:eastAsia="宋体" w:hAnsi="Times New Roman" w:cs="宋体" w:hint="eastAsia"/>
          <w:szCs w:val="21"/>
          <w:lang w:val="zh-CN"/>
        </w:rPr>
        <w:t>：：</w:t>
      </w:r>
      <w:r>
        <w:rPr>
          <w:rFonts w:ascii="Times New Roman" w:eastAsia="宋体" w:hAnsi="Times New Roman" w:cs="Times New Roman"/>
          <w:szCs w:val="21"/>
        </w:rPr>
        <w:t>EnumAudioEndpoints</w:t>
      </w:r>
      <w:r>
        <w:rPr>
          <w:rFonts w:ascii="宋体" w:eastAsia="宋体" w:hAnsi="Times New Roman" w:cs="宋体" w:hint="eastAsia"/>
          <w:szCs w:val="21"/>
          <w:lang w:val="zh-CN"/>
        </w:rPr>
        <w:t>得到所有的</w:t>
      </w:r>
      <w:r>
        <w:rPr>
          <w:rFonts w:ascii="Times New Roman" w:eastAsia="宋体" w:hAnsi="Times New Roman" w:cs="Times New Roman"/>
          <w:szCs w:val="21"/>
        </w:rPr>
        <w:t>RenderEndPoints</w:t>
      </w:r>
    </w:p>
    <w:p w:rsidR="002E55DD" w:rsidRDefault="002E55DD" w:rsidP="002E55DD">
      <w:pPr>
        <w:numPr>
          <w:ilvl w:val="0"/>
          <w:numId w:val="2"/>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遍历所有的</w:t>
      </w:r>
      <w:r>
        <w:rPr>
          <w:rFonts w:ascii="Times New Roman" w:eastAsia="宋体" w:hAnsi="Times New Roman" w:cs="Times New Roman"/>
          <w:szCs w:val="21"/>
        </w:rPr>
        <w:t>RenderEndPoints</w:t>
      </w:r>
      <w:r>
        <w:rPr>
          <w:rFonts w:ascii="宋体" w:eastAsia="宋体" w:hAnsi="Times New Roman" w:cs="宋体" w:hint="eastAsia"/>
          <w:szCs w:val="21"/>
          <w:lang w:val="zh-CN"/>
        </w:rPr>
        <w:t>，得到他们的</w:t>
      </w:r>
      <w:r>
        <w:rPr>
          <w:rFonts w:ascii="Times New Roman" w:eastAsia="宋体" w:hAnsi="Times New Roman" w:cs="Times New Roman"/>
          <w:szCs w:val="21"/>
        </w:rPr>
        <w:t>IDeviceTopology</w:t>
      </w:r>
      <w:r>
        <w:rPr>
          <w:rFonts w:ascii="宋体" w:eastAsia="宋体" w:hAnsi="Times New Roman" w:cs="宋体" w:hint="eastAsia"/>
          <w:szCs w:val="21"/>
          <w:lang w:val="zh-CN"/>
        </w:rPr>
        <w:t>接口</w:t>
      </w:r>
    </w:p>
    <w:p w:rsidR="002E55DD" w:rsidRDefault="002E55DD" w:rsidP="002E55DD">
      <w:pPr>
        <w:numPr>
          <w:ilvl w:val="0"/>
          <w:numId w:val="3"/>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通过</w:t>
      </w:r>
      <w:r>
        <w:rPr>
          <w:rFonts w:ascii="Times New Roman" w:eastAsia="宋体" w:hAnsi="Times New Roman" w:cs="Times New Roman"/>
          <w:szCs w:val="21"/>
        </w:rPr>
        <w:t>IDeviceTopology</w:t>
      </w:r>
      <w:r>
        <w:rPr>
          <w:rFonts w:ascii="宋体" w:eastAsia="宋体" w:hAnsi="Times New Roman" w:cs="宋体" w:hint="eastAsia"/>
          <w:szCs w:val="21"/>
          <w:lang w:val="zh-CN"/>
        </w:rPr>
        <w:t>：：</w:t>
      </w:r>
      <w:r>
        <w:rPr>
          <w:rFonts w:ascii="Times New Roman" w:eastAsia="宋体" w:hAnsi="Times New Roman" w:cs="Times New Roman"/>
          <w:szCs w:val="21"/>
        </w:rPr>
        <w:t>GetConnector</w:t>
      </w:r>
      <w:r>
        <w:rPr>
          <w:rFonts w:ascii="宋体" w:eastAsia="宋体" w:hAnsi="Times New Roman" w:cs="宋体" w:hint="eastAsia"/>
          <w:szCs w:val="21"/>
          <w:lang w:val="zh-CN"/>
        </w:rPr>
        <w:t>及</w:t>
      </w:r>
      <w:r>
        <w:rPr>
          <w:rFonts w:ascii="Times New Roman" w:eastAsia="宋体" w:hAnsi="Times New Roman" w:cs="Times New Roman"/>
          <w:szCs w:val="21"/>
        </w:rPr>
        <w:t>IConnect</w:t>
      </w:r>
      <w:r>
        <w:rPr>
          <w:rFonts w:ascii="宋体" w:eastAsia="宋体" w:hAnsi="Times New Roman" w:cs="宋体" w:hint="eastAsia"/>
          <w:szCs w:val="21"/>
          <w:lang w:val="zh-CN"/>
        </w:rPr>
        <w:t>：：</w:t>
      </w:r>
      <w:r>
        <w:rPr>
          <w:rFonts w:ascii="Times New Roman" w:eastAsia="宋体" w:hAnsi="Times New Roman" w:cs="Times New Roman"/>
          <w:szCs w:val="21"/>
        </w:rPr>
        <w:t>GetConnectedTo</w:t>
      </w:r>
      <w:r>
        <w:rPr>
          <w:rFonts w:ascii="宋体" w:eastAsia="宋体" w:hAnsi="Times New Roman" w:cs="宋体" w:hint="eastAsia"/>
          <w:szCs w:val="21"/>
          <w:lang w:val="zh-CN"/>
        </w:rPr>
        <w:t>得到</w:t>
      </w:r>
      <w:r>
        <w:rPr>
          <w:rFonts w:ascii="Times New Roman" w:eastAsia="宋体" w:hAnsi="Times New Roman" w:cs="Times New Roman"/>
          <w:szCs w:val="21"/>
        </w:rPr>
        <w:t>Render</w:t>
      </w:r>
      <w:r>
        <w:rPr>
          <w:rFonts w:ascii="宋体" w:eastAsia="宋体" w:hAnsi="Times New Roman" w:cs="宋体" w:hint="eastAsia"/>
          <w:szCs w:val="21"/>
          <w:lang w:val="zh-CN"/>
        </w:rPr>
        <w:t>设备的入口节点</w:t>
      </w:r>
      <w:r>
        <w:rPr>
          <w:rFonts w:ascii="Times New Roman" w:eastAsia="宋体" w:hAnsi="Times New Roman" w:cs="Times New Roman"/>
          <w:szCs w:val="21"/>
        </w:rPr>
        <w:t>IConnector</w:t>
      </w:r>
    </w:p>
    <w:p w:rsidR="002E55DD" w:rsidRDefault="002E55DD" w:rsidP="002E55DD">
      <w:pPr>
        <w:numPr>
          <w:ilvl w:val="0"/>
          <w:numId w:val="4"/>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通过</w:t>
      </w:r>
      <w:r>
        <w:rPr>
          <w:rFonts w:ascii="Times New Roman" w:eastAsia="宋体" w:hAnsi="Times New Roman" w:cs="Times New Roman"/>
          <w:szCs w:val="21"/>
        </w:rPr>
        <w:t>IConnector</w:t>
      </w:r>
      <w:r>
        <w:rPr>
          <w:rFonts w:ascii="宋体" w:eastAsia="宋体" w:hAnsi="Times New Roman" w:cs="宋体" w:hint="eastAsia"/>
          <w:szCs w:val="21"/>
          <w:lang w:val="zh-CN"/>
        </w:rPr>
        <w:t>：：</w:t>
      </w:r>
      <w:r>
        <w:rPr>
          <w:rFonts w:ascii="Times New Roman" w:eastAsia="宋体" w:hAnsi="Times New Roman" w:cs="Times New Roman"/>
          <w:szCs w:val="21"/>
        </w:rPr>
        <w:t>QueryInterface</w:t>
      </w:r>
      <w:r>
        <w:rPr>
          <w:rFonts w:ascii="宋体" w:eastAsia="宋体" w:hAnsi="Times New Roman" w:cs="宋体" w:hint="eastAsia"/>
          <w:szCs w:val="21"/>
          <w:lang w:val="zh-CN"/>
        </w:rPr>
        <w:t>得到节点的</w:t>
      </w:r>
      <w:r>
        <w:rPr>
          <w:rFonts w:ascii="Times New Roman" w:eastAsia="宋体" w:hAnsi="Times New Roman" w:cs="Times New Roman"/>
          <w:szCs w:val="21"/>
        </w:rPr>
        <w:t>IPart</w:t>
      </w:r>
      <w:r>
        <w:rPr>
          <w:rFonts w:ascii="宋体" w:eastAsia="宋体" w:hAnsi="Times New Roman" w:cs="宋体" w:hint="eastAsia"/>
          <w:szCs w:val="21"/>
          <w:lang w:val="zh-CN"/>
        </w:rPr>
        <w:t>接口</w:t>
      </w:r>
    </w:p>
    <w:p w:rsidR="002E55DD" w:rsidRDefault="002E55DD" w:rsidP="002E55DD">
      <w:pPr>
        <w:numPr>
          <w:ilvl w:val="0"/>
          <w:numId w:val="5"/>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以此为根节点，使用</w:t>
      </w:r>
      <w:r>
        <w:rPr>
          <w:rFonts w:ascii="Times New Roman" w:eastAsia="宋体" w:hAnsi="Times New Roman" w:cs="Times New Roman"/>
          <w:szCs w:val="21"/>
        </w:rPr>
        <w:t>IPart::EnumPartsIncoming</w:t>
      </w:r>
      <w:r>
        <w:rPr>
          <w:rFonts w:ascii="宋体" w:eastAsia="宋体" w:hAnsi="Times New Roman" w:cs="宋体" w:hint="eastAsia"/>
          <w:szCs w:val="21"/>
          <w:lang w:val="zh-CN"/>
        </w:rPr>
        <w:t>树形遍历其下的所有节点，找到麦克风输出的音量及静音设备。</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keepNext/>
        <w:keepLines/>
        <w:autoSpaceDE w:val="0"/>
        <w:autoSpaceDN w:val="0"/>
        <w:adjustRightInd w:val="0"/>
        <w:spacing w:before="260" w:after="260" w:line="408" w:lineRule="auto"/>
        <w:rPr>
          <w:rFonts w:ascii="Times New Roman" w:eastAsia="宋体" w:hAnsi="Times New Roman" w:cs="Times New Roman"/>
          <w:b/>
          <w:bCs/>
          <w:sz w:val="32"/>
          <w:szCs w:val="32"/>
        </w:rPr>
      </w:pPr>
      <w:r>
        <w:rPr>
          <w:rFonts w:ascii="Times New Roman" w:eastAsia="宋体" w:hAnsi="Times New Roman" w:cs="Times New Roman"/>
          <w:b/>
          <w:bCs/>
          <w:sz w:val="32"/>
          <w:szCs w:val="32"/>
        </w:rPr>
        <w:t>3. WinXP/Win2000</w:t>
      </w:r>
      <w:r>
        <w:rPr>
          <w:rFonts w:ascii="宋体" w:eastAsia="宋体" w:hAnsi="Times New Roman" w:cs="宋体" w:hint="eastAsia"/>
          <w:b/>
          <w:bCs/>
          <w:sz w:val="32"/>
          <w:szCs w:val="32"/>
          <w:lang w:val="zh-CN"/>
        </w:rPr>
        <w:t>声卡硬件</w:t>
      </w:r>
      <w:r>
        <w:rPr>
          <w:rFonts w:ascii="Times New Roman" w:eastAsia="宋体" w:hAnsi="Times New Roman" w:cs="Times New Roman"/>
          <w:b/>
          <w:bCs/>
          <w:sz w:val="32"/>
          <w:szCs w:val="32"/>
        </w:rPr>
        <w:t>ByPass</w:t>
      </w:r>
      <w:r>
        <w:rPr>
          <w:rFonts w:ascii="宋体" w:eastAsia="宋体" w:hAnsi="Times New Roman" w:cs="宋体" w:hint="eastAsia"/>
          <w:b/>
          <w:bCs/>
          <w:sz w:val="32"/>
          <w:szCs w:val="32"/>
          <w:lang w:val="zh-CN"/>
        </w:rPr>
        <w:t>设置</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1.</w:t>
      </w:r>
      <w:r>
        <w:rPr>
          <w:rFonts w:ascii="宋体" w:eastAsia="宋体" w:hAnsi="Times New Roman" w:cs="宋体" w:hint="eastAsia"/>
          <w:szCs w:val="21"/>
          <w:lang w:val="zh-CN"/>
        </w:rPr>
        <w:t>首先获取声卡播放设备线路。</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 xml:space="preserve">memset(&amp;mxl, 0, </w:t>
      </w:r>
      <w:r>
        <w:rPr>
          <w:rFonts w:ascii="Times New Roman" w:eastAsia="宋体" w:hAnsi="Times New Roman" w:cs="Times New Roman"/>
          <w:color w:val="0000FF"/>
          <w:szCs w:val="21"/>
        </w:rPr>
        <w:t>sizeof</w:t>
      </w:r>
      <w:r>
        <w:rPr>
          <w:rFonts w:ascii="Times New Roman" w:eastAsia="宋体" w:hAnsi="Times New Roman" w:cs="Times New Roman"/>
          <w:szCs w:val="21"/>
        </w:rPr>
        <w:t>(MIXERLINE));</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 xml:space="preserve">mxl.cbStruct = </w:t>
      </w:r>
      <w:r>
        <w:rPr>
          <w:rFonts w:ascii="Times New Roman" w:eastAsia="宋体" w:hAnsi="Times New Roman" w:cs="Times New Roman"/>
          <w:color w:val="0000FF"/>
          <w:szCs w:val="21"/>
        </w:rPr>
        <w:t>sizeof</w:t>
      </w:r>
      <w:r>
        <w:rPr>
          <w:rFonts w:ascii="Times New Roman" w:eastAsia="宋体" w:hAnsi="Times New Roman" w:cs="Times New Roman"/>
          <w:szCs w:val="21"/>
        </w:rPr>
        <w:t>(MIXERLINE);</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mxl.dwComponentType = MIXERLINE_COMPONENTTYPE_DST_SPEAKERS;</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mr = ::mixerGetLineInfo((HMIXEROBJ)hMixer, &amp;mxl, MIXER_OBJECTF_HMIXER |</w:t>
      </w:r>
      <w:r>
        <w:rPr>
          <w:rFonts w:ascii="Times New Roman" w:eastAsia="宋体" w:hAnsi="Times New Roman" w:cs="Times New Roman"/>
          <w:szCs w:val="21"/>
        </w:rPr>
        <w:tab/>
        <w:t>MIXER_GETLINEINFOF_COMPONENTTYPE);</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numPr>
          <w:ilvl w:val="0"/>
          <w:numId w:val="6"/>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可以得出该设备的线路总数，其中每一条线路都是一根硬件输出线路。</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maxconn = mxl.cConnections;</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numPr>
          <w:ilvl w:val="0"/>
          <w:numId w:val="7"/>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遍历所有的硬件输出线路，找到所需要的线路。</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submxl.dwDestination = mxl.dwDestination;</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 xml:space="preserve">submxl.dwSource = x;  </w:t>
      </w:r>
      <w:r>
        <w:rPr>
          <w:rFonts w:ascii="Times New Roman" w:eastAsia="宋体" w:hAnsi="Times New Roman" w:cs="Times New Roman"/>
          <w:color w:val="007F00"/>
          <w:szCs w:val="21"/>
        </w:rPr>
        <w:t>//</w:t>
      </w:r>
      <w:r>
        <w:rPr>
          <w:rFonts w:ascii="宋体" w:eastAsia="宋体" w:hAnsi="Times New Roman" w:cs="宋体" w:hint="eastAsia"/>
          <w:color w:val="007F00"/>
          <w:szCs w:val="21"/>
          <w:lang w:val="zh-CN"/>
        </w:rPr>
        <w:t>遍历硬件输出线</w:t>
      </w:r>
    </w:p>
    <w:p w:rsidR="002E55DD" w:rsidRDefault="002E55DD" w:rsidP="002E55DD">
      <w:pPr>
        <w:autoSpaceDE w:val="0"/>
        <w:autoSpaceDN w:val="0"/>
        <w:adjustRightInd w:val="0"/>
        <w:rPr>
          <w:rFonts w:ascii="Times New Roman" w:eastAsia="宋体" w:hAnsi="Times New Roman" w:cs="Times New Roman"/>
          <w:szCs w:val="21"/>
        </w:rPr>
      </w:pPr>
      <w:r>
        <w:rPr>
          <w:rFonts w:ascii="Times New Roman" w:eastAsia="宋体" w:hAnsi="Times New Roman" w:cs="Times New Roman"/>
          <w:szCs w:val="21"/>
        </w:rPr>
        <w:t>mr = ::mixerGetLineInfo((HMIXEROBJ)hMixer, &amp;submxl, MIXER_OBJECTF_HMIXER |</w:t>
      </w:r>
      <w:r>
        <w:rPr>
          <w:rFonts w:ascii="Times New Roman" w:eastAsia="宋体" w:hAnsi="Times New Roman" w:cs="Times New Roman"/>
          <w:szCs w:val="21"/>
        </w:rPr>
        <w:tab/>
        <w:t>MIXER_GETLINEINFOF_SOURCE);</w:t>
      </w:r>
    </w:p>
    <w:p w:rsidR="002E55DD" w:rsidRDefault="002E55DD" w:rsidP="002E55DD">
      <w:pPr>
        <w:autoSpaceDE w:val="0"/>
        <w:autoSpaceDN w:val="0"/>
        <w:adjustRightInd w:val="0"/>
        <w:rPr>
          <w:rFonts w:ascii="Times New Roman" w:eastAsia="宋体" w:hAnsi="Times New Roman" w:cs="Times New Roman"/>
          <w:szCs w:val="21"/>
        </w:rPr>
      </w:pPr>
    </w:p>
    <w:p w:rsidR="002E55DD" w:rsidRDefault="002E55DD" w:rsidP="002E55DD">
      <w:pPr>
        <w:numPr>
          <w:ilvl w:val="0"/>
          <w:numId w:val="8"/>
        </w:numPr>
        <w:autoSpaceDE w:val="0"/>
        <w:autoSpaceDN w:val="0"/>
        <w:adjustRightInd w:val="0"/>
        <w:rPr>
          <w:rFonts w:ascii="Times New Roman" w:eastAsia="宋体" w:hAnsi="Times New Roman" w:cs="Times New Roman"/>
          <w:szCs w:val="21"/>
        </w:rPr>
      </w:pPr>
      <w:r>
        <w:rPr>
          <w:rFonts w:ascii="宋体" w:eastAsia="宋体" w:hAnsi="Times New Roman" w:cs="宋体" w:hint="eastAsia"/>
          <w:szCs w:val="21"/>
          <w:lang w:val="zh-CN"/>
        </w:rPr>
        <w:t>在线路上进行设置，设置方法和设置其它线路方法一致。</w:t>
      </w:r>
    </w:p>
    <w:p w:rsidR="002E55DD" w:rsidRDefault="002E55DD" w:rsidP="002E55DD">
      <w:pPr>
        <w:autoSpaceDE w:val="0"/>
        <w:autoSpaceDN w:val="0"/>
        <w:adjustRightInd w:val="0"/>
        <w:rPr>
          <w:rFonts w:ascii="Times New Roman" w:eastAsia="宋体" w:hAnsi="Times New Roman" w:cs="Times New Roman"/>
          <w:szCs w:val="21"/>
        </w:rPr>
      </w:pPr>
    </w:p>
    <w:p w:rsidR="00611355" w:rsidRDefault="00611355"/>
    <w:sectPr w:rsidR="00611355" w:rsidSect="00E939DE">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4EA" w:rsidRDefault="001944EA" w:rsidP="002E55DD">
      <w:r>
        <w:separator/>
      </w:r>
    </w:p>
  </w:endnote>
  <w:endnote w:type="continuationSeparator" w:id="0">
    <w:p w:rsidR="001944EA" w:rsidRDefault="001944EA" w:rsidP="002E5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4EA" w:rsidRDefault="001944EA" w:rsidP="002E55DD">
      <w:r>
        <w:separator/>
      </w:r>
    </w:p>
  </w:footnote>
  <w:footnote w:type="continuationSeparator" w:id="0">
    <w:p w:rsidR="001944EA" w:rsidRDefault="001944EA" w:rsidP="002E5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74A93"/>
    <w:multiLevelType w:val="singleLevel"/>
    <w:tmpl w:val="48D0A650"/>
    <w:lvl w:ilvl="0">
      <w:start w:val="6"/>
      <w:numFmt w:val="decimal"/>
      <w:lvlText w:val="%1)"/>
      <w:legacy w:legacy="1" w:legacySpace="0" w:legacyIndent="360"/>
      <w:lvlJc w:val="left"/>
      <w:rPr>
        <w:rFonts w:ascii="Times New Roman" w:hAnsi="Times New Roman" w:cs="Times New Roman" w:hint="default"/>
      </w:rPr>
    </w:lvl>
  </w:abstractNum>
  <w:abstractNum w:abstractNumId="1">
    <w:nsid w:val="64D63101"/>
    <w:multiLevelType w:val="singleLevel"/>
    <w:tmpl w:val="4B568506"/>
    <w:lvl w:ilvl="0">
      <w:start w:val="4"/>
      <w:numFmt w:val="decimal"/>
      <w:lvlText w:val="%1)"/>
      <w:legacy w:legacy="1" w:legacySpace="0" w:legacyIndent="360"/>
      <w:lvlJc w:val="left"/>
      <w:rPr>
        <w:rFonts w:ascii="Times New Roman" w:hAnsi="Times New Roman" w:cs="Times New Roman" w:hint="default"/>
      </w:rPr>
    </w:lvl>
  </w:abstractNum>
  <w:abstractNum w:abstractNumId="2">
    <w:nsid w:val="69B807C1"/>
    <w:multiLevelType w:val="singleLevel"/>
    <w:tmpl w:val="48D0A650"/>
    <w:lvl w:ilvl="0">
      <w:start w:val="1"/>
      <w:numFmt w:val="decimal"/>
      <w:lvlText w:val="%1)"/>
      <w:legacy w:legacy="1" w:legacySpace="0" w:legacyIndent="360"/>
      <w:lvlJc w:val="left"/>
      <w:rPr>
        <w:rFonts w:ascii="Times New Roman" w:hAnsi="Times New Roman" w:cs="Times New Roman" w:hint="default"/>
      </w:rPr>
    </w:lvl>
  </w:abstractNum>
  <w:abstractNum w:abstractNumId="3">
    <w:nsid w:val="786B7F6A"/>
    <w:multiLevelType w:val="singleLevel"/>
    <w:tmpl w:val="C7160E7C"/>
    <w:lvl w:ilvl="0">
      <w:start w:val="8"/>
      <w:numFmt w:val="decimal"/>
      <w:lvlText w:val="%1)"/>
      <w:legacy w:legacy="1" w:legacySpace="0" w:legacyIndent="360"/>
      <w:lvlJc w:val="left"/>
      <w:rPr>
        <w:rFonts w:ascii="Times New Roman" w:hAnsi="Times New Roman" w:cs="Times New Roman" w:hint="default"/>
      </w:rPr>
    </w:lvl>
  </w:abstractNum>
  <w:num w:numId="1">
    <w:abstractNumId w:val="2"/>
  </w:num>
  <w:num w:numId="2">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3">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4">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5">
    <w:abstractNumId w:val="2"/>
    <w:lvlOverride w:ilvl="0">
      <w:lvl w:ilvl="0">
        <w:start w:val="10"/>
        <w:numFmt w:val="decimal"/>
        <w:lvlText w:val="%1)"/>
        <w:legacy w:legacy="1" w:legacySpace="0" w:legacyIndent="360"/>
        <w:lvlJc w:val="left"/>
        <w:rPr>
          <w:rFonts w:ascii="Times New Roman" w:hAnsi="Times New Roman" w:cs="Times New Roman" w:hint="default"/>
        </w:rPr>
      </w:lvl>
    </w:lvlOverride>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55DD"/>
    <w:rsid w:val="001944EA"/>
    <w:rsid w:val="002E55DD"/>
    <w:rsid w:val="00611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3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5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55DD"/>
    <w:rPr>
      <w:sz w:val="18"/>
      <w:szCs w:val="18"/>
    </w:rPr>
  </w:style>
  <w:style w:type="paragraph" w:styleId="a4">
    <w:name w:val="footer"/>
    <w:basedOn w:val="a"/>
    <w:link w:val="Char0"/>
    <w:uiPriority w:val="99"/>
    <w:semiHidden/>
    <w:unhideWhenUsed/>
    <w:rsid w:val="002E5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55D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5415</Characters>
  <Application>Microsoft Office Word</Application>
  <DocSecurity>0</DocSecurity>
  <Lines>45</Lines>
  <Paragraphs>12</Paragraphs>
  <ScaleCrop>false</ScaleCrop>
  <Company>hz</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2012-05-24T06:52:00Z</dcterms:created>
  <dcterms:modified xsi:type="dcterms:W3CDTF">2012-05-24T06:52:00Z</dcterms:modified>
</cp:coreProperties>
</file>