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A38" w:rsidRDefault="006A3A38" w:rsidP="006A3A38">
      <w:pPr>
        <w:pStyle w:val="BodyText"/>
        <w:pBdr>
          <w:bottom w:val="single" w:sz="12" w:space="1" w:color="auto"/>
        </w:pBdr>
        <w:jc w:val="center"/>
        <w:rPr>
          <w:rFonts w:cs="Verdana"/>
        </w:rPr>
      </w:pPr>
      <w:r>
        <w:rPr>
          <w:rFonts w:cs="Verdana"/>
          <w:sz w:val="28"/>
        </w:rPr>
        <w:t>Digital Filtering</w:t>
      </w:r>
      <w:r>
        <w:rPr>
          <w:rFonts w:cs="Verdana"/>
        </w:rPr>
        <w:br/>
      </w:r>
      <w:r>
        <w:rPr>
          <w:rFonts w:cs="Verdana"/>
          <w:sz w:val="24"/>
        </w:rPr>
        <w:t>Project 2 : IIR</w:t>
      </w:r>
      <w:r>
        <w:rPr>
          <w:rFonts w:cs="Verdana"/>
        </w:rPr>
        <w:br/>
        <w:t>Ravi Teja Chinta, 1851-1017</w:t>
      </w:r>
    </w:p>
    <w:p w:rsidR="00D82D91" w:rsidRDefault="00D82D91">
      <w:pPr>
        <w:rPr>
          <w:rFonts w:ascii="Arial" w:hAnsi="Arial" w:cs="Arial"/>
          <w:sz w:val="28"/>
          <w:szCs w:val="28"/>
        </w:rPr>
      </w:pPr>
      <w:r>
        <w:rPr>
          <w:rFonts w:ascii="Arial" w:hAnsi="Arial" w:cs="Arial"/>
          <w:sz w:val="28"/>
          <w:szCs w:val="28"/>
        </w:rPr>
        <w:t>Executive Summary:</w:t>
      </w:r>
    </w:p>
    <w:p w:rsidR="00D82D91" w:rsidRDefault="006A2B4D">
      <w:pPr>
        <w:rPr>
          <w:rFonts w:ascii="Arial" w:hAnsi="Arial" w:cs="Arial"/>
          <w:sz w:val="24"/>
          <w:szCs w:val="24"/>
        </w:rPr>
      </w:pPr>
      <w:r>
        <w:rPr>
          <w:rFonts w:ascii="Arial" w:hAnsi="Arial" w:cs="Arial"/>
          <w:sz w:val="24"/>
          <w:szCs w:val="24"/>
        </w:rPr>
        <w:t xml:space="preserve">A sinusoid of 6kHz frequency has to be detected in a sensor application for which we wish to design and analyze possible narrowband </w:t>
      </w:r>
      <w:r w:rsidR="00D82D91">
        <w:rPr>
          <w:rFonts w:ascii="Arial" w:hAnsi="Arial" w:cs="Arial"/>
          <w:sz w:val="24"/>
          <w:szCs w:val="24"/>
        </w:rPr>
        <w:t>IIR filters</w:t>
      </w:r>
      <w:r>
        <w:rPr>
          <w:rFonts w:ascii="Arial" w:hAnsi="Arial" w:cs="Arial"/>
          <w:sz w:val="24"/>
          <w:szCs w:val="24"/>
        </w:rPr>
        <w:t>. Of the possible designs, elliptic filter is chosen for further study and analysis. Direct II and Cascade architectures a</w:t>
      </w:r>
      <w:r w:rsidR="008B63F2">
        <w:rPr>
          <w:rFonts w:ascii="Arial" w:hAnsi="Arial" w:cs="Arial"/>
          <w:sz w:val="24"/>
          <w:szCs w:val="24"/>
        </w:rPr>
        <w:t>re considered and analyzed in</w:t>
      </w:r>
      <w:r>
        <w:rPr>
          <w:rFonts w:ascii="Arial" w:hAnsi="Arial" w:cs="Arial"/>
          <w:sz w:val="24"/>
          <w:szCs w:val="24"/>
        </w:rPr>
        <w:t xml:space="preserve"> further detail in terms of their immunity to finite word length effects.</w:t>
      </w:r>
      <w:r w:rsidR="004909A7">
        <w:rPr>
          <w:rFonts w:ascii="Arial" w:hAnsi="Arial" w:cs="Arial"/>
          <w:sz w:val="24"/>
          <w:szCs w:val="24"/>
        </w:rPr>
        <w:t xml:space="preserve"> A sampling rate of 44.1kHz is used and </w:t>
      </w:r>
      <w:r w:rsidR="00922A6B">
        <w:rPr>
          <w:rFonts w:ascii="Arial" w:hAnsi="Arial" w:cs="Arial"/>
          <w:sz w:val="24"/>
          <w:szCs w:val="24"/>
        </w:rPr>
        <w:t xml:space="preserve">a </w:t>
      </w:r>
      <w:r w:rsidR="004909A7" w:rsidRPr="002F3E12">
        <w:rPr>
          <w:rFonts w:ascii="Arial" w:hAnsi="Arial" w:cs="Arial"/>
          <w:i/>
          <w:sz w:val="24"/>
          <w:szCs w:val="24"/>
        </w:rPr>
        <w:t xml:space="preserve">Bilinear Z-Transform </w:t>
      </w:r>
      <w:r w:rsidR="004909A7">
        <w:rPr>
          <w:rFonts w:ascii="Arial" w:hAnsi="Arial" w:cs="Arial"/>
          <w:sz w:val="24"/>
          <w:szCs w:val="24"/>
        </w:rPr>
        <w:t>is used as the specifications are in the frequency domain.</w:t>
      </w:r>
    </w:p>
    <w:p w:rsidR="004909A7" w:rsidRDefault="004909A7">
      <w:pPr>
        <w:rPr>
          <w:rFonts w:ascii="Arial" w:hAnsi="Arial" w:cs="Arial"/>
          <w:sz w:val="24"/>
          <w:szCs w:val="24"/>
        </w:rPr>
      </w:pPr>
      <w:r>
        <w:rPr>
          <w:rFonts w:ascii="Arial" w:hAnsi="Arial" w:cs="Arial"/>
          <w:sz w:val="28"/>
          <w:szCs w:val="28"/>
        </w:rPr>
        <w:t>Problem Statement:</w:t>
      </w:r>
    </w:p>
    <w:p w:rsidR="004909A7" w:rsidRPr="004909A7" w:rsidRDefault="004909A7">
      <w:pPr>
        <w:rPr>
          <w:rFonts w:ascii="Arial" w:hAnsi="Arial" w:cs="Arial"/>
          <w:sz w:val="24"/>
          <w:szCs w:val="24"/>
        </w:rPr>
      </w:pPr>
      <w:r>
        <w:rPr>
          <w:rFonts w:ascii="Arial" w:hAnsi="Arial" w:cs="Arial"/>
          <w:sz w:val="24"/>
          <w:szCs w:val="24"/>
        </w:rPr>
        <w:t>A sinusoid of 6kHz frequency is transmitted by a sensor which need</w:t>
      </w:r>
      <w:r w:rsidR="000E7EF5">
        <w:rPr>
          <w:rFonts w:ascii="Arial" w:hAnsi="Arial" w:cs="Arial"/>
          <w:sz w:val="24"/>
          <w:szCs w:val="24"/>
        </w:rPr>
        <w:t>s</w:t>
      </w:r>
      <w:r>
        <w:rPr>
          <w:rFonts w:ascii="Arial" w:hAnsi="Arial" w:cs="Arial"/>
          <w:sz w:val="24"/>
          <w:szCs w:val="24"/>
        </w:rPr>
        <w:t xml:space="preserve"> to communicate. Our job is to design a narrowband IIR filter </w:t>
      </w:r>
      <w:r w:rsidR="000E7EF5">
        <w:rPr>
          <w:rFonts w:ascii="Arial" w:hAnsi="Arial" w:cs="Arial"/>
          <w:sz w:val="24"/>
          <w:szCs w:val="24"/>
        </w:rPr>
        <w:t xml:space="preserve">to filter this signal reliably </w:t>
      </w:r>
      <w:r w:rsidR="00B303C4">
        <w:rPr>
          <w:rFonts w:ascii="Arial" w:hAnsi="Arial" w:cs="Arial"/>
          <w:sz w:val="24"/>
          <w:szCs w:val="24"/>
        </w:rPr>
        <w:t>(</w:t>
      </w:r>
      <w:r w:rsidR="000E7EF5">
        <w:rPr>
          <w:rFonts w:ascii="Arial" w:hAnsi="Arial" w:cs="Arial"/>
          <w:sz w:val="24"/>
          <w:szCs w:val="24"/>
        </w:rPr>
        <w:t>for further detection possibly</w:t>
      </w:r>
      <w:r w:rsidR="00B303C4">
        <w:rPr>
          <w:rFonts w:ascii="Arial" w:hAnsi="Arial" w:cs="Arial"/>
          <w:sz w:val="24"/>
          <w:szCs w:val="24"/>
        </w:rPr>
        <w:t>)</w:t>
      </w:r>
      <w:r w:rsidR="000E7EF5">
        <w:rPr>
          <w:rFonts w:ascii="Arial" w:hAnsi="Arial" w:cs="Arial"/>
          <w:sz w:val="24"/>
          <w:szCs w:val="24"/>
        </w:rPr>
        <w:t xml:space="preserve">. </w:t>
      </w:r>
      <w:r w:rsidR="00B862E5">
        <w:rPr>
          <w:rFonts w:ascii="Arial" w:hAnsi="Arial" w:cs="Arial"/>
          <w:sz w:val="24"/>
          <w:szCs w:val="24"/>
        </w:rPr>
        <w:t>The sampling rate to be used 44.1kHz. A -1.5dB of passband error and -40dB of stopband error is allowed.</w:t>
      </w:r>
    </w:p>
    <w:p w:rsidR="00E67233" w:rsidRDefault="00EB3A96">
      <w:pPr>
        <w:rPr>
          <w:rFonts w:ascii="Arial" w:hAnsi="Arial" w:cs="Arial"/>
          <w:sz w:val="28"/>
          <w:szCs w:val="28"/>
        </w:rPr>
      </w:pPr>
      <w:r w:rsidRPr="00EB3A96">
        <w:rPr>
          <w:rFonts w:ascii="Arial" w:hAnsi="Arial" w:cs="Arial"/>
          <w:sz w:val="28"/>
          <w:szCs w:val="28"/>
        </w:rPr>
        <w:t>Part I: IIR Design</w:t>
      </w:r>
    </w:p>
    <w:p w:rsidR="00427674" w:rsidRDefault="00EB3A96" w:rsidP="00427674">
      <w:pPr>
        <w:spacing w:before="48" w:after="48"/>
        <w:rPr>
          <w:rFonts w:ascii="Arial" w:hAnsi="Arial" w:cs="Arial"/>
          <w:sz w:val="24"/>
          <w:szCs w:val="24"/>
        </w:rPr>
      </w:pPr>
      <w:r>
        <w:rPr>
          <w:rFonts w:ascii="Arial" w:hAnsi="Arial" w:cs="Arial"/>
          <w:sz w:val="24"/>
          <w:szCs w:val="24"/>
        </w:rPr>
        <w:t xml:space="preserve">1.1 </w:t>
      </w:r>
      <w:r w:rsidR="002D2AC6">
        <w:rPr>
          <w:rFonts w:ascii="Arial" w:hAnsi="Arial" w:cs="Arial"/>
          <w:sz w:val="24"/>
          <w:szCs w:val="24"/>
        </w:rPr>
        <w:t>The four filters, Butterworth, Chebyshev I, Chebyshev II and Elliptic are designed for the given specifications. The center frequency is 6000Hz. Maximum passband error was found to be around -15dB within the passband edges i.e. between [4800,5200]Hz. However error within stopband edges [4500</w:t>
      </w:r>
      <w:r w:rsidR="00B26131">
        <w:rPr>
          <w:rFonts w:ascii="Arial" w:hAnsi="Arial" w:cs="Arial"/>
          <w:sz w:val="24"/>
          <w:szCs w:val="24"/>
        </w:rPr>
        <w:t>, 5500]Hz is found to be -1.5dB at the stopband edges.</w:t>
      </w:r>
      <w:r w:rsidR="00366470">
        <w:rPr>
          <w:rFonts w:ascii="Arial" w:hAnsi="Arial" w:cs="Arial"/>
          <w:sz w:val="24"/>
          <w:szCs w:val="24"/>
        </w:rPr>
        <w:t xml:space="preserve"> The following table summarizes the 4 designs and figure 1 shows the magnitude response of the four filters. As expected ripple can be seen in Chebyshev I and elliptic filters.</w:t>
      </w:r>
      <w:r w:rsidR="001E1B58">
        <w:rPr>
          <w:rFonts w:ascii="Arial" w:hAnsi="Arial" w:cs="Arial"/>
          <w:sz w:val="24"/>
          <w:szCs w:val="24"/>
        </w:rPr>
        <w:t xml:space="preserve"> Pole-zero plot of the four filters is shown in figure 2.</w:t>
      </w:r>
    </w:p>
    <w:p w:rsidR="00427674" w:rsidRDefault="00427674" w:rsidP="00427674">
      <w:pPr>
        <w:spacing w:before="48" w:after="48"/>
        <w:ind w:left="1440" w:firstLine="720"/>
      </w:pPr>
      <w:r>
        <w:t xml:space="preserve">  </w:t>
      </w:r>
      <w:r>
        <w:tab/>
      </w:r>
      <w:r>
        <w:tab/>
        <w:t>Filter Design Comparison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990"/>
        <w:gridCol w:w="2250"/>
        <w:gridCol w:w="2250"/>
        <w:gridCol w:w="2430"/>
      </w:tblGrid>
      <w:tr w:rsidR="00427674" w:rsidTr="00B42331">
        <w:tblPrEx>
          <w:tblCellMar>
            <w:top w:w="0" w:type="dxa"/>
            <w:bottom w:w="0" w:type="dxa"/>
          </w:tblCellMar>
        </w:tblPrEx>
        <w:tc>
          <w:tcPr>
            <w:tcW w:w="1620" w:type="dxa"/>
          </w:tcPr>
          <w:p w:rsidR="00427674" w:rsidRDefault="00427674" w:rsidP="00B42331">
            <w:pPr>
              <w:spacing w:before="48" w:after="48"/>
            </w:pPr>
            <w:r>
              <w:t>Filter</w:t>
            </w:r>
          </w:p>
        </w:tc>
        <w:tc>
          <w:tcPr>
            <w:tcW w:w="990" w:type="dxa"/>
          </w:tcPr>
          <w:p w:rsidR="00427674" w:rsidRDefault="00427674" w:rsidP="00B42331">
            <w:pPr>
              <w:spacing w:before="48" w:after="48"/>
            </w:pPr>
            <w:r>
              <w:t>Order</w:t>
            </w:r>
          </w:p>
        </w:tc>
        <w:tc>
          <w:tcPr>
            <w:tcW w:w="2250" w:type="dxa"/>
          </w:tcPr>
          <w:p w:rsidR="00427674" w:rsidRDefault="00427674" w:rsidP="00B42331">
            <w:pPr>
              <w:spacing w:before="48" w:after="48"/>
              <w:rPr>
                <w:lang w:val="nb-NO"/>
              </w:rPr>
            </w:pPr>
            <w:r>
              <w:rPr>
                <w:lang w:val="nb-NO"/>
              </w:rPr>
              <w:t>Max. passband error (dB)</w:t>
            </w:r>
          </w:p>
        </w:tc>
        <w:tc>
          <w:tcPr>
            <w:tcW w:w="2250" w:type="dxa"/>
          </w:tcPr>
          <w:p w:rsidR="00427674" w:rsidRDefault="00427674" w:rsidP="00B42331">
            <w:pPr>
              <w:spacing w:before="48" w:after="48"/>
            </w:pPr>
            <w:r>
              <w:t>Max. lower stopband error (dB)</w:t>
            </w:r>
          </w:p>
        </w:tc>
        <w:tc>
          <w:tcPr>
            <w:tcW w:w="2430" w:type="dxa"/>
          </w:tcPr>
          <w:p w:rsidR="00427674" w:rsidRDefault="00427674" w:rsidP="00B42331">
            <w:pPr>
              <w:spacing w:before="48" w:after="48"/>
            </w:pPr>
            <w:r>
              <w:t>Max. upper stopband error (dB)</w:t>
            </w:r>
          </w:p>
        </w:tc>
      </w:tr>
      <w:tr w:rsidR="00427674" w:rsidTr="00B42331">
        <w:tblPrEx>
          <w:tblCellMar>
            <w:top w:w="0" w:type="dxa"/>
            <w:bottom w:w="0" w:type="dxa"/>
          </w:tblCellMar>
        </w:tblPrEx>
        <w:tc>
          <w:tcPr>
            <w:tcW w:w="1620" w:type="dxa"/>
          </w:tcPr>
          <w:p w:rsidR="00427674" w:rsidRDefault="00427674" w:rsidP="00B42331">
            <w:pPr>
              <w:spacing w:before="48" w:after="48"/>
            </w:pPr>
            <w:r>
              <w:t>Butterworth</w:t>
            </w:r>
          </w:p>
        </w:tc>
        <w:tc>
          <w:tcPr>
            <w:tcW w:w="990" w:type="dxa"/>
          </w:tcPr>
          <w:p w:rsidR="00427674" w:rsidRDefault="00147F38" w:rsidP="00147F38">
            <w:pPr>
              <w:spacing w:before="48" w:after="48"/>
              <w:jc w:val="center"/>
            </w:pPr>
            <w:r>
              <w:t>12</w:t>
            </w:r>
          </w:p>
        </w:tc>
        <w:tc>
          <w:tcPr>
            <w:tcW w:w="2250" w:type="dxa"/>
          </w:tcPr>
          <w:p w:rsidR="00427674" w:rsidRDefault="00147F38" w:rsidP="00147F38">
            <w:pPr>
              <w:spacing w:before="48" w:after="48"/>
              <w:jc w:val="center"/>
            </w:pPr>
            <w:r>
              <w:t>-10.8</w:t>
            </w:r>
          </w:p>
        </w:tc>
        <w:tc>
          <w:tcPr>
            <w:tcW w:w="2250" w:type="dxa"/>
          </w:tcPr>
          <w:p w:rsidR="00427674" w:rsidRDefault="00147F38" w:rsidP="00147F38">
            <w:pPr>
              <w:spacing w:before="48" w:after="48"/>
              <w:jc w:val="center"/>
            </w:pPr>
            <w:r>
              <w:t>-49.29</w:t>
            </w:r>
          </w:p>
        </w:tc>
        <w:tc>
          <w:tcPr>
            <w:tcW w:w="2430" w:type="dxa"/>
          </w:tcPr>
          <w:p w:rsidR="00427674" w:rsidRDefault="00147F38" w:rsidP="00147F38">
            <w:pPr>
              <w:spacing w:before="48" w:after="48"/>
              <w:jc w:val="center"/>
            </w:pPr>
            <w:r>
              <w:t>-46.56</w:t>
            </w:r>
          </w:p>
        </w:tc>
      </w:tr>
      <w:tr w:rsidR="00427674" w:rsidTr="00B42331">
        <w:tblPrEx>
          <w:tblCellMar>
            <w:top w:w="0" w:type="dxa"/>
            <w:bottom w:w="0" w:type="dxa"/>
          </w:tblCellMar>
        </w:tblPrEx>
        <w:tc>
          <w:tcPr>
            <w:tcW w:w="1620" w:type="dxa"/>
          </w:tcPr>
          <w:p w:rsidR="00427674" w:rsidRDefault="00427674" w:rsidP="00B42331">
            <w:pPr>
              <w:spacing w:before="48" w:after="48"/>
            </w:pPr>
            <w:r>
              <w:t>Chebyshev I</w:t>
            </w:r>
          </w:p>
        </w:tc>
        <w:tc>
          <w:tcPr>
            <w:tcW w:w="990" w:type="dxa"/>
          </w:tcPr>
          <w:p w:rsidR="00427674" w:rsidRDefault="00147F38" w:rsidP="00147F38">
            <w:pPr>
              <w:spacing w:before="48" w:after="48"/>
              <w:jc w:val="center"/>
            </w:pPr>
            <w:r>
              <w:t>8</w:t>
            </w:r>
          </w:p>
        </w:tc>
        <w:tc>
          <w:tcPr>
            <w:tcW w:w="2250" w:type="dxa"/>
          </w:tcPr>
          <w:p w:rsidR="00427674" w:rsidRDefault="00147F38" w:rsidP="00147F38">
            <w:pPr>
              <w:spacing w:before="48" w:after="48"/>
              <w:jc w:val="center"/>
            </w:pPr>
            <w:r>
              <w:t>-15.99</w:t>
            </w:r>
          </w:p>
        </w:tc>
        <w:tc>
          <w:tcPr>
            <w:tcW w:w="2250" w:type="dxa"/>
          </w:tcPr>
          <w:p w:rsidR="00427674" w:rsidRDefault="00147F38" w:rsidP="00147F38">
            <w:pPr>
              <w:spacing w:before="48" w:after="48"/>
              <w:jc w:val="center"/>
            </w:pPr>
            <w:r>
              <w:t>-45.68</w:t>
            </w:r>
          </w:p>
        </w:tc>
        <w:tc>
          <w:tcPr>
            <w:tcW w:w="2430" w:type="dxa"/>
          </w:tcPr>
          <w:p w:rsidR="00427674" w:rsidRDefault="00147F38" w:rsidP="00147F38">
            <w:pPr>
              <w:spacing w:before="48" w:after="48"/>
              <w:jc w:val="center"/>
            </w:pPr>
            <w:r>
              <w:t>-43.70</w:t>
            </w:r>
          </w:p>
        </w:tc>
      </w:tr>
      <w:tr w:rsidR="00427674" w:rsidTr="00B42331">
        <w:tblPrEx>
          <w:tblCellMar>
            <w:top w:w="0" w:type="dxa"/>
            <w:bottom w:w="0" w:type="dxa"/>
          </w:tblCellMar>
        </w:tblPrEx>
        <w:tc>
          <w:tcPr>
            <w:tcW w:w="1620" w:type="dxa"/>
          </w:tcPr>
          <w:p w:rsidR="00427674" w:rsidRDefault="00427674" w:rsidP="00B42331">
            <w:pPr>
              <w:spacing w:before="48" w:after="48"/>
            </w:pPr>
            <w:r>
              <w:t>Chebyshev II</w:t>
            </w:r>
          </w:p>
        </w:tc>
        <w:tc>
          <w:tcPr>
            <w:tcW w:w="990" w:type="dxa"/>
          </w:tcPr>
          <w:p w:rsidR="00427674" w:rsidRDefault="00147F38" w:rsidP="00147F38">
            <w:pPr>
              <w:spacing w:before="48" w:after="48"/>
              <w:jc w:val="center"/>
            </w:pPr>
            <w:r>
              <w:t>8</w:t>
            </w:r>
          </w:p>
        </w:tc>
        <w:tc>
          <w:tcPr>
            <w:tcW w:w="2250" w:type="dxa"/>
          </w:tcPr>
          <w:p w:rsidR="00427674" w:rsidRDefault="00147F38" w:rsidP="00147F38">
            <w:pPr>
              <w:spacing w:before="48" w:after="48"/>
              <w:jc w:val="center"/>
            </w:pPr>
            <w:r>
              <w:t>-19.82</w:t>
            </w:r>
          </w:p>
        </w:tc>
        <w:tc>
          <w:tcPr>
            <w:tcW w:w="2250" w:type="dxa"/>
          </w:tcPr>
          <w:p w:rsidR="00427674" w:rsidRDefault="00147F38" w:rsidP="00147F38">
            <w:pPr>
              <w:spacing w:before="48" w:after="48"/>
              <w:jc w:val="center"/>
            </w:pPr>
            <w:r>
              <w:t>-40</w:t>
            </w:r>
          </w:p>
        </w:tc>
        <w:tc>
          <w:tcPr>
            <w:tcW w:w="2430" w:type="dxa"/>
          </w:tcPr>
          <w:p w:rsidR="00427674" w:rsidRDefault="00147F38" w:rsidP="00147F38">
            <w:pPr>
              <w:spacing w:before="48" w:after="48"/>
              <w:jc w:val="center"/>
            </w:pPr>
            <w:r>
              <w:t>-40</w:t>
            </w:r>
          </w:p>
        </w:tc>
      </w:tr>
      <w:tr w:rsidR="00427674" w:rsidTr="00B42331">
        <w:tblPrEx>
          <w:tblCellMar>
            <w:top w:w="0" w:type="dxa"/>
            <w:bottom w:w="0" w:type="dxa"/>
          </w:tblCellMar>
        </w:tblPrEx>
        <w:tc>
          <w:tcPr>
            <w:tcW w:w="1620" w:type="dxa"/>
          </w:tcPr>
          <w:p w:rsidR="00427674" w:rsidRDefault="00427674" w:rsidP="00B42331">
            <w:pPr>
              <w:spacing w:before="48" w:after="48"/>
            </w:pPr>
            <w:r>
              <w:t>Elliptic</w:t>
            </w:r>
          </w:p>
        </w:tc>
        <w:tc>
          <w:tcPr>
            <w:tcW w:w="990" w:type="dxa"/>
          </w:tcPr>
          <w:p w:rsidR="00427674" w:rsidRDefault="00147F38" w:rsidP="00147F38">
            <w:pPr>
              <w:spacing w:before="48" w:after="48"/>
              <w:jc w:val="center"/>
              <w:rPr>
                <w:sz w:val="18"/>
              </w:rPr>
            </w:pPr>
            <w:r>
              <w:rPr>
                <w:sz w:val="18"/>
              </w:rPr>
              <w:t>6</w:t>
            </w:r>
          </w:p>
        </w:tc>
        <w:tc>
          <w:tcPr>
            <w:tcW w:w="2250" w:type="dxa"/>
          </w:tcPr>
          <w:p w:rsidR="00427674" w:rsidRDefault="00147F38" w:rsidP="00147F38">
            <w:pPr>
              <w:spacing w:before="48" w:after="48"/>
              <w:jc w:val="center"/>
              <w:rPr>
                <w:sz w:val="18"/>
              </w:rPr>
            </w:pPr>
            <w:r>
              <w:rPr>
                <w:sz w:val="18"/>
              </w:rPr>
              <w:t>-15.99</w:t>
            </w:r>
          </w:p>
        </w:tc>
        <w:tc>
          <w:tcPr>
            <w:tcW w:w="2250" w:type="dxa"/>
          </w:tcPr>
          <w:p w:rsidR="00427674" w:rsidRDefault="00147F38" w:rsidP="00147F38">
            <w:pPr>
              <w:spacing w:before="48" w:after="48"/>
              <w:jc w:val="center"/>
              <w:rPr>
                <w:sz w:val="18"/>
              </w:rPr>
            </w:pPr>
            <w:r>
              <w:rPr>
                <w:sz w:val="18"/>
              </w:rPr>
              <w:t>-40</w:t>
            </w:r>
          </w:p>
        </w:tc>
        <w:tc>
          <w:tcPr>
            <w:tcW w:w="2430" w:type="dxa"/>
          </w:tcPr>
          <w:p w:rsidR="00427674" w:rsidRDefault="00147F38" w:rsidP="00147F38">
            <w:pPr>
              <w:spacing w:before="48" w:after="48"/>
              <w:jc w:val="center"/>
              <w:rPr>
                <w:sz w:val="18"/>
              </w:rPr>
            </w:pPr>
            <w:r>
              <w:rPr>
                <w:sz w:val="18"/>
              </w:rPr>
              <w:t>-40</w:t>
            </w:r>
          </w:p>
        </w:tc>
      </w:tr>
    </w:tbl>
    <w:p w:rsidR="009F1F3C" w:rsidRDefault="009F1F3C" w:rsidP="009F1F3C">
      <w:pPr>
        <w:jc w:val="center"/>
        <w:rPr>
          <w:rFonts w:ascii="Arial" w:hAnsi="Arial" w:cs="Arial"/>
          <w:sz w:val="24"/>
          <w:szCs w:val="24"/>
        </w:rPr>
      </w:pPr>
    </w:p>
    <w:p w:rsidR="009F1F3C" w:rsidRDefault="00457E30" w:rsidP="009F1F3C">
      <w:pPr>
        <w:jc w:val="center"/>
        <w:rPr>
          <w:rFonts w:ascii="Arial" w:hAnsi="Arial" w:cs="Arial"/>
          <w:sz w:val="24"/>
          <w:szCs w:val="24"/>
        </w:rPr>
      </w:pPr>
      <w:r>
        <w:rPr>
          <w:rFonts w:ascii="Arial" w:hAnsi="Arial" w:cs="Arial"/>
          <w:noProof/>
          <w:sz w:val="24"/>
          <w:szCs w:val="24"/>
        </w:rPr>
        <w:lastRenderedPageBreak/>
        <w:drawing>
          <wp:inline distT="0" distB="0" distL="0" distR="0">
            <wp:extent cx="5334000" cy="4000500"/>
            <wp:effectExtent l="19050" t="0" r="0" b="0"/>
            <wp:docPr id="9" name="Picture 2" descr="C:\Users\owner\acads\Fall 2008\EEL 6527 Digital Filtering\fall08pdf\IIR project\figures\1_1_ma_resp_four_filte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acads\Fall 2008\EEL 6527 Digital Filtering\fall08pdf\IIR project\figures\1_1_ma_resp_four_filters.bmp"/>
                    <pic:cNvPicPr>
                      <a:picLocks noChangeAspect="1" noChangeArrowheads="1"/>
                    </pic:cNvPicPr>
                  </pic:nvPicPr>
                  <pic:blipFill>
                    <a:blip r:embed="rId7"/>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EB3A96" w:rsidRDefault="00457E30" w:rsidP="009F1F3C">
      <w:pPr>
        <w:jc w:val="center"/>
        <w:rPr>
          <w:rFonts w:ascii="Arial" w:hAnsi="Arial" w:cs="Arial"/>
          <w:sz w:val="24"/>
          <w:szCs w:val="24"/>
        </w:rPr>
      </w:pPr>
      <w:r>
        <w:rPr>
          <w:rFonts w:ascii="Arial" w:hAnsi="Arial" w:cs="Arial"/>
          <w:sz w:val="24"/>
          <w:szCs w:val="24"/>
        </w:rPr>
        <w:t>Figure 1: Magnitude frequency response of the four filters</w:t>
      </w:r>
    </w:p>
    <w:p w:rsidR="00784DD4" w:rsidRDefault="00784DD4" w:rsidP="009F1F3C">
      <w:pPr>
        <w:jc w:val="center"/>
        <w:rPr>
          <w:rFonts w:ascii="Arial" w:hAnsi="Arial" w:cs="Arial"/>
          <w:sz w:val="24"/>
          <w:szCs w:val="24"/>
        </w:rPr>
      </w:pPr>
      <w:r>
        <w:rPr>
          <w:rFonts w:ascii="Arial" w:hAnsi="Arial" w:cs="Arial"/>
          <w:noProof/>
          <w:sz w:val="24"/>
          <w:szCs w:val="24"/>
        </w:rPr>
        <w:lastRenderedPageBreak/>
        <w:drawing>
          <wp:inline distT="0" distB="0" distL="0" distR="0">
            <wp:extent cx="5334000" cy="4000500"/>
            <wp:effectExtent l="19050" t="0" r="0" b="0"/>
            <wp:docPr id="5" name="Picture 4" descr="C:\Users\owner\acads\Fall 2008\EEL 6527 Digital Filtering\fall08pdf\IIR project\figures\1_1_pole_zer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acads\Fall 2008\EEL 6527 Digital Filtering\fall08pdf\IIR project\figures\1_1_pole_zeros.bmp"/>
                    <pic:cNvPicPr>
                      <a:picLocks noChangeAspect="1" noChangeArrowheads="1"/>
                    </pic:cNvPicPr>
                  </pic:nvPicPr>
                  <pic:blipFill>
                    <a:blip r:embed="rId8"/>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784DD4" w:rsidRDefault="0083526F" w:rsidP="009F1F3C">
      <w:pPr>
        <w:jc w:val="center"/>
        <w:rPr>
          <w:rFonts w:ascii="Arial" w:hAnsi="Arial" w:cs="Arial"/>
          <w:sz w:val="24"/>
          <w:szCs w:val="24"/>
        </w:rPr>
      </w:pPr>
      <w:r>
        <w:rPr>
          <w:rFonts w:ascii="Arial" w:hAnsi="Arial" w:cs="Arial"/>
          <w:sz w:val="24"/>
          <w:szCs w:val="24"/>
        </w:rPr>
        <w:t xml:space="preserve">Figure 2: Pole zero plot of the four filters. </w:t>
      </w:r>
    </w:p>
    <w:p w:rsidR="0003528D" w:rsidRDefault="00005213" w:rsidP="0003528D">
      <w:pPr>
        <w:rPr>
          <w:rFonts w:ascii="Arial" w:hAnsi="Arial" w:cs="Arial"/>
          <w:noProof/>
          <w:sz w:val="24"/>
          <w:szCs w:val="24"/>
        </w:rPr>
      </w:pPr>
      <w:r>
        <w:rPr>
          <w:rFonts w:ascii="Arial" w:hAnsi="Arial" w:cs="Arial"/>
          <w:sz w:val="24"/>
          <w:szCs w:val="24"/>
        </w:rPr>
        <w:t>1.2 As the elliptic filter designed above has an order of 6, the filter is retained for further study. The magnitude frequency response in linear and dB scale along with phase and group delay are plotted in figure 3.</w:t>
      </w:r>
      <w:r w:rsidR="0003528D" w:rsidRPr="0003528D">
        <w:rPr>
          <w:rFonts w:ascii="Arial" w:hAnsi="Arial" w:cs="Arial"/>
          <w:noProof/>
          <w:sz w:val="24"/>
          <w:szCs w:val="24"/>
        </w:rPr>
        <w:t xml:space="preserve"> </w:t>
      </w:r>
      <w:r w:rsidR="0003528D">
        <w:rPr>
          <w:rFonts w:ascii="Arial" w:hAnsi="Arial" w:cs="Arial"/>
          <w:noProof/>
          <w:sz w:val="24"/>
          <w:szCs w:val="24"/>
        </w:rPr>
        <w:drawing>
          <wp:inline distT="0" distB="0" distL="0" distR="0">
            <wp:extent cx="6162675" cy="3057525"/>
            <wp:effectExtent l="19050" t="0" r="9525" b="0"/>
            <wp:docPr id="12" name="Picture 5" descr="C:\Users\owner\acads\Fall 2008\EEL 6527 Digital Filtering\fall08pdf\IIR project\figures\1_2_ellip_fil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acads\Fall 2008\EEL 6527 Digital Filtering\fall08pdf\IIR project\figures\1_2_ellip_filter.bmp"/>
                    <pic:cNvPicPr>
                      <a:picLocks noChangeAspect="1" noChangeArrowheads="1"/>
                    </pic:cNvPicPr>
                  </pic:nvPicPr>
                  <pic:blipFill>
                    <a:blip r:embed="rId9"/>
                    <a:srcRect/>
                    <a:stretch>
                      <a:fillRect/>
                    </a:stretch>
                  </pic:blipFill>
                  <pic:spPr bwMode="auto">
                    <a:xfrm>
                      <a:off x="0" y="0"/>
                      <a:ext cx="6162675" cy="3057525"/>
                    </a:xfrm>
                    <a:prstGeom prst="rect">
                      <a:avLst/>
                    </a:prstGeom>
                    <a:noFill/>
                    <a:ln w="9525">
                      <a:noFill/>
                      <a:miter lim="800000"/>
                      <a:headEnd/>
                      <a:tailEnd/>
                    </a:ln>
                  </pic:spPr>
                </pic:pic>
              </a:graphicData>
            </a:graphic>
          </wp:inline>
        </w:drawing>
      </w:r>
    </w:p>
    <w:p w:rsidR="001E1B58" w:rsidRDefault="0003528D" w:rsidP="00637174">
      <w:pPr>
        <w:rPr>
          <w:rFonts w:ascii="Arial" w:hAnsi="Arial" w:cs="Arial"/>
          <w:sz w:val="24"/>
          <w:szCs w:val="24"/>
        </w:rPr>
      </w:pPr>
      <w:r>
        <w:rPr>
          <w:rFonts w:ascii="Arial" w:hAnsi="Arial" w:cs="Arial"/>
          <w:noProof/>
          <w:sz w:val="24"/>
          <w:szCs w:val="24"/>
        </w:rPr>
        <w:lastRenderedPageBreak/>
        <w:t>1.3</w:t>
      </w:r>
      <w:r w:rsidR="005418F5">
        <w:rPr>
          <w:rFonts w:ascii="Arial" w:hAnsi="Arial" w:cs="Arial"/>
          <w:noProof/>
          <w:sz w:val="24"/>
          <w:szCs w:val="24"/>
        </w:rPr>
        <w:t xml:space="preserve"> A 15% emphasis is given to the  lower passband by adjusting the magnitude of the pole at the lowest frequency.</w:t>
      </w:r>
      <w:r w:rsidR="00DA0C44">
        <w:rPr>
          <w:rFonts w:ascii="Arial" w:hAnsi="Arial" w:cs="Arial"/>
          <w:noProof/>
          <w:sz w:val="24"/>
          <w:szCs w:val="24"/>
        </w:rPr>
        <w:t xml:space="preserve"> The magnitude is increased by a factor of 1.00065</w:t>
      </w:r>
      <w:r w:rsidR="004E0D43">
        <w:rPr>
          <w:rFonts w:ascii="Arial" w:hAnsi="Arial" w:cs="Arial"/>
          <w:noProof/>
          <w:sz w:val="24"/>
          <w:szCs w:val="24"/>
        </w:rPr>
        <w:t>.</w:t>
      </w:r>
      <w:r w:rsidR="00637174">
        <w:rPr>
          <w:rFonts w:ascii="Arial" w:hAnsi="Arial" w:cs="Arial"/>
          <w:noProof/>
          <w:sz w:val="24"/>
          <w:szCs w:val="24"/>
        </w:rPr>
        <w:t xml:space="preserve"> If not careful the pole can go out of the unit circle.</w:t>
      </w:r>
    </w:p>
    <w:p w:rsidR="00637174" w:rsidRDefault="00784DD4" w:rsidP="009F1F3C">
      <w:pPr>
        <w:jc w:val="center"/>
        <w:rPr>
          <w:rFonts w:ascii="Arial" w:hAnsi="Arial" w:cs="Arial"/>
          <w:sz w:val="24"/>
          <w:szCs w:val="24"/>
        </w:rPr>
      </w:pPr>
      <w:r>
        <w:rPr>
          <w:rFonts w:ascii="Arial" w:hAnsi="Arial" w:cs="Arial"/>
          <w:noProof/>
          <w:sz w:val="24"/>
          <w:szCs w:val="24"/>
        </w:rPr>
        <w:drawing>
          <wp:inline distT="0" distB="0" distL="0" distR="0">
            <wp:extent cx="4800600" cy="3600450"/>
            <wp:effectExtent l="19050" t="0" r="0" b="0"/>
            <wp:docPr id="7" name="Picture 6" descr="C:\Users\owner\acads\Fall 2008\EEL 6527 Digital Filtering\fall08pdf\IIR project\figures\1_3_pre_emp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acads\Fall 2008\EEL 6527 Digital Filtering\fall08pdf\IIR project\figures\1_3_pre_emph.bmp"/>
                    <pic:cNvPicPr>
                      <a:picLocks noChangeAspect="1" noChangeArrowheads="1"/>
                    </pic:cNvPicPr>
                  </pic:nvPicPr>
                  <pic:blipFill>
                    <a:blip r:embed="rId10"/>
                    <a:stretch>
                      <a:fillRect/>
                    </a:stretch>
                  </pic:blipFill>
                  <pic:spPr bwMode="auto">
                    <a:xfrm>
                      <a:off x="0" y="0"/>
                      <a:ext cx="4800600" cy="3600450"/>
                    </a:xfrm>
                    <a:prstGeom prst="rect">
                      <a:avLst/>
                    </a:prstGeom>
                    <a:noFill/>
                    <a:ln w="9525">
                      <a:noFill/>
                      <a:miter lim="800000"/>
                      <a:headEnd/>
                      <a:tailEnd/>
                    </a:ln>
                  </pic:spPr>
                </pic:pic>
              </a:graphicData>
            </a:graphic>
          </wp:inline>
        </w:drawing>
      </w:r>
    </w:p>
    <w:p w:rsidR="00287ACA" w:rsidRDefault="00287ACA" w:rsidP="00637174">
      <w:pPr>
        <w:jc w:val="center"/>
        <w:rPr>
          <w:rFonts w:ascii="Arial" w:hAnsi="Arial" w:cs="Arial"/>
          <w:sz w:val="24"/>
          <w:szCs w:val="24"/>
        </w:rPr>
      </w:pPr>
      <w:r>
        <w:rPr>
          <w:rFonts w:ascii="Arial" w:hAnsi="Arial" w:cs="Arial"/>
          <w:sz w:val="24"/>
          <w:szCs w:val="24"/>
        </w:rPr>
        <w:t>Figure 4</w:t>
      </w:r>
      <w:r w:rsidR="00637174">
        <w:rPr>
          <w:rFonts w:ascii="Arial" w:hAnsi="Arial" w:cs="Arial"/>
          <w:sz w:val="24"/>
          <w:szCs w:val="24"/>
        </w:rPr>
        <w:t>: Pre-e</w:t>
      </w:r>
      <w:r w:rsidR="00886452">
        <w:rPr>
          <w:rFonts w:ascii="Arial" w:hAnsi="Arial" w:cs="Arial"/>
          <w:sz w:val="24"/>
          <w:szCs w:val="24"/>
        </w:rPr>
        <w:t>mphasis of</w:t>
      </w:r>
      <w:r w:rsidR="00637174">
        <w:rPr>
          <w:rFonts w:ascii="Arial" w:hAnsi="Arial" w:cs="Arial"/>
          <w:sz w:val="24"/>
          <w:szCs w:val="24"/>
        </w:rPr>
        <w:t xml:space="preserve"> 15%</w:t>
      </w:r>
      <w:r w:rsidR="009A0F37">
        <w:rPr>
          <w:rFonts w:ascii="Arial" w:hAnsi="Arial" w:cs="Arial"/>
          <w:sz w:val="24"/>
          <w:szCs w:val="24"/>
        </w:rPr>
        <w:t xml:space="preserve"> on lower passband</w:t>
      </w:r>
    </w:p>
    <w:p w:rsidR="00784DD4" w:rsidRPr="004B53AB" w:rsidRDefault="006B06F6" w:rsidP="00287ACA">
      <w:pPr>
        <w:rPr>
          <w:rFonts w:ascii="Arial" w:hAnsi="Arial" w:cs="Arial"/>
          <w:sz w:val="24"/>
          <w:szCs w:val="24"/>
        </w:rPr>
      </w:pPr>
      <w:r>
        <w:rPr>
          <w:rFonts w:ascii="Arial" w:hAnsi="Arial" w:cs="Arial"/>
          <w:sz w:val="24"/>
          <w:szCs w:val="24"/>
        </w:rPr>
        <w:t xml:space="preserve">1.4 Figure 5 shows the 4 SNR cases of </w:t>
      </w:r>
      <w:r w:rsidRPr="006B06F6">
        <w:rPr>
          <w:rFonts w:ascii="Arial" w:hAnsi="Arial" w:cs="Arial"/>
          <w:i/>
          <w:sz w:val="24"/>
          <w:szCs w:val="24"/>
        </w:rPr>
        <w:t>inf</w:t>
      </w:r>
      <w:r>
        <w:rPr>
          <w:rFonts w:ascii="Arial" w:hAnsi="Arial" w:cs="Arial"/>
          <w:i/>
          <w:sz w:val="24"/>
          <w:szCs w:val="24"/>
        </w:rPr>
        <w:t xml:space="preserve">, </w:t>
      </w:r>
      <w:r w:rsidR="004B53AB">
        <w:rPr>
          <w:rFonts w:ascii="Arial" w:hAnsi="Arial" w:cs="Arial"/>
          <w:sz w:val="24"/>
          <w:szCs w:val="24"/>
        </w:rPr>
        <w:t>10dB, 0dB and -10dB.</w:t>
      </w:r>
      <w:r w:rsidR="00047537">
        <w:rPr>
          <w:rFonts w:ascii="Arial" w:hAnsi="Arial" w:cs="Arial"/>
          <w:sz w:val="24"/>
          <w:szCs w:val="24"/>
        </w:rPr>
        <w:t xml:space="preserve"> As expected the noise level increases as the SNR decreases. The filter cuts off out of band noise which can be seen by the absence of the </w:t>
      </w:r>
      <w:r w:rsidR="000811FA">
        <w:rPr>
          <w:rFonts w:ascii="Arial" w:hAnsi="Arial" w:cs="Arial"/>
          <w:sz w:val="24"/>
          <w:szCs w:val="24"/>
        </w:rPr>
        <w:t>red</w:t>
      </w:r>
      <w:r w:rsidR="00047537">
        <w:rPr>
          <w:rFonts w:ascii="Arial" w:hAnsi="Arial" w:cs="Arial"/>
          <w:sz w:val="24"/>
          <w:szCs w:val="24"/>
        </w:rPr>
        <w:t xml:space="preserve"> noise floor.</w:t>
      </w:r>
    </w:p>
    <w:p w:rsidR="00784DD4" w:rsidRDefault="00784DD4" w:rsidP="009F1F3C">
      <w:pPr>
        <w:jc w:val="center"/>
        <w:rPr>
          <w:rFonts w:ascii="Arial" w:hAnsi="Arial" w:cs="Arial"/>
          <w:sz w:val="24"/>
          <w:szCs w:val="24"/>
        </w:rPr>
      </w:pPr>
      <w:r>
        <w:rPr>
          <w:rFonts w:ascii="Arial" w:hAnsi="Arial" w:cs="Arial"/>
          <w:noProof/>
          <w:sz w:val="24"/>
          <w:szCs w:val="24"/>
        </w:rPr>
        <w:lastRenderedPageBreak/>
        <w:drawing>
          <wp:inline distT="0" distB="0" distL="0" distR="0">
            <wp:extent cx="5334000" cy="4000500"/>
            <wp:effectExtent l="19050" t="0" r="0" b="0"/>
            <wp:docPr id="8" name="Picture 7" descr="C:\Users\owner\acads\Fall 2008\EEL 6527 Digital Filtering\fall08pdf\IIR project\figures\1_4_sine_noi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acads\Fall 2008\EEL 6527 Digital Filtering\fall08pdf\IIR project\figures\1_4_sine_noise.bmp"/>
                    <pic:cNvPicPr>
                      <a:picLocks noChangeAspect="1" noChangeArrowheads="1"/>
                    </pic:cNvPicPr>
                  </pic:nvPicPr>
                  <pic:blipFill>
                    <a:blip r:embed="rId11"/>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214F38" w:rsidRPr="00214F38" w:rsidRDefault="00214F38" w:rsidP="00214F38">
      <w:pPr>
        <w:jc w:val="center"/>
        <w:rPr>
          <w:rFonts w:ascii="Arial" w:hAnsi="Arial" w:cs="Arial"/>
          <w:sz w:val="24"/>
          <w:szCs w:val="24"/>
        </w:rPr>
      </w:pPr>
      <w:r>
        <w:rPr>
          <w:rFonts w:ascii="Arial" w:hAnsi="Arial" w:cs="Arial"/>
          <w:sz w:val="24"/>
          <w:szCs w:val="24"/>
        </w:rPr>
        <w:t>Figure 5: inf, 10, 0, -10dB SNR test cases.</w:t>
      </w:r>
      <w:r w:rsidR="00E32C25">
        <w:rPr>
          <w:rFonts w:ascii="Arial" w:hAnsi="Arial" w:cs="Arial"/>
          <w:sz w:val="24"/>
          <w:szCs w:val="24"/>
        </w:rPr>
        <w:t xml:space="preserve"> </w:t>
      </w:r>
    </w:p>
    <w:p w:rsidR="00784DD4" w:rsidRDefault="00784DD4" w:rsidP="00784DD4">
      <w:pPr>
        <w:rPr>
          <w:rFonts w:ascii="Arial" w:hAnsi="Arial" w:cs="Arial"/>
          <w:sz w:val="28"/>
          <w:szCs w:val="28"/>
        </w:rPr>
      </w:pPr>
      <w:r>
        <w:rPr>
          <w:rFonts w:ascii="Arial" w:hAnsi="Arial" w:cs="Arial"/>
          <w:sz w:val="28"/>
          <w:szCs w:val="28"/>
        </w:rPr>
        <w:t>Part II: IIR Architecture</w:t>
      </w:r>
    </w:p>
    <w:p w:rsidR="005D2DBD" w:rsidRDefault="00210C11" w:rsidP="00784DD4">
      <w:pPr>
        <w:rPr>
          <w:rFonts w:ascii="Arial" w:hAnsi="Arial" w:cs="Arial"/>
          <w:sz w:val="24"/>
          <w:szCs w:val="24"/>
        </w:rPr>
      </w:pPr>
      <w:r>
        <w:rPr>
          <w:rFonts w:ascii="Arial" w:hAnsi="Arial" w:cs="Arial"/>
          <w:sz w:val="24"/>
          <w:szCs w:val="24"/>
        </w:rPr>
        <w:t xml:space="preserve">2.1 MATLAB’s convention for state representation is followed to avoid confusion. </w:t>
      </w:r>
    </w:p>
    <w:p w:rsidR="00210C11" w:rsidRDefault="00210C11" w:rsidP="00784DD4">
      <w:pPr>
        <w:rPr>
          <w:rFonts w:ascii="Arial" w:hAnsi="Arial" w:cs="Arial"/>
          <w:sz w:val="24"/>
          <w:szCs w:val="24"/>
        </w:rPr>
      </w:pPr>
      <w:r>
        <w:rPr>
          <w:rFonts w:ascii="Arial" w:hAnsi="Arial" w:cs="Arial"/>
          <w:sz w:val="24"/>
          <w:szCs w:val="24"/>
        </w:rPr>
        <w:t xml:space="preserve">Direct II state matrices: </w:t>
      </w:r>
    </w:p>
    <w:p w:rsidR="00210C11" w:rsidRPr="00755C8B" w:rsidRDefault="00210C11" w:rsidP="00755C8B">
      <w:pPr>
        <w:spacing w:line="240" w:lineRule="auto"/>
        <w:rPr>
          <w:rFonts w:ascii="Courier" w:hAnsi="Courier" w:cs="Arial"/>
          <w:sz w:val="24"/>
          <w:szCs w:val="24"/>
        </w:rPr>
      </w:pPr>
      <w:r w:rsidRPr="00755C8B">
        <w:rPr>
          <w:rFonts w:ascii="Courier" w:hAnsi="Courier" w:cs="Arial"/>
          <w:sz w:val="24"/>
          <w:szCs w:val="24"/>
        </w:rPr>
        <w:t>A_d2 =</w:t>
      </w:r>
    </w:p>
    <w:p w:rsidR="00210C11" w:rsidRPr="00755C8B" w:rsidRDefault="00210C11" w:rsidP="00755C8B">
      <w:pPr>
        <w:spacing w:line="240" w:lineRule="auto"/>
        <w:rPr>
          <w:rFonts w:ascii="Courier" w:hAnsi="Courier" w:cs="Arial"/>
          <w:sz w:val="24"/>
          <w:szCs w:val="24"/>
        </w:rPr>
      </w:pPr>
      <w:r w:rsidRPr="00755C8B">
        <w:rPr>
          <w:rFonts w:ascii="Courier" w:hAnsi="Courier" w:cs="Arial"/>
          <w:sz w:val="24"/>
          <w:szCs w:val="24"/>
        </w:rPr>
        <w:t xml:space="preserve">   3.9068   -8.0391    9.8976   -7.9131    3.7853   -0.9537</w:t>
      </w:r>
    </w:p>
    <w:p w:rsidR="00210C11" w:rsidRPr="00755C8B" w:rsidRDefault="00210C11" w:rsidP="00755C8B">
      <w:pPr>
        <w:spacing w:line="240" w:lineRule="auto"/>
        <w:rPr>
          <w:rFonts w:ascii="Courier" w:hAnsi="Courier" w:cs="Arial"/>
          <w:sz w:val="24"/>
          <w:szCs w:val="24"/>
        </w:rPr>
      </w:pPr>
      <w:r w:rsidRPr="00755C8B">
        <w:rPr>
          <w:rFonts w:ascii="Courier" w:hAnsi="Courier" w:cs="Arial"/>
          <w:sz w:val="24"/>
          <w:szCs w:val="24"/>
        </w:rPr>
        <w:t xml:space="preserve">    1.0000         0         0         0         0         0</w:t>
      </w:r>
    </w:p>
    <w:p w:rsidR="00210C11" w:rsidRPr="00755C8B" w:rsidRDefault="00210C11" w:rsidP="00755C8B">
      <w:pPr>
        <w:spacing w:line="240" w:lineRule="auto"/>
        <w:rPr>
          <w:rFonts w:ascii="Courier" w:hAnsi="Courier" w:cs="Arial"/>
          <w:sz w:val="24"/>
          <w:szCs w:val="24"/>
        </w:rPr>
      </w:pPr>
      <w:r w:rsidRPr="00755C8B">
        <w:rPr>
          <w:rFonts w:ascii="Courier" w:hAnsi="Courier" w:cs="Arial"/>
          <w:sz w:val="24"/>
          <w:szCs w:val="24"/>
        </w:rPr>
        <w:t xml:space="preserve">         0    1.0000         0         0         0         0</w:t>
      </w:r>
    </w:p>
    <w:p w:rsidR="00210C11" w:rsidRPr="00755C8B" w:rsidRDefault="00210C11" w:rsidP="00755C8B">
      <w:pPr>
        <w:spacing w:line="240" w:lineRule="auto"/>
        <w:rPr>
          <w:rFonts w:ascii="Courier" w:hAnsi="Courier" w:cs="Arial"/>
          <w:sz w:val="24"/>
          <w:szCs w:val="24"/>
        </w:rPr>
      </w:pPr>
      <w:r w:rsidRPr="00755C8B">
        <w:rPr>
          <w:rFonts w:ascii="Courier" w:hAnsi="Courier" w:cs="Arial"/>
          <w:sz w:val="24"/>
          <w:szCs w:val="24"/>
        </w:rPr>
        <w:t xml:space="preserve">         0         0    1.0000         0         0         0</w:t>
      </w:r>
    </w:p>
    <w:p w:rsidR="00210C11" w:rsidRPr="00755C8B" w:rsidRDefault="00210C11" w:rsidP="00755C8B">
      <w:pPr>
        <w:spacing w:line="240" w:lineRule="auto"/>
        <w:rPr>
          <w:rFonts w:ascii="Courier" w:hAnsi="Courier" w:cs="Arial"/>
          <w:sz w:val="24"/>
          <w:szCs w:val="24"/>
        </w:rPr>
      </w:pPr>
      <w:r w:rsidRPr="00755C8B">
        <w:rPr>
          <w:rFonts w:ascii="Courier" w:hAnsi="Courier" w:cs="Arial"/>
          <w:sz w:val="24"/>
          <w:szCs w:val="24"/>
        </w:rPr>
        <w:t xml:space="preserve">         0         0         0    1.0000         0         0</w:t>
      </w:r>
    </w:p>
    <w:p w:rsidR="00210C11" w:rsidRPr="00755C8B" w:rsidRDefault="00210C11" w:rsidP="00755C8B">
      <w:pPr>
        <w:spacing w:line="240" w:lineRule="auto"/>
        <w:rPr>
          <w:rFonts w:ascii="Courier" w:hAnsi="Courier" w:cs="Arial"/>
          <w:sz w:val="24"/>
          <w:szCs w:val="24"/>
        </w:rPr>
      </w:pPr>
      <w:r w:rsidRPr="00755C8B">
        <w:rPr>
          <w:rFonts w:ascii="Courier" w:hAnsi="Courier" w:cs="Arial"/>
          <w:sz w:val="24"/>
          <w:szCs w:val="24"/>
        </w:rPr>
        <w:t xml:space="preserve">         0         0         0         0    1.0000         0</w:t>
      </w:r>
      <w:r w:rsidR="00755C8B" w:rsidRPr="00755C8B">
        <w:rPr>
          <w:rFonts w:ascii="Courier" w:hAnsi="Courier" w:cs="Arial"/>
          <w:sz w:val="24"/>
          <w:szCs w:val="24"/>
        </w:rPr>
        <w:t xml:space="preserve"> </w:t>
      </w:r>
    </w:p>
    <w:p w:rsidR="00210C11" w:rsidRPr="00755C8B" w:rsidRDefault="00210C11" w:rsidP="00755C8B">
      <w:pPr>
        <w:spacing w:line="240" w:lineRule="auto"/>
        <w:rPr>
          <w:rFonts w:ascii="Courier" w:hAnsi="Courier" w:cs="Arial"/>
          <w:sz w:val="24"/>
          <w:szCs w:val="24"/>
        </w:rPr>
      </w:pPr>
    </w:p>
    <w:p w:rsidR="00210C11" w:rsidRPr="00755C8B" w:rsidRDefault="00210C11" w:rsidP="00755C8B">
      <w:pPr>
        <w:spacing w:line="240" w:lineRule="auto"/>
        <w:rPr>
          <w:rFonts w:ascii="Courier" w:hAnsi="Courier" w:cs="Arial"/>
          <w:sz w:val="24"/>
          <w:szCs w:val="24"/>
        </w:rPr>
      </w:pPr>
      <w:r w:rsidRPr="00755C8B">
        <w:rPr>
          <w:rFonts w:ascii="Courier" w:hAnsi="Courier" w:cs="Arial"/>
          <w:sz w:val="24"/>
          <w:szCs w:val="24"/>
        </w:rPr>
        <w:t xml:space="preserve">B_d2’ = </w:t>
      </w:r>
    </w:p>
    <w:p w:rsidR="00210C11" w:rsidRPr="00755C8B" w:rsidRDefault="00210C11" w:rsidP="00755C8B">
      <w:pPr>
        <w:spacing w:line="240" w:lineRule="auto"/>
        <w:rPr>
          <w:rFonts w:ascii="Courier" w:hAnsi="Courier" w:cs="Arial"/>
          <w:sz w:val="24"/>
          <w:szCs w:val="24"/>
        </w:rPr>
      </w:pPr>
      <w:r w:rsidRPr="00755C8B">
        <w:rPr>
          <w:rFonts w:ascii="Courier" w:hAnsi="Courier" w:cs="Arial"/>
          <w:sz w:val="24"/>
          <w:szCs w:val="24"/>
        </w:rPr>
        <w:t>1     0     0     0     0     0</w:t>
      </w:r>
      <w:r w:rsidR="00755C8B" w:rsidRPr="00755C8B">
        <w:rPr>
          <w:rFonts w:ascii="Courier" w:hAnsi="Courier" w:cs="Arial"/>
          <w:sz w:val="24"/>
          <w:szCs w:val="24"/>
        </w:rPr>
        <w:t xml:space="preserve"> </w:t>
      </w:r>
    </w:p>
    <w:p w:rsidR="00755C8B" w:rsidRPr="00755C8B" w:rsidRDefault="00755C8B" w:rsidP="00755C8B">
      <w:pPr>
        <w:spacing w:line="240" w:lineRule="auto"/>
        <w:rPr>
          <w:rFonts w:ascii="Courier" w:hAnsi="Courier" w:cs="Arial"/>
          <w:sz w:val="24"/>
          <w:szCs w:val="24"/>
        </w:rPr>
      </w:pPr>
      <w:r w:rsidRPr="00755C8B">
        <w:rPr>
          <w:rFonts w:ascii="Courier" w:hAnsi="Courier" w:cs="Arial"/>
          <w:sz w:val="24"/>
          <w:szCs w:val="24"/>
        </w:rPr>
        <w:lastRenderedPageBreak/>
        <w:t>C_d2 =</w:t>
      </w:r>
    </w:p>
    <w:p w:rsidR="00755C8B" w:rsidRPr="00755C8B" w:rsidRDefault="00755C8B" w:rsidP="00755C8B">
      <w:pPr>
        <w:spacing w:line="240" w:lineRule="auto"/>
        <w:rPr>
          <w:rFonts w:ascii="Courier" w:hAnsi="Courier" w:cs="Arial"/>
          <w:sz w:val="24"/>
          <w:szCs w:val="24"/>
        </w:rPr>
      </w:pPr>
      <w:r w:rsidRPr="00755C8B">
        <w:rPr>
          <w:rFonts w:ascii="Courier" w:hAnsi="Courier" w:cs="Arial"/>
          <w:sz w:val="24"/>
          <w:szCs w:val="24"/>
        </w:rPr>
        <w:t xml:space="preserve">    0.0023   -0.0096    0.0177   -0.0190    0.0115   -0.0035</w:t>
      </w:r>
    </w:p>
    <w:p w:rsidR="00755C8B" w:rsidRPr="00755C8B" w:rsidRDefault="00755C8B" w:rsidP="00755C8B">
      <w:pPr>
        <w:spacing w:line="240" w:lineRule="auto"/>
        <w:rPr>
          <w:rFonts w:ascii="Courier" w:hAnsi="Courier" w:cs="Arial"/>
          <w:sz w:val="24"/>
          <w:szCs w:val="24"/>
        </w:rPr>
      </w:pPr>
      <w:r w:rsidRPr="00755C8B">
        <w:rPr>
          <w:rFonts w:ascii="Courier" w:hAnsi="Courier" w:cs="Arial"/>
          <w:sz w:val="24"/>
          <w:szCs w:val="24"/>
        </w:rPr>
        <w:t>D_d2 =</w:t>
      </w:r>
    </w:p>
    <w:p w:rsidR="00755C8B" w:rsidRDefault="00755C8B" w:rsidP="00755C8B">
      <w:pPr>
        <w:spacing w:line="240" w:lineRule="auto"/>
        <w:rPr>
          <w:rFonts w:ascii="Courier" w:hAnsi="Courier" w:cs="Arial"/>
          <w:sz w:val="24"/>
          <w:szCs w:val="24"/>
        </w:rPr>
      </w:pPr>
      <w:r w:rsidRPr="00755C8B">
        <w:rPr>
          <w:rFonts w:ascii="Courier" w:hAnsi="Courier" w:cs="Arial"/>
          <w:sz w:val="24"/>
          <w:szCs w:val="24"/>
        </w:rPr>
        <w:t xml:space="preserve">    0.0018</w:t>
      </w:r>
    </w:p>
    <w:p w:rsidR="00755C8B" w:rsidRDefault="00755C8B" w:rsidP="00755C8B">
      <w:pPr>
        <w:spacing w:line="240" w:lineRule="auto"/>
        <w:rPr>
          <w:rFonts w:ascii="Arial" w:hAnsi="Arial" w:cs="Arial"/>
          <w:sz w:val="24"/>
          <w:szCs w:val="24"/>
        </w:rPr>
      </w:pPr>
      <w:r>
        <w:rPr>
          <w:rFonts w:ascii="Arial" w:hAnsi="Arial" w:cs="Arial"/>
          <w:sz w:val="24"/>
          <w:szCs w:val="24"/>
        </w:rPr>
        <w:t>Cascade state matrices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7C5840" w:rsidTr="00C76541">
        <w:tc>
          <w:tcPr>
            <w:tcW w:w="3192" w:type="dxa"/>
          </w:tcPr>
          <w:p w:rsidR="007C5840" w:rsidRPr="007C5840" w:rsidRDefault="007C5840" w:rsidP="007C5840">
            <w:pPr>
              <w:rPr>
                <w:rFonts w:ascii="Courier" w:hAnsi="Courier" w:cs="Arial"/>
                <w:sz w:val="24"/>
                <w:szCs w:val="24"/>
              </w:rPr>
            </w:pPr>
            <w:r w:rsidRPr="007C5840">
              <w:rPr>
                <w:rFonts w:ascii="Courier" w:hAnsi="Courier" w:cs="Arial"/>
                <w:sz w:val="24"/>
                <w:szCs w:val="24"/>
              </w:rPr>
              <w:t>A_c(:,:,1) =</w:t>
            </w:r>
          </w:p>
          <w:p w:rsidR="007C5840" w:rsidRPr="007C5840" w:rsidRDefault="007C5840" w:rsidP="007C5840">
            <w:pPr>
              <w:rPr>
                <w:rFonts w:ascii="Courier" w:hAnsi="Courier" w:cs="Arial"/>
                <w:sz w:val="24"/>
                <w:szCs w:val="24"/>
              </w:rPr>
            </w:pPr>
          </w:p>
          <w:p w:rsidR="007C5840" w:rsidRPr="007C5840" w:rsidRDefault="007C5840" w:rsidP="007C5840">
            <w:pPr>
              <w:rPr>
                <w:rFonts w:ascii="Courier" w:hAnsi="Courier" w:cs="Arial"/>
                <w:sz w:val="24"/>
                <w:szCs w:val="24"/>
              </w:rPr>
            </w:pPr>
            <w:r w:rsidRPr="007C5840">
              <w:rPr>
                <w:rFonts w:ascii="Courier" w:hAnsi="Courier" w:cs="Arial"/>
                <w:sz w:val="24"/>
                <w:szCs w:val="24"/>
              </w:rPr>
              <w:t xml:space="preserve">    1.2966   -0.9748</w:t>
            </w:r>
          </w:p>
          <w:p w:rsidR="007C5840" w:rsidRDefault="007C5840" w:rsidP="007C5840">
            <w:pPr>
              <w:rPr>
                <w:rFonts w:ascii="Courier" w:hAnsi="Courier" w:cs="Arial"/>
                <w:sz w:val="24"/>
                <w:szCs w:val="24"/>
              </w:rPr>
            </w:pPr>
            <w:r w:rsidRPr="007C5840">
              <w:rPr>
                <w:rFonts w:ascii="Courier" w:hAnsi="Courier" w:cs="Arial"/>
                <w:sz w:val="24"/>
                <w:szCs w:val="24"/>
              </w:rPr>
              <w:t xml:space="preserve">    1.0000         0</w:t>
            </w:r>
          </w:p>
        </w:tc>
        <w:tc>
          <w:tcPr>
            <w:tcW w:w="3192" w:type="dxa"/>
          </w:tcPr>
          <w:p w:rsidR="007C5840" w:rsidRPr="007C5840" w:rsidRDefault="007C5840" w:rsidP="007C5840">
            <w:pPr>
              <w:rPr>
                <w:rFonts w:ascii="Courier" w:hAnsi="Courier" w:cs="Arial"/>
                <w:sz w:val="24"/>
                <w:szCs w:val="24"/>
              </w:rPr>
            </w:pPr>
            <w:r w:rsidRPr="007C5840">
              <w:rPr>
                <w:rFonts w:ascii="Courier" w:hAnsi="Courier" w:cs="Arial"/>
                <w:sz w:val="24"/>
                <w:szCs w:val="24"/>
              </w:rPr>
              <w:t>A_c(:,:,2) =</w:t>
            </w:r>
          </w:p>
          <w:p w:rsidR="007C5840" w:rsidRPr="007C5840" w:rsidRDefault="007C5840" w:rsidP="007C5840">
            <w:pPr>
              <w:rPr>
                <w:rFonts w:ascii="Courier" w:hAnsi="Courier" w:cs="Arial"/>
                <w:sz w:val="24"/>
                <w:szCs w:val="24"/>
              </w:rPr>
            </w:pPr>
          </w:p>
          <w:p w:rsidR="007C5840" w:rsidRPr="007C5840" w:rsidRDefault="007C5840" w:rsidP="007C5840">
            <w:pPr>
              <w:rPr>
                <w:rFonts w:ascii="Courier" w:hAnsi="Courier" w:cs="Arial"/>
                <w:sz w:val="24"/>
                <w:szCs w:val="24"/>
              </w:rPr>
            </w:pPr>
            <w:r w:rsidRPr="007C5840">
              <w:rPr>
                <w:rFonts w:ascii="Courier" w:hAnsi="Courier" w:cs="Arial"/>
                <w:sz w:val="24"/>
                <w:szCs w:val="24"/>
              </w:rPr>
              <w:t xml:space="preserve">    1.2642   -0.9889</w:t>
            </w:r>
          </w:p>
          <w:p w:rsidR="007C5840" w:rsidRDefault="007C5840" w:rsidP="007C5840">
            <w:pPr>
              <w:rPr>
                <w:rFonts w:ascii="Courier" w:hAnsi="Courier" w:cs="Arial"/>
                <w:sz w:val="24"/>
                <w:szCs w:val="24"/>
              </w:rPr>
            </w:pPr>
            <w:r w:rsidRPr="007C5840">
              <w:rPr>
                <w:rFonts w:ascii="Courier" w:hAnsi="Courier" w:cs="Arial"/>
                <w:sz w:val="24"/>
                <w:szCs w:val="24"/>
              </w:rPr>
              <w:t xml:space="preserve">    1.0000         0</w:t>
            </w:r>
          </w:p>
        </w:tc>
        <w:tc>
          <w:tcPr>
            <w:tcW w:w="3192" w:type="dxa"/>
          </w:tcPr>
          <w:p w:rsidR="007C5840" w:rsidRPr="007C5840" w:rsidRDefault="007C5840" w:rsidP="007C5840">
            <w:pPr>
              <w:rPr>
                <w:rFonts w:ascii="Courier" w:hAnsi="Courier" w:cs="Arial"/>
                <w:sz w:val="24"/>
                <w:szCs w:val="24"/>
              </w:rPr>
            </w:pPr>
            <w:r w:rsidRPr="007C5840">
              <w:rPr>
                <w:rFonts w:ascii="Courier" w:hAnsi="Courier" w:cs="Arial"/>
                <w:sz w:val="24"/>
                <w:szCs w:val="24"/>
              </w:rPr>
              <w:t>A_c(:,:,3) =</w:t>
            </w:r>
          </w:p>
          <w:p w:rsidR="007C5840" w:rsidRPr="007C5840" w:rsidRDefault="007C5840" w:rsidP="007C5840">
            <w:pPr>
              <w:rPr>
                <w:rFonts w:ascii="Courier" w:hAnsi="Courier" w:cs="Arial"/>
                <w:sz w:val="24"/>
                <w:szCs w:val="24"/>
              </w:rPr>
            </w:pPr>
          </w:p>
          <w:p w:rsidR="007C5840" w:rsidRPr="007C5840" w:rsidRDefault="007C5840" w:rsidP="007C5840">
            <w:pPr>
              <w:rPr>
                <w:rFonts w:ascii="Courier" w:hAnsi="Courier" w:cs="Arial"/>
                <w:sz w:val="24"/>
                <w:szCs w:val="24"/>
              </w:rPr>
            </w:pPr>
            <w:r w:rsidRPr="007C5840">
              <w:rPr>
                <w:rFonts w:ascii="Courier" w:hAnsi="Courier" w:cs="Arial"/>
                <w:sz w:val="24"/>
                <w:szCs w:val="24"/>
              </w:rPr>
              <w:t xml:space="preserve">    1.3459   -0.9894</w:t>
            </w:r>
          </w:p>
          <w:p w:rsidR="007C5840" w:rsidRDefault="007C5840" w:rsidP="007C5840">
            <w:pPr>
              <w:rPr>
                <w:rFonts w:ascii="Courier" w:hAnsi="Courier" w:cs="Arial"/>
                <w:sz w:val="24"/>
                <w:szCs w:val="24"/>
              </w:rPr>
            </w:pPr>
            <w:r w:rsidRPr="007C5840">
              <w:rPr>
                <w:rFonts w:ascii="Courier" w:hAnsi="Courier" w:cs="Arial"/>
                <w:sz w:val="24"/>
                <w:szCs w:val="24"/>
              </w:rPr>
              <w:t xml:space="preserve">    1.0000         0</w:t>
            </w:r>
          </w:p>
        </w:tc>
      </w:tr>
      <w:tr w:rsidR="007C5840" w:rsidTr="00C76541">
        <w:tc>
          <w:tcPr>
            <w:tcW w:w="3192" w:type="dxa"/>
          </w:tcPr>
          <w:p w:rsidR="007C5840" w:rsidRPr="007C5840" w:rsidRDefault="007C5840" w:rsidP="007C5840">
            <w:pPr>
              <w:rPr>
                <w:rFonts w:ascii="Courier" w:hAnsi="Courier" w:cs="Arial"/>
                <w:sz w:val="24"/>
                <w:szCs w:val="24"/>
              </w:rPr>
            </w:pPr>
            <w:r w:rsidRPr="007C5840">
              <w:rPr>
                <w:rFonts w:ascii="Courier" w:hAnsi="Courier" w:cs="Arial"/>
                <w:sz w:val="24"/>
                <w:szCs w:val="24"/>
              </w:rPr>
              <w:t>B_c(:,:,1) =</w:t>
            </w:r>
          </w:p>
          <w:p w:rsidR="007C5840" w:rsidRPr="007C5840" w:rsidRDefault="007C5840" w:rsidP="007C5840">
            <w:pPr>
              <w:rPr>
                <w:rFonts w:ascii="Courier" w:hAnsi="Courier" w:cs="Arial"/>
                <w:sz w:val="24"/>
                <w:szCs w:val="24"/>
              </w:rPr>
            </w:pPr>
          </w:p>
          <w:p w:rsidR="007C5840" w:rsidRPr="007C5840" w:rsidRDefault="007C5840" w:rsidP="007C5840">
            <w:pPr>
              <w:rPr>
                <w:rFonts w:ascii="Courier" w:hAnsi="Courier" w:cs="Arial"/>
                <w:sz w:val="24"/>
                <w:szCs w:val="24"/>
              </w:rPr>
            </w:pPr>
            <w:r w:rsidRPr="007C5840">
              <w:rPr>
                <w:rFonts w:ascii="Courier" w:hAnsi="Courier" w:cs="Arial"/>
                <w:sz w:val="24"/>
                <w:szCs w:val="24"/>
              </w:rPr>
              <w:t xml:space="preserve">     1</w:t>
            </w:r>
          </w:p>
          <w:p w:rsidR="007C5840" w:rsidRPr="007C5840" w:rsidRDefault="007C5840" w:rsidP="007C5840">
            <w:pPr>
              <w:rPr>
                <w:rFonts w:ascii="Courier" w:hAnsi="Courier" w:cs="Arial"/>
                <w:sz w:val="24"/>
                <w:szCs w:val="24"/>
              </w:rPr>
            </w:pPr>
            <w:r w:rsidRPr="007C5840">
              <w:rPr>
                <w:rFonts w:ascii="Courier" w:hAnsi="Courier" w:cs="Arial"/>
                <w:sz w:val="24"/>
                <w:szCs w:val="24"/>
              </w:rPr>
              <w:t xml:space="preserve">     0</w:t>
            </w:r>
          </w:p>
        </w:tc>
        <w:tc>
          <w:tcPr>
            <w:tcW w:w="3192" w:type="dxa"/>
          </w:tcPr>
          <w:p w:rsidR="007C5840" w:rsidRPr="007C5840" w:rsidRDefault="007C5840" w:rsidP="007C5840">
            <w:pPr>
              <w:rPr>
                <w:rFonts w:ascii="Courier" w:hAnsi="Courier" w:cs="Arial"/>
                <w:sz w:val="24"/>
                <w:szCs w:val="24"/>
              </w:rPr>
            </w:pPr>
            <w:r w:rsidRPr="007C5840">
              <w:rPr>
                <w:rFonts w:ascii="Courier" w:hAnsi="Courier" w:cs="Arial"/>
                <w:sz w:val="24"/>
                <w:szCs w:val="24"/>
              </w:rPr>
              <w:t>B_c(:,:,2) =</w:t>
            </w:r>
          </w:p>
          <w:p w:rsidR="007C5840" w:rsidRPr="007C5840" w:rsidRDefault="007C5840" w:rsidP="007C5840">
            <w:pPr>
              <w:rPr>
                <w:rFonts w:ascii="Courier" w:hAnsi="Courier" w:cs="Arial"/>
                <w:sz w:val="24"/>
                <w:szCs w:val="24"/>
              </w:rPr>
            </w:pPr>
          </w:p>
          <w:p w:rsidR="007C5840" w:rsidRPr="007C5840" w:rsidRDefault="007C5840" w:rsidP="007C5840">
            <w:pPr>
              <w:rPr>
                <w:rFonts w:ascii="Courier" w:hAnsi="Courier" w:cs="Arial"/>
                <w:sz w:val="24"/>
                <w:szCs w:val="24"/>
              </w:rPr>
            </w:pPr>
            <w:r w:rsidRPr="007C5840">
              <w:rPr>
                <w:rFonts w:ascii="Courier" w:hAnsi="Courier" w:cs="Arial"/>
                <w:sz w:val="24"/>
                <w:szCs w:val="24"/>
              </w:rPr>
              <w:t xml:space="preserve">     1</w:t>
            </w:r>
          </w:p>
          <w:p w:rsidR="007C5840" w:rsidRPr="007C5840" w:rsidRDefault="007C5840" w:rsidP="007C5840">
            <w:pPr>
              <w:rPr>
                <w:rFonts w:ascii="Courier" w:hAnsi="Courier" w:cs="Arial"/>
                <w:sz w:val="24"/>
                <w:szCs w:val="24"/>
              </w:rPr>
            </w:pPr>
            <w:r w:rsidRPr="007C5840">
              <w:rPr>
                <w:rFonts w:ascii="Courier" w:hAnsi="Courier" w:cs="Arial"/>
                <w:sz w:val="24"/>
                <w:szCs w:val="24"/>
              </w:rPr>
              <w:t xml:space="preserve">     0</w:t>
            </w:r>
          </w:p>
        </w:tc>
        <w:tc>
          <w:tcPr>
            <w:tcW w:w="3192" w:type="dxa"/>
          </w:tcPr>
          <w:p w:rsidR="007C5840" w:rsidRPr="007C5840" w:rsidRDefault="007C5840" w:rsidP="007C5840">
            <w:pPr>
              <w:rPr>
                <w:rFonts w:ascii="Courier" w:hAnsi="Courier" w:cs="Arial"/>
                <w:sz w:val="24"/>
                <w:szCs w:val="24"/>
              </w:rPr>
            </w:pPr>
            <w:r w:rsidRPr="007C5840">
              <w:rPr>
                <w:rFonts w:ascii="Courier" w:hAnsi="Courier" w:cs="Arial"/>
                <w:sz w:val="24"/>
                <w:szCs w:val="24"/>
              </w:rPr>
              <w:t>B_c(:,:,3) =</w:t>
            </w:r>
          </w:p>
          <w:p w:rsidR="007C5840" w:rsidRPr="007C5840" w:rsidRDefault="007C5840" w:rsidP="007C5840">
            <w:pPr>
              <w:rPr>
                <w:rFonts w:ascii="Courier" w:hAnsi="Courier" w:cs="Arial"/>
                <w:sz w:val="24"/>
                <w:szCs w:val="24"/>
              </w:rPr>
            </w:pPr>
          </w:p>
          <w:p w:rsidR="007C5840" w:rsidRPr="007C5840" w:rsidRDefault="007C5840" w:rsidP="007C5840">
            <w:pPr>
              <w:rPr>
                <w:rFonts w:ascii="Courier" w:hAnsi="Courier" w:cs="Arial"/>
                <w:sz w:val="24"/>
                <w:szCs w:val="24"/>
              </w:rPr>
            </w:pPr>
            <w:r w:rsidRPr="007C5840">
              <w:rPr>
                <w:rFonts w:ascii="Courier" w:hAnsi="Courier" w:cs="Arial"/>
                <w:sz w:val="24"/>
                <w:szCs w:val="24"/>
              </w:rPr>
              <w:t xml:space="preserve">     1</w:t>
            </w:r>
          </w:p>
          <w:p w:rsidR="007C5840" w:rsidRPr="007C5840" w:rsidRDefault="007C5840" w:rsidP="007C5840">
            <w:pPr>
              <w:rPr>
                <w:rFonts w:ascii="Courier" w:hAnsi="Courier" w:cs="Arial"/>
                <w:sz w:val="24"/>
                <w:szCs w:val="24"/>
              </w:rPr>
            </w:pPr>
            <w:r w:rsidRPr="007C5840">
              <w:rPr>
                <w:rFonts w:ascii="Courier" w:hAnsi="Courier" w:cs="Arial"/>
                <w:sz w:val="24"/>
                <w:szCs w:val="24"/>
              </w:rPr>
              <w:t xml:space="preserve">     0</w:t>
            </w:r>
          </w:p>
        </w:tc>
      </w:tr>
      <w:tr w:rsidR="007C5840" w:rsidTr="00C76541">
        <w:tc>
          <w:tcPr>
            <w:tcW w:w="3192" w:type="dxa"/>
          </w:tcPr>
          <w:p w:rsidR="007C5840" w:rsidRPr="007C5840" w:rsidRDefault="007C5840" w:rsidP="007C5840">
            <w:pPr>
              <w:rPr>
                <w:rFonts w:ascii="Courier" w:hAnsi="Courier" w:cs="Arial"/>
                <w:sz w:val="24"/>
                <w:szCs w:val="24"/>
              </w:rPr>
            </w:pPr>
            <w:r w:rsidRPr="007C5840">
              <w:rPr>
                <w:rFonts w:ascii="Courier" w:hAnsi="Courier" w:cs="Arial"/>
                <w:sz w:val="24"/>
                <w:szCs w:val="24"/>
              </w:rPr>
              <w:t>C_c(:,:,1) =</w:t>
            </w:r>
          </w:p>
          <w:p w:rsidR="007C5840" w:rsidRPr="007C5840" w:rsidRDefault="007C5840" w:rsidP="007C5840">
            <w:pPr>
              <w:rPr>
                <w:rFonts w:ascii="Courier" w:hAnsi="Courier" w:cs="Arial"/>
                <w:sz w:val="24"/>
                <w:szCs w:val="24"/>
              </w:rPr>
            </w:pPr>
          </w:p>
          <w:p w:rsidR="007C5840" w:rsidRPr="007C5840" w:rsidRDefault="007C5840" w:rsidP="007C5840">
            <w:pPr>
              <w:rPr>
                <w:rFonts w:ascii="Courier" w:hAnsi="Courier" w:cs="Arial"/>
                <w:sz w:val="24"/>
                <w:szCs w:val="24"/>
              </w:rPr>
            </w:pPr>
            <w:r w:rsidRPr="007C5840">
              <w:rPr>
                <w:rFonts w:ascii="Courier" w:hAnsi="Courier" w:cs="Arial"/>
                <w:sz w:val="24"/>
                <w:szCs w:val="24"/>
              </w:rPr>
              <w:t xml:space="preserve">    0.0023   -0.0035</w:t>
            </w:r>
          </w:p>
        </w:tc>
        <w:tc>
          <w:tcPr>
            <w:tcW w:w="3192" w:type="dxa"/>
          </w:tcPr>
          <w:p w:rsidR="007C5840" w:rsidRPr="007C5840" w:rsidRDefault="007C5840" w:rsidP="007C5840">
            <w:pPr>
              <w:rPr>
                <w:rFonts w:ascii="Courier" w:hAnsi="Courier" w:cs="Arial"/>
                <w:sz w:val="24"/>
                <w:szCs w:val="24"/>
              </w:rPr>
            </w:pPr>
            <w:r w:rsidRPr="007C5840">
              <w:rPr>
                <w:rFonts w:ascii="Courier" w:hAnsi="Courier" w:cs="Arial"/>
                <w:sz w:val="24"/>
                <w:szCs w:val="24"/>
              </w:rPr>
              <w:t>C_c(:,:,2) =</w:t>
            </w:r>
          </w:p>
          <w:p w:rsidR="007C5840" w:rsidRPr="007C5840" w:rsidRDefault="007C5840" w:rsidP="007C5840">
            <w:pPr>
              <w:rPr>
                <w:rFonts w:ascii="Courier" w:hAnsi="Courier" w:cs="Arial"/>
                <w:sz w:val="24"/>
                <w:szCs w:val="24"/>
              </w:rPr>
            </w:pPr>
          </w:p>
          <w:p w:rsidR="007C5840" w:rsidRPr="007C5840" w:rsidRDefault="007C5840" w:rsidP="007C5840">
            <w:pPr>
              <w:rPr>
                <w:rFonts w:ascii="Courier" w:hAnsi="Courier" w:cs="Arial"/>
                <w:sz w:val="24"/>
                <w:szCs w:val="24"/>
              </w:rPr>
            </w:pPr>
            <w:r w:rsidRPr="007C5840">
              <w:rPr>
                <w:rFonts w:ascii="Courier" w:hAnsi="Courier" w:cs="Arial"/>
                <w:sz w:val="24"/>
                <w:szCs w:val="24"/>
              </w:rPr>
              <w:t xml:space="preserve">    0.0683    0.0111</w:t>
            </w:r>
          </w:p>
        </w:tc>
        <w:tc>
          <w:tcPr>
            <w:tcW w:w="3192" w:type="dxa"/>
          </w:tcPr>
          <w:p w:rsidR="007C5840" w:rsidRPr="007C5840" w:rsidRDefault="007C5840" w:rsidP="007C5840">
            <w:pPr>
              <w:rPr>
                <w:rFonts w:ascii="Courier" w:hAnsi="Courier" w:cs="Arial"/>
                <w:sz w:val="24"/>
                <w:szCs w:val="24"/>
              </w:rPr>
            </w:pPr>
            <w:r w:rsidRPr="007C5840">
              <w:rPr>
                <w:rFonts w:ascii="Courier" w:hAnsi="Courier" w:cs="Arial"/>
                <w:sz w:val="24"/>
                <w:szCs w:val="24"/>
              </w:rPr>
              <w:t>C_c(:,:,3) =</w:t>
            </w:r>
          </w:p>
          <w:p w:rsidR="007C5840" w:rsidRPr="007C5840" w:rsidRDefault="007C5840" w:rsidP="007C5840">
            <w:pPr>
              <w:rPr>
                <w:rFonts w:ascii="Courier" w:hAnsi="Courier" w:cs="Arial"/>
                <w:sz w:val="24"/>
                <w:szCs w:val="24"/>
              </w:rPr>
            </w:pPr>
          </w:p>
          <w:p w:rsidR="007C5840" w:rsidRPr="007C5840" w:rsidRDefault="007C5840" w:rsidP="007C5840">
            <w:pPr>
              <w:rPr>
                <w:rFonts w:ascii="Courier" w:hAnsi="Courier" w:cs="Arial"/>
                <w:sz w:val="24"/>
                <w:szCs w:val="24"/>
              </w:rPr>
            </w:pPr>
            <w:r w:rsidRPr="007C5840">
              <w:rPr>
                <w:rFonts w:ascii="Courier" w:hAnsi="Courier" w:cs="Arial"/>
                <w:sz w:val="24"/>
                <w:szCs w:val="24"/>
              </w:rPr>
              <w:t xml:space="preserve">   -0.0706    0.0106</w:t>
            </w:r>
          </w:p>
        </w:tc>
      </w:tr>
      <w:tr w:rsidR="00A13B65" w:rsidTr="00C76541">
        <w:tc>
          <w:tcPr>
            <w:tcW w:w="3192" w:type="dxa"/>
          </w:tcPr>
          <w:p w:rsidR="00A13B65" w:rsidRPr="00A13B65" w:rsidRDefault="00A13B65" w:rsidP="00A13B65">
            <w:pPr>
              <w:rPr>
                <w:rFonts w:ascii="Courier" w:hAnsi="Courier" w:cs="Arial"/>
                <w:sz w:val="24"/>
                <w:szCs w:val="24"/>
              </w:rPr>
            </w:pPr>
            <w:r w:rsidRPr="00A13B65">
              <w:rPr>
                <w:rFonts w:ascii="Courier" w:hAnsi="Courier" w:cs="Arial"/>
                <w:sz w:val="24"/>
                <w:szCs w:val="24"/>
              </w:rPr>
              <w:t>D_c(:,:,1) =</w:t>
            </w:r>
          </w:p>
          <w:p w:rsidR="00A13B65" w:rsidRPr="00A13B65" w:rsidRDefault="00A13B65" w:rsidP="00A13B65">
            <w:pPr>
              <w:rPr>
                <w:rFonts w:ascii="Courier" w:hAnsi="Courier" w:cs="Arial"/>
                <w:sz w:val="24"/>
                <w:szCs w:val="24"/>
              </w:rPr>
            </w:pPr>
          </w:p>
          <w:p w:rsidR="00A13B65" w:rsidRPr="007C5840" w:rsidRDefault="00A13B65" w:rsidP="00A13B65">
            <w:pPr>
              <w:rPr>
                <w:rFonts w:ascii="Courier" w:hAnsi="Courier" w:cs="Arial"/>
                <w:sz w:val="24"/>
                <w:szCs w:val="24"/>
              </w:rPr>
            </w:pPr>
            <w:r w:rsidRPr="00A13B65">
              <w:rPr>
                <w:rFonts w:ascii="Courier" w:hAnsi="Courier" w:cs="Arial"/>
                <w:sz w:val="24"/>
                <w:szCs w:val="24"/>
              </w:rPr>
              <w:t xml:space="preserve">    0.0018</w:t>
            </w:r>
          </w:p>
        </w:tc>
        <w:tc>
          <w:tcPr>
            <w:tcW w:w="3192" w:type="dxa"/>
          </w:tcPr>
          <w:p w:rsidR="00A13B65" w:rsidRPr="00A13B65" w:rsidRDefault="00A13B65" w:rsidP="00A13B65">
            <w:pPr>
              <w:rPr>
                <w:rFonts w:ascii="Courier" w:hAnsi="Courier" w:cs="Arial"/>
                <w:sz w:val="24"/>
                <w:szCs w:val="24"/>
              </w:rPr>
            </w:pPr>
            <w:r w:rsidRPr="00A13B65">
              <w:rPr>
                <w:rFonts w:ascii="Courier" w:hAnsi="Courier" w:cs="Arial"/>
                <w:sz w:val="24"/>
                <w:szCs w:val="24"/>
              </w:rPr>
              <w:t>D_c(:,:,2) =</w:t>
            </w:r>
          </w:p>
          <w:p w:rsidR="00A13B65" w:rsidRPr="00A13B65" w:rsidRDefault="00A13B65" w:rsidP="00A13B65">
            <w:pPr>
              <w:rPr>
                <w:rFonts w:ascii="Courier" w:hAnsi="Courier" w:cs="Arial"/>
                <w:sz w:val="24"/>
                <w:szCs w:val="24"/>
              </w:rPr>
            </w:pPr>
          </w:p>
          <w:p w:rsidR="00A13B65" w:rsidRPr="00A13B65" w:rsidRDefault="00A13B65" w:rsidP="00A13B65">
            <w:pPr>
              <w:rPr>
                <w:rFonts w:ascii="Courier" w:hAnsi="Courier" w:cs="Arial"/>
                <w:sz w:val="24"/>
                <w:szCs w:val="24"/>
              </w:rPr>
            </w:pPr>
            <w:r w:rsidRPr="00A13B65">
              <w:rPr>
                <w:rFonts w:ascii="Courier" w:hAnsi="Courier" w:cs="Arial"/>
                <w:sz w:val="24"/>
                <w:szCs w:val="24"/>
              </w:rPr>
              <w:t xml:space="preserve">     1</w:t>
            </w:r>
          </w:p>
          <w:p w:rsidR="00A13B65" w:rsidRPr="007C5840" w:rsidRDefault="00A13B65" w:rsidP="00A13B65">
            <w:pPr>
              <w:rPr>
                <w:rFonts w:ascii="Courier" w:hAnsi="Courier" w:cs="Arial"/>
                <w:sz w:val="24"/>
                <w:szCs w:val="24"/>
              </w:rPr>
            </w:pPr>
          </w:p>
        </w:tc>
        <w:tc>
          <w:tcPr>
            <w:tcW w:w="3192" w:type="dxa"/>
          </w:tcPr>
          <w:p w:rsidR="00A13B65" w:rsidRPr="00A13B65" w:rsidRDefault="00A13B65" w:rsidP="00A13B65">
            <w:pPr>
              <w:rPr>
                <w:rFonts w:ascii="Courier" w:hAnsi="Courier" w:cs="Arial"/>
                <w:sz w:val="24"/>
                <w:szCs w:val="24"/>
              </w:rPr>
            </w:pPr>
            <w:r w:rsidRPr="00A13B65">
              <w:rPr>
                <w:rFonts w:ascii="Courier" w:hAnsi="Courier" w:cs="Arial"/>
                <w:sz w:val="24"/>
                <w:szCs w:val="24"/>
              </w:rPr>
              <w:t>D_c(:,:,3) =</w:t>
            </w:r>
          </w:p>
          <w:p w:rsidR="00A13B65" w:rsidRPr="00A13B65" w:rsidRDefault="00A13B65" w:rsidP="00A13B65">
            <w:pPr>
              <w:rPr>
                <w:rFonts w:ascii="Courier" w:hAnsi="Courier" w:cs="Arial"/>
                <w:sz w:val="24"/>
                <w:szCs w:val="24"/>
              </w:rPr>
            </w:pPr>
          </w:p>
          <w:p w:rsidR="00A13B65" w:rsidRPr="007C5840" w:rsidRDefault="00A13B65" w:rsidP="00A13B65">
            <w:pPr>
              <w:rPr>
                <w:rFonts w:ascii="Courier" w:hAnsi="Courier" w:cs="Arial"/>
                <w:sz w:val="24"/>
                <w:szCs w:val="24"/>
              </w:rPr>
            </w:pPr>
            <w:r w:rsidRPr="00A13B65">
              <w:rPr>
                <w:rFonts w:ascii="Courier" w:hAnsi="Courier" w:cs="Arial"/>
                <w:sz w:val="24"/>
                <w:szCs w:val="24"/>
              </w:rPr>
              <w:t xml:space="preserve">     1</w:t>
            </w:r>
          </w:p>
        </w:tc>
      </w:tr>
    </w:tbl>
    <w:p w:rsidR="00C76541" w:rsidRDefault="00C76541" w:rsidP="00755C8B">
      <w:pPr>
        <w:spacing w:line="240" w:lineRule="auto"/>
        <w:rPr>
          <w:rFonts w:ascii="Arial" w:hAnsi="Arial" w:cs="Arial"/>
          <w:sz w:val="24"/>
          <w:szCs w:val="24"/>
        </w:rPr>
      </w:pPr>
      <w:r>
        <w:rPr>
          <w:rFonts w:ascii="Arial" w:hAnsi="Arial" w:cs="Arial"/>
          <w:sz w:val="24"/>
          <w:szCs w:val="24"/>
        </w:rPr>
        <w:t>As the filter order is 6, there are 3 SOS</w:t>
      </w:r>
      <w:r w:rsidR="00400A3C">
        <w:rPr>
          <w:rFonts w:ascii="Arial" w:hAnsi="Arial" w:cs="Arial"/>
          <w:sz w:val="24"/>
          <w:szCs w:val="24"/>
        </w:rPr>
        <w:t xml:space="preserve"> </w:t>
      </w:r>
      <w:r>
        <w:rPr>
          <w:rFonts w:ascii="Arial" w:hAnsi="Arial" w:cs="Arial"/>
          <w:sz w:val="24"/>
          <w:szCs w:val="24"/>
        </w:rPr>
        <w:t>(second order sections).</w:t>
      </w:r>
      <w:r w:rsidR="00D32863">
        <w:rPr>
          <w:rFonts w:ascii="Arial" w:hAnsi="Arial" w:cs="Arial"/>
          <w:sz w:val="24"/>
          <w:szCs w:val="24"/>
        </w:rPr>
        <w:t xml:space="preserve"> </w:t>
      </w:r>
      <w:r w:rsidR="00A05F74">
        <w:rPr>
          <w:rFonts w:ascii="Arial" w:hAnsi="Arial" w:cs="Arial"/>
          <w:sz w:val="24"/>
          <w:szCs w:val="24"/>
        </w:rPr>
        <w:t>A gain 0.0018 is incorporated into the D matrix of the first section.</w:t>
      </w:r>
    </w:p>
    <w:p w:rsidR="009951C9" w:rsidRDefault="009951C9" w:rsidP="00755C8B">
      <w:pPr>
        <w:spacing w:line="240" w:lineRule="auto"/>
        <w:rPr>
          <w:rFonts w:ascii="Arial" w:hAnsi="Arial" w:cs="Arial"/>
          <w:sz w:val="24"/>
          <w:szCs w:val="24"/>
        </w:rPr>
      </w:pPr>
      <w:r>
        <w:rPr>
          <w:rFonts w:ascii="Arial" w:hAnsi="Arial" w:cs="Arial"/>
          <w:sz w:val="24"/>
          <w:szCs w:val="24"/>
        </w:rPr>
        <w:t>2.2 The following table summarizes the findings on the two architectures.</w:t>
      </w:r>
      <w:r w:rsidR="00625F4A">
        <w:rPr>
          <w:rFonts w:ascii="Arial" w:hAnsi="Arial" w:cs="Arial"/>
          <w:sz w:val="24"/>
          <w:szCs w:val="24"/>
        </w:rPr>
        <w:t xml:space="preserve"> </w:t>
      </w:r>
    </w:p>
    <w:tbl>
      <w:tblPr>
        <w:tblStyle w:val="TableGrid"/>
        <w:tblW w:w="9710" w:type="dxa"/>
        <w:jc w:val="center"/>
        <w:tblLook w:val="04A0"/>
      </w:tblPr>
      <w:tblGrid>
        <w:gridCol w:w="3672"/>
        <w:gridCol w:w="2163"/>
        <w:gridCol w:w="1831"/>
        <w:gridCol w:w="2044"/>
      </w:tblGrid>
      <w:tr w:rsidR="00625F4A" w:rsidTr="00625F4A">
        <w:trPr>
          <w:trHeight w:val="425"/>
          <w:jc w:val="center"/>
        </w:trPr>
        <w:tc>
          <w:tcPr>
            <w:tcW w:w="2681" w:type="dxa"/>
          </w:tcPr>
          <w:p w:rsidR="00625F4A" w:rsidRPr="00625F4A" w:rsidRDefault="00625F4A" w:rsidP="00625F4A">
            <w:pPr>
              <w:jc w:val="center"/>
              <w:rPr>
                <w:rFonts w:ascii="Courier" w:hAnsi="Courier" w:cs="Arial"/>
                <w:sz w:val="24"/>
                <w:szCs w:val="24"/>
              </w:rPr>
            </w:pPr>
            <w:r w:rsidRPr="00625F4A">
              <w:rPr>
                <w:rFonts w:ascii="Courier" w:hAnsi="Courier" w:cs="Arial"/>
                <w:sz w:val="24"/>
                <w:szCs w:val="24"/>
              </w:rPr>
              <w:t>Architecture\coefficient</w:t>
            </w:r>
          </w:p>
        </w:tc>
        <w:tc>
          <w:tcPr>
            <w:tcW w:w="2376" w:type="dxa"/>
          </w:tcPr>
          <w:p w:rsidR="00625F4A" w:rsidRPr="00625F4A" w:rsidRDefault="00625F4A" w:rsidP="00625F4A">
            <w:pPr>
              <w:jc w:val="center"/>
              <w:rPr>
                <w:rFonts w:ascii="Courier" w:hAnsi="Courier" w:cs="Arial"/>
                <w:sz w:val="24"/>
                <w:szCs w:val="24"/>
              </w:rPr>
            </w:pPr>
            <w:r w:rsidRPr="00625F4A">
              <w:rPr>
                <w:rFonts w:ascii="Courier" w:hAnsi="Courier" w:cs="Arial"/>
                <w:sz w:val="24"/>
                <w:szCs w:val="24"/>
              </w:rPr>
              <w:t>|Largest|</w:t>
            </w:r>
          </w:p>
        </w:tc>
        <w:tc>
          <w:tcPr>
            <w:tcW w:w="2327" w:type="dxa"/>
          </w:tcPr>
          <w:p w:rsidR="00625F4A" w:rsidRPr="00625F4A" w:rsidRDefault="00625F4A" w:rsidP="00625F4A">
            <w:pPr>
              <w:jc w:val="center"/>
              <w:rPr>
                <w:rFonts w:ascii="Courier" w:hAnsi="Courier" w:cs="Arial"/>
                <w:sz w:val="24"/>
                <w:szCs w:val="24"/>
              </w:rPr>
            </w:pPr>
            <w:r w:rsidRPr="00625F4A">
              <w:rPr>
                <w:rFonts w:ascii="Courier" w:hAnsi="Courier" w:cs="Arial"/>
                <w:sz w:val="24"/>
                <w:szCs w:val="24"/>
              </w:rPr>
              <w:t>|Smallest|</w:t>
            </w:r>
          </w:p>
        </w:tc>
        <w:tc>
          <w:tcPr>
            <w:tcW w:w="2326" w:type="dxa"/>
          </w:tcPr>
          <w:p w:rsidR="00625F4A" w:rsidRPr="00625F4A" w:rsidRDefault="00625F4A" w:rsidP="00625F4A">
            <w:pPr>
              <w:jc w:val="center"/>
              <w:rPr>
                <w:rFonts w:ascii="Courier" w:hAnsi="Courier" w:cs="Arial"/>
                <w:sz w:val="24"/>
                <w:szCs w:val="24"/>
              </w:rPr>
            </w:pPr>
            <w:r w:rsidRPr="00625F4A">
              <w:rPr>
                <w:rFonts w:ascii="Courier" w:hAnsi="Courier" w:cs="Arial"/>
                <w:sz w:val="24"/>
                <w:szCs w:val="24"/>
              </w:rPr>
              <w:t>#of nonzero, non-unity coefficients</w:t>
            </w:r>
          </w:p>
        </w:tc>
      </w:tr>
      <w:tr w:rsidR="00625F4A" w:rsidTr="00625F4A">
        <w:trPr>
          <w:trHeight w:val="213"/>
          <w:jc w:val="center"/>
        </w:trPr>
        <w:tc>
          <w:tcPr>
            <w:tcW w:w="2681" w:type="dxa"/>
          </w:tcPr>
          <w:p w:rsidR="00625F4A" w:rsidRPr="00625F4A" w:rsidRDefault="00625F4A" w:rsidP="00625F4A">
            <w:pPr>
              <w:jc w:val="center"/>
              <w:rPr>
                <w:rFonts w:ascii="Courier" w:hAnsi="Courier" w:cs="Arial"/>
                <w:sz w:val="24"/>
                <w:szCs w:val="24"/>
              </w:rPr>
            </w:pPr>
            <w:r w:rsidRPr="00625F4A">
              <w:rPr>
                <w:rFonts w:ascii="Courier" w:hAnsi="Courier" w:cs="Arial"/>
                <w:sz w:val="24"/>
                <w:szCs w:val="24"/>
              </w:rPr>
              <w:t>Direct II</w:t>
            </w:r>
          </w:p>
        </w:tc>
        <w:tc>
          <w:tcPr>
            <w:tcW w:w="2376" w:type="dxa"/>
          </w:tcPr>
          <w:p w:rsidR="00625F4A" w:rsidRPr="00625F4A" w:rsidRDefault="00625F4A" w:rsidP="00625F4A">
            <w:pPr>
              <w:jc w:val="center"/>
              <w:rPr>
                <w:rFonts w:ascii="Courier" w:hAnsi="Courier" w:cs="Arial"/>
                <w:sz w:val="24"/>
                <w:szCs w:val="24"/>
              </w:rPr>
            </w:pPr>
            <w:r w:rsidRPr="00625F4A">
              <w:rPr>
                <w:rFonts w:ascii="Courier" w:hAnsi="Courier" w:cs="Arial"/>
                <w:sz w:val="24"/>
                <w:szCs w:val="24"/>
              </w:rPr>
              <w:t>9.897619</w:t>
            </w:r>
          </w:p>
        </w:tc>
        <w:tc>
          <w:tcPr>
            <w:tcW w:w="2327" w:type="dxa"/>
          </w:tcPr>
          <w:p w:rsidR="00625F4A" w:rsidRPr="00625F4A" w:rsidRDefault="00625F4A" w:rsidP="00625F4A">
            <w:pPr>
              <w:jc w:val="center"/>
              <w:rPr>
                <w:rFonts w:ascii="Courier" w:hAnsi="Courier" w:cs="Arial"/>
                <w:sz w:val="24"/>
                <w:szCs w:val="24"/>
              </w:rPr>
            </w:pPr>
            <w:r w:rsidRPr="00625F4A">
              <w:rPr>
                <w:rFonts w:ascii="Courier" w:hAnsi="Courier" w:cs="Arial"/>
                <w:sz w:val="24"/>
                <w:szCs w:val="24"/>
              </w:rPr>
              <w:t>1.790617e-003</w:t>
            </w:r>
          </w:p>
        </w:tc>
        <w:tc>
          <w:tcPr>
            <w:tcW w:w="2326" w:type="dxa"/>
          </w:tcPr>
          <w:p w:rsidR="00625F4A" w:rsidRPr="00625F4A" w:rsidRDefault="00625F4A" w:rsidP="00625F4A">
            <w:pPr>
              <w:jc w:val="center"/>
              <w:rPr>
                <w:rFonts w:ascii="Courier" w:hAnsi="Courier" w:cs="Arial"/>
                <w:sz w:val="24"/>
                <w:szCs w:val="24"/>
              </w:rPr>
            </w:pPr>
            <w:r w:rsidRPr="00625F4A">
              <w:rPr>
                <w:rFonts w:ascii="Courier" w:hAnsi="Courier" w:cs="Arial"/>
                <w:sz w:val="24"/>
                <w:szCs w:val="24"/>
              </w:rPr>
              <w:t>13</w:t>
            </w:r>
          </w:p>
        </w:tc>
      </w:tr>
      <w:tr w:rsidR="00625F4A" w:rsidTr="00625F4A">
        <w:trPr>
          <w:trHeight w:val="449"/>
          <w:jc w:val="center"/>
        </w:trPr>
        <w:tc>
          <w:tcPr>
            <w:tcW w:w="2681" w:type="dxa"/>
          </w:tcPr>
          <w:p w:rsidR="00625F4A" w:rsidRPr="00625F4A" w:rsidRDefault="00625F4A" w:rsidP="00625F4A">
            <w:pPr>
              <w:jc w:val="center"/>
              <w:rPr>
                <w:rFonts w:ascii="Courier" w:hAnsi="Courier" w:cs="Arial"/>
                <w:sz w:val="24"/>
                <w:szCs w:val="24"/>
              </w:rPr>
            </w:pPr>
            <w:r w:rsidRPr="00625F4A">
              <w:rPr>
                <w:rFonts w:ascii="Courier" w:hAnsi="Courier" w:cs="Arial"/>
                <w:sz w:val="24"/>
                <w:szCs w:val="24"/>
              </w:rPr>
              <w:t>Cascade</w:t>
            </w:r>
          </w:p>
        </w:tc>
        <w:tc>
          <w:tcPr>
            <w:tcW w:w="2376" w:type="dxa"/>
          </w:tcPr>
          <w:p w:rsidR="00625F4A" w:rsidRPr="00625F4A" w:rsidRDefault="00625F4A" w:rsidP="00625F4A">
            <w:pPr>
              <w:jc w:val="center"/>
              <w:rPr>
                <w:rFonts w:ascii="Courier" w:hAnsi="Courier" w:cs="Arial"/>
                <w:sz w:val="24"/>
                <w:szCs w:val="24"/>
              </w:rPr>
            </w:pPr>
            <w:r w:rsidRPr="00625F4A">
              <w:rPr>
                <w:rFonts w:ascii="Courier" w:hAnsi="Courier" w:cs="Arial"/>
                <w:sz w:val="24"/>
                <w:szCs w:val="24"/>
              </w:rPr>
              <w:t>1.345945e+000</w:t>
            </w:r>
          </w:p>
        </w:tc>
        <w:tc>
          <w:tcPr>
            <w:tcW w:w="2327" w:type="dxa"/>
          </w:tcPr>
          <w:p w:rsidR="00625F4A" w:rsidRPr="00625F4A" w:rsidRDefault="00625F4A" w:rsidP="00625F4A">
            <w:pPr>
              <w:jc w:val="center"/>
              <w:rPr>
                <w:rFonts w:ascii="Courier" w:hAnsi="Courier" w:cs="Arial"/>
                <w:sz w:val="24"/>
                <w:szCs w:val="24"/>
              </w:rPr>
            </w:pPr>
            <w:r w:rsidRPr="00625F4A">
              <w:rPr>
                <w:rFonts w:ascii="Courier" w:hAnsi="Courier" w:cs="Arial"/>
                <w:sz w:val="24"/>
                <w:szCs w:val="24"/>
              </w:rPr>
              <w:t>1.790617e-003</w:t>
            </w:r>
          </w:p>
        </w:tc>
        <w:tc>
          <w:tcPr>
            <w:tcW w:w="2326" w:type="dxa"/>
          </w:tcPr>
          <w:p w:rsidR="00625F4A" w:rsidRPr="00625F4A" w:rsidRDefault="00625F4A" w:rsidP="00625F4A">
            <w:pPr>
              <w:jc w:val="center"/>
              <w:rPr>
                <w:rFonts w:ascii="Courier" w:hAnsi="Courier" w:cs="Arial"/>
                <w:sz w:val="24"/>
                <w:szCs w:val="24"/>
              </w:rPr>
            </w:pPr>
            <w:r w:rsidRPr="00625F4A">
              <w:rPr>
                <w:rFonts w:ascii="Courier" w:hAnsi="Courier" w:cs="Arial"/>
                <w:sz w:val="24"/>
                <w:szCs w:val="24"/>
              </w:rPr>
              <w:t>13</w:t>
            </w:r>
          </w:p>
        </w:tc>
      </w:tr>
    </w:tbl>
    <w:p w:rsidR="00625F4A" w:rsidRDefault="00625F4A" w:rsidP="00755C8B">
      <w:pPr>
        <w:spacing w:line="240" w:lineRule="auto"/>
        <w:rPr>
          <w:rFonts w:ascii="Arial" w:hAnsi="Arial" w:cs="Arial"/>
          <w:sz w:val="24"/>
          <w:szCs w:val="24"/>
        </w:rPr>
      </w:pPr>
    </w:p>
    <w:p w:rsidR="00625F4A" w:rsidRDefault="00625F4A" w:rsidP="00755C8B">
      <w:pPr>
        <w:spacing w:line="240" w:lineRule="auto"/>
        <w:rPr>
          <w:rFonts w:ascii="Arial" w:hAnsi="Arial" w:cs="Arial"/>
          <w:sz w:val="24"/>
          <w:szCs w:val="24"/>
        </w:rPr>
      </w:pPr>
      <w:r>
        <w:rPr>
          <w:rFonts w:ascii="Arial" w:hAnsi="Arial" w:cs="Arial"/>
          <w:sz w:val="24"/>
          <w:szCs w:val="24"/>
        </w:rPr>
        <w:t>As sample rate is low and floating point precision an be used (assuming a 32bit representation), both the two architectures will perform the same. Hence there is no significant design choice. However the largest coefficient in Cascade architecture is 1.35 where as in Direct II it is 9.89. which means Direct II needs 2 more bits over Cascade to represent the coefficients</w:t>
      </w:r>
      <w:r w:rsidR="000C7C60">
        <w:rPr>
          <w:rFonts w:ascii="Arial" w:hAnsi="Arial" w:cs="Arial"/>
          <w:sz w:val="24"/>
          <w:szCs w:val="24"/>
        </w:rPr>
        <w:t>.</w:t>
      </w:r>
    </w:p>
    <w:p w:rsidR="006F51B1" w:rsidRDefault="006F51B1" w:rsidP="00755C8B">
      <w:pPr>
        <w:spacing w:line="240" w:lineRule="auto"/>
        <w:rPr>
          <w:rFonts w:ascii="Arial" w:hAnsi="Arial" w:cs="Arial"/>
          <w:sz w:val="24"/>
          <w:szCs w:val="24"/>
        </w:rPr>
      </w:pPr>
    </w:p>
    <w:p w:rsidR="00486BBC" w:rsidRDefault="00486BBC" w:rsidP="00755C8B">
      <w:pPr>
        <w:spacing w:line="240" w:lineRule="auto"/>
        <w:rPr>
          <w:rFonts w:ascii="Arial" w:hAnsi="Arial" w:cs="Arial"/>
          <w:sz w:val="24"/>
          <w:szCs w:val="24"/>
        </w:rPr>
      </w:pPr>
    </w:p>
    <w:p w:rsidR="00486BBC" w:rsidRDefault="00486BBC" w:rsidP="00755C8B">
      <w:pPr>
        <w:spacing w:line="240" w:lineRule="auto"/>
        <w:rPr>
          <w:rFonts w:ascii="Arial" w:hAnsi="Arial" w:cs="Arial"/>
          <w:sz w:val="24"/>
          <w:szCs w:val="24"/>
        </w:rPr>
      </w:pPr>
    </w:p>
    <w:p w:rsidR="00486BBC" w:rsidRDefault="00486BBC" w:rsidP="00755C8B">
      <w:pPr>
        <w:spacing w:line="240" w:lineRule="auto"/>
        <w:rPr>
          <w:rFonts w:ascii="Arial" w:hAnsi="Arial" w:cs="Arial"/>
          <w:sz w:val="24"/>
          <w:szCs w:val="24"/>
        </w:rPr>
      </w:pPr>
    </w:p>
    <w:p w:rsidR="00486BBC" w:rsidRDefault="00486BBC" w:rsidP="00755C8B">
      <w:pPr>
        <w:spacing w:line="240" w:lineRule="auto"/>
        <w:rPr>
          <w:rFonts w:ascii="Arial" w:hAnsi="Arial" w:cs="Arial"/>
          <w:sz w:val="28"/>
          <w:szCs w:val="28"/>
        </w:rPr>
      </w:pPr>
      <w:r w:rsidRPr="00E378A8">
        <w:rPr>
          <w:rFonts w:ascii="Arial" w:hAnsi="Arial" w:cs="Arial"/>
          <w:sz w:val="28"/>
          <w:szCs w:val="28"/>
        </w:rPr>
        <w:lastRenderedPageBreak/>
        <w:t>Part III: IIR Test and Evaluation.</w:t>
      </w:r>
    </w:p>
    <w:p w:rsidR="00E378A8" w:rsidRDefault="00E378A8" w:rsidP="00755C8B">
      <w:pPr>
        <w:spacing w:line="240" w:lineRule="auto"/>
        <w:rPr>
          <w:rFonts w:ascii="Arial" w:hAnsi="Arial" w:cs="Arial"/>
          <w:sz w:val="24"/>
          <w:szCs w:val="24"/>
        </w:rPr>
      </w:pPr>
      <w:r>
        <w:rPr>
          <w:rFonts w:ascii="Arial" w:hAnsi="Arial" w:cs="Arial"/>
          <w:sz w:val="24"/>
          <w:szCs w:val="24"/>
        </w:rPr>
        <w:t xml:space="preserve">3.1 To calculate the L2 state norm, the Lyapunov Matrix is evaluated recursively. </w:t>
      </w:r>
    </w:p>
    <w:p w:rsidR="00E378A8" w:rsidRDefault="00E378A8" w:rsidP="00755C8B">
      <w:pPr>
        <w:spacing w:line="240" w:lineRule="auto"/>
        <w:rPr>
          <w:rFonts w:ascii="Arial" w:hAnsi="Arial" w:cs="Arial"/>
          <w:sz w:val="24"/>
          <w:szCs w:val="24"/>
        </w:rPr>
      </w:pPr>
      <w:r>
        <w:rPr>
          <w:rFonts w:ascii="Arial" w:hAnsi="Arial" w:cs="Arial"/>
          <w:sz w:val="24"/>
          <w:szCs w:val="24"/>
        </w:rPr>
        <w:t>3.2 For the Linf norm, the impulse response at each state is computed with a unit impulse at the input.</w:t>
      </w:r>
      <w:r w:rsidR="00164891">
        <w:rPr>
          <w:rFonts w:ascii="Arial" w:hAnsi="Arial" w:cs="Arial"/>
          <w:sz w:val="24"/>
          <w:szCs w:val="24"/>
        </w:rPr>
        <w:t xml:space="preserve"> For Direct II architecture, the L2 norms for all state are the same. For Cascade states within each section have the same norms.</w:t>
      </w:r>
    </w:p>
    <w:p w:rsidR="005D1140" w:rsidRDefault="005D1140" w:rsidP="00755C8B">
      <w:pPr>
        <w:spacing w:line="240" w:lineRule="auto"/>
        <w:rPr>
          <w:rFonts w:ascii="Arial" w:hAnsi="Arial" w:cs="Arial"/>
          <w:sz w:val="24"/>
          <w:szCs w:val="24"/>
        </w:rPr>
      </w:pPr>
      <w:r>
        <w:rPr>
          <w:rFonts w:ascii="Arial" w:hAnsi="Arial" w:cs="Arial"/>
          <w:sz w:val="24"/>
          <w:szCs w:val="24"/>
        </w:rPr>
        <w:t>3.3 L1 norms are computed from the impulse responses obtained earlier.</w:t>
      </w:r>
    </w:p>
    <w:p w:rsidR="00CB0409" w:rsidRPr="00CB0409" w:rsidRDefault="00CB0409" w:rsidP="00CB0409">
      <w:pPr>
        <w:spacing w:before="48" w:after="48"/>
        <w:jc w:val="center"/>
        <w:rPr>
          <w:rFonts w:ascii="Arial" w:hAnsi="Arial" w:cs="Arial"/>
          <w:sz w:val="24"/>
          <w:szCs w:val="24"/>
        </w:rPr>
      </w:pPr>
      <w:r w:rsidRPr="00CB0409">
        <w:rPr>
          <w:rFonts w:ascii="Arial" w:hAnsi="Arial" w:cs="Arial"/>
          <w:sz w:val="24"/>
          <w:szCs w:val="24"/>
        </w:rPr>
        <w:t>Table 4: L</w:t>
      </w:r>
      <w:r w:rsidRPr="00CB0409">
        <w:rPr>
          <w:rFonts w:ascii="Arial" w:hAnsi="Arial" w:cs="Arial"/>
          <w:sz w:val="24"/>
          <w:szCs w:val="24"/>
          <w:vertAlign w:val="subscript"/>
        </w:rPr>
        <w:t>p</w:t>
      </w:r>
      <w:r w:rsidRPr="00CB0409">
        <w:rPr>
          <w:rFonts w:ascii="Arial" w:hAnsi="Arial" w:cs="Arial"/>
          <w:sz w:val="24"/>
          <w:szCs w:val="24"/>
        </w:rPr>
        <w:t xml:space="preserve"> norms</w:t>
      </w:r>
    </w:p>
    <w:tbl>
      <w:tblPr>
        <w:tblW w:w="9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72"/>
        <w:gridCol w:w="1372"/>
        <w:gridCol w:w="1372"/>
        <w:gridCol w:w="1372"/>
        <w:gridCol w:w="1372"/>
        <w:gridCol w:w="1372"/>
        <w:gridCol w:w="1372"/>
      </w:tblGrid>
      <w:tr w:rsidR="00CB0409" w:rsidRPr="00CB0409" w:rsidTr="00CB0409">
        <w:tblPrEx>
          <w:tblCellMar>
            <w:top w:w="0" w:type="dxa"/>
            <w:bottom w:w="0" w:type="dxa"/>
          </w:tblCellMar>
        </w:tblPrEx>
        <w:trPr>
          <w:trHeight w:val="394"/>
        </w:trPr>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L</w:t>
            </w:r>
            <w:r w:rsidRPr="00CB0409">
              <w:rPr>
                <w:rFonts w:ascii="Arial" w:hAnsi="Arial" w:cs="Arial"/>
                <w:sz w:val="24"/>
                <w:szCs w:val="24"/>
                <w:vertAlign w:val="subscript"/>
              </w:rPr>
              <w:t>2</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x</w:t>
            </w:r>
            <w:r w:rsidRPr="00CB0409">
              <w:rPr>
                <w:rFonts w:ascii="Arial" w:hAnsi="Arial" w:cs="Arial"/>
                <w:sz w:val="24"/>
                <w:szCs w:val="24"/>
                <w:vertAlign w:val="subscript"/>
              </w:rPr>
              <w:t>1</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x</w:t>
            </w:r>
            <w:r w:rsidRPr="00CB0409">
              <w:rPr>
                <w:rFonts w:ascii="Arial" w:hAnsi="Arial" w:cs="Arial"/>
                <w:sz w:val="24"/>
                <w:szCs w:val="24"/>
                <w:vertAlign w:val="subscript"/>
              </w:rPr>
              <w:t>2</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x</w:t>
            </w:r>
            <w:r w:rsidRPr="00CB0409">
              <w:rPr>
                <w:rFonts w:ascii="Arial" w:hAnsi="Arial" w:cs="Arial"/>
                <w:sz w:val="24"/>
                <w:szCs w:val="24"/>
                <w:vertAlign w:val="subscript"/>
              </w:rPr>
              <w:t>3</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x</w:t>
            </w:r>
            <w:r w:rsidRPr="00CB0409">
              <w:rPr>
                <w:rFonts w:ascii="Arial" w:hAnsi="Arial" w:cs="Arial"/>
                <w:sz w:val="24"/>
                <w:szCs w:val="24"/>
                <w:vertAlign w:val="subscript"/>
              </w:rPr>
              <w:t>4</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x</w:t>
            </w:r>
            <w:r w:rsidRPr="00CB0409">
              <w:rPr>
                <w:rFonts w:ascii="Arial" w:hAnsi="Arial" w:cs="Arial"/>
                <w:sz w:val="24"/>
                <w:szCs w:val="24"/>
                <w:vertAlign w:val="subscript"/>
              </w:rPr>
              <w:t>5</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x</w:t>
            </w:r>
            <w:r w:rsidRPr="00CB0409">
              <w:rPr>
                <w:rFonts w:ascii="Arial" w:hAnsi="Arial" w:cs="Arial"/>
                <w:sz w:val="24"/>
                <w:szCs w:val="24"/>
                <w:vertAlign w:val="subscript"/>
              </w:rPr>
              <w:t>6</w:t>
            </w:r>
          </w:p>
        </w:tc>
      </w:tr>
      <w:tr w:rsidR="00CB0409" w:rsidRPr="00CB0409" w:rsidTr="004C2546">
        <w:tblPrEx>
          <w:tblCellMar>
            <w:top w:w="0" w:type="dxa"/>
            <w:bottom w:w="0" w:type="dxa"/>
          </w:tblCellMar>
        </w:tblPrEx>
        <w:trPr>
          <w:trHeight w:val="715"/>
        </w:trPr>
        <w:tc>
          <w:tcPr>
            <w:tcW w:w="1372" w:type="dxa"/>
          </w:tcPr>
          <w:p w:rsidR="00CB0409" w:rsidRPr="00CB0409" w:rsidRDefault="00CB0409" w:rsidP="00B42331">
            <w:pPr>
              <w:pStyle w:val="Footer"/>
              <w:spacing w:before="48" w:after="48"/>
              <w:rPr>
                <w:rFonts w:ascii="Arial" w:hAnsi="Arial" w:cs="Arial"/>
                <w:sz w:val="24"/>
                <w:szCs w:val="24"/>
              </w:rPr>
            </w:pPr>
            <w:r w:rsidRPr="00CB0409">
              <w:rPr>
                <w:rFonts w:ascii="Arial" w:hAnsi="Arial" w:cs="Arial"/>
                <w:sz w:val="24"/>
                <w:szCs w:val="24"/>
              </w:rPr>
              <w:t>Direct II</w:t>
            </w:r>
          </w:p>
        </w:tc>
        <w:tc>
          <w:tcPr>
            <w:tcW w:w="8232" w:type="dxa"/>
            <w:gridSpan w:val="6"/>
          </w:tcPr>
          <w:p w:rsidR="00CB0409" w:rsidRPr="00CB0409" w:rsidRDefault="00CB0409" w:rsidP="00CB0409">
            <w:pPr>
              <w:spacing w:before="48" w:after="48"/>
              <w:jc w:val="center"/>
              <w:rPr>
                <w:rFonts w:ascii="Arial" w:hAnsi="Arial" w:cs="Arial"/>
                <w:sz w:val="24"/>
                <w:szCs w:val="24"/>
              </w:rPr>
            </w:pPr>
            <w:r w:rsidRPr="00CB0409">
              <w:rPr>
                <w:rFonts w:ascii="Arial" w:hAnsi="Arial" w:cs="Arial"/>
                <w:sz w:val="24"/>
                <w:szCs w:val="24"/>
              </w:rPr>
              <w:t>4.311450e+003</w:t>
            </w:r>
          </w:p>
        </w:tc>
      </w:tr>
      <w:tr w:rsidR="00CB0409" w:rsidRPr="00CB0409" w:rsidTr="00CB0409">
        <w:tblPrEx>
          <w:tblCellMar>
            <w:top w:w="0" w:type="dxa"/>
            <w:bottom w:w="0" w:type="dxa"/>
          </w:tblCellMar>
        </w:tblPrEx>
        <w:trPr>
          <w:trHeight w:val="701"/>
        </w:trPr>
        <w:tc>
          <w:tcPr>
            <w:tcW w:w="1372" w:type="dxa"/>
          </w:tcPr>
          <w:p w:rsidR="00CB0409" w:rsidRPr="00CB0409" w:rsidRDefault="00CB0409" w:rsidP="00B42331">
            <w:pPr>
              <w:pStyle w:val="Footer"/>
              <w:spacing w:before="48" w:after="48"/>
              <w:rPr>
                <w:rFonts w:ascii="Arial" w:hAnsi="Arial" w:cs="Arial"/>
                <w:sz w:val="24"/>
                <w:szCs w:val="24"/>
              </w:rPr>
            </w:pPr>
            <w:r w:rsidRPr="00CB0409">
              <w:rPr>
                <w:rFonts w:ascii="Arial" w:hAnsi="Arial" w:cs="Arial"/>
                <w:sz w:val="24"/>
                <w:szCs w:val="24"/>
              </w:rPr>
              <w:t>Cascade</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5.942258e+000</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5.942258e+000</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8.707330e+000</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8.707330e+000</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9.343639e+000</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9.343639e+000</w:t>
            </w:r>
          </w:p>
        </w:tc>
      </w:tr>
      <w:tr w:rsidR="00CB0409" w:rsidRPr="00CB0409" w:rsidTr="00CB0409">
        <w:tblPrEx>
          <w:tblCellMar>
            <w:top w:w="0" w:type="dxa"/>
            <w:bottom w:w="0" w:type="dxa"/>
          </w:tblCellMar>
        </w:tblPrEx>
        <w:trPr>
          <w:trHeight w:val="394"/>
        </w:trPr>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L</w:t>
            </w:r>
            <w:r w:rsidRPr="00CB0409">
              <w:rPr>
                <w:rFonts w:ascii="Arial" w:hAnsi="Arial" w:cs="Arial"/>
                <w:sz w:val="24"/>
                <w:szCs w:val="24"/>
                <w:vertAlign w:val="subscript"/>
              </w:rPr>
              <w:t>inf</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x</w:t>
            </w:r>
            <w:r w:rsidRPr="00CB0409">
              <w:rPr>
                <w:rFonts w:ascii="Arial" w:hAnsi="Arial" w:cs="Arial"/>
                <w:sz w:val="24"/>
                <w:szCs w:val="24"/>
                <w:vertAlign w:val="subscript"/>
              </w:rPr>
              <w:t>1</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x</w:t>
            </w:r>
            <w:r w:rsidRPr="00CB0409">
              <w:rPr>
                <w:rFonts w:ascii="Arial" w:hAnsi="Arial" w:cs="Arial"/>
                <w:sz w:val="24"/>
                <w:szCs w:val="24"/>
                <w:vertAlign w:val="subscript"/>
              </w:rPr>
              <w:t>2</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x</w:t>
            </w:r>
            <w:r w:rsidRPr="00CB0409">
              <w:rPr>
                <w:rFonts w:ascii="Arial" w:hAnsi="Arial" w:cs="Arial"/>
                <w:sz w:val="24"/>
                <w:szCs w:val="24"/>
                <w:vertAlign w:val="subscript"/>
              </w:rPr>
              <w:t>3</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x</w:t>
            </w:r>
            <w:r w:rsidRPr="00CB0409">
              <w:rPr>
                <w:rFonts w:ascii="Arial" w:hAnsi="Arial" w:cs="Arial"/>
                <w:sz w:val="24"/>
                <w:szCs w:val="24"/>
                <w:vertAlign w:val="subscript"/>
              </w:rPr>
              <w:t>4</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x</w:t>
            </w:r>
            <w:r w:rsidRPr="00CB0409">
              <w:rPr>
                <w:rFonts w:ascii="Arial" w:hAnsi="Arial" w:cs="Arial"/>
                <w:sz w:val="24"/>
                <w:szCs w:val="24"/>
                <w:vertAlign w:val="subscript"/>
              </w:rPr>
              <w:t>5</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x</w:t>
            </w:r>
            <w:r w:rsidRPr="00CB0409">
              <w:rPr>
                <w:rFonts w:ascii="Arial" w:hAnsi="Arial" w:cs="Arial"/>
                <w:sz w:val="24"/>
                <w:szCs w:val="24"/>
                <w:vertAlign w:val="subscript"/>
              </w:rPr>
              <w:t>6</w:t>
            </w:r>
          </w:p>
        </w:tc>
      </w:tr>
      <w:tr w:rsidR="00CB0409" w:rsidRPr="00CB0409" w:rsidTr="0022498A">
        <w:tblPrEx>
          <w:tblCellMar>
            <w:top w:w="0" w:type="dxa"/>
            <w:bottom w:w="0" w:type="dxa"/>
          </w:tblCellMar>
        </w:tblPrEx>
        <w:trPr>
          <w:trHeight w:val="409"/>
        </w:trPr>
        <w:tc>
          <w:tcPr>
            <w:tcW w:w="1372" w:type="dxa"/>
          </w:tcPr>
          <w:p w:rsidR="00CB0409" w:rsidRPr="00CB0409" w:rsidRDefault="00CB0409" w:rsidP="00B42331">
            <w:pPr>
              <w:pStyle w:val="Footer"/>
              <w:spacing w:before="48" w:after="48"/>
              <w:rPr>
                <w:rFonts w:ascii="Arial" w:hAnsi="Arial" w:cs="Arial"/>
                <w:sz w:val="24"/>
                <w:szCs w:val="24"/>
              </w:rPr>
            </w:pPr>
            <w:r w:rsidRPr="00CB0409">
              <w:rPr>
                <w:rFonts w:ascii="Arial" w:hAnsi="Arial" w:cs="Arial"/>
                <w:sz w:val="24"/>
                <w:szCs w:val="24"/>
              </w:rPr>
              <w:t>Direct II</w:t>
            </w:r>
          </w:p>
        </w:tc>
        <w:tc>
          <w:tcPr>
            <w:tcW w:w="8232" w:type="dxa"/>
            <w:gridSpan w:val="6"/>
          </w:tcPr>
          <w:p w:rsidR="00CB0409" w:rsidRPr="00CB0409" w:rsidRDefault="00CB0409" w:rsidP="00CB0409">
            <w:pPr>
              <w:spacing w:before="48" w:after="48"/>
              <w:jc w:val="center"/>
              <w:rPr>
                <w:rFonts w:ascii="Arial" w:hAnsi="Arial" w:cs="Arial"/>
                <w:sz w:val="24"/>
                <w:szCs w:val="24"/>
              </w:rPr>
            </w:pPr>
            <w:r w:rsidRPr="00CB0409">
              <w:rPr>
                <w:rFonts w:ascii="Arial" w:hAnsi="Arial" w:cs="Arial"/>
                <w:sz w:val="24"/>
                <w:szCs w:val="24"/>
              </w:rPr>
              <w:t>3.711263e+004</w:t>
            </w:r>
          </w:p>
        </w:tc>
      </w:tr>
      <w:tr w:rsidR="00CB0409" w:rsidRPr="00CB0409" w:rsidTr="00CB0409">
        <w:tblPrEx>
          <w:tblCellMar>
            <w:top w:w="0" w:type="dxa"/>
            <w:bottom w:w="0" w:type="dxa"/>
          </w:tblCellMar>
        </w:tblPrEx>
        <w:trPr>
          <w:trHeight w:val="394"/>
        </w:trPr>
        <w:tc>
          <w:tcPr>
            <w:tcW w:w="1372" w:type="dxa"/>
          </w:tcPr>
          <w:p w:rsidR="00CB0409" w:rsidRPr="00CB0409" w:rsidRDefault="00CB0409" w:rsidP="00B42331">
            <w:pPr>
              <w:pStyle w:val="Footer"/>
              <w:spacing w:before="48" w:after="48"/>
              <w:rPr>
                <w:rFonts w:ascii="Arial" w:hAnsi="Arial" w:cs="Arial"/>
                <w:sz w:val="24"/>
                <w:szCs w:val="24"/>
              </w:rPr>
            </w:pPr>
            <w:r w:rsidRPr="00CB0409">
              <w:rPr>
                <w:rFonts w:ascii="Arial" w:hAnsi="Arial" w:cs="Arial"/>
                <w:sz w:val="24"/>
                <w:szCs w:val="24"/>
              </w:rPr>
              <w:t>Cascade</w:t>
            </w:r>
          </w:p>
        </w:tc>
        <w:tc>
          <w:tcPr>
            <w:tcW w:w="1372" w:type="dxa"/>
          </w:tcPr>
          <w:p w:rsidR="00CB0409" w:rsidRPr="00CB0409" w:rsidRDefault="006D0B8E" w:rsidP="00B42331">
            <w:pPr>
              <w:spacing w:before="48" w:after="48"/>
              <w:rPr>
                <w:rFonts w:ascii="Arial" w:hAnsi="Arial" w:cs="Arial"/>
                <w:sz w:val="24"/>
                <w:szCs w:val="24"/>
              </w:rPr>
            </w:pPr>
            <w:r w:rsidRPr="006D0B8E">
              <w:rPr>
                <w:rFonts w:ascii="Arial" w:hAnsi="Arial" w:cs="Arial"/>
                <w:sz w:val="24"/>
                <w:szCs w:val="24"/>
              </w:rPr>
              <w:t>5.259709e+001</w:t>
            </w:r>
          </w:p>
        </w:tc>
        <w:tc>
          <w:tcPr>
            <w:tcW w:w="1372" w:type="dxa"/>
          </w:tcPr>
          <w:p w:rsidR="00CB0409" w:rsidRPr="00CB0409" w:rsidRDefault="006D0B8E" w:rsidP="00B42331">
            <w:pPr>
              <w:spacing w:before="48" w:after="48"/>
              <w:rPr>
                <w:rFonts w:ascii="Arial" w:hAnsi="Arial" w:cs="Arial"/>
                <w:sz w:val="24"/>
                <w:szCs w:val="24"/>
              </w:rPr>
            </w:pPr>
            <w:r w:rsidRPr="006D0B8E">
              <w:rPr>
                <w:rFonts w:ascii="Arial" w:hAnsi="Arial" w:cs="Arial"/>
                <w:sz w:val="24"/>
                <w:szCs w:val="24"/>
              </w:rPr>
              <w:t>5.259709e+001</w:t>
            </w:r>
          </w:p>
        </w:tc>
        <w:tc>
          <w:tcPr>
            <w:tcW w:w="1372" w:type="dxa"/>
          </w:tcPr>
          <w:p w:rsidR="00CB0409" w:rsidRPr="00CB0409" w:rsidRDefault="006D0B8E" w:rsidP="00B42331">
            <w:pPr>
              <w:spacing w:before="48" w:after="48"/>
              <w:rPr>
                <w:rFonts w:ascii="Arial" w:hAnsi="Arial" w:cs="Arial"/>
                <w:sz w:val="24"/>
                <w:szCs w:val="24"/>
              </w:rPr>
            </w:pPr>
            <w:r w:rsidRPr="006D0B8E">
              <w:rPr>
                <w:rFonts w:ascii="Arial" w:hAnsi="Arial" w:cs="Arial"/>
                <w:sz w:val="24"/>
                <w:szCs w:val="24"/>
              </w:rPr>
              <w:t>1.164070e+002</w:t>
            </w:r>
          </w:p>
        </w:tc>
        <w:tc>
          <w:tcPr>
            <w:tcW w:w="1372" w:type="dxa"/>
          </w:tcPr>
          <w:p w:rsidR="00CB0409" w:rsidRPr="00CB0409" w:rsidRDefault="006D0B8E" w:rsidP="00B42331">
            <w:pPr>
              <w:spacing w:before="48" w:after="48"/>
              <w:rPr>
                <w:rFonts w:ascii="Arial" w:hAnsi="Arial" w:cs="Arial"/>
                <w:sz w:val="24"/>
                <w:szCs w:val="24"/>
              </w:rPr>
            </w:pPr>
            <w:r w:rsidRPr="006D0B8E">
              <w:rPr>
                <w:rFonts w:ascii="Arial" w:hAnsi="Arial" w:cs="Arial"/>
                <w:sz w:val="24"/>
                <w:szCs w:val="24"/>
              </w:rPr>
              <w:t>1.164070e+002</w:t>
            </w:r>
          </w:p>
        </w:tc>
        <w:tc>
          <w:tcPr>
            <w:tcW w:w="1372" w:type="dxa"/>
          </w:tcPr>
          <w:p w:rsidR="00CB0409" w:rsidRPr="00CB0409" w:rsidRDefault="006D0B8E" w:rsidP="00B42331">
            <w:pPr>
              <w:spacing w:before="48" w:after="48"/>
              <w:rPr>
                <w:rFonts w:ascii="Arial" w:hAnsi="Arial" w:cs="Arial"/>
                <w:sz w:val="24"/>
                <w:szCs w:val="24"/>
              </w:rPr>
            </w:pPr>
            <w:r w:rsidRPr="006D0B8E">
              <w:rPr>
                <w:rFonts w:ascii="Arial" w:hAnsi="Arial" w:cs="Arial"/>
                <w:sz w:val="24"/>
                <w:szCs w:val="24"/>
              </w:rPr>
              <w:t>1.278996e+002</w:t>
            </w:r>
          </w:p>
        </w:tc>
        <w:tc>
          <w:tcPr>
            <w:tcW w:w="1372" w:type="dxa"/>
          </w:tcPr>
          <w:p w:rsidR="00CB0409" w:rsidRPr="00CB0409" w:rsidRDefault="006D0B8E" w:rsidP="00B42331">
            <w:pPr>
              <w:spacing w:before="48" w:after="48"/>
              <w:rPr>
                <w:rFonts w:ascii="Arial" w:hAnsi="Arial" w:cs="Arial"/>
                <w:sz w:val="24"/>
                <w:szCs w:val="24"/>
              </w:rPr>
            </w:pPr>
            <w:r w:rsidRPr="006D0B8E">
              <w:rPr>
                <w:rFonts w:ascii="Arial" w:hAnsi="Arial" w:cs="Arial"/>
                <w:sz w:val="24"/>
                <w:szCs w:val="24"/>
              </w:rPr>
              <w:t>1.278996e+002</w:t>
            </w:r>
          </w:p>
        </w:tc>
      </w:tr>
      <w:tr w:rsidR="00CB0409" w:rsidRPr="00CB0409" w:rsidTr="00CB0409">
        <w:tblPrEx>
          <w:tblCellMar>
            <w:top w:w="0" w:type="dxa"/>
            <w:bottom w:w="0" w:type="dxa"/>
          </w:tblCellMar>
        </w:tblPrEx>
        <w:trPr>
          <w:trHeight w:val="394"/>
        </w:trPr>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L</w:t>
            </w:r>
            <w:r w:rsidRPr="00CB0409">
              <w:rPr>
                <w:rFonts w:ascii="Arial" w:hAnsi="Arial" w:cs="Arial"/>
                <w:sz w:val="24"/>
                <w:szCs w:val="24"/>
                <w:vertAlign w:val="subscript"/>
              </w:rPr>
              <w:t>1</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x</w:t>
            </w:r>
            <w:r w:rsidRPr="00CB0409">
              <w:rPr>
                <w:rFonts w:ascii="Arial" w:hAnsi="Arial" w:cs="Arial"/>
                <w:sz w:val="24"/>
                <w:szCs w:val="24"/>
                <w:vertAlign w:val="subscript"/>
              </w:rPr>
              <w:t>1</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x</w:t>
            </w:r>
            <w:r w:rsidRPr="00CB0409">
              <w:rPr>
                <w:rFonts w:ascii="Arial" w:hAnsi="Arial" w:cs="Arial"/>
                <w:sz w:val="24"/>
                <w:szCs w:val="24"/>
                <w:vertAlign w:val="subscript"/>
              </w:rPr>
              <w:t>2</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x</w:t>
            </w:r>
            <w:r w:rsidRPr="00CB0409">
              <w:rPr>
                <w:rFonts w:ascii="Arial" w:hAnsi="Arial" w:cs="Arial"/>
                <w:sz w:val="24"/>
                <w:szCs w:val="24"/>
                <w:vertAlign w:val="subscript"/>
              </w:rPr>
              <w:t>3</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x</w:t>
            </w:r>
            <w:r w:rsidRPr="00CB0409">
              <w:rPr>
                <w:rFonts w:ascii="Arial" w:hAnsi="Arial" w:cs="Arial"/>
                <w:sz w:val="24"/>
                <w:szCs w:val="24"/>
                <w:vertAlign w:val="subscript"/>
              </w:rPr>
              <w:t>4</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x</w:t>
            </w:r>
            <w:r w:rsidRPr="00CB0409">
              <w:rPr>
                <w:rFonts w:ascii="Arial" w:hAnsi="Arial" w:cs="Arial"/>
                <w:sz w:val="24"/>
                <w:szCs w:val="24"/>
                <w:vertAlign w:val="subscript"/>
              </w:rPr>
              <w:t>5</w:t>
            </w:r>
          </w:p>
        </w:tc>
        <w:tc>
          <w:tcPr>
            <w:tcW w:w="1372" w:type="dxa"/>
          </w:tcPr>
          <w:p w:rsidR="00CB0409" w:rsidRPr="00CB0409" w:rsidRDefault="00CB0409" w:rsidP="00B42331">
            <w:pPr>
              <w:spacing w:before="48" w:after="48"/>
              <w:rPr>
                <w:rFonts w:ascii="Arial" w:hAnsi="Arial" w:cs="Arial"/>
                <w:sz w:val="24"/>
                <w:szCs w:val="24"/>
              </w:rPr>
            </w:pPr>
            <w:r w:rsidRPr="00CB0409">
              <w:rPr>
                <w:rFonts w:ascii="Arial" w:hAnsi="Arial" w:cs="Arial"/>
                <w:sz w:val="24"/>
                <w:szCs w:val="24"/>
              </w:rPr>
              <w:t>x</w:t>
            </w:r>
            <w:r w:rsidRPr="00CB0409">
              <w:rPr>
                <w:rFonts w:ascii="Arial" w:hAnsi="Arial" w:cs="Arial"/>
                <w:sz w:val="24"/>
                <w:szCs w:val="24"/>
                <w:vertAlign w:val="subscript"/>
              </w:rPr>
              <w:t>6</w:t>
            </w:r>
          </w:p>
        </w:tc>
      </w:tr>
      <w:tr w:rsidR="00CB0409" w:rsidRPr="00CB0409" w:rsidTr="000C7BF4">
        <w:tblPrEx>
          <w:tblCellMar>
            <w:top w:w="0" w:type="dxa"/>
            <w:bottom w:w="0" w:type="dxa"/>
          </w:tblCellMar>
        </w:tblPrEx>
        <w:trPr>
          <w:trHeight w:val="394"/>
        </w:trPr>
        <w:tc>
          <w:tcPr>
            <w:tcW w:w="1372" w:type="dxa"/>
          </w:tcPr>
          <w:p w:rsidR="00CB0409" w:rsidRPr="00CB0409" w:rsidRDefault="00CB0409" w:rsidP="00B42331">
            <w:pPr>
              <w:pStyle w:val="Footer"/>
              <w:spacing w:before="48" w:after="48"/>
              <w:rPr>
                <w:rFonts w:ascii="Arial" w:hAnsi="Arial" w:cs="Arial"/>
                <w:sz w:val="24"/>
                <w:szCs w:val="24"/>
              </w:rPr>
            </w:pPr>
            <w:r w:rsidRPr="00CB0409">
              <w:rPr>
                <w:rFonts w:ascii="Arial" w:hAnsi="Arial" w:cs="Arial"/>
                <w:sz w:val="24"/>
                <w:szCs w:val="24"/>
              </w:rPr>
              <w:t>Direct II</w:t>
            </w:r>
          </w:p>
        </w:tc>
        <w:tc>
          <w:tcPr>
            <w:tcW w:w="8232" w:type="dxa"/>
            <w:gridSpan w:val="6"/>
          </w:tcPr>
          <w:p w:rsidR="00CB0409" w:rsidRPr="00CB0409" w:rsidRDefault="00CB0409" w:rsidP="00CB0409">
            <w:pPr>
              <w:spacing w:before="48" w:after="48"/>
              <w:jc w:val="center"/>
              <w:rPr>
                <w:rFonts w:ascii="Arial" w:hAnsi="Arial" w:cs="Arial"/>
                <w:sz w:val="24"/>
                <w:szCs w:val="24"/>
              </w:rPr>
            </w:pPr>
            <w:r w:rsidRPr="00CB0409">
              <w:rPr>
                <w:rFonts w:ascii="Arial" w:hAnsi="Arial" w:cs="Arial"/>
                <w:sz w:val="24"/>
                <w:szCs w:val="24"/>
              </w:rPr>
              <w:t>6.333835e+004</w:t>
            </w:r>
          </w:p>
        </w:tc>
      </w:tr>
      <w:tr w:rsidR="00CB0409" w:rsidRPr="00CB0409" w:rsidTr="00CB0409">
        <w:tblPrEx>
          <w:tblCellMar>
            <w:top w:w="0" w:type="dxa"/>
            <w:bottom w:w="0" w:type="dxa"/>
          </w:tblCellMar>
        </w:tblPrEx>
        <w:trPr>
          <w:trHeight w:val="409"/>
        </w:trPr>
        <w:tc>
          <w:tcPr>
            <w:tcW w:w="1372" w:type="dxa"/>
          </w:tcPr>
          <w:p w:rsidR="00CB0409" w:rsidRPr="00CB0409" w:rsidRDefault="00CB0409" w:rsidP="00B42331">
            <w:pPr>
              <w:pStyle w:val="Footer"/>
              <w:spacing w:before="48" w:after="48"/>
              <w:rPr>
                <w:rFonts w:ascii="Arial" w:hAnsi="Arial" w:cs="Arial"/>
                <w:sz w:val="24"/>
                <w:szCs w:val="24"/>
              </w:rPr>
            </w:pPr>
            <w:r w:rsidRPr="00CB0409">
              <w:rPr>
                <w:rFonts w:ascii="Arial" w:hAnsi="Arial" w:cs="Arial"/>
                <w:sz w:val="24"/>
                <w:szCs w:val="24"/>
              </w:rPr>
              <w:t>Cascade</w:t>
            </w:r>
          </w:p>
        </w:tc>
        <w:tc>
          <w:tcPr>
            <w:tcW w:w="1372" w:type="dxa"/>
          </w:tcPr>
          <w:p w:rsidR="00CB0409" w:rsidRPr="00CB0409" w:rsidRDefault="006D0B8E" w:rsidP="00B42331">
            <w:pPr>
              <w:spacing w:before="48" w:after="48"/>
              <w:rPr>
                <w:rFonts w:ascii="Arial" w:hAnsi="Arial" w:cs="Arial"/>
                <w:sz w:val="24"/>
                <w:szCs w:val="24"/>
              </w:rPr>
            </w:pPr>
            <w:r w:rsidRPr="006D0B8E">
              <w:rPr>
                <w:rFonts w:ascii="Arial" w:hAnsi="Arial" w:cs="Arial"/>
                <w:sz w:val="24"/>
                <w:szCs w:val="24"/>
              </w:rPr>
              <w:t>6.694592e+001</w:t>
            </w:r>
          </w:p>
        </w:tc>
        <w:tc>
          <w:tcPr>
            <w:tcW w:w="1372" w:type="dxa"/>
          </w:tcPr>
          <w:p w:rsidR="00CB0409" w:rsidRPr="00CB0409" w:rsidRDefault="006D0B8E" w:rsidP="00B42331">
            <w:pPr>
              <w:spacing w:before="48" w:after="48"/>
              <w:rPr>
                <w:rFonts w:ascii="Arial" w:hAnsi="Arial" w:cs="Arial"/>
                <w:sz w:val="24"/>
                <w:szCs w:val="24"/>
              </w:rPr>
            </w:pPr>
            <w:r w:rsidRPr="006D0B8E">
              <w:rPr>
                <w:rFonts w:ascii="Arial" w:hAnsi="Arial" w:cs="Arial"/>
                <w:sz w:val="24"/>
                <w:szCs w:val="24"/>
              </w:rPr>
              <w:t>6.694592e+001</w:t>
            </w:r>
          </w:p>
        </w:tc>
        <w:tc>
          <w:tcPr>
            <w:tcW w:w="1372" w:type="dxa"/>
          </w:tcPr>
          <w:p w:rsidR="00CB0409" w:rsidRPr="00CB0409" w:rsidRDefault="006D0B8E" w:rsidP="00B42331">
            <w:pPr>
              <w:spacing w:before="48" w:after="48"/>
              <w:rPr>
                <w:rFonts w:ascii="Arial" w:hAnsi="Arial" w:cs="Arial"/>
                <w:sz w:val="24"/>
                <w:szCs w:val="24"/>
              </w:rPr>
            </w:pPr>
            <w:r w:rsidRPr="006D0B8E">
              <w:rPr>
                <w:rFonts w:ascii="Arial" w:hAnsi="Arial" w:cs="Arial"/>
                <w:sz w:val="24"/>
                <w:szCs w:val="24"/>
              </w:rPr>
              <w:t>1.482053e+002</w:t>
            </w:r>
          </w:p>
        </w:tc>
        <w:tc>
          <w:tcPr>
            <w:tcW w:w="1372" w:type="dxa"/>
          </w:tcPr>
          <w:p w:rsidR="00CB0409" w:rsidRPr="00CB0409" w:rsidRDefault="006D0B8E" w:rsidP="00B42331">
            <w:pPr>
              <w:spacing w:before="48" w:after="48"/>
              <w:rPr>
                <w:rFonts w:ascii="Arial" w:hAnsi="Arial" w:cs="Arial"/>
                <w:sz w:val="24"/>
                <w:szCs w:val="24"/>
              </w:rPr>
            </w:pPr>
            <w:r w:rsidRPr="006D0B8E">
              <w:rPr>
                <w:rFonts w:ascii="Arial" w:hAnsi="Arial" w:cs="Arial"/>
                <w:sz w:val="24"/>
                <w:szCs w:val="24"/>
              </w:rPr>
              <w:t>1.482053e+002</w:t>
            </w:r>
          </w:p>
        </w:tc>
        <w:tc>
          <w:tcPr>
            <w:tcW w:w="1372" w:type="dxa"/>
          </w:tcPr>
          <w:p w:rsidR="00CB0409" w:rsidRPr="00CB0409" w:rsidRDefault="006D0B8E" w:rsidP="00B42331">
            <w:pPr>
              <w:spacing w:before="48" w:after="48"/>
              <w:rPr>
                <w:rFonts w:ascii="Arial" w:hAnsi="Arial" w:cs="Arial"/>
                <w:sz w:val="24"/>
                <w:szCs w:val="24"/>
              </w:rPr>
            </w:pPr>
            <w:r w:rsidRPr="006D0B8E">
              <w:rPr>
                <w:rFonts w:ascii="Arial" w:hAnsi="Arial" w:cs="Arial"/>
                <w:sz w:val="24"/>
                <w:szCs w:val="24"/>
              </w:rPr>
              <w:t>1.628378e+002</w:t>
            </w:r>
          </w:p>
        </w:tc>
        <w:tc>
          <w:tcPr>
            <w:tcW w:w="1372" w:type="dxa"/>
          </w:tcPr>
          <w:p w:rsidR="00CB0409" w:rsidRPr="00CB0409" w:rsidRDefault="006D0B8E" w:rsidP="00B42331">
            <w:pPr>
              <w:spacing w:before="48" w:after="48"/>
              <w:rPr>
                <w:rFonts w:ascii="Arial" w:hAnsi="Arial" w:cs="Arial"/>
                <w:sz w:val="24"/>
                <w:szCs w:val="24"/>
              </w:rPr>
            </w:pPr>
            <w:r w:rsidRPr="006D0B8E">
              <w:rPr>
                <w:rFonts w:ascii="Arial" w:hAnsi="Arial" w:cs="Arial"/>
                <w:sz w:val="24"/>
                <w:szCs w:val="24"/>
              </w:rPr>
              <w:t>1.628378e+002</w:t>
            </w:r>
          </w:p>
        </w:tc>
      </w:tr>
    </w:tbl>
    <w:p w:rsidR="00CB0409" w:rsidRDefault="00CB0409" w:rsidP="00755C8B">
      <w:pPr>
        <w:spacing w:line="240" w:lineRule="auto"/>
        <w:rPr>
          <w:rFonts w:ascii="Arial" w:hAnsi="Arial" w:cs="Arial"/>
          <w:sz w:val="24"/>
          <w:szCs w:val="24"/>
        </w:rPr>
      </w:pPr>
    </w:p>
    <w:p w:rsidR="00DA22D1" w:rsidRDefault="00C14899" w:rsidP="00C14899">
      <w:pPr>
        <w:spacing w:line="240" w:lineRule="auto"/>
        <w:jc w:val="center"/>
        <w:rPr>
          <w:rFonts w:ascii="Arial" w:hAnsi="Arial" w:cs="Arial"/>
          <w:sz w:val="24"/>
          <w:szCs w:val="24"/>
        </w:rPr>
      </w:pPr>
      <w:r>
        <w:rPr>
          <w:rFonts w:ascii="Arial" w:hAnsi="Arial" w:cs="Arial"/>
          <w:noProof/>
          <w:sz w:val="24"/>
          <w:szCs w:val="24"/>
        </w:rPr>
        <w:drawing>
          <wp:inline distT="0" distB="0" distL="0" distR="0">
            <wp:extent cx="6029325" cy="2638425"/>
            <wp:effectExtent l="19050" t="0" r="9525" b="0"/>
            <wp:docPr id="14" name="Picture 9" descr="C:\Users\owner\acads\Fall 2008\EEL 6527 Digital Filtering\fall08pdf\IIR project\figures\3_2_linf_norm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acads\Fall 2008\EEL 6527 Digital Filtering\fall08pdf\IIR project\figures\3_2_linf_norms.bmp"/>
                    <pic:cNvPicPr>
                      <a:picLocks noChangeAspect="1" noChangeArrowheads="1"/>
                    </pic:cNvPicPr>
                  </pic:nvPicPr>
                  <pic:blipFill>
                    <a:blip r:embed="rId12"/>
                    <a:srcRect/>
                    <a:stretch>
                      <a:fillRect/>
                    </a:stretch>
                  </pic:blipFill>
                  <pic:spPr bwMode="auto">
                    <a:xfrm>
                      <a:off x="0" y="0"/>
                      <a:ext cx="6036515" cy="2641571"/>
                    </a:xfrm>
                    <a:prstGeom prst="rect">
                      <a:avLst/>
                    </a:prstGeom>
                    <a:noFill/>
                    <a:ln w="9525">
                      <a:noFill/>
                      <a:miter lim="800000"/>
                      <a:headEnd/>
                      <a:tailEnd/>
                    </a:ln>
                  </pic:spPr>
                </pic:pic>
              </a:graphicData>
            </a:graphic>
          </wp:inline>
        </w:drawing>
      </w:r>
    </w:p>
    <w:p w:rsidR="00E54068" w:rsidRDefault="00E54068" w:rsidP="00755C8B">
      <w:pPr>
        <w:spacing w:line="240" w:lineRule="auto"/>
        <w:rPr>
          <w:rFonts w:ascii="Arial" w:hAnsi="Arial" w:cs="Arial"/>
          <w:sz w:val="24"/>
          <w:szCs w:val="24"/>
        </w:rPr>
      </w:pPr>
      <w:r>
        <w:rPr>
          <w:rFonts w:ascii="Arial" w:hAnsi="Arial" w:cs="Arial"/>
          <w:sz w:val="24"/>
          <w:szCs w:val="24"/>
        </w:rPr>
        <w:lastRenderedPageBreak/>
        <w:t xml:space="preserve">3.4 The fractional bits are varied from F = </w:t>
      </w:r>
      <w:r w:rsidR="0086694C">
        <w:rPr>
          <w:rFonts w:ascii="Arial" w:hAnsi="Arial" w:cs="Arial"/>
          <w:sz w:val="24"/>
          <w:szCs w:val="24"/>
        </w:rPr>
        <w:t>1</w:t>
      </w:r>
      <w:r>
        <w:rPr>
          <w:rFonts w:ascii="Arial" w:hAnsi="Arial" w:cs="Arial"/>
          <w:sz w:val="24"/>
          <w:szCs w:val="24"/>
        </w:rPr>
        <w:t>:15 and the log2(error_variance) is plotted on y-scale vs F on x-scale</w:t>
      </w:r>
      <w:r w:rsidR="00B267BD">
        <w:rPr>
          <w:rFonts w:ascii="Arial" w:hAnsi="Arial" w:cs="Arial"/>
          <w:sz w:val="24"/>
          <w:szCs w:val="24"/>
        </w:rPr>
        <w:t xml:space="preserve">. </w:t>
      </w:r>
    </w:p>
    <w:p w:rsidR="0086694C" w:rsidRDefault="0086694C" w:rsidP="00755C8B">
      <w:pPr>
        <w:spacing w:line="240" w:lineRule="auto"/>
        <w:rPr>
          <w:rFonts w:ascii="Arial" w:hAnsi="Arial" w:cs="Arial"/>
          <w:sz w:val="24"/>
          <w:szCs w:val="24"/>
        </w:rPr>
      </w:pPr>
      <w:r>
        <w:rPr>
          <w:rFonts w:ascii="Arial" w:hAnsi="Arial" w:cs="Arial"/>
          <w:noProof/>
          <w:sz w:val="24"/>
          <w:szCs w:val="24"/>
        </w:rPr>
        <w:drawing>
          <wp:inline distT="0" distB="0" distL="0" distR="0">
            <wp:extent cx="5334000" cy="4000500"/>
            <wp:effectExtent l="19050" t="0" r="0" b="0"/>
            <wp:docPr id="15" name="Picture 10" descr="C:\Users\owner\acads\Fall 2008\EEL 6527 Digital Filtering\fall08pdf\IIR project\figures\3_4_precision_frac_bi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acads\Fall 2008\EEL 6527 Digital Filtering\fall08pdf\IIR project\figures\3_4_precision_frac_bits.bmp"/>
                    <pic:cNvPicPr>
                      <a:picLocks noChangeAspect="1" noChangeArrowheads="1"/>
                    </pic:cNvPicPr>
                  </pic:nvPicPr>
                  <pic:blipFill>
                    <a:blip r:embed="rId13"/>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9438E3" w:rsidRDefault="009438E3" w:rsidP="001544A3">
      <w:pPr>
        <w:spacing w:line="240" w:lineRule="auto"/>
        <w:jc w:val="center"/>
        <w:rPr>
          <w:rFonts w:ascii="Arial" w:hAnsi="Arial" w:cs="Arial"/>
          <w:sz w:val="24"/>
          <w:szCs w:val="24"/>
        </w:rPr>
      </w:pPr>
      <w:r>
        <w:rPr>
          <w:rFonts w:ascii="Arial" w:hAnsi="Arial" w:cs="Arial"/>
          <w:sz w:val="24"/>
          <w:szCs w:val="24"/>
        </w:rPr>
        <w:t>Figure 7: Precision bits vs Fractional bits</w:t>
      </w:r>
    </w:p>
    <w:p w:rsidR="0086694C" w:rsidRDefault="0086694C" w:rsidP="00755C8B">
      <w:pPr>
        <w:spacing w:line="240" w:lineRule="auto"/>
        <w:rPr>
          <w:rFonts w:ascii="Arial" w:hAnsi="Arial" w:cs="Arial"/>
          <w:sz w:val="24"/>
          <w:szCs w:val="24"/>
        </w:rPr>
      </w:pPr>
      <w:r>
        <w:rPr>
          <w:rFonts w:ascii="Arial" w:hAnsi="Arial" w:cs="Arial"/>
          <w:sz w:val="24"/>
          <w:szCs w:val="24"/>
        </w:rPr>
        <w:t>The plot in the above figure is for Cascade architecture. Among the range of values 1-15, F=13 seems to give the most precision bits.</w:t>
      </w:r>
      <w:r w:rsidR="00391A82">
        <w:rPr>
          <w:rFonts w:ascii="Arial" w:hAnsi="Arial" w:cs="Arial"/>
          <w:sz w:val="24"/>
          <w:szCs w:val="24"/>
        </w:rPr>
        <w:t xml:space="preserve"> </w:t>
      </w:r>
      <w:r w:rsidR="009B5CF1">
        <w:rPr>
          <w:rFonts w:ascii="Arial" w:hAnsi="Arial" w:cs="Arial"/>
          <w:sz w:val="24"/>
          <w:szCs w:val="24"/>
        </w:rPr>
        <w:t>For Direct II architecture, overflows occurred for 96 times in the evaluation of states while 0 times for the evaluation of y, output.</w:t>
      </w:r>
    </w:p>
    <w:p w:rsidR="00177DDA" w:rsidRDefault="00177DDA" w:rsidP="00755C8B">
      <w:pPr>
        <w:spacing w:line="240" w:lineRule="auto"/>
        <w:rPr>
          <w:rFonts w:ascii="Arial" w:hAnsi="Arial" w:cs="Arial"/>
          <w:sz w:val="24"/>
          <w:szCs w:val="24"/>
        </w:rPr>
      </w:pPr>
    </w:p>
    <w:p w:rsidR="00CF126D" w:rsidRDefault="00CF126D" w:rsidP="00755C8B">
      <w:pPr>
        <w:spacing w:line="240" w:lineRule="auto"/>
        <w:rPr>
          <w:rFonts w:ascii="Arial" w:hAnsi="Arial" w:cs="Arial"/>
          <w:sz w:val="24"/>
          <w:szCs w:val="24"/>
        </w:rPr>
      </w:pPr>
      <w:r>
        <w:rPr>
          <w:rFonts w:ascii="Arial" w:hAnsi="Arial" w:cs="Arial"/>
          <w:sz w:val="24"/>
          <w:szCs w:val="24"/>
        </w:rPr>
        <w:t xml:space="preserve">3.5 </w:t>
      </w:r>
      <w:r w:rsidR="00391A82">
        <w:rPr>
          <w:rFonts w:ascii="Arial" w:hAnsi="Arial" w:cs="Arial"/>
          <w:sz w:val="24"/>
          <w:szCs w:val="24"/>
        </w:rPr>
        <w:t xml:space="preserve">L1 norm is </w:t>
      </w:r>
      <w:r w:rsidR="00C03803">
        <w:rPr>
          <w:rFonts w:ascii="Arial" w:hAnsi="Arial" w:cs="Arial"/>
          <w:sz w:val="24"/>
          <w:szCs w:val="24"/>
        </w:rPr>
        <w:t>6 bits for Cascade section 1</w:t>
      </w:r>
      <w:r w:rsidR="00391A82">
        <w:rPr>
          <w:rFonts w:ascii="Arial" w:hAnsi="Arial" w:cs="Arial"/>
          <w:sz w:val="24"/>
          <w:szCs w:val="24"/>
        </w:rPr>
        <w:t xml:space="preserve">, which means that we need to devote 6 bits to integer bits. From the plot, 3 integer </w:t>
      </w:r>
      <w:r w:rsidR="00C03803">
        <w:rPr>
          <w:rFonts w:ascii="Arial" w:hAnsi="Arial" w:cs="Arial"/>
          <w:sz w:val="24"/>
          <w:szCs w:val="24"/>
        </w:rPr>
        <w:t xml:space="preserve">bits </w:t>
      </w:r>
      <w:r w:rsidR="00391A82">
        <w:rPr>
          <w:rFonts w:ascii="Arial" w:hAnsi="Arial" w:cs="Arial"/>
          <w:sz w:val="24"/>
          <w:szCs w:val="24"/>
        </w:rPr>
        <w:t>seem to do be</w:t>
      </w:r>
      <w:r w:rsidR="00C03803">
        <w:rPr>
          <w:rFonts w:ascii="Arial" w:hAnsi="Arial" w:cs="Arial"/>
          <w:sz w:val="24"/>
          <w:szCs w:val="24"/>
        </w:rPr>
        <w:t>tter for this</w:t>
      </w:r>
      <w:r w:rsidR="00391A82">
        <w:rPr>
          <w:rFonts w:ascii="Arial" w:hAnsi="Arial" w:cs="Arial"/>
          <w:sz w:val="24"/>
          <w:szCs w:val="24"/>
        </w:rPr>
        <w:t xml:space="preserve"> input of 100 rands i.e., 100 uniformly distributed pseudo random numbers.</w:t>
      </w:r>
    </w:p>
    <w:p w:rsidR="00177DDA" w:rsidRDefault="00177DDA" w:rsidP="00755C8B">
      <w:pPr>
        <w:spacing w:line="240" w:lineRule="auto"/>
        <w:rPr>
          <w:rFonts w:ascii="Arial" w:hAnsi="Arial" w:cs="Arial"/>
          <w:sz w:val="24"/>
          <w:szCs w:val="24"/>
        </w:rPr>
      </w:pPr>
    </w:p>
    <w:p w:rsidR="00363995" w:rsidRDefault="00363995" w:rsidP="00755C8B">
      <w:pPr>
        <w:spacing w:line="240" w:lineRule="auto"/>
        <w:rPr>
          <w:rFonts w:ascii="Arial" w:hAnsi="Arial" w:cs="Arial"/>
          <w:sz w:val="24"/>
          <w:szCs w:val="24"/>
        </w:rPr>
      </w:pPr>
      <w:r>
        <w:rPr>
          <w:rFonts w:ascii="Arial" w:hAnsi="Arial" w:cs="Arial"/>
          <w:sz w:val="24"/>
          <w:szCs w:val="24"/>
        </w:rPr>
        <w:t xml:space="preserve">3.6 The 16 bit solution chosen is with 13 fractional bits of precision. </w:t>
      </w:r>
      <w:r w:rsidR="00A27A26">
        <w:rPr>
          <w:rFonts w:ascii="Arial" w:hAnsi="Arial" w:cs="Arial"/>
          <w:sz w:val="24"/>
          <w:szCs w:val="24"/>
        </w:rPr>
        <w:t xml:space="preserve">Using SNRs of inf, 10,0,-10dB at the input resulted in output SNRs of </w:t>
      </w:r>
      <w:r w:rsidR="00A27A26" w:rsidRPr="00A27A26">
        <w:rPr>
          <w:rFonts w:ascii="Arial" w:hAnsi="Arial" w:cs="Arial"/>
          <w:sz w:val="24"/>
          <w:szCs w:val="24"/>
        </w:rPr>
        <w:t>Inf   27.8645   17.9835    7.6999</w:t>
      </w:r>
      <w:r w:rsidR="00A27A26">
        <w:rPr>
          <w:rFonts w:ascii="Arial" w:hAnsi="Arial" w:cs="Arial"/>
          <w:sz w:val="24"/>
          <w:szCs w:val="24"/>
        </w:rPr>
        <w:t>dB</w:t>
      </w:r>
      <w:r w:rsidR="00015F9D">
        <w:rPr>
          <w:rFonts w:ascii="Arial" w:hAnsi="Arial" w:cs="Arial"/>
          <w:sz w:val="24"/>
          <w:szCs w:val="24"/>
        </w:rPr>
        <w:t>.</w:t>
      </w:r>
    </w:p>
    <w:p w:rsidR="00303593" w:rsidRDefault="00303593" w:rsidP="00755C8B">
      <w:pPr>
        <w:spacing w:line="240" w:lineRule="auto"/>
        <w:rPr>
          <w:rFonts w:ascii="Arial" w:hAnsi="Arial" w:cs="Arial"/>
          <w:sz w:val="24"/>
          <w:szCs w:val="24"/>
        </w:rPr>
      </w:pPr>
    </w:p>
    <w:p w:rsidR="00303593" w:rsidRDefault="00303593" w:rsidP="00755C8B">
      <w:pPr>
        <w:spacing w:line="240" w:lineRule="auto"/>
        <w:rPr>
          <w:rFonts w:ascii="Arial" w:hAnsi="Arial" w:cs="Arial"/>
          <w:sz w:val="24"/>
          <w:szCs w:val="24"/>
        </w:rPr>
      </w:pPr>
    </w:p>
    <w:p w:rsidR="00303593" w:rsidRDefault="00303593" w:rsidP="00755C8B">
      <w:pPr>
        <w:spacing w:line="240" w:lineRule="auto"/>
        <w:rPr>
          <w:rFonts w:ascii="Arial" w:hAnsi="Arial" w:cs="Arial"/>
          <w:sz w:val="24"/>
          <w:szCs w:val="24"/>
        </w:rPr>
      </w:pPr>
    </w:p>
    <w:p w:rsidR="00303593" w:rsidRDefault="00303593" w:rsidP="00755C8B">
      <w:pPr>
        <w:spacing w:line="240" w:lineRule="auto"/>
        <w:rPr>
          <w:rFonts w:ascii="Arial" w:hAnsi="Arial" w:cs="Arial"/>
          <w:sz w:val="24"/>
          <w:szCs w:val="24"/>
        </w:rPr>
      </w:pPr>
    </w:p>
    <w:p w:rsidR="00303593" w:rsidRDefault="00303593" w:rsidP="00755C8B">
      <w:pPr>
        <w:spacing w:line="240" w:lineRule="auto"/>
        <w:rPr>
          <w:rFonts w:ascii="Arial" w:hAnsi="Arial" w:cs="Arial"/>
          <w:sz w:val="24"/>
          <w:szCs w:val="24"/>
        </w:rPr>
      </w:pPr>
    </w:p>
    <w:p w:rsidR="009B5CF1" w:rsidRDefault="00C90947" w:rsidP="00755C8B">
      <w:pPr>
        <w:spacing w:line="240" w:lineRule="auto"/>
        <w:rPr>
          <w:rFonts w:ascii="Arial" w:hAnsi="Arial" w:cs="Arial"/>
          <w:sz w:val="24"/>
          <w:szCs w:val="24"/>
        </w:rPr>
      </w:pPr>
      <w:r>
        <w:rPr>
          <w:rFonts w:ascii="Arial" w:hAnsi="Arial" w:cs="Arial"/>
          <w:sz w:val="24"/>
          <w:szCs w:val="24"/>
        </w:rPr>
        <w:t xml:space="preserve">3.7 There is an approximate delay of 120 </w:t>
      </w:r>
      <w:r w:rsidR="001530B2">
        <w:rPr>
          <w:rFonts w:ascii="Arial" w:hAnsi="Arial" w:cs="Arial"/>
          <w:sz w:val="24"/>
          <w:szCs w:val="24"/>
        </w:rPr>
        <w:t xml:space="preserve">samples </w:t>
      </w:r>
      <w:r>
        <w:rPr>
          <w:rFonts w:ascii="Arial" w:hAnsi="Arial" w:cs="Arial"/>
          <w:sz w:val="24"/>
          <w:szCs w:val="24"/>
        </w:rPr>
        <w:t xml:space="preserve">for the output to catch up with the input. </w:t>
      </w:r>
      <w:r w:rsidR="005F5D6C">
        <w:rPr>
          <w:rFonts w:ascii="Arial" w:hAnsi="Arial" w:cs="Arial"/>
          <w:sz w:val="24"/>
          <w:szCs w:val="24"/>
        </w:rPr>
        <w:t>The error mean is -7.2313e-4 and error variance is -14.47 in bits.</w:t>
      </w:r>
      <w:r w:rsidR="00541563">
        <w:rPr>
          <w:rFonts w:ascii="Arial" w:hAnsi="Arial" w:cs="Arial"/>
          <w:sz w:val="24"/>
          <w:szCs w:val="24"/>
        </w:rPr>
        <w:t xml:space="preserve"> I have used 13 bits of fractional precision.</w:t>
      </w:r>
    </w:p>
    <w:p w:rsidR="001530B2" w:rsidRDefault="001530B2" w:rsidP="00755C8B">
      <w:pPr>
        <w:spacing w:line="240" w:lineRule="auto"/>
        <w:rPr>
          <w:rFonts w:ascii="Arial" w:hAnsi="Arial" w:cs="Arial"/>
          <w:sz w:val="24"/>
          <w:szCs w:val="24"/>
        </w:rPr>
      </w:pPr>
      <w:r>
        <w:rPr>
          <w:rFonts w:ascii="Arial" w:hAnsi="Arial" w:cs="Arial"/>
          <w:noProof/>
          <w:sz w:val="24"/>
          <w:szCs w:val="24"/>
        </w:rPr>
        <w:drawing>
          <wp:inline distT="0" distB="0" distL="0" distR="0">
            <wp:extent cx="5334000" cy="4000500"/>
            <wp:effectExtent l="19050" t="0" r="0" b="0"/>
            <wp:docPr id="16" name="Picture 11" descr="C:\Users\owner\acads\Fall 2008\EEL 6527 Digital Filtering\fall08pdf\IIR project\figures\3_7_sine_outp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ner\acads\Fall 2008\EEL 6527 Digital Filtering\fall08pdf\IIR project\figures\3_7_sine_output.bmp"/>
                    <pic:cNvPicPr>
                      <a:picLocks noChangeAspect="1" noChangeArrowheads="1"/>
                    </pic:cNvPicPr>
                  </pic:nvPicPr>
                  <pic:blipFill>
                    <a:blip r:embed="rId14"/>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C90947" w:rsidRDefault="00440FDD" w:rsidP="009438E3">
      <w:pPr>
        <w:tabs>
          <w:tab w:val="left" w:pos="3300"/>
        </w:tabs>
        <w:spacing w:line="240" w:lineRule="auto"/>
        <w:jc w:val="center"/>
        <w:rPr>
          <w:rFonts w:ascii="Arial" w:hAnsi="Arial" w:cs="Arial"/>
          <w:sz w:val="24"/>
          <w:szCs w:val="24"/>
        </w:rPr>
      </w:pPr>
      <w:r>
        <w:rPr>
          <w:rFonts w:ascii="Arial" w:hAnsi="Arial" w:cs="Arial"/>
          <w:sz w:val="24"/>
          <w:szCs w:val="24"/>
        </w:rPr>
        <w:t>Figure 8: delay in sinusoid</w:t>
      </w:r>
    </w:p>
    <w:p w:rsidR="00C90947" w:rsidRDefault="004A0773" w:rsidP="00755C8B">
      <w:pPr>
        <w:spacing w:line="240" w:lineRule="auto"/>
        <w:rPr>
          <w:rFonts w:ascii="Arial" w:hAnsi="Arial" w:cs="Arial"/>
          <w:sz w:val="28"/>
          <w:szCs w:val="28"/>
        </w:rPr>
      </w:pPr>
      <w:r w:rsidRPr="004A0773">
        <w:rPr>
          <w:rFonts w:ascii="Arial" w:hAnsi="Arial" w:cs="Arial"/>
          <w:sz w:val="28"/>
          <w:szCs w:val="28"/>
        </w:rPr>
        <w:t>Part IV: Applications</w:t>
      </w:r>
    </w:p>
    <w:p w:rsidR="004A0773" w:rsidRDefault="008D4618" w:rsidP="00755C8B">
      <w:pPr>
        <w:spacing w:line="240" w:lineRule="auto"/>
        <w:rPr>
          <w:rFonts w:ascii="Arial" w:hAnsi="Arial" w:cs="Arial"/>
          <w:sz w:val="24"/>
          <w:szCs w:val="24"/>
        </w:rPr>
      </w:pPr>
      <w:r>
        <w:rPr>
          <w:rFonts w:ascii="Arial" w:hAnsi="Arial" w:cs="Arial"/>
          <w:sz w:val="24"/>
          <w:szCs w:val="24"/>
        </w:rPr>
        <w:t xml:space="preserve">4.1 </w:t>
      </w:r>
      <w:r w:rsidR="0079344F">
        <w:rPr>
          <w:rFonts w:ascii="Arial" w:hAnsi="Arial" w:cs="Arial"/>
          <w:sz w:val="24"/>
          <w:szCs w:val="24"/>
        </w:rPr>
        <w:t>A delay of 130 samples can be seen in the output(red)</w:t>
      </w:r>
      <w:r w:rsidR="008C0F68">
        <w:rPr>
          <w:rFonts w:ascii="Arial" w:hAnsi="Arial" w:cs="Arial"/>
          <w:sz w:val="24"/>
          <w:szCs w:val="24"/>
        </w:rPr>
        <w:t xml:space="preserve"> to reach the full value</w:t>
      </w:r>
      <w:r w:rsidR="0079344F">
        <w:rPr>
          <w:rFonts w:ascii="Arial" w:hAnsi="Arial" w:cs="Arial"/>
          <w:sz w:val="24"/>
          <w:szCs w:val="24"/>
        </w:rPr>
        <w:t xml:space="preserve">. </w:t>
      </w:r>
    </w:p>
    <w:p w:rsidR="002A6A7C" w:rsidRDefault="002A6A7C" w:rsidP="00755C8B">
      <w:pPr>
        <w:spacing w:line="240" w:lineRule="auto"/>
        <w:rPr>
          <w:rFonts w:ascii="Arial" w:hAnsi="Arial" w:cs="Arial"/>
          <w:sz w:val="24"/>
          <w:szCs w:val="24"/>
        </w:rPr>
      </w:pPr>
      <w:r>
        <w:rPr>
          <w:rFonts w:ascii="Arial" w:hAnsi="Arial" w:cs="Arial"/>
          <w:sz w:val="24"/>
          <w:szCs w:val="24"/>
        </w:rPr>
        <w:t>50%</w:t>
      </w:r>
      <w:r w:rsidR="00560AB0">
        <w:rPr>
          <w:rFonts w:ascii="Arial" w:hAnsi="Arial" w:cs="Arial"/>
          <w:sz w:val="24"/>
          <w:szCs w:val="24"/>
        </w:rPr>
        <w:tab/>
        <w:t>80</w:t>
      </w:r>
    </w:p>
    <w:p w:rsidR="002A6A7C" w:rsidRDefault="002A6A7C" w:rsidP="00755C8B">
      <w:pPr>
        <w:spacing w:line="240" w:lineRule="auto"/>
        <w:rPr>
          <w:rFonts w:ascii="Arial" w:hAnsi="Arial" w:cs="Arial"/>
          <w:sz w:val="24"/>
          <w:szCs w:val="24"/>
        </w:rPr>
      </w:pPr>
      <w:r>
        <w:rPr>
          <w:rFonts w:ascii="Arial" w:hAnsi="Arial" w:cs="Arial"/>
          <w:sz w:val="24"/>
          <w:szCs w:val="24"/>
        </w:rPr>
        <w:t>75%</w:t>
      </w:r>
      <w:r w:rsidR="00560AB0">
        <w:rPr>
          <w:rFonts w:ascii="Arial" w:hAnsi="Arial" w:cs="Arial"/>
          <w:sz w:val="24"/>
          <w:szCs w:val="24"/>
        </w:rPr>
        <w:t xml:space="preserve">   120</w:t>
      </w:r>
    </w:p>
    <w:p w:rsidR="002A6A7C" w:rsidRDefault="002A6A7C" w:rsidP="00755C8B">
      <w:pPr>
        <w:spacing w:line="240" w:lineRule="auto"/>
        <w:rPr>
          <w:rFonts w:ascii="Arial" w:hAnsi="Arial" w:cs="Arial"/>
          <w:sz w:val="24"/>
          <w:szCs w:val="24"/>
        </w:rPr>
      </w:pPr>
      <w:r>
        <w:rPr>
          <w:rFonts w:ascii="Arial" w:hAnsi="Arial" w:cs="Arial"/>
          <w:sz w:val="24"/>
          <w:szCs w:val="24"/>
        </w:rPr>
        <w:t>95%</w:t>
      </w:r>
      <w:r w:rsidR="00560AB0">
        <w:rPr>
          <w:rFonts w:ascii="Arial" w:hAnsi="Arial" w:cs="Arial"/>
          <w:sz w:val="24"/>
          <w:szCs w:val="24"/>
        </w:rPr>
        <w:t xml:space="preserve">   130</w:t>
      </w:r>
    </w:p>
    <w:p w:rsidR="002A6A7C" w:rsidRDefault="002A6A7C" w:rsidP="00755C8B">
      <w:pPr>
        <w:spacing w:line="240" w:lineRule="auto"/>
        <w:rPr>
          <w:rFonts w:ascii="Arial" w:hAnsi="Arial" w:cs="Arial"/>
          <w:sz w:val="24"/>
          <w:szCs w:val="24"/>
        </w:rPr>
      </w:pPr>
      <w:r>
        <w:rPr>
          <w:rFonts w:ascii="Arial" w:hAnsi="Arial" w:cs="Arial"/>
          <w:sz w:val="24"/>
          <w:szCs w:val="24"/>
        </w:rPr>
        <w:t xml:space="preserve">100% </w:t>
      </w:r>
      <w:r w:rsidR="004D42BF">
        <w:rPr>
          <w:rFonts w:ascii="Arial" w:hAnsi="Arial" w:cs="Arial"/>
          <w:sz w:val="24"/>
          <w:szCs w:val="24"/>
        </w:rPr>
        <w:t xml:space="preserve"> 130</w:t>
      </w:r>
    </w:p>
    <w:p w:rsidR="003F5258" w:rsidRDefault="003F5258" w:rsidP="00755C8B">
      <w:pPr>
        <w:spacing w:line="240" w:lineRule="auto"/>
        <w:rPr>
          <w:rFonts w:ascii="Arial" w:hAnsi="Arial" w:cs="Arial"/>
          <w:sz w:val="24"/>
          <w:szCs w:val="24"/>
        </w:rPr>
      </w:pPr>
      <w:r>
        <w:rPr>
          <w:rFonts w:ascii="Arial" w:hAnsi="Arial" w:cs="Arial"/>
          <w:sz w:val="24"/>
          <w:szCs w:val="24"/>
        </w:rPr>
        <w:t>The group delay vs frequency plot shows that the delay will be very high should the frequency of the sinusoid change a little bit</w:t>
      </w:r>
    </w:p>
    <w:p w:rsidR="0079344F" w:rsidRPr="008D4618" w:rsidRDefault="0079344F" w:rsidP="008C0F68">
      <w:pPr>
        <w:spacing w:line="240" w:lineRule="auto"/>
        <w:jc w:val="center"/>
        <w:rPr>
          <w:rFonts w:ascii="Arial" w:hAnsi="Arial" w:cs="Arial"/>
          <w:sz w:val="24"/>
          <w:szCs w:val="24"/>
        </w:rPr>
      </w:pPr>
      <w:r>
        <w:rPr>
          <w:rFonts w:ascii="Arial" w:hAnsi="Arial" w:cs="Arial"/>
          <w:noProof/>
          <w:sz w:val="24"/>
          <w:szCs w:val="24"/>
        </w:rPr>
        <w:lastRenderedPageBreak/>
        <w:drawing>
          <wp:inline distT="0" distB="0" distL="0" distR="0">
            <wp:extent cx="5334000" cy="2917031"/>
            <wp:effectExtent l="19050" t="0" r="0" b="0"/>
            <wp:docPr id="18" name="Picture 13" descr="C:\Users\owner\acads\Fall 2008\EEL 6527 Digital Filtering\fall08pdf\IIR project\figures\4_1_del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wner\acads\Fall 2008\EEL 6527 Digital Filtering\fall08pdf\IIR project\figures\4_1_delay.bmp"/>
                    <pic:cNvPicPr>
                      <a:picLocks noChangeAspect="1" noChangeArrowheads="1"/>
                    </pic:cNvPicPr>
                  </pic:nvPicPr>
                  <pic:blipFill>
                    <a:blip r:embed="rId15"/>
                    <a:stretch>
                      <a:fillRect/>
                    </a:stretch>
                  </pic:blipFill>
                  <pic:spPr bwMode="auto">
                    <a:xfrm>
                      <a:off x="0" y="0"/>
                      <a:ext cx="5334000" cy="2917031"/>
                    </a:xfrm>
                    <a:prstGeom prst="rect">
                      <a:avLst/>
                    </a:prstGeom>
                    <a:noFill/>
                    <a:ln w="9525">
                      <a:noFill/>
                      <a:miter lim="800000"/>
                      <a:headEnd/>
                      <a:tailEnd/>
                    </a:ln>
                  </pic:spPr>
                </pic:pic>
              </a:graphicData>
            </a:graphic>
          </wp:inline>
        </w:drawing>
      </w:r>
    </w:p>
    <w:p w:rsidR="00C90947" w:rsidRDefault="00946E55" w:rsidP="00946E55">
      <w:pPr>
        <w:tabs>
          <w:tab w:val="left" w:pos="1575"/>
        </w:tabs>
        <w:spacing w:line="240" w:lineRule="auto"/>
        <w:jc w:val="center"/>
        <w:rPr>
          <w:rFonts w:ascii="Arial" w:hAnsi="Arial" w:cs="Arial"/>
          <w:sz w:val="24"/>
          <w:szCs w:val="24"/>
        </w:rPr>
      </w:pPr>
      <w:r>
        <w:rPr>
          <w:rFonts w:ascii="Arial" w:hAnsi="Arial" w:cs="Arial"/>
          <w:sz w:val="24"/>
          <w:szCs w:val="24"/>
        </w:rPr>
        <w:t>Figure 9: delay in sine(top), group delay(bottom)</w:t>
      </w:r>
    </w:p>
    <w:p w:rsidR="001544A3" w:rsidRDefault="001544A3" w:rsidP="001544A3">
      <w:pPr>
        <w:tabs>
          <w:tab w:val="left" w:pos="1575"/>
        </w:tabs>
        <w:spacing w:line="240" w:lineRule="auto"/>
        <w:jc w:val="both"/>
        <w:rPr>
          <w:rFonts w:ascii="Arial" w:hAnsi="Arial" w:cs="Arial"/>
          <w:sz w:val="24"/>
          <w:szCs w:val="24"/>
        </w:rPr>
      </w:pPr>
      <w:r>
        <w:rPr>
          <w:rFonts w:ascii="Arial" w:hAnsi="Arial" w:cs="Arial"/>
          <w:sz w:val="24"/>
          <w:szCs w:val="24"/>
        </w:rPr>
        <w:t xml:space="preserve">4.2 </w:t>
      </w:r>
      <w:r w:rsidR="00D5699E">
        <w:rPr>
          <w:rFonts w:ascii="Arial" w:hAnsi="Arial" w:cs="Arial"/>
          <w:sz w:val="24"/>
          <w:szCs w:val="24"/>
        </w:rPr>
        <w:t>For the Direct II architecture, there are 6 non-zero-unity in the c matrix and 6 in the A matrix. So a total of 12 coefficients need to be multiplied with the state vector.</w:t>
      </w:r>
    </w:p>
    <w:p w:rsidR="00A1521B" w:rsidRDefault="00D5699E" w:rsidP="001544A3">
      <w:pPr>
        <w:tabs>
          <w:tab w:val="left" w:pos="1575"/>
        </w:tabs>
        <w:spacing w:line="240" w:lineRule="auto"/>
        <w:jc w:val="both"/>
        <w:rPr>
          <w:rFonts w:ascii="Arial" w:hAnsi="Arial" w:cs="Arial"/>
          <w:sz w:val="24"/>
          <w:szCs w:val="24"/>
        </w:rPr>
      </w:pPr>
      <w:r>
        <w:rPr>
          <w:rFonts w:ascii="Arial" w:hAnsi="Arial" w:cs="Arial"/>
          <w:sz w:val="24"/>
          <w:szCs w:val="24"/>
        </w:rPr>
        <w:t>If these two operations can happen parallel, then 6.2</w:t>
      </w:r>
      <w:r w:rsidR="00A1521B">
        <w:rPr>
          <w:rFonts w:ascii="Arial" w:hAnsi="Arial" w:cs="Arial"/>
          <w:sz w:val="24"/>
          <w:szCs w:val="24"/>
        </w:rPr>
        <w:t>5</w:t>
      </w:r>
      <w:r>
        <w:rPr>
          <w:rFonts w:ascii="Arial" w:hAnsi="Arial" w:cs="Arial"/>
          <w:sz w:val="24"/>
          <w:szCs w:val="24"/>
        </w:rPr>
        <w:t>ns*6 + 2*6.25ns would require to complete a filter cycle. The second term is required for the data load operatio</w:t>
      </w:r>
      <w:r w:rsidR="00A1521B">
        <w:rPr>
          <w:rFonts w:ascii="Arial" w:hAnsi="Arial" w:cs="Arial"/>
          <w:sz w:val="24"/>
          <w:szCs w:val="24"/>
        </w:rPr>
        <w:t>n. So a cycle time of 50ns can be expected.</w:t>
      </w:r>
    </w:p>
    <w:p w:rsidR="00A1521B" w:rsidRDefault="00A1521B" w:rsidP="001544A3">
      <w:pPr>
        <w:tabs>
          <w:tab w:val="left" w:pos="1575"/>
        </w:tabs>
        <w:spacing w:line="240" w:lineRule="auto"/>
        <w:jc w:val="both"/>
        <w:rPr>
          <w:rFonts w:ascii="Arial" w:hAnsi="Arial" w:cs="Arial"/>
          <w:sz w:val="24"/>
          <w:szCs w:val="24"/>
        </w:rPr>
      </w:pPr>
      <w:r>
        <w:rPr>
          <w:rFonts w:ascii="Arial" w:hAnsi="Arial" w:cs="Arial"/>
          <w:sz w:val="24"/>
          <w:szCs w:val="24"/>
        </w:rPr>
        <w:t>If the above instructions cannot take place parallel, then (6.25ns*6 + 6.25ns*2)*2 is required, i.e., 100ns per filter cycle.</w:t>
      </w:r>
    </w:p>
    <w:p w:rsidR="00D00632" w:rsidRDefault="00D00632" w:rsidP="001544A3">
      <w:pPr>
        <w:tabs>
          <w:tab w:val="left" w:pos="1575"/>
        </w:tabs>
        <w:spacing w:line="240" w:lineRule="auto"/>
        <w:jc w:val="both"/>
        <w:rPr>
          <w:rFonts w:ascii="Arial" w:hAnsi="Arial" w:cs="Arial"/>
          <w:sz w:val="24"/>
          <w:szCs w:val="24"/>
        </w:rPr>
      </w:pPr>
      <w:r>
        <w:rPr>
          <w:rFonts w:ascii="Arial" w:hAnsi="Arial" w:cs="Arial"/>
          <w:sz w:val="24"/>
          <w:szCs w:val="24"/>
        </w:rPr>
        <w:t>4.3</w:t>
      </w:r>
      <w:r w:rsidR="0073431E">
        <w:rPr>
          <w:rFonts w:ascii="Arial" w:hAnsi="Arial" w:cs="Arial"/>
          <w:sz w:val="24"/>
          <w:szCs w:val="24"/>
        </w:rPr>
        <w:t xml:space="preserve"> The accumulator used in 3.4 doesn’t have extended precision. Hence the number of overflows would reduce drastically. Also the multipliers are 16x16 multipliers, hence in this case, we have more bits and hence more precision.</w:t>
      </w:r>
    </w:p>
    <w:p w:rsidR="00615A9F" w:rsidRDefault="00615A9F" w:rsidP="001544A3">
      <w:pPr>
        <w:tabs>
          <w:tab w:val="left" w:pos="1575"/>
        </w:tabs>
        <w:spacing w:line="240" w:lineRule="auto"/>
        <w:jc w:val="both"/>
        <w:rPr>
          <w:rFonts w:ascii="Arial" w:hAnsi="Arial" w:cs="Arial"/>
          <w:sz w:val="28"/>
          <w:szCs w:val="28"/>
        </w:rPr>
      </w:pPr>
      <w:r w:rsidRPr="005977A6">
        <w:rPr>
          <w:rFonts w:ascii="Arial" w:hAnsi="Arial" w:cs="Arial"/>
          <w:sz w:val="28"/>
          <w:szCs w:val="28"/>
        </w:rPr>
        <w:t>Conclusion:</w:t>
      </w:r>
    </w:p>
    <w:p w:rsidR="0051737E" w:rsidRPr="00482F48" w:rsidRDefault="00482F48" w:rsidP="001544A3">
      <w:pPr>
        <w:tabs>
          <w:tab w:val="left" w:pos="1575"/>
        </w:tabs>
        <w:spacing w:line="240" w:lineRule="auto"/>
        <w:jc w:val="both"/>
        <w:rPr>
          <w:rFonts w:ascii="Arial" w:hAnsi="Arial" w:cs="Arial"/>
          <w:sz w:val="24"/>
          <w:szCs w:val="24"/>
        </w:rPr>
      </w:pPr>
      <w:r>
        <w:rPr>
          <w:rFonts w:ascii="Arial" w:hAnsi="Arial" w:cs="Arial"/>
          <w:sz w:val="24"/>
          <w:szCs w:val="24"/>
        </w:rPr>
        <w:t>The emphasis of this project on the architecture or the internal wiring diagram of the filter. As we have seen, different wiring diagrams can still maintain the output transfer function the same(floating point case) while having certain advantages and disadvantages.</w:t>
      </w:r>
      <w:r w:rsidR="00527D6B">
        <w:rPr>
          <w:rFonts w:ascii="Arial" w:hAnsi="Arial" w:cs="Arial"/>
          <w:sz w:val="24"/>
          <w:szCs w:val="24"/>
        </w:rPr>
        <w:t xml:space="preserve"> </w:t>
      </w:r>
      <w:r w:rsidR="0051737E">
        <w:rPr>
          <w:rFonts w:ascii="Arial" w:hAnsi="Arial" w:cs="Arial"/>
          <w:sz w:val="24"/>
          <w:szCs w:val="24"/>
        </w:rPr>
        <w:t xml:space="preserve">The filter removes out of band noise which is expected. </w:t>
      </w:r>
      <w:r w:rsidR="00111BF2">
        <w:rPr>
          <w:rFonts w:ascii="Arial" w:hAnsi="Arial" w:cs="Arial"/>
          <w:sz w:val="24"/>
          <w:szCs w:val="24"/>
        </w:rPr>
        <w:t>Firstly we have seen that moving a pole closer to the unit circle results in an increase of the magnitude response of the filter at that frequency</w:t>
      </w:r>
      <w:r w:rsidR="0051737E">
        <w:rPr>
          <w:rFonts w:ascii="Arial" w:hAnsi="Arial" w:cs="Arial"/>
          <w:sz w:val="24"/>
          <w:szCs w:val="24"/>
        </w:rPr>
        <w:t xml:space="preserve">. Secondly the lack of extended precision in the accumulators results in a large number of overflows. </w:t>
      </w:r>
      <w:r w:rsidR="001B4FA2">
        <w:rPr>
          <w:rFonts w:ascii="Arial" w:hAnsi="Arial" w:cs="Arial"/>
          <w:sz w:val="24"/>
          <w:szCs w:val="24"/>
        </w:rPr>
        <w:t xml:space="preserve">This can also be seen from figure 7 where the error increases in a huge step once the integer bits are reduced further. </w:t>
      </w:r>
      <w:r w:rsidR="00DB058A">
        <w:rPr>
          <w:rFonts w:ascii="Arial" w:hAnsi="Arial" w:cs="Arial"/>
          <w:sz w:val="24"/>
          <w:szCs w:val="24"/>
        </w:rPr>
        <w:t>The state norms also corroborate with this fact.</w:t>
      </w:r>
      <w:r w:rsidR="004321F2">
        <w:rPr>
          <w:rFonts w:ascii="Arial" w:hAnsi="Arial" w:cs="Arial"/>
          <w:sz w:val="24"/>
          <w:szCs w:val="24"/>
        </w:rPr>
        <w:t xml:space="preserve"> The group delay of this filter is around 120 samples at 6kHz and increases at the edges to ~200samples. So should the input sinusoid be of a different frequency, it would result in a large delay. Finally the filter cycle is around 50ns or 100ns depending on</w:t>
      </w:r>
      <w:r w:rsidR="00322C7F">
        <w:rPr>
          <w:rFonts w:ascii="Arial" w:hAnsi="Arial" w:cs="Arial"/>
          <w:sz w:val="24"/>
          <w:szCs w:val="24"/>
        </w:rPr>
        <w:t xml:space="preserve"> the assumption stated on Part IV</w:t>
      </w:r>
      <w:r w:rsidR="004321F2">
        <w:rPr>
          <w:rFonts w:ascii="Arial" w:hAnsi="Arial" w:cs="Arial"/>
          <w:sz w:val="24"/>
          <w:szCs w:val="24"/>
        </w:rPr>
        <w:t>.</w:t>
      </w:r>
    </w:p>
    <w:sectPr w:rsidR="0051737E" w:rsidRPr="00482F48" w:rsidSect="00E672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A30" w:rsidRDefault="00422A30" w:rsidP="00457E30">
      <w:pPr>
        <w:spacing w:after="0" w:line="240" w:lineRule="auto"/>
      </w:pPr>
      <w:r>
        <w:separator/>
      </w:r>
    </w:p>
  </w:endnote>
  <w:endnote w:type="continuationSeparator" w:id="1">
    <w:p w:rsidR="00422A30" w:rsidRDefault="00422A30" w:rsidP="00457E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A30" w:rsidRDefault="00422A30" w:rsidP="00457E30">
      <w:pPr>
        <w:spacing w:after="0" w:line="240" w:lineRule="auto"/>
      </w:pPr>
      <w:r>
        <w:separator/>
      </w:r>
    </w:p>
  </w:footnote>
  <w:footnote w:type="continuationSeparator" w:id="1">
    <w:p w:rsidR="00422A30" w:rsidRDefault="00422A30" w:rsidP="00457E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93060"/>
    <w:multiLevelType w:val="hybridMultilevel"/>
    <w:tmpl w:val="2CEC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B3A96"/>
    <w:rsid w:val="00005213"/>
    <w:rsid w:val="00015F9D"/>
    <w:rsid w:val="0003528D"/>
    <w:rsid w:val="00047537"/>
    <w:rsid w:val="000811FA"/>
    <w:rsid w:val="000C7C60"/>
    <w:rsid w:val="000E7EF5"/>
    <w:rsid w:val="00111BF2"/>
    <w:rsid w:val="00147F38"/>
    <w:rsid w:val="001530B2"/>
    <w:rsid w:val="001544A3"/>
    <w:rsid w:val="00164891"/>
    <w:rsid w:val="00177DDA"/>
    <w:rsid w:val="001B4FA2"/>
    <w:rsid w:val="001E1B58"/>
    <w:rsid w:val="00210C11"/>
    <w:rsid w:val="00214F38"/>
    <w:rsid w:val="00287ACA"/>
    <w:rsid w:val="002A6A7C"/>
    <w:rsid w:val="002D2AC6"/>
    <w:rsid w:val="002D7137"/>
    <w:rsid w:val="002F3E12"/>
    <w:rsid w:val="00303593"/>
    <w:rsid w:val="00322C7F"/>
    <w:rsid w:val="00363995"/>
    <w:rsid w:val="00366470"/>
    <w:rsid w:val="00391A82"/>
    <w:rsid w:val="003F5258"/>
    <w:rsid w:val="00400A3C"/>
    <w:rsid w:val="00422A30"/>
    <w:rsid w:val="00427674"/>
    <w:rsid w:val="004321F2"/>
    <w:rsid w:val="00440FDD"/>
    <w:rsid w:val="00457E30"/>
    <w:rsid w:val="00482F48"/>
    <w:rsid w:val="00486BBC"/>
    <w:rsid w:val="004909A7"/>
    <w:rsid w:val="004A0773"/>
    <w:rsid w:val="004B53AB"/>
    <w:rsid w:val="004D42BF"/>
    <w:rsid w:val="004E0D43"/>
    <w:rsid w:val="004F7A6D"/>
    <w:rsid w:val="0051737E"/>
    <w:rsid w:val="00527D6B"/>
    <w:rsid w:val="00541563"/>
    <w:rsid w:val="005418F5"/>
    <w:rsid w:val="00560AB0"/>
    <w:rsid w:val="005977A6"/>
    <w:rsid w:val="005D1140"/>
    <w:rsid w:val="005D2DBD"/>
    <w:rsid w:val="005D4D63"/>
    <w:rsid w:val="005F254D"/>
    <w:rsid w:val="005F5D6C"/>
    <w:rsid w:val="00615A9F"/>
    <w:rsid w:val="00625F4A"/>
    <w:rsid w:val="00637174"/>
    <w:rsid w:val="006A2B4D"/>
    <w:rsid w:val="006A3A38"/>
    <w:rsid w:val="006B06F6"/>
    <w:rsid w:val="006D0B8E"/>
    <w:rsid w:val="006F51B1"/>
    <w:rsid w:val="00716776"/>
    <w:rsid w:val="0073431E"/>
    <w:rsid w:val="00755C8B"/>
    <w:rsid w:val="00784DD4"/>
    <w:rsid w:val="0079344F"/>
    <w:rsid w:val="007C5840"/>
    <w:rsid w:val="0083526F"/>
    <w:rsid w:val="0086694C"/>
    <w:rsid w:val="00886452"/>
    <w:rsid w:val="008B63F2"/>
    <w:rsid w:val="008C0F68"/>
    <w:rsid w:val="008C5E94"/>
    <w:rsid w:val="008D4618"/>
    <w:rsid w:val="00922A6B"/>
    <w:rsid w:val="009438E3"/>
    <w:rsid w:val="00946E55"/>
    <w:rsid w:val="009951C9"/>
    <w:rsid w:val="009A0F37"/>
    <w:rsid w:val="009B5CF1"/>
    <w:rsid w:val="009F1F3C"/>
    <w:rsid w:val="00A05F74"/>
    <w:rsid w:val="00A13B65"/>
    <w:rsid w:val="00A1521B"/>
    <w:rsid w:val="00A27A26"/>
    <w:rsid w:val="00B26131"/>
    <w:rsid w:val="00B267BD"/>
    <w:rsid w:val="00B303C4"/>
    <w:rsid w:val="00B51231"/>
    <w:rsid w:val="00B862E5"/>
    <w:rsid w:val="00C03803"/>
    <w:rsid w:val="00C14899"/>
    <w:rsid w:val="00C76541"/>
    <w:rsid w:val="00C90947"/>
    <w:rsid w:val="00CB0409"/>
    <w:rsid w:val="00CF126D"/>
    <w:rsid w:val="00D00632"/>
    <w:rsid w:val="00D32863"/>
    <w:rsid w:val="00D5699E"/>
    <w:rsid w:val="00D82D91"/>
    <w:rsid w:val="00DA0C44"/>
    <w:rsid w:val="00DA22D1"/>
    <w:rsid w:val="00DB058A"/>
    <w:rsid w:val="00E32C25"/>
    <w:rsid w:val="00E378A8"/>
    <w:rsid w:val="00E54068"/>
    <w:rsid w:val="00E67233"/>
    <w:rsid w:val="00EB3A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F3C"/>
    <w:rPr>
      <w:rFonts w:ascii="Tahoma" w:hAnsi="Tahoma" w:cs="Tahoma"/>
      <w:sz w:val="16"/>
      <w:szCs w:val="16"/>
    </w:rPr>
  </w:style>
  <w:style w:type="paragraph" w:styleId="Header">
    <w:name w:val="header"/>
    <w:basedOn w:val="Normal"/>
    <w:link w:val="HeaderChar"/>
    <w:uiPriority w:val="99"/>
    <w:semiHidden/>
    <w:unhideWhenUsed/>
    <w:rsid w:val="00457E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E30"/>
  </w:style>
  <w:style w:type="paragraph" w:styleId="Footer">
    <w:name w:val="footer"/>
    <w:basedOn w:val="Normal"/>
    <w:link w:val="FooterChar"/>
    <w:unhideWhenUsed/>
    <w:rsid w:val="00457E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7E30"/>
  </w:style>
  <w:style w:type="table" w:styleId="TableGrid">
    <w:name w:val="Table Grid"/>
    <w:basedOn w:val="TableNormal"/>
    <w:uiPriority w:val="59"/>
    <w:rsid w:val="007C58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544A3"/>
    <w:pPr>
      <w:ind w:left="720"/>
      <w:contextualSpacing/>
    </w:pPr>
  </w:style>
  <w:style w:type="paragraph" w:styleId="BodyText">
    <w:name w:val="Body Text"/>
    <w:basedOn w:val="Normal"/>
    <w:link w:val="BodyTextChar"/>
    <w:semiHidden/>
    <w:rsid w:val="006A3A38"/>
    <w:pPr>
      <w:widowControl w:val="0"/>
      <w:suppressAutoHyphens/>
      <w:spacing w:after="0" w:line="240" w:lineRule="auto"/>
    </w:pPr>
    <w:rPr>
      <w:rFonts w:ascii="Verdana" w:eastAsia="Verdana" w:hAnsi="Verdana" w:cs="Times New Roman"/>
      <w:sz w:val="20"/>
      <w:szCs w:val="20"/>
      <w:lang/>
    </w:rPr>
  </w:style>
  <w:style w:type="character" w:customStyle="1" w:styleId="BodyTextChar">
    <w:name w:val="Body Text Char"/>
    <w:basedOn w:val="DefaultParagraphFont"/>
    <w:link w:val="BodyText"/>
    <w:semiHidden/>
    <w:rsid w:val="006A3A38"/>
    <w:rPr>
      <w:rFonts w:ascii="Verdana" w:eastAsia="Verdana" w:hAnsi="Verdana" w:cs="Times New Roman"/>
      <w:sz w:val="20"/>
      <w:szCs w:val="20"/>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10</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Teja</dc:creator>
  <cp:lastModifiedBy>Ravi Teja</cp:lastModifiedBy>
  <cp:revision>107</cp:revision>
  <dcterms:created xsi:type="dcterms:W3CDTF">2008-12-08T05:14:00Z</dcterms:created>
  <dcterms:modified xsi:type="dcterms:W3CDTF">2008-12-08T16:20:00Z</dcterms:modified>
</cp:coreProperties>
</file>