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A31" w:rsidRDefault="00601A31" w:rsidP="001240C4">
      <w:pPr>
        <w:shd w:val="clear" w:color="auto" w:fill="FFFFFF"/>
        <w:spacing w:before="77"/>
        <w:jc w:val="both"/>
        <w:rPr>
          <w:b/>
          <w:spacing w:val="-1"/>
          <w:sz w:val="28"/>
          <w:szCs w:val="28"/>
        </w:rPr>
      </w:pPr>
    </w:p>
    <w:p w:rsidR="00601A31" w:rsidRDefault="00601A31" w:rsidP="001240C4">
      <w:pPr>
        <w:shd w:val="clear" w:color="auto" w:fill="FFFFFF"/>
        <w:spacing w:before="77"/>
        <w:jc w:val="both"/>
        <w:rPr>
          <w:b/>
          <w:spacing w:val="-1"/>
          <w:sz w:val="28"/>
          <w:szCs w:val="28"/>
        </w:rPr>
      </w:pP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t>Zachodniopomorski Uniwersytet Technologiczny w Szczecinie</w:t>
      </w: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t>Wydział Inżynierii Mechanicznej i Mechatroniki</w:t>
      </w:r>
    </w:p>
    <w:p w:rsidR="00601A31" w:rsidRDefault="00601A31">
      <w:pPr>
        <w:widowControl/>
        <w:autoSpaceDE/>
        <w:autoSpaceDN/>
        <w:adjustRightInd/>
        <w:spacing w:after="200" w:line="276" w:lineRule="auto"/>
        <w:rPr>
          <w:b/>
          <w:spacing w:val="-1"/>
          <w:sz w:val="28"/>
          <w:szCs w:val="28"/>
        </w:rPr>
      </w:pP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8"/>
          <w:szCs w:val="28"/>
        </w:rPr>
      </w:pPr>
      <w:r w:rsidRPr="00601A31">
        <w:rPr>
          <w:b/>
          <w:spacing w:val="-1"/>
          <w:sz w:val="44"/>
          <w:szCs w:val="28"/>
        </w:rPr>
        <w:t>Projekt</w:t>
      </w:r>
      <w:r w:rsidRPr="00601A31">
        <w:rPr>
          <w:b/>
          <w:spacing w:val="-1"/>
          <w:sz w:val="28"/>
          <w:szCs w:val="28"/>
        </w:rPr>
        <w:t xml:space="preserve"> </w:t>
      </w: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t>z przedmiotu</w:t>
      </w: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t>Metody zarządzania i sterowania jakością</w:t>
      </w:r>
    </w:p>
    <w:p w:rsidR="00601A31" w:rsidRP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  <w:r w:rsidRPr="00601A31">
        <w:rPr>
          <w:b/>
          <w:spacing w:val="-1"/>
          <w:sz w:val="44"/>
          <w:szCs w:val="28"/>
        </w:rPr>
        <w:t>Część I</w:t>
      </w:r>
      <w:r>
        <w:rPr>
          <w:b/>
          <w:spacing w:val="-1"/>
          <w:sz w:val="44"/>
          <w:szCs w:val="28"/>
        </w:rPr>
        <w:t xml:space="preserve"> – zastosowanie metody QFD dla wybranego produktu</w:t>
      </w: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2"/>
          <w:szCs w:val="28"/>
        </w:rPr>
      </w:pPr>
    </w:p>
    <w:p w:rsidR="00601A31" w:rsidRDefault="00601A31" w:rsidP="00601A31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  <w:r>
        <w:rPr>
          <w:b/>
          <w:spacing w:val="-1"/>
          <w:sz w:val="22"/>
          <w:szCs w:val="28"/>
        </w:rPr>
        <w:t>Grupa</w:t>
      </w:r>
      <w:r w:rsidRPr="00601A31">
        <w:rPr>
          <w:b/>
          <w:spacing w:val="-1"/>
          <w:sz w:val="22"/>
          <w:szCs w:val="28"/>
        </w:rPr>
        <w:t>:</w:t>
      </w:r>
      <w:r>
        <w:rPr>
          <w:b/>
          <w:spacing w:val="-1"/>
          <w:sz w:val="22"/>
          <w:szCs w:val="28"/>
        </w:rPr>
        <w:t xml:space="preserve"> imiona i nazwiska</w:t>
      </w:r>
    </w:p>
    <w:p w:rsidR="009E3AEF" w:rsidRDefault="009E3AEF" w:rsidP="00601A31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</w:p>
    <w:p w:rsidR="009E3AEF" w:rsidRDefault="009E3AEF" w:rsidP="00601A31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</w:p>
    <w:p w:rsidR="009E3AEF" w:rsidRDefault="009E3AEF" w:rsidP="00601A31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</w:p>
    <w:p w:rsidR="009E3AEF" w:rsidRDefault="009E3AEF" w:rsidP="00601A31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</w:p>
    <w:p w:rsidR="009E3AEF" w:rsidRPr="00601A31" w:rsidRDefault="009E3AEF" w:rsidP="009E3AEF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2"/>
          <w:szCs w:val="28"/>
        </w:rPr>
      </w:pPr>
      <w:r>
        <w:rPr>
          <w:b/>
          <w:spacing w:val="-1"/>
          <w:sz w:val="22"/>
          <w:szCs w:val="28"/>
        </w:rPr>
        <w:t>Szczecin 2011/2012</w:t>
      </w:r>
    </w:p>
    <w:p w:rsidR="00601A31" w:rsidRDefault="00601A31">
      <w:pPr>
        <w:widowControl/>
        <w:autoSpaceDE/>
        <w:autoSpaceDN/>
        <w:adjustRightInd/>
        <w:spacing w:after="200" w:line="276" w:lineRule="auto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br w:type="page"/>
      </w:r>
    </w:p>
    <w:p w:rsidR="00E619C7" w:rsidRPr="00E619C7" w:rsidRDefault="009E3AEF" w:rsidP="001240C4">
      <w:pPr>
        <w:shd w:val="clear" w:color="auto" w:fill="FFFFFF"/>
        <w:spacing w:before="77"/>
        <w:jc w:val="both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lastRenderedPageBreak/>
        <w:t>M</w:t>
      </w:r>
      <w:r w:rsidR="00601A31">
        <w:rPr>
          <w:b/>
          <w:spacing w:val="-1"/>
          <w:sz w:val="28"/>
          <w:szCs w:val="28"/>
        </w:rPr>
        <w:t>etoda QFD</w:t>
      </w:r>
      <w:r>
        <w:rPr>
          <w:b/>
          <w:spacing w:val="-1"/>
          <w:sz w:val="28"/>
          <w:szCs w:val="28"/>
        </w:rPr>
        <w:t xml:space="preserve"> - przykład</w:t>
      </w:r>
    </w:p>
    <w:p w:rsidR="00E619C7" w:rsidRDefault="00E619C7" w:rsidP="001240C4">
      <w:pPr>
        <w:shd w:val="clear" w:color="auto" w:fill="FFFFFF"/>
        <w:spacing w:before="77"/>
        <w:jc w:val="both"/>
        <w:rPr>
          <w:spacing w:val="-1"/>
          <w:sz w:val="24"/>
          <w:szCs w:val="24"/>
        </w:rPr>
      </w:pPr>
    </w:p>
    <w:p w:rsidR="00E619C7" w:rsidRDefault="00E619C7" w:rsidP="001240C4">
      <w:pPr>
        <w:shd w:val="clear" w:color="auto" w:fill="FFFFFF"/>
        <w:spacing w:before="77"/>
        <w:jc w:val="both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Przedsiębiorstwo produkujące telewizory zdecydowało się poprawić jakość produkowanych przez siebie telewizorów. W tym celu przeprowadzono analizę produkowanych telewizorów wykorzystując następujące narzędzia i metody zarządzania i sterowania jakością:</w:t>
      </w:r>
    </w:p>
    <w:p w:rsidR="00E619C7" w:rsidRDefault="00E619C7" w:rsidP="00E619C7">
      <w:pPr>
        <w:pStyle w:val="Akapitzlist"/>
        <w:numPr>
          <w:ilvl w:val="0"/>
          <w:numId w:val="9"/>
        </w:numPr>
        <w:shd w:val="clear" w:color="auto" w:fill="FFFFFF"/>
        <w:spacing w:before="77"/>
        <w:jc w:val="both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Diagram pokrewieństwa, w celu określenia cech telewizora pożądanych przez klientów oraz mających wpływ na jakość wyrobu;</w:t>
      </w:r>
    </w:p>
    <w:p w:rsidR="00045C95" w:rsidRPr="00045C95" w:rsidRDefault="00E619C7" w:rsidP="00045C95">
      <w:pPr>
        <w:pStyle w:val="Akapitzlist"/>
        <w:numPr>
          <w:ilvl w:val="0"/>
          <w:numId w:val="9"/>
        </w:numPr>
        <w:shd w:val="clear" w:color="auto" w:fill="FFFFFF"/>
        <w:spacing w:before="77"/>
        <w:jc w:val="both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Metodę QFD;</w:t>
      </w:r>
    </w:p>
    <w:p w:rsidR="00E619C7" w:rsidRDefault="00E619C7" w:rsidP="00E619C7">
      <w:pPr>
        <w:shd w:val="clear" w:color="auto" w:fill="FFFFFF"/>
        <w:spacing w:before="77"/>
        <w:jc w:val="both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Ad 1.</w:t>
      </w:r>
    </w:p>
    <w:p w:rsidR="00E619C7" w:rsidRDefault="00E619C7" w:rsidP="00E619C7">
      <w:pPr>
        <w:shd w:val="clear" w:color="auto" w:fill="FFFFFF"/>
        <w:spacing w:before="77"/>
        <w:jc w:val="both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Na podstawie przeprowadzonej „burzy mózgów” wytypowano następujące cechy telewizora pożądanych przez klientów oraz mających wpływ na jakość wyrobu: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spacing w:before="7"/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2"/>
          <w:sz w:val="24"/>
          <w:szCs w:val="24"/>
        </w:rPr>
        <w:t>łatwość obsługi,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4"/>
          <w:sz w:val="24"/>
          <w:szCs w:val="24"/>
        </w:rPr>
        <w:t>markę,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5"/>
          <w:sz w:val="24"/>
          <w:szCs w:val="24"/>
        </w:rPr>
        <w:t>cenę,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2"/>
          <w:sz w:val="24"/>
          <w:szCs w:val="24"/>
        </w:rPr>
        <w:t>obsługę klienta,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2"/>
          <w:sz w:val="24"/>
          <w:szCs w:val="24"/>
        </w:rPr>
        <w:t>instrukcję obsługi,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3"/>
          <w:sz w:val="24"/>
          <w:szCs w:val="24"/>
        </w:rPr>
        <w:t>wymiary,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1"/>
          <w:sz w:val="24"/>
          <w:szCs w:val="24"/>
        </w:rPr>
        <w:t>bezpieczeństwo użytkowania,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spacing w:before="5"/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3"/>
          <w:sz w:val="24"/>
          <w:szCs w:val="24"/>
        </w:rPr>
        <w:t>stabilność,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3"/>
          <w:sz w:val="24"/>
          <w:szCs w:val="24"/>
        </w:rPr>
        <w:t>estetykę,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2"/>
          <w:sz w:val="24"/>
          <w:szCs w:val="24"/>
        </w:rPr>
        <w:t>zabezpieczenie przez dziećmi,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2"/>
          <w:sz w:val="24"/>
          <w:szCs w:val="24"/>
        </w:rPr>
        <w:t>kolor obudowy,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2"/>
          <w:sz w:val="24"/>
          <w:szCs w:val="24"/>
        </w:rPr>
        <w:t>okres gwarancji,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spacing w:before="5"/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3"/>
          <w:sz w:val="24"/>
          <w:szCs w:val="24"/>
        </w:rPr>
        <w:t>serwis,</w:t>
      </w:r>
    </w:p>
    <w:p w:rsidR="00E619C7" w:rsidRPr="001240C4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2"/>
          <w:sz w:val="24"/>
          <w:szCs w:val="24"/>
        </w:rPr>
        <w:t xml:space="preserve">przekątną </w:t>
      </w:r>
      <w:r>
        <w:rPr>
          <w:rFonts w:eastAsia="Times New Roman"/>
          <w:spacing w:val="-2"/>
          <w:sz w:val="24"/>
          <w:szCs w:val="24"/>
        </w:rPr>
        <w:t>ekranu</w:t>
      </w:r>
      <w:r w:rsidRPr="001240C4">
        <w:rPr>
          <w:rFonts w:eastAsia="Times New Roman"/>
          <w:spacing w:val="-2"/>
          <w:sz w:val="24"/>
          <w:szCs w:val="24"/>
        </w:rPr>
        <w:t>,</w:t>
      </w:r>
    </w:p>
    <w:p w:rsidR="00E619C7" w:rsidRPr="00E619C7" w:rsidRDefault="00E619C7" w:rsidP="00E619C7">
      <w:pPr>
        <w:numPr>
          <w:ilvl w:val="0"/>
          <w:numId w:val="2"/>
        </w:num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3"/>
          <w:sz w:val="24"/>
          <w:szCs w:val="24"/>
        </w:rPr>
        <w:t>teletekst</w:t>
      </w:r>
      <w:r>
        <w:rPr>
          <w:rFonts w:eastAsia="Times New Roman"/>
          <w:spacing w:val="-3"/>
          <w:sz w:val="24"/>
          <w:szCs w:val="24"/>
        </w:rPr>
        <w:t>,</w:t>
      </w:r>
    </w:p>
    <w:p w:rsidR="00E619C7" w:rsidRDefault="00E619C7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Sporządzono diagram pokrewieństwa:</w:t>
      </w:r>
    </w:p>
    <w:p w:rsidR="00045C95" w:rsidRDefault="00D83EDD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04.2pt;margin-top:.45pt;width:74.15pt;height:19.45pt;z-index:251664384;mso-height-percent:200;mso-height-percent:200;mso-width-relative:margin;mso-height-relative:margin">
            <v:textbox style="mso-fit-shape-to-text:t">
              <w:txbxContent>
                <w:p w:rsidR="00EF4E9B" w:rsidRPr="00045C95" w:rsidRDefault="00EF4E9B">
                  <w:pPr>
                    <w:rPr>
                      <w:sz w:val="28"/>
                    </w:rPr>
                  </w:pPr>
                  <w:r w:rsidRPr="00045C95">
                    <w:rPr>
                      <w:sz w:val="28"/>
                    </w:rPr>
                    <w:t>Telewizor</w:t>
                  </w:r>
                </w:p>
              </w:txbxContent>
            </v:textbox>
          </v:shape>
        </w:pict>
      </w: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D83EDD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pict>
          <v:shape id="_x0000_s1030" type="#_x0000_t202" style="position:absolute;left:0;text-align:left;margin-left:353.8pt;margin-top:10.9pt;width:74.15pt;height:19.45pt;z-index:251667456;mso-height-percent:200;mso-height-percent:200;mso-width-relative:margin;mso-height-relative:margin">
            <v:textbox style="mso-fit-shape-to-text:t">
              <w:txbxContent>
                <w:p w:rsidR="00EF4E9B" w:rsidRDefault="00EF4E9B" w:rsidP="00045C95">
                  <w:r>
                    <w:t>Pozostałe</w:t>
                  </w:r>
                </w:p>
              </w:txbxContent>
            </v:textbox>
          </v:shape>
        </w:pict>
      </w:r>
      <w:r>
        <w:rPr>
          <w:rFonts w:eastAsia="Times New Roman"/>
          <w:noProof/>
          <w:sz w:val="24"/>
          <w:szCs w:val="24"/>
        </w:rPr>
        <w:pict>
          <v:shape id="_x0000_s1029" type="#_x0000_t202" style="position:absolute;left:0;text-align:left;margin-left:204.6pt;margin-top:10.9pt;width:74.15pt;height:19.45pt;z-index:251666432;mso-height-percent:200;mso-height-percent:200;mso-width-relative:margin;mso-height-relative:margin">
            <v:textbox style="mso-fit-shape-to-text:t">
              <w:txbxContent>
                <w:p w:rsidR="00EF4E9B" w:rsidRDefault="00EF4E9B" w:rsidP="00045C95">
                  <w:r>
                    <w:t>Wygląd</w:t>
                  </w:r>
                </w:p>
              </w:txbxContent>
            </v:textbox>
          </v:shape>
        </w:pict>
      </w:r>
      <w:r>
        <w:rPr>
          <w:rFonts w:eastAsia="Times New Roman"/>
          <w:noProof/>
          <w:sz w:val="24"/>
          <w:szCs w:val="24"/>
        </w:rPr>
        <w:pict>
          <v:shape id="_x0000_s1028" type="#_x0000_t202" style="position:absolute;left:0;text-align:left;margin-left:26.55pt;margin-top:10.45pt;width:74.15pt;height:30.95pt;z-index:251665408;mso-height-percent:200;mso-height-percent:200;mso-width-relative:margin;mso-height-relative:margin">
            <v:textbox style="mso-fit-shape-to-text:t">
              <w:txbxContent>
                <w:p w:rsidR="00EF4E9B" w:rsidRDefault="00EF4E9B" w:rsidP="00045C95">
                  <w:r>
                    <w:t>Cechy użytkowe</w:t>
                  </w:r>
                </w:p>
              </w:txbxContent>
            </v:textbox>
          </v:shape>
        </w:pict>
      </w: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D83EDD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pict>
          <v:shape id="_x0000_s1033" type="#_x0000_t202" style="position:absolute;left:0;text-align:left;margin-left:329.25pt;margin-top:9.65pt;width:145.65pt;height:98.75pt;z-index:251670528;mso-width-relative:margin;mso-height-relative:margin">
            <v:textbox>
              <w:txbxContent>
                <w:p w:rsidR="00EF4E9B" w:rsidRPr="001240C4" w:rsidRDefault="00EF4E9B" w:rsidP="00045C95">
                  <w:pPr>
                    <w:numPr>
                      <w:ilvl w:val="0"/>
                      <w:numId w:val="13"/>
                    </w:numPr>
                    <w:shd w:val="clear" w:color="auto" w:fill="FFFFFF"/>
                    <w:tabs>
                      <w:tab w:val="left" w:pos="720"/>
                    </w:tabs>
                    <w:spacing w:before="134"/>
                    <w:jc w:val="both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4"/>
                      <w:sz w:val="24"/>
                      <w:szCs w:val="24"/>
                    </w:rPr>
                    <w:t>marka,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3"/>
                    </w:numPr>
                    <w:shd w:val="clear" w:color="auto" w:fill="FFFFFF"/>
                    <w:tabs>
                      <w:tab w:val="left" w:pos="720"/>
                    </w:tabs>
                    <w:spacing w:before="29"/>
                    <w:jc w:val="both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5"/>
                      <w:sz w:val="24"/>
                      <w:szCs w:val="24"/>
                    </w:rPr>
                    <w:t>cena,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3"/>
                    </w:numPr>
                    <w:shd w:val="clear" w:color="auto" w:fill="FFFFFF"/>
                    <w:tabs>
                      <w:tab w:val="left" w:pos="720"/>
                    </w:tabs>
                    <w:spacing w:before="7"/>
                    <w:jc w:val="both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2"/>
                      <w:sz w:val="24"/>
                      <w:szCs w:val="24"/>
                    </w:rPr>
                    <w:t>obsługa klienta,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3"/>
                    </w:numPr>
                    <w:shd w:val="clear" w:color="auto" w:fill="FFFFFF"/>
                    <w:tabs>
                      <w:tab w:val="left" w:pos="720"/>
                    </w:tabs>
                    <w:spacing w:before="7"/>
                    <w:jc w:val="both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2"/>
                      <w:sz w:val="24"/>
                      <w:szCs w:val="24"/>
                    </w:rPr>
                    <w:t>okres gwarancji,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3"/>
                    </w:numPr>
                    <w:shd w:val="clear" w:color="auto" w:fill="FFFFFF"/>
                    <w:tabs>
                      <w:tab w:val="left" w:pos="720"/>
                    </w:tabs>
                    <w:spacing w:before="5"/>
                    <w:jc w:val="both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4"/>
                      <w:sz w:val="24"/>
                      <w:szCs w:val="24"/>
                    </w:rPr>
                    <w:t>serwis.</w:t>
                  </w:r>
                </w:p>
                <w:p w:rsidR="00EF4E9B" w:rsidRPr="00045C95" w:rsidRDefault="00EF4E9B" w:rsidP="00045C95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>
        <w:rPr>
          <w:rFonts w:eastAsia="Times New Roman"/>
          <w:noProof/>
          <w:sz w:val="24"/>
          <w:szCs w:val="24"/>
        </w:rPr>
        <w:pict>
          <v:shape id="_x0000_s1032" type="#_x0000_t202" style="position:absolute;left:0;text-align:left;margin-left:171.6pt;margin-top:9.65pt;width:145.65pt;height:98.75pt;z-index:251669504;mso-width-relative:margin;mso-height-relative:margin">
            <v:textbox>
              <w:txbxContent>
                <w:p w:rsidR="00EF4E9B" w:rsidRPr="001240C4" w:rsidRDefault="00EF4E9B" w:rsidP="00045C95">
                  <w:pPr>
                    <w:numPr>
                      <w:ilvl w:val="0"/>
                      <w:numId w:val="12"/>
                    </w:numPr>
                    <w:shd w:val="clear" w:color="auto" w:fill="FFFFFF"/>
                    <w:tabs>
                      <w:tab w:val="left" w:pos="648"/>
                    </w:tabs>
                    <w:spacing w:before="55"/>
                    <w:jc w:val="both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3"/>
                      <w:sz w:val="24"/>
                      <w:szCs w:val="24"/>
                    </w:rPr>
                    <w:t>wymiary,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2"/>
                    </w:numPr>
                    <w:shd w:val="clear" w:color="auto" w:fill="FFFFFF"/>
                    <w:tabs>
                      <w:tab w:val="left" w:pos="648"/>
                    </w:tabs>
                    <w:jc w:val="both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3"/>
                      <w:sz w:val="24"/>
                      <w:szCs w:val="24"/>
                    </w:rPr>
                    <w:t>estetyka,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2"/>
                    </w:numPr>
                    <w:shd w:val="clear" w:color="auto" w:fill="FFFFFF"/>
                    <w:tabs>
                      <w:tab w:val="left" w:pos="648"/>
                    </w:tabs>
                    <w:jc w:val="both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2"/>
                      <w:sz w:val="24"/>
                      <w:szCs w:val="24"/>
                    </w:rPr>
                    <w:t>kolor obudowy,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2"/>
                    </w:numPr>
                    <w:shd w:val="clear" w:color="auto" w:fill="FFFFFF"/>
                    <w:tabs>
                      <w:tab w:val="left" w:pos="648"/>
                    </w:tabs>
                    <w:jc w:val="both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2"/>
                      <w:sz w:val="24"/>
                      <w:szCs w:val="24"/>
                    </w:rPr>
                    <w:t xml:space="preserve">przekątna </w:t>
                  </w:r>
                  <w:r>
                    <w:rPr>
                      <w:rFonts w:eastAsia="Times New Roman"/>
                      <w:spacing w:val="-2"/>
                      <w:sz w:val="24"/>
                      <w:szCs w:val="24"/>
                    </w:rPr>
                    <w:t>ekranu</w:t>
                  </w:r>
                  <w:r w:rsidRPr="001240C4">
                    <w:rPr>
                      <w:rFonts w:eastAsia="Times New Roman"/>
                      <w:spacing w:val="-2"/>
                      <w:sz w:val="24"/>
                      <w:szCs w:val="24"/>
                    </w:rPr>
                    <w:t>.</w:t>
                  </w:r>
                </w:p>
                <w:p w:rsidR="00EF4E9B" w:rsidRPr="00045C95" w:rsidRDefault="00EF4E9B" w:rsidP="00045C95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>
        <w:rPr>
          <w:rFonts w:eastAsia="Times New Roman"/>
          <w:noProof/>
          <w:sz w:val="24"/>
          <w:szCs w:val="24"/>
        </w:rPr>
        <w:pict>
          <v:shape id="_x0000_s1031" type="#_x0000_t202" style="position:absolute;left:0;text-align:left;margin-left:-23.25pt;margin-top:9.65pt;width:175.5pt;height:98.75pt;z-index:251668480;mso-width-relative:margin;mso-height-relative:margin">
            <v:textbox>
              <w:txbxContent>
                <w:p w:rsidR="00EF4E9B" w:rsidRPr="001240C4" w:rsidRDefault="00EF4E9B" w:rsidP="00045C95">
                  <w:pPr>
                    <w:numPr>
                      <w:ilvl w:val="0"/>
                      <w:numId w:val="10"/>
                    </w:numPr>
                    <w:shd w:val="clear" w:color="auto" w:fill="FFFFFF"/>
                    <w:tabs>
                      <w:tab w:val="left" w:pos="284"/>
                    </w:tabs>
                    <w:spacing w:before="2"/>
                    <w:ind w:left="284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2"/>
                      <w:sz w:val="24"/>
                      <w:szCs w:val="24"/>
                    </w:rPr>
                    <w:t>łatwość obsługi,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0"/>
                    </w:numPr>
                    <w:shd w:val="clear" w:color="auto" w:fill="FFFFFF"/>
                    <w:tabs>
                      <w:tab w:val="left" w:pos="284"/>
                    </w:tabs>
                    <w:ind w:left="284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2"/>
                      <w:sz w:val="24"/>
                      <w:szCs w:val="24"/>
                    </w:rPr>
                    <w:t>instrukcja obsługi,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0"/>
                    </w:numPr>
                    <w:shd w:val="clear" w:color="auto" w:fill="FFFFFF"/>
                    <w:tabs>
                      <w:tab w:val="left" w:pos="284"/>
                    </w:tabs>
                    <w:ind w:left="284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2"/>
                      <w:sz w:val="24"/>
                      <w:szCs w:val="24"/>
                    </w:rPr>
                    <w:t>bezpieczeństwo użytkowania,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0"/>
                    </w:numPr>
                    <w:shd w:val="clear" w:color="auto" w:fill="FFFFFF"/>
                    <w:tabs>
                      <w:tab w:val="left" w:pos="284"/>
                    </w:tabs>
                    <w:spacing w:before="12"/>
                    <w:ind w:left="284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3"/>
                      <w:sz w:val="24"/>
                      <w:szCs w:val="24"/>
                    </w:rPr>
                    <w:t>stabilność,</w:t>
                  </w:r>
                </w:p>
                <w:p w:rsidR="00EF4E9B" w:rsidRPr="001240C4" w:rsidRDefault="00EF4E9B" w:rsidP="00045C95">
                  <w:pPr>
                    <w:numPr>
                      <w:ilvl w:val="0"/>
                      <w:numId w:val="10"/>
                    </w:numPr>
                    <w:shd w:val="clear" w:color="auto" w:fill="FFFFFF"/>
                    <w:tabs>
                      <w:tab w:val="left" w:pos="284"/>
                    </w:tabs>
                    <w:ind w:left="284"/>
                    <w:rPr>
                      <w:rFonts w:eastAsia="Times New Roman"/>
                      <w:sz w:val="24"/>
                      <w:szCs w:val="24"/>
                    </w:rPr>
                  </w:pPr>
                  <w:r w:rsidRPr="001240C4">
                    <w:rPr>
                      <w:rFonts w:eastAsia="Times New Roman"/>
                      <w:spacing w:val="-2"/>
                      <w:sz w:val="24"/>
                      <w:szCs w:val="24"/>
                    </w:rPr>
                    <w:t>zabezpieczenie przed dziećmi,</w:t>
                  </w:r>
                </w:p>
                <w:p w:rsidR="00EF4E9B" w:rsidRPr="00045C95" w:rsidRDefault="00EF4E9B" w:rsidP="00045C95">
                  <w:pPr>
                    <w:pStyle w:val="Akapitzlist"/>
                    <w:numPr>
                      <w:ilvl w:val="0"/>
                      <w:numId w:val="10"/>
                    </w:numPr>
                    <w:tabs>
                      <w:tab w:val="left" w:pos="284"/>
                    </w:tabs>
                    <w:ind w:left="284"/>
                    <w:rPr>
                      <w:rFonts w:eastAsia="Times New Roman"/>
                      <w:spacing w:val="-4"/>
                      <w:sz w:val="24"/>
                      <w:szCs w:val="24"/>
                    </w:rPr>
                  </w:pPr>
                  <w:r w:rsidRPr="00045C95">
                    <w:rPr>
                      <w:rFonts w:eastAsia="Times New Roman"/>
                      <w:spacing w:val="-4"/>
                      <w:sz w:val="24"/>
                      <w:szCs w:val="24"/>
                    </w:rPr>
                    <w:t>teletekst</w:t>
                  </w:r>
                </w:p>
              </w:txbxContent>
            </v:textbox>
          </v:shape>
        </w:pict>
      </w: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045C95" w:rsidRDefault="00045C95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601A31" w:rsidRDefault="00601A31" w:rsidP="00E619C7">
      <w:pPr>
        <w:shd w:val="clear" w:color="auto" w:fill="FFFFFF"/>
        <w:tabs>
          <w:tab w:val="left" w:pos="648"/>
        </w:tabs>
        <w:jc w:val="both"/>
        <w:rPr>
          <w:rFonts w:eastAsia="Times New Roman"/>
          <w:sz w:val="24"/>
          <w:szCs w:val="24"/>
        </w:rPr>
      </w:pPr>
    </w:p>
    <w:p w:rsidR="00E619C7" w:rsidRDefault="00601A31" w:rsidP="001240C4">
      <w:pPr>
        <w:shd w:val="clear" w:color="auto" w:fill="FFFFFF"/>
        <w:spacing w:before="77"/>
        <w:jc w:val="both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A</w:t>
      </w:r>
      <w:r w:rsidR="00045C95">
        <w:rPr>
          <w:spacing w:val="-1"/>
          <w:sz w:val="24"/>
          <w:szCs w:val="24"/>
        </w:rPr>
        <w:t>d. 2</w:t>
      </w:r>
    </w:p>
    <w:p w:rsidR="007945ED" w:rsidRPr="001240C4" w:rsidRDefault="00045C95" w:rsidP="001240C4">
      <w:pPr>
        <w:shd w:val="clear" w:color="auto" w:fill="FFFFFF"/>
        <w:spacing w:before="77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Następnie przeprowadzono a</w:t>
      </w:r>
      <w:r w:rsidR="00AE1861" w:rsidRPr="001240C4">
        <w:rPr>
          <w:rFonts w:eastAsia="Times New Roman"/>
          <w:spacing w:val="-1"/>
          <w:sz w:val="24"/>
          <w:szCs w:val="24"/>
        </w:rPr>
        <w:t xml:space="preserve">nalizę </w:t>
      </w:r>
      <w:r>
        <w:rPr>
          <w:rFonts w:eastAsia="Times New Roman"/>
          <w:spacing w:val="-1"/>
          <w:sz w:val="24"/>
          <w:szCs w:val="24"/>
        </w:rPr>
        <w:t>QFD wykorzystując sporządzony diagram pokrewieństwa</w:t>
      </w:r>
    </w:p>
    <w:p w:rsidR="007945ED" w:rsidRPr="001240C4" w:rsidRDefault="00AE1861" w:rsidP="001240C4">
      <w:pPr>
        <w:shd w:val="clear" w:color="auto" w:fill="FFFFFF"/>
        <w:jc w:val="both"/>
        <w:rPr>
          <w:sz w:val="24"/>
          <w:szCs w:val="24"/>
        </w:rPr>
      </w:pPr>
      <w:r w:rsidRPr="001240C4">
        <w:rPr>
          <w:spacing w:val="-1"/>
          <w:sz w:val="24"/>
          <w:szCs w:val="24"/>
        </w:rPr>
        <w:t>Plan post</w:t>
      </w:r>
      <w:r w:rsidRPr="001240C4">
        <w:rPr>
          <w:rFonts w:eastAsia="Times New Roman"/>
          <w:spacing w:val="-1"/>
          <w:sz w:val="24"/>
          <w:szCs w:val="24"/>
        </w:rPr>
        <w:t>ępowania</w:t>
      </w:r>
      <w:r w:rsidR="00045C95">
        <w:rPr>
          <w:rFonts w:eastAsia="Times New Roman"/>
          <w:spacing w:val="-1"/>
          <w:sz w:val="24"/>
          <w:szCs w:val="24"/>
        </w:rPr>
        <w:t>: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jc w:val="both"/>
        <w:rPr>
          <w:spacing w:val="-6"/>
          <w:sz w:val="24"/>
          <w:szCs w:val="24"/>
        </w:rPr>
      </w:pPr>
      <w:r w:rsidRPr="001240C4">
        <w:rPr>
          <w:spacing w:val="-1"/>
          <w:sz w:val="24"/>
          <w:szCs w:val="24"/>
        </w:rPr>
        <w:t>sporz</w:t>
      </w:r>
      <w:r w:rsidRPr="001240C4">
        <w:rPr>
          <w:rFonts w:eastAsia="Times New Roman"/>
          <w:spacing w:val="-1"/>
          <w:sz w:val="24"/>
          <w:szCs w:val="24"/>
        </w:rPr>
        <w:t xml:space="preserve">ądzono ankietę opierając się na określonych w </w:t>
      </w:r>
      <w:r w:rsidR="00045C95">
        <w:rPr>
          <w:rFonts w:eastAsia="Times New Roman"/>
          <w:spacing w:val="-1"/>
          <w:sz w:val="24"/>
          <w:szCs w:val="24"/>
        </w:rPr>
        <w:t>diagramie pokrewieństwa kategoriach</w:t>
      </w:r>
      <w:r w:rsidRPr="001240C4">
        <w:rPr>
          <w:rFonts w:eastAsia="Times New Roman"/>
          <w:spacing w:val="-1"/>
          <w:sz w:val="24"/>
          <w:szCs w:val="24"/>
        </w:rPr>
        <w:t>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spacing w:before="2"/>
        <w:jc w:val="both"/>
        <w:rPr>
          <w:spacing w:val="-10"/>
          <w:sz w:val="24"/>
          <w:szCs w:val="24"/>
        </w:rPr>
      </w:pPr>
      <w:r w:rsidRPr="001240C4">
        <w:rPr>
          <w:spacing w:val="-1"/>
          <w:sz w:val="24"/>
          <w:szCs w:val="24"/>
        </w:rPr>
        <w:t>rozdano ankiet</w:t>
      </w:r>
      <w:r w:rsidRPr="001240C4">
        <w:rPr>
          <w:rFonts w:eastAsia="Times New Roman"/>
          <w:spacing w:val="-1"/>
          <w:sz w:val="24"/>
          <w:szCs w:val="24"/>
        </w:rPr>
        <w:t>ę do wypełnienia 15 osobom,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jc w:val="both"/>
        <w:rPr>
          <w:spacing w:val="-8"/>
          <w:sz w:val="24"/>
          <w:szCs w:val="24"/>
        </w:rPr>
      </w:pPr>
      <w:r w:rsidRPr="001240C4">
        <w:rPr>
          <w:sz w:val="24"/>
          <w:szCs w:val="24"/>
        </w:rPr>
        <w:t>na podstawie wynik</w:t>
      </w:r>
      <w:r w:rsidRPr="001240C4">
        <w:rPr>
          <w:rFonts w:eastAsia="Times New Roman"/>
          <w:sz w:val="24"/>
          <w:szCs w:val="24"/>
        </w:rPr>
        <w:t>ów ankiety określono wagę atrybutów klienta w sali 1-5 lub 1-10,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jc w:val="both"/>
        <w:rPr>
          <w:spacing w:val="-8"/>
          <w:sz w:val="24"/>
          <w:szCs w:val="24"/>
        </w:rPr>
      </w:pPr>
      <w:r w:rsidRPr="001240C4">
        <w:rPr>
          <w:spacing w:val="-1"/>
          <w:sz w:val="24"/>
          <w:szCs w:val="24"/>
        </w:rPr>
        <w:t>okre</w:t>
      </w:r>
      <w:r w:rsidRPr="001240C4">
        <w:rPr>
          <w:rFonts w:eastAsia="Times New Roman"/>
          <w:spacing w:val="-1"/>
          <w:sz w:val="24"/>
          <w:szCs w:val="24"/>
        </w:rPr>
        <w:t>ślono 10 atrybutów technicznych produktu,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spacing w:before="2"/>
        <w:jc w:val="both"/>
        <w:rPr>
          <w:spacing w:val="-10"/>
          <w:sz w:val="24"/>
          <w:szCs w:val="24"/>
        </w:rPr>
      </w:pPr>
      <w:r w:rsidRPr="001240C4">
        <w:rPr>
          <w:sz w:val="24"/>
          <w:szCs w:val="24"/>
        </w:rPr>
        <w:lastRenderedPageBreak/>
        <w:t>zbadano zwi</w:t>
      </w:r>
      <w:r w:rsidRPr="001240C4">
        <w:rPr>
          <w:rFonts w:eastAsia="Times New Roman"/>
          <w:sz w:val="24"/>
          <w:szCs w:val="24"/>
        </w:rPr>
        <w:t>ązki zachodzące pomiędzy atrybutami technicznymi i na tej podstawie wypełniono dach domu jakości,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jc w:val="both"/>
        <w:rPr>
          <w:spacing w:val="-7"/>
          <w:sz w:val="24"/>
          <w:szCs w:val="24"/>
        </w:rPr>
      </w:pPr>
      <w:r w:rsidRPr="001240C4">
        <w:rPr>
          <w:spacing w:val="-2"/>
          <w:sz w:val="24"/>
          <w:szCs w:val="24"/>
        </w:rPr>
        <w:t>wype</w:t>
      </w:r>
      <w:r w:rsidRPr="001240C4">
        <w:rPr>
          <w:rFonts w:eastAsia="Times New Roman"/>
          <w:spacing w:val="-2"/>
          <w:sz w:val="24"/>
          <w:szCs w:val="24"/>
        </w:rPr>
        <w:t>łniono pokoje domu jakości,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jc w:val="both"/>
        <w:rPr>
          <w:spacing w:val="-11"/>
          <w:sz w:val="24"/>
          <w:szCs w:val="24"/>
        </w:rPr>
      </w:pPr>
      <w:r w:rsidRPr="001240C4">
        <w:rPr>
          <w:spacing w:val="-2"/>
          <w:sz w:val="24"/>
          <w:szCs w:val="24"/>
        </w:rPr>
        <w:t>okre</w:t>
      </w:r>
      <w:r w:rsidRPr="001240C4">
        <w:rPr>
          <w:rFonts w:eastAsia="Times New Roman"/>
          <w:spacing w:val="-2"/>
          <w:sz w:val="24"/>
          <w:szCs w:val="24"/>
        </w:rPr>
        <w:t>ślono 2 konkurentów,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spacing w:before="2"/>
        <w:jc w:val="both"/>
        <w:rPr>
          <w:spacing w:val="-11"/>
          <w:sz w:val="24"/>
          <w:szCs w:val="24"/>
        </w:rPr>
      </w:pPr>
      <w:r w:rsidRPr="001240C4">
        <w:rPr>
          <w:sz w:val="24"/>
          <w:szCs w:val="24"/>
        </w:rPr>
        <w:t>sporz</w:t>
      </w:r>
      <w:r w:rsidRPr="001240C4">
        <w:rPr>
          <w:rFonts w:eastAsia="Times New Roman"/>
          <w:sz w:val="24"/>
          <w:szCs w:val="24"/>
        </w:rPr>
        <w:t>ądzono ankietę badającą poziom relacji atrybutów technicznych we własnym produkcie i w produkcie konkurencyjnym,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spacing w:before="5"/>
        <w:jc w:val="both"/>
        <w:rPr>
          <w:spacing w:val="-10"/>
          <w:sz w:val="24"/>
          <w:szCs w:val="24"/>
        </w:rPr>
      </w:pPr>
      <w:r w:rsidRPr="001240C4">
        <w:rPr>
          <w:spacing w:val="-1"/>
          <w:sz w:val="24"/>
          <w:szCs w:val="24"/>
        </w:rPr>
        <w:t>sporz</w:t>
      </w:r>
      <w:r w:rsidRPr="001240C4">
        <w:rPr>
          <w:rFonts w:eastAsia="Times New Roman"/>
          <w:spacing w:val="-1"/>
          <w:sz w:val="24"/>
          <w:szCs w:val="24"/>
        </w:rPr>
        <w:t xml:space="preserve">ądzoną w punkcie </w:t>
      </w:r>
      <w:r w:rsidR="0066792A">
        <w:rPr>
          <w:rFonts w:eastAsia="Times New Roman"/>
          <w:spacing w:val="-1"/>
          <w:sz w:val="24"/>
          <w:szCs w:val="24"/>
        </w:rPr>
        <w:t>8</w:t>
      </w:r>
      <w:r w:rsidRPr="001240C4">
        <w:rPr>
          <w:rFonts w:eastAsia="Times New Roman"/>
          <w:spacing w:val="-1"/>
          <w:sz w:val="24"/>
          <w:szCs w:val="24"/>
        </w:rPr>
        <w:t xml:space="preserve"> ankietę dano do wypełnienia 15 osobom,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jc w:val="both"/>
        <w:rPr>
          <w:spacing w:val="-11"/>
          <w:sz w:val="24"/>
          <w:szCs w:val="24"/>
        </w:rPr>
      </w:pPr>
      <w:r w:rsidRPr="001240C4">
        <w:rPr>
          <w:sz w:val="24"/>
          <w:szCs w:val="24"/>
        </w:rPr>
        <w:t>na podstawie wynik</w:t>
      </w:r>
      <w:r w:rsidRPr="001240C4">
        <w:rPr>
          <w:rFonts w:eastAsia="Times New Roman"/>
          <w:sz w:val="24"/>
          <w:szCs w:val="24"/>
        </w:rPr>
        <w:t xml:space="preserve">ów ankiety (punkt </w:t>
      </w:r>
      <w:r w:rsidR="0066792A">
        <w:rPr>
          <w:rFonts w:eastAsia="Times New Roman"/>
          <w:sz w:val="24"/>
          <w:szCs w:val="24"/>
        </w:rPr>
        <w:t>9</w:t>
      </w:r>
      <w:r w:rsidRPr="001240C4">
        <w:rPr>
          <w:rFonts w:eastAsia="Times New Roman"/>
          <w:sz w:val="24"/>
          <w:szCs w:val="24"/>
        </w:rPr>
        <w:t>) narysowano wykres porównania wybranego produktu z produktami konkurencyjnymi,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spacing w:before="2"/>
        <w:jc w:val="both"/>
        <w:rPr>
          <w:spacing w:val="-11"/>
          <w:sz w:val="24"/>
          <w:szCs w:val="24"/>
        </w:rPr>
      </w:pPr>
      <w:r w:rsidRPr="001240C4">
        <w:rPr>
          <w:sz w:val="24"/>
          <w:szCs w:val="24"/>
        </w:rPr>
        <w:t>por</w:t>
      </w:r>
      <w:r w:rsidR="001240C4">
        <w:rPr>
          <w:rFonts w:eastAsia="Times New Roman"/>
          <w:sz w:val="24"/>
          <w:szCs w:val="24"/>
        </w:rPr>
        <w:t xml:space="preserve">ównano badany produkt i produkt konkurencyjny pod </w:t>
      </w:r>
      <w:r w:rsidRPr="001240C4">
        <w:rPr>
          <w:rFonts w:eastAsia="Times New Roman"/>
          <w:sz w:val="24"/>
          <w:szCs w:val="24"/>
        </w:rPr>
        <w:t>względem atrybutów technicznych,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jc w:val="both"/>
        <w:rPr>
          <w:spacing w:val="-11"/>
          <w:sz w:val="24"/>
          <w:szCs w:val="24"/>
        </w:rPr>
      </w:pPr>
      <w:r w:rsidRPr="001240C4">
        <w:rPr>
          <w:spacing w:val="-2"/>
          <w:sz w:val="24"/>
          <w:szCs w:val="24"/>
        </w:rPr>
        <w:t>obliczono znaczenie atrybut</w:t>
      </w:r>
      <w:r w:rsidRPr="001240C4">
        <w:rPr>
          <w:rFonts w:eastAsia="Times New Roman"/>
          <w:spacing w:val="-2"/>
          <w:sz w:val="24"/>
          <w:szCs w:val="24"/>
        </w:rPr>
        <w:t>ów technicznych,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jc w:val="both"/>
        <w:rPr>
          <w:spacing w:val="-11"/>
          <w:sz w:val="24"/>
          <w:szCs w:val="24"/>
        </w:rPr>
      </w:pPr>
      <w:r w:rsidRPr="001240C4">
        <w:rPr>
          <w:spacing w:val="-1"/>
          <w:sz w:val="24"/>
          <w:szCs w:val="24"/>
        </w:rPr>
        <w:t>zastosowano metod</w:t>
      </w:r>
      <w:r w:rsidRPr="001240C4">
        <w:rPr>
          <w:rFonts w:eastAsia="Times New Roman"/>
          <w:spacing w:val="-1"/>
          <w:sz w:val="24"/>
          <w:szCs w:val="24"/>
        </w:rPr>
        <w:t xml:space="preserve">ę </w:t>
      </w:r>
      <w:proofErr w:type="spellStart"/>
      <w:r w:rsidR="0066792A">
        <w:rPr>
          <w:rFonts w:eastAsia="Times New Roman"/>
          <w:spacing w:val="-1"/>
          <w:sz w:val="24"/>
          <w:szCs w:val="24"/>
        </w:rPr>
        <w:t>Pareto-Lorenza</w:t>
      </w:r>
      <w:proofErr w:type="spellEnd"/>
      <w:r w:rsidRPr="001240C4">
        <w:rPr>
          <w:rFonts w:eastAsia="Times New Roman"/>
          <w:spacing w:val="-1"/>
          <w:sz w:val="24"/>
          <w:szCs w:val="24"/>
        </w:rPr>
        <w:t xml:space="preserve"> do atrybutów technicznych w celu podziału ich na </w:t>
      </w:r>
      <w:r w:rsidRPr="001240C4">
        <w:rPr>
          <w:rFonts w:eastAsia="Times New Roman"/>
          <w:sz w:val="24"/>
          <w:szCs w:val="24"/>
        </w:rPr>
        <w:t>trzy grupy A, B, C,</w:t>
      </w:r>
    </w:p>
    <w:p w:rsidR="007945ED" w:rsidRPr="001240C4" w:rsidRDefault="00AE1861" w:rsidP="001240C4">
      <w:pPr>
        <w:numPr>
          <w:ilvl w:val="0"/>
          <w:numId w:val="7"/>
        </w:numPr>
        <w:shd w:val="clear" w:color="auto" w:fill="FFFFFF"/>
        <w:tabs>
          <w:tab w:val="left" w:pos="426"/>
        </w:tabs>
        <w:spacing w:before="2"/>
        <w:jc w:val="both"/>
        <w:rPr>
          <w:spacing w:val="-11"/>
          <w:sz w:val="24"/>
          <w:szCs w:val="24"/>
        </w:rPr>
      </w:pPr>
      <w:r w:rsidRPr="001240C4">
        <w:rPr>
          <w:spacing w:val="-2"/>
          <w:sz w:val="24"/>
          <w:szCs w:val="24"/>
        </w:rPr>
        <w:t>przedstawiono wnioski.</w:t>
      </w:r>
    </w:p>
    <w:p w:rsidR="007945ED" w:rsidRPr="001240C4" w:rsidRDefault="00AE1861" w:rsidP="001240C4">
      <w:pPr>
        <w:shd w:val="clear" w:color="auto" w:fill="FFFFFF"/>
        <w:spacing w:before="2"/>
        <w:ind w:right="7"/>
        <w:jc w:val="both"/>
        <w:rPr>
          <w:sz w:val="24"/>
          <w:szCs w:val="24"/>
        </w:rPr>
      </w:pPr>
      <w:r w:rsidRPr="001240C4">
        <w:rPr>
          <w:spacing w:val="-1"/>
          <w:sz w:val="24"/>
          <w:szCs w:val="24"/>
        </w:rPr>
        <w:t>Dok</w:t>
      </w:r>
      <w:r w:rsidRPr="001240C4">
        <w:rPr>
          <w:rFonts w:eastAsia="Times New Roman"/>
          <w:spacing w:val="-1"/>
          <w:sz w:val="24"/>
          <w:szCs w:val="24"/>
        </w:rPr>
        <w:t xml:space="preserve">ładny opis postępowania w metodzie QFD przedstawiono na omawianym </w:t>
      </w:r>
      <w:r w:rsidRPr="001240C4">
        <w:rPr>
          <w:rFonts w:eastAsia="Times New Roman"/>
          <w:sz w:val="24"/>
          <w:szCs w:val="24"/>
        </w:rPr>
        <w:t>przykładzie:</w:t>
      </w:r>
    </w:p>
    <w:p w:rsidR="0066792A" w:rsidRDefault="0066792A" w:rsidP="001240C4">
      <w:pPr>
        <w:shd w:val="clear" w:color="auto" w:fill="FFFFFF"/>
        <w:jc w:val="both"/>
        <w:rPr>
          <w:b/>
          <w:spacing w:val="-1"/>
          <w:sz w:val="24"/>
          <w:szCs w:val="24"/>
        </w:rPr>
      </w:pPr>
    </w:p>
    <w:p w:rsidR="007945ED" w:rsidRPr="001240C4" w:rsidRDefault="0066792A" w:rsidP="001240C4">
      <w:pPr>
        <w:shd w:val="clear" w:color="auto" w:fill="FFFFFF"/>
        <w:jc w:val="both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1</w:t>
      </w:r>
      <w:r w:rsidR="00AE1861" w:rsidRPr="001240C4">
        <w:rPr>
          <w:b/>
          <w:spacing w:val="-1"/>
          <w:sz w:val="24"/>
          <w:szCs w:val="24"/>
        </w:rPr>
        <w:t>.</w:t>
      </w:r>
      <w:r w:rsidR="00AE1861" w:rsidRPr="001240C4">
        <w:rPr>
          <w:spacing w:val="-1"/>
          <w:sz w:val="24"/>
          <w:szCs w:val="24"/>
        </w:rPr>
        <w:t xml:space="preserve"> Sporz</w:t>
      </w:r>
      <w:r w:rsidR="00AE1861" w:rsidRPr="001240C4">
        <w:rPr>
          <w:rFonts w:eastAsia="Times New Roman"/>
          <w:spacing w:val="-1"/>
          <w:sz w:val="24"/>
          <w:szCs w:val="24"/>
        </w:rPr>
        <w:t xml:space="preserve">ądzoną ankietę rozdano 15 osobom w celu wpisania przez nich swojej </w:t>
      </w:r>
      <w:r w:rsidR="00AE1861" w:rsidRPr="001240C4">
        <w:rPr>
          <w:rFonts w:eastAsia="Times New Roman"/>
          <w:sz w:val="24"/>
          <w:szCs w:val="24"/>
        </w:rPr>
        <w:t>oceny opartej na atrybutach klienta (tablica 1).</w:t>
      </w:r>
    </w:p>
    <w:p w:rsidR="007945ED" w:rsidRPr="001240C4" w:rsidRDefault="00806065" w:rsidP="001240C4">
      <w:pPr>
        <w:shd w:val="clear" w:color="auto" w:fill="FFFFFF"/>
        <w:jc w:val="both"/>
        <w:rPr>
          <w:sz w:val="24"/>
          <w:szCs w:val="24"/>
        </w:rPr>
      </w:pPr>
      <w:r w:rsidRPr="001240C4">
        <w:rPr>
          <w:spacing w:val="-5"/>
          <w:sz w:val="24"/>
          <w:szCs w:val="24"/>
        </w:rPr>
        <w:t xml:space="preserve">Tablica </w:t>
      </w:r>
      <w:r w:rsidR="00AE1861" w:rsidRPr="001240C4">
        <w:rPr>
          <w:spacing w:val="-5"/>
          <w:sz w:val="24"/>
          <w:szCs w:val="24"/>
        </w:rPr>
        <w:t>1</w:t>
      </w: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3446"/>
        <w:gridCol w:w="4153"/>
      </w:tblGrid>
      <w:tr w:rsidR="007945ED" w:rsidRPr="001240C4" w:rsidTr="00806065">
        <w:trPr>
          <w:trHeight w:hRule="exact" w:val="360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Atrybuty klienta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Ocena</w:t>
            </w:r>
          </w:p>
        </w:tc>
      </w:tr>
      <w:tr w:rsidR="007945ED" w:rsidRPr="001240C4" w:rsidTr="00806065">
        <w:trPr>
          <w:trHeight w:hRule="exact" w:val="355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rFonts w:eastAsia="Times New Roman"/>
                <w:sz w:val="24"/>
                <w:szCs w:val="24"/>
              </w:rPr>
              <w:t>Łatwość obsługi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5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Instrukcja obs</w:t>
            </w:r>
            <w:r w:rsidRPr="001240C4">
              <w:rPr>
                <w:rFonts w:eastAsia="Times New Roman"/>
                <w:sz w:val="24"/>
                <w:szCs w:val="24"/>
              </w:rPr>
              <w:t>ługi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5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Bezpiecze</w:t>
            </w:r>
            <w:r w:rsidRPr="001240C4">
              <w:rPr>
                <w:rFonts w:eastAsia="Times New Roman"/>
                <w:sz w:val="24"/>
                <w:szCs w:val="24"/>
              </w:rPr>
              <w:t>ństwo użytkowania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5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Stabilno</w:t>
            </w:r>
            <w:r w:rsidRPr="001240C4">
              <w:rPr>
                <w:rFonts w:eastAsia="Times New Roman"/>
                <w:sz w:val="24"/>
                <w:szCs w:val="24"/>
              </w:rPr>
              <w:t>ść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0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Zabezpieczenie przed dzie</w:t>
            </w:r>
            <w:r w:rsidRPr="001240C4">
              <w:rPr>
                <w:rFonts w:eastAsia="Times New Roman"/>
                <w:sz w:val="24"/>
                <w:szCs w:val="24"/>
              </w:rPr>
              <w:t>ćmi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5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Teletekst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60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Wymiary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5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Estetyka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0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Kolor obudowy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0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Przek</w:t>
            </w:r>
            <w:r w:rsidRPr="001240C4">
              <w:rPr>
                <w:rFonts w:eastAsia="Times New Roman"/>
                <w:sz w:val="24"/>
                <w:szCs w:val="24"/>
              </w:rPr>
              <w:t>ątna kineskopu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60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Marka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5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Cena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5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Obs</w:t>
            </w:r>
            <w:r w:rsidRPr="001240C4">
              <w:rPr>
                <w:rFonts w:eastAsia="Times New Roman"/>
                <w:sz w:val="24"/>
                <w:szCs w:val="24"/>
              </w:rPr>
              <w:t>ługa klienta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0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Okres gwarancji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55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Serwis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7945ED" w:rsidRPr="001240C4" w:rsidTr="00806065">
        <w:trPr>
          <w:trHeight w:hRule="exact" w:val="307"/>
          <w:jc w:val="center"/>
        </w:trPr>
        <w:tc>
          <w:tcPr>
            <w:tcW w:w="3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Razem:</w:t>
            </w:r>
          </w:p>
        </w:tc>
        <w:tc>
          <w:tcPr>
            <w:tcW w:w="4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pacing w:val="-2"/>
                <w:sz w:val="24"/>
                <w:szCs w:val="24"/>
              </w:rPr>
              <w:t>100 punkt</w:t>
            </w:r>
            <w:r w:rsidRPr="001240C4">
              <w:rPr>
                <w:rFonts w:eastAsia="Times New Roman"/>
                <w:b/>
                <w:bCs/>
                <w:spacing w:val="-2"/>
                <w:sz w:val="24"/>
                <w:szCs w:val="24"/>
              </w:rPr>
              <w:t>ów</w:t>
            </w:r>
          </w:p>
        </w:tc>
      </w:tr>
    </w:tbl>
    <w:p w:rsidR="007945ED" w:rsidRPr="001240C4" w:rsidRDefault="0066792A" w:rsidP="001240C4">
      <w:pPr>
        <w:shd w:val="clear" w:color="auto" w:fill="FFFFFF"/>
        <w:spacing w:before="274"/>
        <w:jc w:val="both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2</w:t>
      </w:r>
      <w:r w:rsidR="00AE1861" w:rsidRPr="001240C4">
        <w:rPr>
          <w:b/>
          <w:spacing w:val="-1"/>
          <w:sz w:val="24"/>
          <w:szCs w:val="24"/>
        </w:rPr>
        <w:t>.</w:t>
      </w:r>
      <w:r w:rsidR="00AE1861" w:rsidRPr="001240C4">
        <w:rPr>
          <w:spacing w:val="-1"/>
          <w:sz w:val="24"/>
          <w:szCs w:val="24"/>
        </w:rPr>
        <w:t xml:space="preserve"> Wyniki ankiety sporz</w:t>
      </w:r>
      <w:r w:rsidR="00AE1861" w:rsidRPr="001240C4">
        <w:rPr>
          <w:rFonts w:eastAsia="Times New Roman"/>
          <w:spacing w:val="-1"/>
          <w:sz w:val="24"/>
          <w:szCs w:val="24"/>
        </w:rPr>
        <w:t xml:space="preserve">ądzonej na podstawie atrybutów klienta. </w:t>
      </w:r>
      <w:r w:rsidR="00806065" w:rsidRPr="001240C4">
        <w:rPr>
          <w:rFonts w:eastAsia="Times New Roman"/>
          <w:sz w:val="24"/>
          <w:szCs w:val="24"/>
        </w:rPr>
        <w:t xml:space="preserve">W tablicy 2 przedstawiono wyniki przeprowadzonej </w:t>
      </w:r>
      <w:r w:rsidR="00AE1861" w:rsidRPr="001240C4">
        <w:rPr>
          <w:rFonts w:eastAsia="Times New Roman"/>
          <w:sz w:val="24"/>
          <w:szCs w:val="24"/>
        </w:rPr>
        <w:t>wcześni</w:t>
      </w:r>
      <w:r w:rsidR="00806065" w:rsidRPr="001240C4">
        <w:rPr>
          <w:rFonts w:eastAsia="Times New Roman"/>
          <w:sz w:val="24"/>
          <w:szCs w:val="24"/>
        </w:rPr>
        <w:t xml:space="preserve">ej </w:t>
      </w:r>
      <w:r w:rsidR="00AE1861" w:rsidRPr="001240C4">
        <w:rPr>
          <w:rFonts w:eastAsia="Times New Roman"/>
          <w:sz w:val="24"/>
          <w:szCs w:val="24"/>
        </w:rPr>
        <w:t xml:space="preserve">ankiety (punkt </w:t>
      </w:r>
      <w:r>
        <w:rPr>
          <w:rFonts w:eastAsia="Times New Roman"/>
          <w:sz w:val="24"/>
          <w:szCs w:val="24"/>
        </w:rPr>
        <w:t>1</w:t>
      </w:r>
      <w:r w:rsidR="00AE1861" w:rsidRPr="001240C4">
        <w:rPr>
          <w:rFonts w:eastAsia="Times New Roman"/>
          <w:sz w:val="24"/>
          <w:szCs w:val="24"/>
        </w:rPr>
        <w:t>).</w:t>
      </w:r>
    </w:p>
    <w:p w:rsidR="007945ED" w:rsidRPr="001240C4" w:rsidRDefault="007945ED" w:rsidP="001240C4">
      <w:pPr>
        <w:shd w:val="clear" w:color="auto" w:fill="FFFFFF"/>
        <w:spacing w:before="1498"/>
        <w:ind w:right="34"/>
        <w:jc w:val="both"/>
        <w:rPr>
          <w:sz w:val="24"/>
          <w:szCs w:val="24"/>
        </w:rPr>
        <w:sectPr w:rsidR="007945ED" w:rsidRPr="001240C4" w:rsidSect="00806065">
          <w:pgSz w:w="11909" w:h="16834"/>
          <w:pgMar w:top="1440" w:right="1419" w:bottom="720" w:left="1560" w:header="708" w:footer="708" w:gutter="0"/>
          <w:cols w:space="60"/>
          <w:noEndnote/>
        </w:sectPr>
      </w:pPr>
    </w:p>
    <w:p w:rsidR="007945ED" w:rsidRPr="001240C4" w:rsidRDefault="00806065" w:rsidP="001240C4">
      <w:pPr>
        <w:shd w:val="clear" w:color="auto" w:fill="FFFFFF"/>
        <w:spacing w:before="154"/>
        <w:jc w:val="both"/>
        <w:rPr>
          <w:sz w:val="24"/>
          <w:szCs w:val="24"/>
        </w:rPr>
      </w:pPr>
      <w:r w:rsidRPr="001240C4">
        <w:rPr>
          <w:spacing w:val="-3"/>
          <w:sz w:val="24"/>
          <w:szCs w:val="24"/>
        </w:rPr>
        <w:lastRenderedPageBreak/>
        <w:t xml:space="preserve">Tablica </w:t>
      </w:r>
      <w:r w:rsidR="00AE1861" w:rsidRPr="001240C4">
        <w:rPr>
          <w:spacing w:val="-3"/>
          <w:sz w:val="24"/>
          <w:szCs w:val="24"/>
        </w:rPr>
        <w:t>2</w:t>
      </w:r>
    </w:p>
    <w:p w:rsidR="007945ED" w:rsidRPr="001240C4" w:rsidRDefault="007945ED" w:rsidP="001240C4">
      <w:pPr>
        <w:shd w:val="clear" w:color="auto" w:fill="FFFFFF"/>
        <w:spacing w:before="154"/>
        <w:jc w:val="both"/>
        <w:rPr>
          <w:sz w:val="24"/>
          <w:szCs w:val="24"/>
        </w:rPr>
        <w:sectPr w:rsidR="007945ED" w:rsidRPr="001240C4" w:rsidSect="00806065">
          <w:pgSz w:w="16834" w:h="11909" w:orient="landscape"/>
          <w:pgMar w:top="1440" w:right="1419" w:bottom="720" w:left="1560" w:header="708" w:footer="708" w:gutter="0"/>
          <w:cols w:num="2" w:space="708" w:equalWidth="0">
            <w:col w:w="1334" w:space="3619"/>
            <w:col w:w="962"/>
          </w:cols>
          <w:noEndnote/>
        </w:sectPr>
      </w:pPr>
    </w:p>
    <w:p w:rsidR="007945ED" w:rsidRPr="001240C4" w:rsidRDefault="007945ED" w:rsidP="001240C4">
      <w:pPr>
        <w:spacing w:after="77"/>
        <w:jc w:val="both"/>
        <w:rPr>
          <w:sz w:val="24"/>
          <w:szCs w:val="24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/>
      </w:tblPr>
      <w:tblGrid>
        <w:gridCol w:w="466"/>
        <w:gridCol w:w="3262"/>
        <w:gridCol w:w="639"/>
        <w:gridCol w:w="639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5"/>
      </w:tblGrid>
      <w:tr w:rsidR="001240C4" w:rsidRPr="001240C4" w:rsidTr="001240C4">
        <w:trPr>
          <w:trHeight w:hRule="exact" w:val="490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Lp.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Atrybut klienta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</w:tr>
      <w:tr w:rsidR="001240C4" w:rsidRPr="001240C4" w:rsidTr="001240C4">
        <w:trPr>
          <w:trHeight w:hRule="exact" w:val="480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rFonts w:eastAsia="Times New Roman"/>
                <w:b/>
                <w:bCs/>
                <w:sz w:val="24"/>
                <w:szCs w:val="24"/>
              </w:rPr>
              <w:t>Łatwość obsługi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92</w:t>
            </w:r>
          </w:p>
        </w:tc>
      </w:tr>
      <w:tr w:rsidR="001240C4" w:rsidRPr="001240C4" w:rsidTr="001240C4">
        <w:trPr>
          <w:trHeight w:hRule="exact" w:val="480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Instrukcja obs</w:t>
            </w:r>
            <w:r w:rsidRPr="001240C4">
              <w:rPr>
                <w:rFonts w:eastAsia="Times New Roman"/>
                <w:b/>
                <w:bCs/>
                <w:sz w:val="24"/>
                <w:szCs w:val="24"/>
              </w:rPr>
              <w:t>ługi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78</w:t>
            </w:r>
          </w:p>
        </w:tc>
      </w:tr>
      <w:tr w:rsidR="001240C4" w:rsidRPr="001240C4" w:rsidTr="001240C4">
        <w:trPr>
          <w:trHeight w:hRule="exact" w:val="480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Bezpiecze</w:t>
            </w:r>
            <w:r w:rsidRPr="001240C4">
              <w:rPr>
                <w:rFonts w:eastAsia="Times New Roman"/>
                <w:b/>
                <w:bCs/>
                <w:sz w:val="24"/>
                <w:szCs w:val="24"/>
              </w:rPr>
              <w:t>ństwo użytkowania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65</w:t>
            </w:r>
          </w:p>
        </w:tc>
      </w:tr>
      <w:tr w:rsidR="001240C4" w:rsidRPr="001240C4" w:rsidTr="001240C4">
        <w:trPr>
          <w:trHeight w:hRule="exact" w:val="485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Stabilno</w:t>
            </w:r>
            <w:r w:rsidRPr="001240C4">
              <w:rPr>
                <w:rFonts w:eastAsia="Times New Roman"/>
                <w:b/>
                <w:bCs/>
                <w:sz w:val="24"/>
                <w:szCs w:val="24"/>
              </w:rPr>
              <w:t>ść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1240C4" w:rsidRPr="001240C4" w:rsidTr="001240C4">
        <w:trPr>
          <w:trHeight w:hRule="exact" w:val="480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Zabezpieczenie przed dzie</w:t>
            </w:r>
            <w:r w:rsidRPr="001240C4">
              <w:rPr>
                <w:rFonts w:eastAsia="Times New Roman"/>
                <w:b/>
                <w:bCs/>
                <w:sz w:val="24"/>
                <w:szCs w:val="24"/>
              </w:rPr>
              <w:t>ćmi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57</w:t>
            </w:r>
          </w:p>
        </w:tc>
      </w:tr>
      <w:tr w:rsidR="001240C4" w:rsidRPr="001240C4" w:rsidTr="001240C4">
        <w:trPr>
          <w:trHeight w:hRule="exact" w:val="480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Teletekst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58</w:t>
            </w:r>
          </w:p>
        </w:tc>
      </w:tr>
      <w:tr w:rsidR="001240C4" w:rsidRPr="001240C4" w:rsidTr="001240C4">
        <w:trPr>
          <w:trHeight w:hRule="exact" w:val="302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Wymiary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1240C4" w:rsidRPr="001240C4" w:rsidTr="001240C4">
        <w:trPr>
          <w:trHeight w:hRule="exact" w:val="302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Estetyka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1240C4" w:rsidRPr="001240C4" w:rsidTr="001240C4">
        <w:trPr>
          <w:trHeight w:hRule="exact" w:val="442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Kolor obudowy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1240C4" w:rsidRPr="001240C4" w:rsidTr="001240C4">
        <w:trPr>
          <w:trHeight w:hRule="exact" w:val="451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66792A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Przek</w:t>
            </w:r>
            <w:r w:rsidRPr="001240C4">
              <w:rPr>
                <w:rFonts w:eastAsia="Times New Roman"/>
                <w:b/>
                <w:bCs/>
                <w:sz w:val="24"/>
                <w:szCs w:val="24"/>
              </w:rPr>
              <w:t xml:space="preserve">ątna </w:t>
            </w:r>
            <w:r w:rsidR="0066792A">
              <w:rPr>
                <w:rFonts w:eastAsia="Times New Roman"/>
                <w:b/>
                <w:bCs/>
                <w:sz w:val="24"/>
                <w:szCs w:val="24"/>
              </w:rPr>
              <w:t>ekranu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1240C4" w:rsidRPr="001240C4" w:rsidTr="001240C4">
        <w:trPr>
          <w:trHeight w:hRule="exact" w:val="446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Marka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394</w:t>
            </w:r>
          </w:p>
        </w:tc>
      </w:tr>
      <w:tr w:rsidR="001240C4" w:rsidRPr="001240C4" w:rsidTr="001240C4">
        <w:trPr>
          <w:trHeight w:hRule="exact" w:val="298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Cena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28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346</w:t>
            </w:r>
          </w:p>
        </w:tc>
      </w:tr>
      <w:tr w:rsidR="001240C4" w:rsidRPr="001240C4" w:rsidTr="001240C4">
        <w:trPr>
          <w:trHeight w:hRule="exact" w:val="302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Obs</w:t>
            </w:r>
            <w:r w:rsidRPr="001240C4">
              <w:rPr>
                <w:rFonts w:eastAsia="Times New Roman"/>
                <w:b/>
                <w:bCs/>
                <w:sz w:val="24"/>
                <w:szCs w:val="24"/>
              </w:rPr>
              <w:t>ługa klienta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32</w:t>
            </w:r>
          </w:p>
        </w:tc>
      </w:tr>
      <w:tr w:rsidR="001240C4" w:rsidRPr="001240C4" w:rsidTr="001240C4">
        <w:trPr>
          <w:trHeight w:hRule="exact" w:val="298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Okres gwarancji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208</w:t>
            </w:r>
          </w:p>
        </w:tc>
      </w:tr>
      <w:tr w:rsidR="001240C4" w:rsidRPr="001240C4" w:rsidTr="001240C4">
        <w:trPr>
          <w:trHeight w:hRule="exact" w:val="302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Serwis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54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103</w:t>
            </w:r>
          </w:p>
        </w:tc>
      </w:tr>
      <w:tr w:rsidR="001240C4" w:rsidRPr="001240C4" w:rsidTr="001240C4">
        <w:trPr>
          <w:trHeight w:hRule="exact" w:val="456"/>
        </w:trPr>
        <w:tc>
          <w:tcPr>
            <w:tcW w:w="1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1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Razem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1500</w:t>
            </w:r>
          </w:p>
        </w:tc>
      </w:tr>
    </w:tbl>
    <w:p w:rsidR="007945ED" w:rsidRPr="001240C4" w:rsidRDefault="007945ED" w:rsidP="001240C4">
      <w:pPr>
        <w:jc w:val="both"/>
        <w:rPr>
          <w:sz w:val="24"/>
          <w:szCs w:val="24"/>
        </w:rPr>
        <w:sectPr w:rsidR="007945ED" w:rsidRPr="001240C4" w:rsidSect="00806065">
          <w:type w:val="continuous"/>
          <w:pgSz w:w="16834" w:h="11909" w:orient="landscape"/>
          <w:pgMar w:top="1440" w:right="1419" w:bottom="720" w:left="1560" w:header="708" w:footer="708" w:gutter="0"/>
          <w:cols w:space="60"/>
          <w:noEndnote/>
        </w:sectPr>
      </w:pPr>
    </w:p>
    <w:p w:rsidR="007945ED" w:rsidRPr="001240C4" w:rsidRDefault="0066792A" w:rsidP="001240C4">
      <w:pPr>
        <w:shd w:val="clear" w:color="auto" w:fill="FFFFFF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3. </w:t>
      </w:r>
      <w:r w:rsidR="00AE1861" w:rsidRPr="001240C4">
        <w:rPr>
          <w:sz w:val="24"/>
          <w:szCs w:val="24"/>
        </w:rPr>
        <w:t>Okre</w:t>
      </w:r>
      <w:r w:rsidR="00AE1861" w:rsidRPr="001240C4">
        <w:rPr>
          <w:rFonts w:eastAsia="Times New Roman"/>
          <w:sz w:val="24"/>
          <w:szCs w:val="24"/>
        </w:rPr>
        <w:t>ślenie wag atrybutów klienta.</w:t>
      </w:r>
    </w:p>
    <w:p w:rsidR="007945ED" w:rsidRPr="001240C4" w:rsidRDefault="00AE1861" w:rsidP="001240C4">
      <w:pPr>
        <w:shd w:val="clear" w:color="auto" w:fill="FFFFFF"/>
        <w:jc w:val="both"/>
        <w:rPr>
          <w:sz w:val="24"/>
          <w:szCs w:val="24"/>
        </w:rPr>
      </w:pPr>
      <w:r w:rsidRPr="001240C4">
        <w:rPr>
          <w:sz w:val="24"/>
          <w:szCs w:val="24"/>
        </w:rPr>
        <w:t>Na podstawie wynik</w:t>
      </w:r>
      <w:r w:rsidRPr="001240C4">
        <w:rPr>
          <w:rFonts w:eastAsia="Times New Roman"/>
          <w:sz w:val="24"/>
          <w:szCs w:val="24"/>
        </w:rPr>
        <w:t>ów ankiety określono wagi dla poszczególny</w:t>
      </w:r>
      <w:r w:rsidR="001240C4">
        <w:rPr>
          <w:rFonts w:eastAsia="Times New Roman"/>
          <w:sz w:val="24"/>
          <w:szCs w:val="24"/>
        </w:rPr>
        <w:t xml:space="preserve">ch atrybutów klienta (tablica </w:t>
      </w:r>
      <w:r w:rsidRPr="001240C4">
        <w:rPr>
          <w:rFonts w:eastAsia="Times New Roman"/>
          <w:sz w:val="24"/>
          <w:szCs w:val="24"/>
        </w:rPr>
        <w:t>3).</w:t>
      </w:r>
    </w:p>
    <w:p w:rsidR="007945ED" w:rsidRPr="001240C4" w:rsidRDefault="00455466" w:rsidP="001240C4">
      <w:pPr>
        <w:shd w:val="clear" w:color="auto" w:fill="FFFFFF"/>
        <w:jc w:val="both"/>
        <w:rPr>
          <w:sz w:val="24"/>
          <w:szCs w:val="24"/>
        </w:rPr>
      </w:pPr>
      <w:r w:rsidRPr="001240C4">
        <w:rPr>
          <w:spacing w:val="-4"/>
          <w:sz w:val="24"/>
          <w:szCs w:val="24"/>
        </w:rPr>
        <w:t xml:space="preserve">Tablica </w:t>
      </w:r>
      <w:r w:rsidR="00AE1861" w:rsidRPr="001240C4">
        <w:rPr>
          <w:spacing w:val="-4"/>
          <w:sz w:val="24"/>
          <w:szCs w:val="24"/>
        </w:rPr>
        <w:t>3</w:t>
      </w:r>
      <w:r w:rsidR="001240C4">
        <w:rPr>
          <w:sz w:val="24"/>
          <w:szCs w:val="24"/>
        </w:rPr>
        <w:t xml:space="preserve"> </w:t>
      </w:r>
      <w:r w:rsidR="00AE1861" w:rsidRPr="001240C4">
        <w:rPr>
          <w:spacing w:val="-2"/>
          <w:sz w:val="24"/>
          <w:szCs w:val="24"/>
        </w:rPr>
        <w:t>Okre</w:t>
      </w:r>
      <w:r w:rsidR="00AE1861" w:rsidRPr="001240C4">
        <w:rPr>
          <w:rFonts w:eastAsia="Times New Roman"/>
          <w:spacing w:val="-2"/>
          <w:sz w:val="24"/>
          <w:szCs w:val="24"/>
        </w:rPr>
        <w:t>ślenie wag atrybutów klienta</w:t>
      </w:r>
    </w:p>
    <w:tbl>
      <w:tblPr>
        <w:tblW w:w="0" w:type="auto"/>
        <w:jc w:val="center"/>
        <w:tblInd w:w="40" w:type="dxa"/>
        <w:tblCellMar>
          <w:left w:w="40" w:type="dxa"/>
          <w:right w:w="40" w:type="dxa"/>
        </w:tblCellMar>
        <w:tblLook w:val="0000"/>
      </w:tblPr>
      <w:tblGrid>
        <w:gridCol w:w="2985"/>
        <w:gridCol w:w="1527"/>
        <w:gridCol w:w="640"/>
      </w:tblGrid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Cs/>
                <w:sz w:val="24"/>
                <w:szCs w:val="24"/>
              </w:rPr>
              <w:t>Atrybut klienta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Cs/>
                <w:sz w:val="24"/>
                <w:szCs w:val="24"/>
              </w:rPr>
              <w:t>Suma punkt</w:t>
            </w:r>
            <w:r w:rsidRPr="001240C4">
              <w:rPr>
                <w:rFonts w:eastAsia="Times New Roman"/>
                <w:bCs/>
                <w:sz w:val="24"/>
                <w:szCs w:val="24"/>
              </w:rPr>
              <w:t>ów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Waga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Marka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394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10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Cena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346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9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Okres gwarancji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208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8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Serwis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Cs/>
                <w:sz w:val="24"/>
                <w:szCs w:val="24"/>
              </w:rPr>
              <w:t>103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7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rFonts w:eastAsia="Times New Roman"/>
                <w:sz w:val="24"/>
                <w:szCs w:val="24"/>
              </w:rPr>
              <w:t>Łatwość obsługi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Cs/>
                <w:sz w:val="24"/>
                <w:szCs w:val="24"/>
              </w:rPr>
              <w:t>92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6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Instrukcja obs</w:t>
            </w:r>
            <w:r w:rsidRPr="001240C4">
              <w:rPr>
                <w:rFonts w:eastAsia="Times New Roman"/>
                <w:sz w:val="24"/>
                <w:szCs w:val="24"/>
              </w:rPr>
              <w:t>ługi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Cs/>
                <w:sz w:val="24"/>
                <w:szCs w:val="24"/>
              </w:rPr>
              <w:t>78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5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Bezpiecze</w:t>
            </w:r>
            <w:r w:rsidRPr="001240C4">
              <w:rPr>
                <w:rFonts w:eastAsia="Times New Roman"/>
                <w:sz w:val="24"/>
                <w:szCs w:val="24"/>
              </w:rPr>
              <w:t>ństwo obsługi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7945ED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4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Teletekst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Cs/>
                <w:sz w:val="24"/>
                <w:szCs w:val="24"/>
              </w:rPr>
              <w:t>58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4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Zabezpieczenie przed dzie</w:t>
            </w:r>
            <w:r w:rsidRPr="001240C4">
              <w:rPr>
                <w:rFonts w:eastAsia="Times New Roman"/>
                <w:sz w:val="24"/>
                <w:szCs w:val="24"/>
              </w:rPr>
              <w:t>ćmi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Cs/>
                <w:sz w:val="24"/>
                <w:szCs w:val="24"/>
              </w:rPr>
              <w:t>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4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Obs</w:t>
            </w:r>
            <w:r w:rsidRPr="001240C4">
              <w:rPr>
                <w:rFonts w:eastAsia="Times New Roman"/>
                <w:sz w:val="24"/>
                <w:szCs w:val="24"/>
              </w:rPr>
              <w:t>ługa klienta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Cs/>
                <w:sz w:val="24"/>
                <w:szCs w:val="24"/>
              </w:rPr>
              <w:t>32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iCs/>
                <w:sz w:val="24"/>
                <w:szCs w:val="24"/>
              </w:rPr>
              <w:t>Wymiary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iCs/>
                <w:sz w:val="24"/>
                <w:szCs w:val="24"/>
              </w:rPr>
              <w:t>22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Przek</w:t>
            </w:r>
            <w:r w:rsidRPr="001240C4">
              <w:rPr>
                <w:rFonts w:eastAsia="Times New Roman"/>
                <w:sz w:val="24"/>
                <w:szCs w:val="24"/>
              </w:rPr>
              <w:t>ątna kineskopu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Kolor obudowy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Stabilno</w:t>
            </w:r>
            <w:r w:rsidRPr="001240C4">
              <w:rPr>
                <w:rFonts w:eastAsia="Times New Roman"/>
                <w:sz w:val="24"/>
                <w:szCs w:val="24"/>
              </w:rPr>
              <w:t>ść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iCs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</w:t>
            </w:r>
          </w:p>
        </w:tc>
      </w:tr>
      <w:tr w:rsidR="007945ED" w:rsidRPr="001240C4" w:rsidTr="001240C4">
        <w:trPr>
          <w:trHeight w:val="27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Estetyka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455466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iCs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455466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Cs/>
                <w:sz w:val="24"/>
                <w:szCs w:val="24"/>
              </w:rPr>
              <w:t>1</w:t>
            </w:r>
          </w:p>
        </w:tc>
      </w:tr>
    </w:tbl>
    <w:p w:rsidR="007945ED" w:rsidRPr="001240C4" w:rsidRDefault="0066792A" w:rsidP="001240C4">
      <w:pPr>
        <w:shd w:val="clear" w:color="auto" w:fill="FFFFFF"/>
        <w:spacing w:before="151"/>
        <w:jc w:val="both"/>
        <w:rPr>
          <w:spacing w:val="-1"/>
          <w:sz w:val="24"/>
          <w:szCs w:val="24"/>
        </w:rPr>
      </w:pPr>
      <w:r w:rsidRPr="0066792A">
        <w:rPr>
          <w:b/>
          <w:bCs/>
          <w:spacing w:val="-1"/>
          <w:sz w:val="24"/>
          <w:szCs w:val="24"/>
        </w:rPr>
        <w:t>4</w:t>
      </w:r>
      <w:r w:rsidR="00AE1861" w:rsidRPr="0066792A">
        <w:rPr>
          <w:b/>
          <w:spacing w:val="-1"/>
          <w:sz w:val="24"/>
          <w:szCs w:val="24"/>
        </w:rPr>
        <w:t>.</w:t>
      </w:r>
      <w:r w:rsidR="00AE1861" w:rsidRPr="001240C4">
        <w:rPr>
          <w:spacing w:val="-1"/>
          <w:sz w:val="24"/>
          <w:szCs w:val="24"/>
        </w:rPr>
        <w:t xml:space="preserve"> Atrybuty techniczne produktu.</w:t>
      </w:r>
    </w:p>
    <w:p w:rsidR="00455466" w:rsidRPr="001240C4" w:rsidRDefault="00455466" w:rsidP="001240C4">
      <w:pPr>
        <w:shd w:val="clear" w:color="auto" w:fill="FFFFFF"/>
        <w:spacing w:before="151"/>
        <w:jc w:val="both"/>
        <w:rPr>
          <w:sz w:val="24"/>
          <w:szCs w:val="24"/>
        </w:rPr>
      </w:pPr>
      <w:r w:rsidRPr="001240C4">
        <w:rPr>
          <w:spacing w:val="-1"/>
          <w:sz w:val="24"/>
          <w:szCs w:val="24"/>
        </w:rPr>
        <w:t>W punkcie tym określono atrybuty techniczne badanego produktu. Atrybuty techniczne to:</w:t>
      </w:r>
    </w:p>
    <w:p w:rsidR="007945ED" w:rsidRPr="001240C4" w:rsidRDefault="00AE1861" w:rsidP="001240C4">
      <w:pPr>
        <w:numPr>
          <w:ilvl w:val="0"/>
          <w:numId w:val="4"/>
        </w:numPr>
        <w:shd w:val="clear" w:color="auto" w:fill="FFFFFF"/>
        <w:tabs>
          <w:tab w:val="left" w:pos="706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2"/>
          <w:sz w:val="24"/>
          <w:szCs w:val="24"/>
        </w:rPr>
        <w:t>spełnienie wymogów norm,</w:t>
      </w:r>
    </w:p>
    <w:p w:rsidR="007945ED" w:rsidRPr="001240C4" w:rsidRDefault="00AE1861" w:rsidP="001240C4">
      <w:pPr>
        <w:numPr>
          <w:ilvl w:val="0"/>
          <w:numId w:val="4"/>
        </w:numPr>
        <w:shd w:val="clear" w:color="auto" w:fill="FFFFFF"/>
        <w:tabs>
          <w:tab w:val="left" w:pos="706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3"/>
          <w:sz w:val="24"/>
          <w:szCs w:val="24"/>
        </w:rPr>
        <w:t xml:space="preserve">liczba </w:t>
      </w:r>
      <w:proofErr w:type="spellStart"/>
      <w:r w:rsidRPr="001240C4">
        <w:rPr>
          <w:rFonts w:eastAsia="Times New Roman"/>
          <w:spacing w:val="-3"/>
          <w:sz w:val="24"/>
          <w:szCs w:val="24"/>
        </w:rPr>
        <w:t>stacj</w:t>
      </w:r>
      <w:proofErr w:type="spellEnd"/>
      <w:r w:rsidRPr="001240C4">
        <w:rPr>
          <w:rFonts w:eastAsia="Times New Roman"/>
          <w:spacing w:val="-3"/>
          <w:sz w:val="24"/>
          <w:szCs w:val="24"/>
        </w:rPr>
        <w:t xml:space="preserve"> i programowania,</w:t>
      </w:r>
    </w:p>
    <w:p w:rsidR="007945ED" w:rsidRPr="001240C4" w:rsidRDefault="00AE1861" w:rsidP="001240C4">
      <w:pPr>
        <w:numPr>
          <w:ilvl w:val="0"/>
          <w:numId w:val="4"/>
        </w:numPr>
        <w:shd w:val="clear" w:color="auto" w:fill="FFFFFF"/>
        <w:tabs>
          <w:tab w:val="left" w:pos="984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1"/>
          <w:sz w:val="24"/>
          <w:szCs w:val="24"/>
        </w:rPr>
        <w:t>rodzaj systemu (PAL, SECAM, NTSC),</w:t>
      </w:r>
    </w:p>
    <w:p w:rsidR="007945ED" w:rsidRPr="001240C4" w:rsidRDefault="00AE1861" w:rsidP="001240C4">
      <w:pPr>
        <w:numPr>
          <w:ilvl w:val="0"/>
          <w:numId w:val="4"/>
        </w:numPr>
        <w:shd w:val="clear" w:color="auto" w:fill="FFFFFF"/>
        <w:tabs>
          <w:tab w:val="left" w:pos="984"/>
        </w:tabs>
        <w:jc w:val="both"/>
        <w:rPr>
          <w:rFonts w:eastAsia="Times New Roman"/>
          <w:sz w:val="24"/>
          <w:szCs w:val="24"/>
        </w:rPr>
      </w:pPr>
      <w:proofErr w:type="spellStart"/>
      <w:r w:rsidRPr="001240C4">
        <w:rPr>
          <w:rFonts w:eastAsia="Times New Roman"/>
          <w:spacing w:val="-2"/>
          <w:sz w:val="24"/>
          <w:szCs w:val="24"/>
        </w:rPr>
        <w:t>eurozłącze</w:t>
      </w:r>
      <w:proofErr w:type="spellEnd"/>
      <w:r w:rsidRPr="001240C4">
        <w:rPr>
          <w:rFonts w:eastAsia="Times New Roman"/>
          <w:spacing w:val="-2"/>
          <w:sz w:val="24"/>
          <w:szCs w:val="24"/>
        </w:rPr>
        <w:t>,</w:t>
      </w:r>
    </w:p>
    <w:p w:rsidR="007945ED" w:rsidRPr="001240C4" w:rsidRDefault="00AE1861" w:rsidP="001240C4">
      <w:pPr>
        <w:numPr>
          <w:ilvl w:val="0"/>
          <w:numId w:val="4"/>
        </w:numPr>
        <w:shd w:val="clear" w:color="auto" w:fill="FFFFFF"/>
        <w:tabs>
          <w:tab w:val="left" w:pos="984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3"/>
          <w:sz w:val="24"/>
          <w:szCs w:val="24"/>
        </w:rPr>
        <w:t>menu,</w:t>
      </w:r>
    </w:p>
    <w:p w:rsidR="007945ED" w:rsidRPr="001240C4" w:rsidRDefault="00AE1861" w:rsidP="001240C4">
      <w:pPr>
        <w:numPr>
          <w:ilvl w:val="0"/>
          <w:numId w:val="4"/>
        </w:numPr>
        <w:shd w:val="clear" w:color="auto" w:fill="FFFFFF"/>
        <w:tabs>
          <w:tab w:val="left" w:pos="984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1"/>
          <w:sz w:val="24"/>
          <w:szCs w:val="24"/>
        </w:rPr>
        <w:t>przekątna kineskopu,</w:t>
      </w:r>
    </w:p>
    <w:p w:rsidR="007945ED" w:rsidRPr="001240C4" w:rsidRDefault="00AE1861" w:rsidP="001240C4">
      <w:pPr>
        <w:numPr>
          <w:ilvl w:val="0"/>
          <w:numId w:val="4"/>
        </w:numPr>
        <w:shd w:val="clear" w:color="auto" w:fill="FFFFFF"/>
        <w:tabs>
          <w:tab w:val="left" w:pos="984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5"/>
          <w:sz w:val="24"/>
          <w:szCs w:val="24"/>
        </w:rPr>
        <w:t>moc,</w:t>
      </w:r>
    </w:p>
    <w:p w:rsidR="007945ED" w:rsidRPr="001240C4" w:rsidRDefault="00AE1861" w:rsidP="001240C4">
      <w:pPr>
        <w:numPr>
          <w:ilvl w:val="0"/>
          <w:numId w:val="4"/>
        </w:numPr>
        <w:shd w:val="clear" w:color="auto" w:fill="FFFFFF"/>
        <w:tabs>
          <w:tab w:val="left" w:pos="984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1"/>
          <w:sz w:val="24"/>
          <w:szCs w:val="24"/>
        </w:rPr>
        <w:t>zabezpieczenie przed dziećmi,</w:t>
      </w:r>
    </w:p>
    <w:p w:rsidR="007945ED" w:rsidRPr="001240C4" w:rsidRDefault="00AE1861" w:rsidP="001240C4">
      <w:pPr>
        <w:numPr>
          <w:ilvl w:val="0"/>
          <w:numId w:val="4"/>
        </w:numPr>
        <w:shd w:val="clear" w:color="auto" w:fill="FFFFFF"/>
        <w:tabs>
          <w:tab w:val="left" w:pos="984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1"/>
          <w:sz w:val="24"/>
          <w:szCs w:val="24"/>
        </w:rPr>
        <w:t>odporność na zmiany napięcia prądu.</w:t>
      </w:r>
    </w:p>
    <w:p w:rsidR="007945ED" w:rsidRPr="001240C4" w:rsidRDefault="0066792A" w:rsidP="001240C4">
      <w:pPr>
        <w:shd w:val="clear" w:color="auto" w:fill="FFFFFF"/>
        <w:ind w:right="12"/>
        <w:jc w:val="both"/>
        <w:rPr>
          <w:sz w:val="24"/>
          <w:szCs w:val="24"/>
        </w:rPr>
      </w:pPr>
      <w:r w:rsidRPr="0066792A">
        <w:rPr>
          <w:b/>
          <w:bCs/>
          <w:sz w:val="24"/>
          <w:szCs w:val="24"/>
        </w:rPr>
        <w:t>5.</w:t>
      </w:r>
      <w:r>
        <w:rPr>
          <w:bCs/>
          <w:sz w:val="24"/>
          <w:szCs w:val="24"/>
        </w:rPr>
        <w:t xml:space="preserve"> </w:t>
      </w:r>
      <w:r w:rsidR="00AE1861" w:rsidRPr="001240C4">
        <w:rPr>
          <w:sz w:val="24"/>
          <w:szCs w:val="24"/>
        </w:rPr>
        <w:t>Wyznaczono zwi</w:t>
      </w:r>
      <w:r w:rsidR="00AE1861" w:rsidRPr="001240C4">
        <w:rPr>
          <w:rFonts w:eastAsia="Times New Roman"/>
          <w:sz w:val="24"/>
          <w:szCs w:val="24"/>
        </w:rPr>
        <w:t xml:space="preserve">ązki zachodzące pomiędzy atrybutami technicznymi, tworzące </w:t>
      </w:r>
      <w:r w:rsidR="00AE1861" w:rsidRPr="001240C4">
        <w:rPr>
          <w:rFonts w:eastAsia="Times New Roman"/>
          <w:b/>
          <w:bCs/>
          <w:sz w:val="24"/>
          <w:szCs w:val="24"/>
        </w:rPr>
        <w:t xml:space="preserve">dach domu jakości </w:t>
      </w:r>
    </w:p>
    <w:p w:rsidR="007945ED" w:rsidRPr="001240C4" w:rsidRDefault="00AE1861" w:rsidP="001240C4">
      <w:pPr>
        <w:shd w:val="clear" w:color="auto" w:fill="FFFFFF"/>
        <w:jc w:val="both"/>
        <w:rPr>
          <w:sz w:val="24"/>
          <w:szCs w:val="24"/>
        </w:rPr>
      </w:pPr>
      <w:r w:rsidRPr="001240C4">
        <w:rPr>
          <w:sz w:val="24"/>
          <w:szCs w:val="24"/>
        </w:rPr>
        <w:t>Na podstawie zwi</w:t>
      </w:r>
      <w:r w:rsidRPr="001240C4">
        <w:rPr>
          <w:rFonts w:eastAsia="Times New Roman"/>
          <w:sz w:val="24"/>
          <w:szCs w:val="24"/>
        </w:rPr>
        <w:t>ązków pomiędzy atrybutami technicznymi wypełniono dach domu jakości.</w:t>
      </w:r>
    </w:p>
    <w:p w:rsidR="007945ED" w:rsidRPr="001240C4" w:rsidRDefault="0066792A" w:rsidP="001240C4">
      <w:pPr>
        <w:shd w:val="clear" w:color="auto" w:fill="FFFFFF"/>
        <w:jc w:val="both"/>
        <w:rPr>
          <w:sz w:val="24"/>
          <w:szCs w:val="24"/>
        </w:rPr>
      </w:pPr>
      <w:r>
        <w:rPr>
          <w:b/>
          <w:bCs/>
          <w:spacing w:val="-1"/>
          <w:sz w:val="24"/>
          <w:szCs w:val="24"/>
        </w:rPr>
        <w:t>6</w:t>
      </w:r>
      <w:r w:rsidR="00AE1861" w:rsidRPr="001240C4">
        <w:rPr>
          <w:b/>
          <w:spacing w:val="-1"/>
          <w:sz w:val="24"/>
          <w:szCs w:val="24"/>
        </w:rPr>
        <w:t>.</w:t>
      </w:r>
      <w:r w:rsidR="00AE1861" w:rsidRPr="001240C4">
        <w:rPr>
          <w:spacing w:val="-1"/>
          <w:sz w:val="24"/>
          <w:szCs w:val="24"/>
        </w:rPr>
        <w:t xml:space="preserve"> Wype</w:t>
      </w:r>
      <w:r w:rsidR="00AE1861" w:rsidRPr="001240C4">
        <w:rPr>
          <w:rFonts w:eastAsia="Times New Roman"/>
          <w:spacing w:val="-1"/>
          <w:sz w:val="24"/>
          <w:szCs w:val="24"/>
        </w:rPr>
        <w:t xml:space="preserve">łnienie </w:t>
      </w:r>
      <w:r w:rsidR="00AE1861" w:rsidRPr="001240C4">
        <w:rPr>
          <w:rFonts w:eastAsia="Times New Roman"/>
          <w:b/>
          <w:bCs/>
          <w:spacing w:val="-1"/>
          <w:sz w:val="24"/>
          <w:szCs w:val="24"/>
        </w:rPr>
        <w:t>pokoi domu jakości.</w:t>
      </w:r>
    </w:p>
    <w:p w:rsidR="00455466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66792A" w:rsidRDefault="0066792A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66792A" w:rsidRDefault="0066792A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66792A" w:rsidRDefault="0066792A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66792A" w:rsidRDefault="0066792A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66792A" w:rsidRDefault="0066792A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66792A" w:rsidRDefault="0066792A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66792A" w:rsidRDefault="0066792A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P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  <w:r>
        <w:rPr>
          <w:rFonts w:eastAsia="Times New Roman"/>
          <w:noProof/>
          <w:spacing w:val="-1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-47625</wp:posOffset>
            </wp:positionV>
            <wp:extent cx="6758940" cy="8210550"/>
            <wp:effectExtent l="19050" t="0" r="3810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821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1240C4" w:rsidRDefault="001240C4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  <w:r w:rsidRPr="001240C4">
        <w:rPr>
          <w:rFonts w:eastAsia="Times New Roman"/>
          <w:spacing w:val="-1"/>
          <w:sz w:val="24"/>
          <w:szCs w:val="24"/>
        </w:rPr>
        <w:t>Rysun</w:t>
      </w:r>
      <w:r w:rsidR="001240C4">
        <w:rPr>
          <w:rFonts w:eastAsia="Times New Roman"/>
          <w:spacing w:val="-1"/>
          <w:sz w:val="24"/>
          <w:szCs w:val="24"/>
        </w:rPr>
        <w:t>ek</w:t>
      </w:r>
      <w:r w:rsidRPr="001240C4">
        <w:rPr>
          <w:rFonts w:eastAsia="Times New Roman"/>
          <w:spacing w:val="-1"/>
          <w:sz w:val="24"/>
          <w:szCs w:val="24"/>
        </w:rPr>
        <w:t xml:space="preserve"> 1. Dom jakości</w:t>
      </w: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jc w:val="both"/>
        <w:rPr>
          <w:rFonts w:eastAsia="Times New Roman"/>
          <w:spacing w:val="-1"/>
          <w:sz w:val="24"/>
          <w:szCs w:val="24"/>
        </w:rPr>
      </w:pPr>
    </w:p>
    <w:p w:rsidR="007945ED" w:rsidRPr="001240C4" w:rsidRDefault="0066792A" w:rsidP="001240C4">
      <w:pPr>
        <w:shd w:val="clear" w:color="auto" w:fill="FFFFFF"/>
        <w:spacing w:before="319"/>
        <w:jc w:val="both"/>
        <w:rPr>
          <w:sz w:val="24"/>
          <w:szCs w:val="24"/>
        </w:rPr>
      </w:pPr>
      <w:r>
        <w:rPr>
          <w:b/>
          <w:spacing w:val="-1"/>
          <w:sz w:val="24"/>
          <w:szCs w:val="24"/>
        </w:rPr>
        <w:lastRenderedPageBreak/>
        <w:t>7</w:t>
      </w:r>
      <w:r w:rsidR="00AE1861" w:rsidRPr="001240C4">
        <w:rPr>
          <w:b/>
          <w:spacing w:val="-1"/>
          <w:sz w:val="24"/>
          <w:szCs w:val="24"/>
        </w:rPr>
        <w:t>.</w:t>
      </w:r>
      <w:r w:rsidR="00AE1861" w:rsidRPr="001240C4">
        <w:rPr>
          <w:spacing w:val="-1"/>
          <w:sz w:val="24"/>
          <w:szCs w:val="24"/>
        </w:rPr>
        <w:t xml:space="preserve"> Konkurencyjne firmy produkuj</w:t>
      </w:r>
      <w:r w:rsidR="00AE1861" w:rsidRPr="001240C4">
        <w:rPr>
          <w:rFonts w:eastAsia="Times New Roman"/>
          <w:spacing w:val="-1"/>
          <w:sz w:val="24"/>
          <w:szCs w:val="24"/>
        </w:rPr>
        <w:t>ące telewizory.</w:t>
      </w:r>
    </w:p>
    <w:p w:rsidR="007945ED" w:rsidRPr="001240C4" w:rsidRDefault="00AE1861" w:rsidP="001240C4">
      <w:pPr>
        <w:numPr>
          <w:ilvl w:val="0"/>
          <w:numId w:val="5"/>
        </w:numPr>
        <w:shd w:val="clear" w:color="auto" w:fill="FFFFFF"/>
        <w:tabs>
          <w:tab w:val="left" w:pos="679"/>
        </w:tabs>
        <w:spacing w:before="48"/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7"/>
          <w:sz w:val="24"/>
          <w:szCs w:val="24"/>
        </w:rPr>
        <w:t>Y,</w:t>
      </w:r>
    </w:p>
    <w:p w:rsidR="007945ED" w:rsidRPr="001240C4" w:rsidRDefault="00AE1861" w:rsidP="001240C4">
      <w:pPr>
        <w:numPr>
          <w:ilvl w:val="0"/>
          <w:numId w:val="5"/>
        </w:numPr>
        <w:shd w:val="clear" w:color="auto" w:fill="FFFFFF"/>
        <w:tabs>
          <w:tab w:val="left" w:pos="679"/>
        </w:tabs>
        <w:jc w:val="both"/>
        <w:rPr>
          <w:rFonts w:eastAsia="Times New Roman"/>
          <w:sz w:val="24"/>
          <w:szCs w:val="24"/>
        </w:rPr>
      </w:pPr>
      <w:r w:rsidRPr="001240C4">
        <w:rPr>
          <w:rFonts w:eastAsia="Times New Roman"/>
          <w:spacing w:val="-10"/>
          <w:sz w:val="24"/>
          <w:szCs w:val="24"/>
        </w:rPr>
        <w:t>Z.</w:t>
      </w:r>
    </w:p>
    <w:p w:rsidR="007945ED" w:rsidRPr="001240C4" w:rsidRDefault="00AE1861" w:rsidP="001240C4">
      <w:pPr>
        <w:shd w:val="clear" w:color="auto" w:fill="FFFFFF"/>
        <w:jc w:val="both"/>
        <w:rPr>
          <w:sz w:val="24"/>
          <w:szCs w:val="24"/>
        </w:rPr>
      </w:pPr>
      <w:r w:rsidRPr="001240C4">
        <w:rPr>
          <w:spacing w:val="-1"/>
          <w:sz w:val="24"/>
          <w:szCs w:val="24"/>
        </w:rPr>
        <w:t>W trakcie analizy QFD nale</w:t>
      </w:r>
      <w:r w:rsidRPr="001240C4">
        <w:rPr>
          <w:rFonts w:eastAsia="Times New Roman"/>
          <w:spacing w:val="-1"/>
          <w:sz w:val="24"/>
          <w:szCs w:val="24"/>
        </w:rPr>
        <w:t>ży porównać badany produkt z produktami konkuren</w:t>
      </w:r>
      <w:r w:rsidRPr="001240C4">
        <w:rPr>
          <w:rFonts w:eastAsia="Times New Roman"/>
          <w:spacing w:val="-1"/>
          <w:sz w:val="24"/>
          <w:szCs w:val="24"/>
        </w:rPr>
        <w:softHyphen/>
        <w:t>cji. W tym przypadku wzięto pod uwagę produkty (telewizory) Z i Y.</w:t>
      </w:r>
    </w:p>
    <w:p w:rsidR="007945ED" w:rsidRPr="001240C4" w:rsidRDefault="0066792A" w:rsidP="001240C4">
      <w:pPr>
        <w:shd w:val="clear" w:color="auto" w:fill="FFFFFF"/>
        <w:ind w:right="7"/>
        <w:jc w:val="both"/>
        <w:rPr>
          <w:sz w:val="24"/>
          <w:szCs w:val="24"/>
        </w:rPr>
      </w:pPr>
      <w:r>
        <w:rPr>
          <w:b/>
          <w:sz w:val="24"/>
          <w:szCs w:val="24"/>
        </w:rPr>
        <w:t>8.-9.</w:t>
      </w:r>
      <w:r w:rsidR="00AE1861" w:rsidRPr="001240C4">
        <w:rPr>
          <w:sz w:val="24"/>
          <w:szCs w:val="24"/>
        </w:rPr>
        <w:t xml:space="preserve"> Ankieta badaj</w:t>
      </w:r>
      <w:r w:rsidR="00AE1861" w:rsidRPr="001240C4">
        <w:rPr>
          <w:rFonts w:eastAsia="Times New Roman"/>
          <w:sz w:val="24"/>
          <w:szCs w:val="24"/>
        </w:rPr>
        <w:t>ąca poziom realizacji atrybutów technicznych we włas</w:t>
      </w:r>
      <w:r w:rsidR="00AE1861" w:rsidRPr="001240C4">
        <w:rPr>
          <w:rFonts w:eastAsia="Times New Roman"/>
          <w:sz w:val="24"/>
          <w:szCs w:val="24"/>
        </w:rPr>
        <w:softHyphen/>
        <w:t>nym produkcie i w pro</w:t>
      </w:r>
      <w:r w:rsidR="00455466" w:rsidRPr="001240C4">
        <w:rPr>
          <w:rFonts w:eastAsia="Times New Roman"/>
          <w:sz w:val="24"/>
          <w:szCs w:val="24"/>
        </w:rPr>
        <w:t>dukcie konkurencyjnym (tablica</w:t>
      </w:r>
      <w:r w:rsidR="00AE1861" w:rsidRPr="001240C4">
        <w:rPr>
          <w:rFonts w:eastAsia="Times New Roman"/>
          <w:sz w:val="24"/>
          <w:szCs w:val="24"/>
        </w:rPr>
        <w:t>.4.).</w:t>
      </w:r>
    </w:p>
    <w:p w:rsidR="007945ED" w:rsidRPr="001240C4" w:rsidRDefault="00AE1861" w:rsidP="001240C4">
      <w:pPr>
        <w:shd w:val="clear" w:color="auto" w:fill="FFFFFF"/>
        <w:spacing w:before="2"/>
        <w:jc w:val="both"/>
        <w:rPr>
          <w:sz w:val="24"/>
          <w:szCs w:val="24"/>
        </w:rPr>
      </w:pPr>
      <w:r w:rsidRPr="001240C4">
        <w:rPr>
          <w:sz w:val="24"/>
          <w:szCs w:val="24"/>
        </w:rPr>
        <w:t xml:space="preserve">W punkcie tym przeanalizowano atrybuty techniczne badanego produktu </w:t>
      </w:r>
      <w:r w:rsidRPr="001240C4">
        <w:rPr>
          <w:spacing w:val="-2"/>
          <w:sz w:val="24"/>
          <w:szCs w:val="24"/>
        </w:rPr>
        <w:t xml:space="preserve">(telewizor </w:t>
      </w:r>
      <w:r w:rsidRPr="001240C4">
        <w:rPr>
          <w:rFonts w:eastAsia="Times New Roman"/>
          <w:spacing w:val="-2"/>
          <w:sz w:val="24"/>
          <w:szCs w:val="24"/>
        </w:rPr>
        <w:t xml:space="preserve">„X") oraz atrybuty techniczne produktów firm konkurencyjnych (telewizory </w:t>
      </w:r>
      <w:r w:rsidRPr="001240C4">
        <w:rPr>
          <w:rFonts w:eastAsia="Times New Roman"/>
          <w:sz w:val="24"/>
          <w:szCs w:val="24"/>
        </w:rPr>
        <w:t>firmy Z i Y).</w:t>
      </w:r>
    </w:p>
    <w:p w:rsidR="007945ED" w:rsidRPr="001240C4" w:rsidRDefault="00455466" w:rsidP="001240C4">
      <w:pPr>
        <w:shd w:val="clear" w:color="auto" w:fill="FFFFFF"/>
        <w:jc w:val="both"/>
        <w:rPr>
          <w:sz w:val="24"/>
          <w:szCs w:val="24"/>
        </w:rPr>
      </w:pPr>
      <w:r w:rsidRPr="001240C4">
        <w:rPr>
          <w:spacing w:val="-3"/>
          <w:sz w:val="24"/>
          <w:szCs w:val="24"/>
        </w:rPr>
        <w:t xml:space="preserve">Tablica </w:t>
      </w:r>
      <w:r w:rsidR="00AE1861" w:rsidRPr="001240C4">
        <w:rPr>
          <w:spacing w:val="-3"/>
          <w:sz w:val="24"/>
          <w:szCs w:val="24"/>
        </w:rPr>
        <w:t>4</w:t>
      </w:r>
    </w:p>
    <w:p w:rsidR="007945ED" w:rsidRPr="001240C4" w:rsidRDefault="00AE1861" w:rsidP="001240C4">
      <w:pPr>
        <w:shd w:val="clear" w:color="auto" w:fill="FFFFFF"/>
        <w:spacing w:before="108"/>
        <w:jc w:val="both"/>
        <w:rPr>
          <w:sz w:val="24"/>
          <w:szCs w:val="24"/>
        </w:rPr>
      </w:pPr>
      <w:r w:rsidRPr="001240C4">
        <w:rPr>
          <w:spacing w:val="-1"/>
          <w:sz w:val="24"/>
          <w:szCs w:val="24"/>
        </w:rPr>
        <w:t>Wyniki ankiety badaj</w:t>
      </w:r>
      <w:r w:rsidRPr="001240C4">
        <w:rPr>
          <w:rFonts w:eastAsia="Times New Roman"/>
          <w:spacing w:val="-1"/>
          <w:sz w:val="24"/>
          <w:szCs w:val="24"/>
        </w:rPr>
        <w:t>ącej atrybuty techniczne badanego produktu i konkurencji</w:t>
      </w:r>
    </w:p>
    <w:p w:rsidR="007945ED" w:rsidRPr="001240C4" w:rsidRDefault="007945ED" w:rsidP="001240C4">
      <w:pPr>
        <w:spacing w:after="118"/>
        <w:jc w:val="both"/>
        <w:rPr>
          <w:sz w:val="24"/>
          <w:szCs w:val="24"/>
        </w:rPr>
      </w:pPr>
    </w:p>
    <w:tbl>
      <w:tblPr>
        <w:tblW w:w="0" w:type="auto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3182"/>
        <w:gridCol w:w="1507"/>
        <w:gridCol w:w="1507"/>
        <w:gridCol w:w="1387"/>
      </w:tblGrid>
      <w:tr w:rsidR="007945ED" w:rsidRPr="001240C4" w:rsidTr="00455466">
        <w:trPr>
          <w:trHeight w:val="238"/>
        </w:trPr>
        <w:tc>
          <w:tcPr>
            <w:tcW w:w="3182" w:type="dxa"/>
            <w:vMerge w:val="restart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Atrybut klienta</w:t>
            </w:r>
          </w:p>
        </w:tc>
        <w:tc>
          <w:tcPr>
            <w:tcW w:w="4401" w:type="dxa"/>
            <w:gridSpan w:val="3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Realizacja atrybutu w produkcji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vMerge/>
            <w:shd w:val="clear" w:color="auto" w:fill="FFFFFF"/>
          </w:tcPr>
          <w:p w:rsidR="007945ED" w:rsidRPr="001240C4" w:rsidRDefault="007945ED" w:rsidP="001240C4">
            <w:pPr>
              <w:jc w:val="both"/>
              <w:rPr>
                <w:sz w:val="24"/>
                <w:szCs w:val="24"/>
              </w:rPr>
            </w:pPr>
          </w:p>
          <w:p w:rsidR="007945ED" w:rsidRPr="001240C4" w:rsidRDefault="007945ED" w:rsidP="001240C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Z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rFonts w:eastAsia="Times New Roman"/>
                <w:sz w:val="24"/>
                <w:szCs w:val="24"/>
              </w:rPr>
              <w:t>Łatwość obsługi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8,7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8,3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8,5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Instrukcja obs</w:t>
            </w:r>
            <w:r w:rsidRPr="001240C4">
              <w:rPr>
                <w:rFonts w:eastAsia="Times New Roman"/>
                <w:sz w:val="24"/>
                <w:szCs w:val="24"/>
              </w:rPr>
              <w:t>ługi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5,4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5,1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5,7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Bezpiecze</w:t>
            </w:r>
            <w:r w:rsidRPr="001240C4">
              <w:rPr>
                <w:rFonts w:eastAsia="Times New Roman"/>
                <w:sz w:val="24"/>
                <w:szCs w:val="24"/>
              </w:rPr>
              <w:t>ństwo użytkowania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6,5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4,5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6,7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Stabilno</w:t>
            </w:r>
            <w:r w:rsidRPr="001240C4">
              <w:rPr>
                <w:rFonts w:eastAsia="Times New Roman"/>
                <w:sz w:val="24"/>
                <w:szCs w:val="24"/>
              </w:rPr>
              <w:t>ść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8,2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8,0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7,8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Zabezpieczenie przed dzie</w:t>
            </w:r>
            <w:r w:rsidRPr="001240C4">
              <w:rPr>
                <w:rFonts w:eastAsia="Times New Roman"/>
                <w:sz w:val="24"/>
                <w:szCs w:val="24"/>
              </w:rPr>
              <w:t>ćmi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5,9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4,3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5,6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Teletekst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8,6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8,2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8,0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Wymiary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6,8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6,0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6,4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Estetyka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5,6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4,8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5,9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Kolor obudowy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3,5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4,2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2,6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Przek</w:t>
            </w:r>
            <w:r w:rsidRPr="001240C4">
              <w:rPr>
                <w:rFonts w:eastAsia="Times New Roman"/>
                <w:sz w:val="24"/>
                <w:szCs w:val="24"/>
              </w:rPr>
              <w:t>ątna kineskopu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9,8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9,4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9,0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Marka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9,9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9,7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9,9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Cena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8,9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8,4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9,0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Obs</w:t>
            </w:r>
            <w:r w:rsidRPr="001240C4">
              <w:rPr>
                <w:rFonts w:eastAsia="Times New Roman"/>
                <w:sz w:val="24"/>
                <w:szCs w:val="24"/>
              </w:rPr>
              <w:t>ługa klienta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6,8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6,4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7,6</w:t>
            </w:r>
          </w:p>
        </w:tc>
      </w:tr>
      <w:tr w:rsidR="007945ED" w:rsidRPr="001240C4" w:rsidTr="00455466">
        <w:trPr>
          <w:trHeight w:val="238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Okres gwarancji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9,8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8,6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9,5</w:t>
            </w:r>
          </w:p>
        </w:tc>
      </w:tr>
      <w:tr w:rsidR="007945ED" w:rsidRPr="001240C4" w:rsidTr="00455466">
        <w:trPr>
          <w:trHeight w:val="239"/>
        </w:trPr>
        <w:tc>
          <w:tcPr>
            <w:tcW w:w="3182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Serwis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8,4</w:t>
            </w:r>
          </w:p>
        </w:tc>
        <w:tc>
          <w:tcPr>
            <w:tcW w:w="150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5,6</w:t>
            </w:r>
          </w:p>
        </w:tc>
        <w:tc>
          <w:tcPr>
            <w:tcW w:w="1387" w:type="dxa"/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7,4</w:t>
            </w:r>
          </w:p>
        </w:tc>
      </w:tr>
    </w:tbl>
    <w:p w:rsidR="007945ED" w:rsidRDefault="0066792A" w:rsidP="001240C4">
      <w:pPr>
        <w:shd w:val="clear" w:color="auto" w:fill="FFFFFF"/>
        <w:spacing w:before="322"/>
        <w:jc w:val="both"/>
        <w:rPr>
          <w:rFonts w:eastAsia="Times New Roman"/>
          <w:spacing w:val="-2"/>
          <w:sz w:val="24"/>
          <w:szCs w:val="24"/>
        </w:rPr>
      </w:pPr>
      <w:r>
        <w:rPr>
          <w:b/>
          <w:spacing w:val="-2"/>
          <w:sz w:val="24"/>
          <w:szCs w:val="24"/>
        </w:rPr>
        <w:t>10</w:t>
      </w:r>
      <w:r w:rsidR="00AE1861" w:rsidRPr="001240C4">
        <w:rPr>
          <w:b/>
          <w:spacing w:val="-2"/>
          <w:sz w:val="24"/>
          <w:szCs w:val="24"/>
        </w:rPr>
        <w:t>.</w:t>
      </w:r>
      <w:r w:rsidR="00AE1861" w:rsidRPr="001240C4">
        <w:rPr>
          <w:spacing w:val="-2"/>
          <w:sz w:val="24"/>
          <w:szCs w:val="24"/>
        </w:rPr>
        <w:t xml:space="preserve"> Wykres por</w:t>
      </w:r>
      <w:r w:rsidR="00AE1861" w:rsidRPr="001240C4">
        <w:rPr>
          <w:rFonts w:eastAsia="Times New Roman"/>
          <w:spacing w:val="-2"/>
          <w:sz w:val="24"/>
          <w:szCs w:val="24"/>
        </w:rPr>
        <w:t>ównania telewizora „X" z konkurencją.</w:t>
      </w:r>
    </w:p>
    <w:p w:rsidR="001240C4" w:rsidRDefault="001240C4" w:rsidP="001240C4">
      <w:pPr>
        <w:shd w:val="clear" w:color="auto" w:fill="FFFFFF"/>
        <w:spacing w:before="322"/>
        <w:jc w:val="both"/>
        <w:rPr>
          <w:rFonts w:eastAsia="Times New Roman"/>
          <w:spacing w:val="-2"/>
          <w:sz w:val="24"/>
          <w:szCs w:val="24"/>
        </w:rPr>
      </w:pPr>
      <w:r>
        <w:rPr>
          <w:rFonts w:eastAsia="Times New Roman"/>
          <w:noProof/>
          <w:spacing w:val="-2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106680</wp:posOffset>
            </wp:positionV>
            <wp:extent cx="5667375" cy="3305175"/>
            <wp:effectExtent l="19050" t="0" r="9525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40C4" w:rsidRPr="001240C4" w:rsidRDefault="001240C4" w:rsidP="001240C4">
      <w:pPr>
        <w:shd w:val="clear" w:color="auto" w:fill="FFFFFF"/>
        <w:spacing w:before="322"/>
        <w:jc w:val="both"/>
        <w:rPr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455466" w:rsidRPr="001240C4" w:rsidRDefault="00455466" w:rsidP="001240C4">
      <w:pPr>
        <w:shd w:val="clear" w:color="auto" w:fill="FFFFFF"/>
        <w:ind w:right="24" w:firstLine="382"/>
        <w:jc w:val="both"/>
        <w:rPr>
          <w:spacing w:val="-1"/>
          <w:sz w:val="24"/>
          <w:szCs w:val="24"/>
        </w:rPr>
      </w:pPr>
    </w:p>
    <w:p w:rsidR="007945ED" w:rsidRPr="001240C4" w:rsidRDefault="0066792A" w:rsidP="001240C4">
      <w:pPr>
        <w:shd w:val="clear" w:color="auto" w:fill="FFFFFF"/>
        <w:ind w:right="24"/>
        <w:jc w:val="both"/>
        <w:rPr>
          <w:sz w:val="24"/>
          <w:szCs w:val="24"/>
        </w:rPr>
      </w:pPr>
      <w:r>
        <w:rPr>
          <w:b/>
          <w:spacing w:val="-1"/>
          <w:sz w:val="24"/>
          <w:szCs w:val="24"/>
        </w:rPr>
        <w:lastRenderedPageBreak/>
        <w:t>11</w:t>
      </w:r>
      <w:r w:rsidR="00AE1861" w:rsidRPr="001240C4">
        <w:rPr>
          <w:b/>
          <w:spacing w:val="-1"/>
          <w:sz w:val="24"/>
          <w:szCs w:val="24"/>
        </w:rPr>
        <w:t>.</w:t>
      </w:r>
      <w:r w:rsidR="00AE1861" w:rsidRPr="001240C4">
        <w:rPr>
          <w:spacing w:val="-1"/>
          <w:sz w:val="24"/>
          <w:szCs w:val="24"/>
        </w:rPr>
        <w:t xml:space="preserve"> Por</w:t>
      </w:r>
      <w:r w:rsidR="00AE1861" w:rsidRPr="001240C4">
        <w:rPr>
          <w:rFonts w:eastAsia="Times New Roman"/>
          <w:spacing w:val="-1"/>
          <w:sz w:val="24"/>
          <w:szCs w:val="24"/>
        </w:rPr>
        <w:t xml:space="preserve">ównanie telewizora firmy X z telewizorami firm konkurencyjnych pod </w:t>
      </w:r>
      <w:r w:rsidR="00AE1861" w:rsidRPr="001240C4">
        <w:rPr>
          <w:rFonts w:eastAsia="Times New Roman"/>
          <w:sz w:val="24"/>
          <w:szCs w:val="24"/>
        </w:rPr>
        <w:t>względem atrybutów technicznych.</w:t>
      </w:r>
    </w:p>
    <w:p w:rsidR="007945ED" w:rsidRPr="001240C4" w:rsidRDefault="00AE1861" w:rsidP="001240C4">
      <w:pPr>
        <w:shd w:val="clear" w:color="auto" w:fill="FFFFFF"/>
        <w:ind w:right="24"/>
        <w:jc w:val="both"/>
        <w:rPr>
          <w:sz w:val="24"/>
          <w:szCs w:val="24"/>
        </w:rPr>
      </w:pPr>
      <w:r w:rsidRPr="001240C4">
        <w:rPr>
          <w:sz w:val="24"/>
          <w:szCs w:val="24"/>
        </w:rPr>
        <w:t>Por</w:t>
      </w:r>
      <w:r w:rsidRPr="001240C4">
        <w:rPr>
          <w:rFonts w:eastAsia="Times New Roman"/>
          <w:sz w:val="24"/>
          <w:szCs w:val="24"/>
        </w:rPr>
        <w:t>ównując telewizory firmy „X" i firm konkurencyjnych „Y" i „Z", można stwierdzić, że są to produkty wysokiej klasy.</w:t>
      </w:r>
    </w:p>
    <w:p w:rsidR="007945ED" w:rsidRPr="001240C4" w:rsidRDefault="00AE1861" w:rsidP="001240C4">
      <w:pPr>
        <w:shd w:val="clear" w:color="auto" w:fill="FFFFFF"/>
        <w:spacing w:before="2"/>
        <w:ind w:right="5"/>
        <w:jc w:val="both"/>
        <w:rPr>
          <w:sz w:val="24"/>
          <w:szCs w:val="24"/>
        </w:rPr>
      </w:pPr>
      <w:r w:rsidRPr="001240C4">
        <w:rPr>
          <w:spacing w:val="-2"/>
          <w:sz w:val="24"/>
          <w:szCs w:val="24"/>
        </w:rPr>
        <w:t>Wszystkie te produkty cechuj</w:t>
      </w:r>
      <w:r w:rsidRPr="001240C4">
        <w:rPr>
          <w:rFonts w:eastAsia="Times New Roman"/>
          <w:spacing w:val="-2"/>
          <w:sz w:val="24"/>
          <w:szCs w:val="24"/>
        </w:rPr>
        <w:t xml:space="preserve">ą się wysokim poziomem jakości. Wyniki ankiet </w:t>
      </w:r>
      <w:r w:rsidRPr="001240C4">
        <w:rPr>
          <w:rFonts w:eastAsia="Times New Roman"/>
          <w:spacing w:val="-1"/>
          <w:sz w:val="24"/>
          <w:szCs w:val="24"/>
        </w:rPr>
        <w:t xml:space="preserve">przeprowadzonych wśród 15 osób, dotyczących atrybutów badanych produktów, są bardzo zbliżone. Jednocześnie stwierdzamy, że telewizory firmy „X" pod względem atrybutów technicznych i atrybutów klienta są najlepsze, o czym świadczą wyniki </w:t>
      </w:r>
      <w:r w:rsidRPr="001240C4">
        <w:rPr>
          <w:rFonts w:eastAsia="Times New Roman"/>
          <w:sz w:val="24"/>
          <w:szCs w:val="24"/>
        </w:rPr>
        <w:t>przeprowadzonych ankiet.</w:t>
      </w:r>
    </w:p>
    <w:p w:rsidR="007945ED" w:rsidRPr="001240C4" w:rsidRDefault="0066792A" w:rsidP="001240C4">
      <w:pPr>
        <w:shd w:val="clear" w:color="auto" w:fill="FFFFFF"/>
        <w:spacing w:before="5"/>
        <w:ind w:right="29"/>
        <w:jc w:val="both"/>
        <w:rPr>
          <w:sz w:val="24"/>
          <w:szCs w:val="24"/>
        </w:rPr>
      </w:pPr>
      <w:r>
        <w:rPr>
          <w:b/>
          <w:sz w:val="24"/>
          <w:szCs w:val="24"/>
        </w:rPr>
        <w:t>12</w:t>
      </w:r>
      <w:r w:rsidR="00AE1861" w:rsidRPr="001240C4">
        <w:rPr>
          <w:b/>
          <w:sz w:val="24"/>
          <w:szCs w:val="24"/>
        </w:rPr>
        <w:t>.</w:t>
      </w:r>
      <w:r w:rsidR="00AE1861" w:rsidRPr="001240C4">
        <w:rPr>
          <w:sz w:val="24"/>
          <w:szCs w:val="24"/>
        </w:rPr>
        <w:t xml:space="preserve"> Obliczenie znaczenia atrybut</w:t>
      </w:r>
      <w:r w:rsidR="00AE1861" w:rsidRPr="001240C4">
        <w:rPr>
          <w:rFonts w:eastAsia="Times New Roman"/>
          <w:sz w:val="24"/>
          <w:szCs w:val="24"/>
        </w:rPr>
        <w:t>ów technicznych telewizora firmy „X" (dom jakości).</w:t>
      </w:r>
    </w:p>
    <w:p w:rsidR="007945ED" w:rsidRPr="001240C4" w:rsidRDefault="0066792A" w:rsidP="001240C4">
      <w:pPr>
        <w:shd w:val="clear" w:color="auto" w:fill="FFFFFF"/>
        <w:jc w:val="both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13</w:t>
      </w:r>
      <w:r w:rsidR="00AE1861" w:rsidRPr="001240C4">
        <w:rPr>
          <w:b/>
          <w:spacing w:val="-1"/>
          <w:sz w:val="24"/>
          <w:szCs w:val="24"/>
        </w:rPr>
        <w:t>.</w:t>
      </w:r>
      <w:r w:rsidR="00AE1861" w:rsidRPr="001240C4">
        <w:rPr>
          <w:spacing w:val="-1"/>
          <w:sz w:val="24"/>
          <w:szCs w:val="24"/>
        </w:rPr>
        <w:t xml:space="preserve"> Podzia</w:t>
      </w:r>
      <w:r w:rsidR="00AE1861" w:rsidRPr="001240C4">
        <w:rPr>
          <w:rFonts w:eastAsia="Times New Roman"/>
          <w:spacing w:val="-1"/>
          <w:sz w:val="24"/>
          <w:szCs w:val="24"/>
        </w:rPr>
        <w:t xml:space="preserve">ł atrybutów technicznych według metody </w:t>
      </w:r>
      <w:proofErr w:type="spellStart"/>
      <w:r w:rsidR="00CD2A80">
        <w:rPr>
          <w:rFonts w:eastAsia="Times New Roman"/>
          <w:spacing w:val="-1"/>
          <w:sz w:val="24"/>
          <w:szCs w:val="24"/>
        </w:rPr>
        <w:t>Pareto-Lorenza</w:t>
      </w:r>
      <w:proofErr w:type="spellEnd"/>
      <w:r w:rsidR="00AE1861" w:rsidRPr="001240C4">
        <w:rPr>
          <w:rFonts w:eastAsia="Times New Roman"/>
          <w:spacing w:val="-1"/>
          <w:sz w:val="24"/>
          <w:szCs w:val="24"/>
        </w:rPr>
        <w:t>.</w:t>
      </w:r>
    </w:p>
    <w:p w:rsidR="007945ED" w:rsidRPr="001240C4" w:rsidRDefault="00E80089" w:rsidP="001240C4">
      <w:pPr>
        <w:shd w:val="clear" w:color="auto" w:fill="FFFFFF"/>
        <w:jc w:val="both"/>
        <w:rPr>
          <w:sz w:val="24"/>
          <w:szCs w:val="24"/>
        </w:rPr>
      </w:pPr>
      <w:r w:rsidRPr="001240C4">
        <w:rPr>
          <w:spacing w:val="-3"/>
          <w:sz w:val="24"/>
          <w:szCs w:val="24"/>
        </w:rPr>
        <w:t xml:space="preserve">Tablica </w:t>
      </w:r>
      <w:r w:rsidR="00AE1861" w:rsidRPr="001240C4">
        <w:rPr>
          <w:spacing w:val="-3"/>
          <w:sz w:val="24"/>
          <w:szCs w:val="24"/>
        </w:rPr>
        <w:t xml:space="preserve">5 </w:t>
      </w:r>
      <w:r w:rsidR="00AE1861" w:rsidRPr="001240C4">
        <w:rPr>
          <w:spacing w:val="-1"/>
          <w:sz w:val="24"/>
          <w:szCs w:val="24"/>
        </w:rPr>
        <w:t>Podzia</w:t>
      </w:r>
      <w:r w:rsidR="00AE1861" w:rsidRPr="001240C4">
        <w:rPr>
          <w:rFonts w:eastAsia="Times New Roman"/>
          <w:spacing w:val="-1"/>
          <w:sz w:val="24"/>
          <w:szCs w:val="24"/>
        </w:rPr>
        <w:t xml:space="preserve">ł atrybutów technicznych według </w:t>
      </w:r>
      <w:r w:rsidR="00CD2A80" w:rsidRPr="001240C4">
        <w:rPr>
          <w:rFonts w:eastAsia="Times New Roman"/>
          <w:spacing w:val="-1"/>
          <w:sz w:val="24"/>
          <w:szCs w:val="24"/>
        </w:rPr>
        <w:t xml:space="preserve">metody </w:t>
      </w:r>
      <w:proofErr w:type="spellStart"/>
      <w:r w:rsidR="00CD2A80">
        <w:rPr>
          <w:rFonts w:eastAsia="Times New Roman"/>
          <w:spacing w:val="-1"/>
          <w:sz w:val="24"/>
          <w:szCs w:val="24"/>
        </w:rPr>
        <w:t>Pareto-Lorenza</w:t>
      </w:r>
      <w:proofErr w:type="spellEnd"/>
      <w:r w:rsidR="00CD2A80" w:rsidRPr="001240C4">
        <w:rPr>
          <w:rFonts w:eastAsia="Times New Roman"/>
          <w:spacing w:val="-1"/>
          <w:sz w:val="24"/>
          <w:szCs w:val="24"/>
        </w:rPr>
        <w:t>.</w:t>
      </w:r>
    </w:p>
    <w:p w:rsidR="007945ED" w:rsidRPr="001240C4" w:rsidRDefault="007945ED" w:rsidP="001240C4">
      <w:pPr>
        <w:spacing w:after="103"/>
        <w:jc w:val="both"/>
        <w:rPr>
          <w:sz w:val="24"/>
          <w:szCs w:val="24"/>
        </w:rPr>
      </w:pPr>
    </w:p>
    <w:tbl>
      <w:tblPr>
        <w:tblW w:w="9160" w:type="dxa"/>
        <w:tblCellMar>
          <w:left w:w="40" w:type="dxa"/>
          <w:right w:w="40" w:type="dxa"/>
        </w:tblCellMar>
        <w:tblLook w:val="0000"/>
      </w:tblPr>
      <w:tblGrid>
        <w:gridCol w:w="2110"/>
        <w:gridCol w:w="947"/>
        <w:gridCol w:w="1431"/>
        <w:gridCol w:w="1091"/>
        <w:gridCol w:w="1480"/>
        <w:gridCol w:w="1459"/>
        <w:gridCol w:w="642"/>
      </w:tblGrid>
      <w:tr w:rsidR="001240C4" w:rsidRPr="001240C4" w:rsidTr="0066792A">
        <w:trPr>
          <w:trHeight w:val="83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ind w:right="204" w:firstLine="62"/>
              <w:jc w:val="both"/>
            </w:pPr>
            <w:r w:rsidRPr="001240C4">
              <w:t>Atrybuty techniczne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</w:pPr>
            <w:r w:rsidRPr="001240C4">
              <w:rPr>
                <w:b/>
                <w:bCs/>
              </w:rPr>
              <w:t>Znaczenie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ind w:firstLine="26"/>
              <w:jc w:val="both"/>
            </w:pPr>
            <w:r w:rsidRPr="001240C4">
              <w:rPr>
                <w:b/>
                <w:bCs/>
              </w:rPr>
              <w:t>Znaczenie w uk</w:t>
            </w:r>
            <w:r w:rsidRPr="001240C4">
              <w:rPr>
                <w:rFonts w:eastAsia="Times New Roman"/>
                <w:b/>
                <w:bCs/>
              </w:rPr>
              <w:t xml:space="preserve">ładzie </w:t>
            </w:r>
            <w:r w:rsidRPr="001240C4">
              <w:rPr>
                <w:rFonts w:eastAsia="Times New Roman"/>
                <w:b/>
                <w:bCs/>
                <w:spacing w:val="-1"/>
              </w:rPr>
              <w:t>malejącym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</w:pPr>
            <w:r w:rsidRPr="001240C4">
              <w:rPr>
                <w:b/>
                <w:bCs/>
              </w:rPr>
              <w:t>Lp. (wg</w:t>
            </w:r>
          </w:p>
          <w:p w:rsidR="007945ED" w:rsidRPr="001240C4" w:rsidRDefault="00AE1861" w:rsidP="001240C4">
            <w:pPr>
              <w:shd w:val="clear" w:color="auto" w:fill="FFFFFF"/>
              <w:jc w:val="both"/>
            </w:pPr>
            <w:r w:rsidRPr="001240C4">
              <w:rPr>
                <w:b/>
                <w:bCs/>
              </w:rPr>
              <w:t>uk</w:t>
            </w:r>
            <w:r w:rsidRPr="001240C4">
              <w:rPr>
                <w:rFonts w:eastAsia="Times New Roman"/>
                <w:b/>
                <w:bCs/>
              </w:rPr>
              <w:t>ładu</w:t>
            </w:r>
          </w:p>
          <w:p w:rsidR="007945ED" w:rsidRPr="001240C4" w:rsidRDefault="00AE1861" w:rsidP="001240C4">
            <w:pPr>
              <w:shd w:val="clear" w:color="auto" w:fill="FFFFFF"/>
              <w:jc w:val="both"/>
            </w:pPr>
            <w:r w:rsidRPr="001240C4">
              <w:rPr>
                <w:b/>
                <w:bCs/>
                <w:spacing w:val="-1"/>
              </w:rPr>
              <w:t>malej</w:t>
            </w:r>
            <w:r w:rsidRPr="001240C4">
              <w:rPr>
                <w:rFonts w:eastAsia="Times New Roman"/>
                <w:b/>
                <w:bCs/>
                <w:spacing w:val="-1"/>
              </w:rPr>
              <w:t>ącego)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</w:pPr>
            <w:r w:rsidRPr="001240C4">
              <w:rPr>
                <w:b/>
                <w:bCs/>
              </w:rPr>
              <w:t>Skumulowane wielko</w:t>
            </w:r>
            <w:r w:rsidRPr="001240C4">
              <w:rPr>
                <w:rFonts w:eastAsia="Times New Roman"/>
                <w:b/>
                <w:bCs/>
              </w:rPr>
              <w:t>ści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</w:pPr>
            <w:r w:rsidRPr="001240C4">
              <w:t>%</w:t>
            </w:r>
          </w:p>
          <w:p w:rsidR="007945ED" w:rsidRPr="001240C4" w:rsidRDefault="00AE1861" w:rsidP="001240C4">
            <w:pPr>
              <w:shd w:val="clear" w:color="auto" w:fill="FFFFFF"/>
              <w:jc w:val="both"/>
            </w:pPr>
            <w:r w:rsidRPr="001240C4">
              <w:rPr>
                <w:b/>
                <w:bCs/>
              </w:rPr>
              <w:t>skumulowanego</w:t>
            </w:r>
          </w:p>
          <w:p w:rsidR="007945ED" w:rsidRPr="001240C4" w:rsidRDefault="00AE1861" w:rsidP="001240C4">
            <w:pPr>
              <w:shd w:val="clear" w:color="auto" w:fill="FFFFFF"/>
              <w:jc w:val="both"/>
            </w:pPr>
            <w:r w:rsidRPr="001240C4">
              <w:rPr>
                <w:b/>
                <w:bCs/>
              </w:rPr>
              <w:t>znaczenia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</w:pPr>
            <w:r w:rsidRPr="001240C4">
              <w:rPr>
                <w:b/>
                <w:bCs/>
                <w:spacing w:val="-1"/>
              </w:rPr>
              <w:t>Grupa</w:t>
            </w:r>
          </w:p>
        </w:tc>
      </w:tr>
      <w:tr w:rsidR="001240C4" w:rsidRPr="001240C4" w:rsidTr="0066792A">
        <w:trPr>
          <w:trHeight w:val="57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ind w:right="326" w:firstLine="22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1. Spe</w:t>
            </w:r>
            <w:r w:rsidRPr="001240C4">
              <w:rPr>
                <w:rFonts w:eastAsia="Times New Roman"/>
                <w:sz w:val="24"/>
                <w:szCs w:val="24"/>
              </w:rPr>
              <w:t>łnienie wymogów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13,6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A</w:t>
            </w:r>
          </w:p>
        </w:tc>
      </w:tr>
      <w:tr w:rsidR="001240C4" w:rsidRPr="001240C4" w:rsidTr="0066792A">
        <w:trPr>
          <w:trHeight w:val="557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ind w:right="89" w:firstLine="5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2.Liczba stacji programowania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250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342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699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26,7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A</w:t>
            </w:r>
          </w:p>
        </w:tc>
      </w:tr>
      <w:tr w:rsidR="001240C4" w:rsidRPr="001240C4" w:rsidTr="0066792A">
        <w:trPr>
          <w:trHeight w:val="817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3.Odporno</w:t>
            </w:r>
            <w:r w:rsidRPr="001240C4">
              <w:rPr>
                <w:rFonts w:eastAsia="Times New Roman"/>
                <w:sz w:val="24"/>
                <w:szCs w:val="24"/>
              </w:rPr>
              <w:t>ść na</w:t>
            </w:r>
          </w:p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wysokie</w:t>
            </w:r>
          </w:p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temperatury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264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286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985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37,6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A</w:t>
            </w:r>
          </w:p>
        </w:tc>
      </w:tr>
      <w:tr w:rsidR="001240C4" w:rsidRPr="001240C4" w:rsidTr="0066792A">
        <w:trPr>
          <w:trHeight w:val="5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ind w:right="595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4.Rodzaj systemu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174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264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1249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47,7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A</w:t>
            </w:r>
          </w:p>
        </w:tc>
      </w:tr>
      <w:tr w:rsidR="001240C4" w:rsidRPr="001240C4" w:rsidTr="0066792A">
        <w:trPr>
          <w:trHeight w:val="21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5.Euroz</w:t>
            </w:r>
            <w:r w:rsidRPr="001240C4">
              <w:rPr>
                <w:rFonts w:eastAsia="Times New Roman"/>
                <w:sz w:val="24"/>
                <w:szCs w:val="24"/>
              </w:rPr>
              <w:t>łącze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286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1506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57,5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B</w:t>
            </w:r>
          </w:p>
        </w:tc>
      </w:tr>
      <w:tr w:rsidR="001240C4" w:rsidRPr="001240C4" w:rsidTr="0066792A">
        <w:trPr>
          <w:trHeight w:val="32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6.Menu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207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256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1762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67,3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B</w:t>
            </w:r>
          </w:p>
        </w:tc>
      </w:tr>
      <w:tr w:rsidR="001240C4" w:rsidRPr="001240C4" w:rsidTr="0066792A">
        <w:trPr>
          <w:trHeight w:val="60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945ED" w:rsidRPr="001240C4" w:rsidRDefault="00AE1861" w:rsidP="001240C4">
            <w:pPr>
              <w:shd w:val="clear" w:color="auto" w:fill="FFFFFF"/>
              <w:ind w:right="379" w:firstLine="5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7.Przek</w:t>
            </w:r>
            <w:r w:rsidRPr="001240C4">
              <w:rPr>
                <w:rFonts w:eastAsia="Times New Roman"/>
                <w:sz w:val="24"/>
                <w:szCs w:val="24"/>
              </w:rPr>
              <w:t>ątna kineskopu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342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250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2012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76,8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B</w:t>
            </w:r>
          </w:p>
        </w:tc>
      </w:tr>
      <w:tr w:rsidR="001240C4" w:rsidRPr="001240C4" w:rsidTr="0066792A">
        <w:trPr>
          <w:trHeight w:val="29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8.Moc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226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226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2238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85,5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C</w:t>
            </w:r>
          </w:p>
        </w:tc>
      </w:tr>
      <w:tr w:rsidR="001240C4" w:rsidRPr="001240C4" w:rsidTr="0066792A">
        <w:trPr>
          <w:trHeight w:val="55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ind w:firstLine="5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9.Zabezpieczenie przed dzie</w:t>
            </w:r>
            <w:r w:rsidRPr="001240C4">
              <w:rPr>
                <w:rFonts w:eastAsia="Times New Roman"/>
                <w:sz w:val="24"/>
                <w:szCs w:val="24"/>
              </w:rPr>
              <w:t>ćmi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207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2445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93,4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89631E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</w:t>
            </w:r>
          </w:p>
        </w:tc>
      </w:tr>
      <w:tr w:rsidR="001240C4" w:rsidRPr="001240C4" w:rsidTr="0066792A">
        <w:trPr>
          <w:trHeight w:val="68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ind w:firstLine="22"/>
              <w:jc w:val="both"/>
              <w:rPr>
                <w:sz w:val="24"/>
                <w:szCs w:val="24"/>
              </w:rPr>
            </w:pPr>
            <w:r w:rsidRPr="001240C4">
              <w:rPr>
                <w:spacing w:val="-1"/>
                <w:sz w:val="24"/>
                <w:szCs w:val="24"/>
              </w:rPr>
              <w:t>10.Odporno</w:t>
            </w:r>
            <w:r w:rsidRPr="001240C4">
              <w:rPr>
                <w:rFonts w:eastAsia="Times New Roman"/>
                <w:spacing w:val="-1"/>
                <w:sz w:val="24"/>
                <w:szCs w:val="24"/>
              </w:rPr>
              <w:t xml:space="preserve">ść na </w:t>
            </w:r>
            <w:r w:rsidRPr="001240C4">
              <w:rPr>
                <w:rFonts w:eastAsia="Times New Roman"/>
                <w:sz w:val="24"/>
                <w:szCs w:val="24"/>
              </w:rPr>
              <w:t>zmiany napięcia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174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2619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AE1861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1240C4">
              <w:rPr>
                <w:sz w:val="24"/>
                <w:szCs w:val="24"/>
              </w:rPr>
              <w:t>100,0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945ED" w:rsidRPr="001240C4" w:rsidRDefault="0089631E" w:rsidP="001240C4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</w:t>
            </w:r>
          </w:p>
        </w:tc>
      </w:tr>
    </w:tbl>
    <w:p w:rsidR="00B33514" w:rsidRDefault="00B33514" w:rsidP="001240C4">
      <w:pPr>
        <w:shd w:val="clear" w:color="auto" w:fill="FFFFFF"/>
        <w:spacing w:before="317"/>
        <w:jc w:val="both"/>
        <w:rPr>
          <w:b/>
          <w:spacing w:val="-1"/>
          <w:sz w:val="24"/>
          <w:szCs w:val="24"/>
        </w:rPr>
      </w:pPr>
      <w:r w:rsidRPr="00B33514">
        <w:rPr>
          <w:b/>
          <w:noProof/>
          <w:spacing w:val="-1"/>
          <w:sz w:val="24"/>
          <w:szCs w:val="24"/>
        </w:rPr>
        <w:drawing>
          <wp:inline distT="0" distB="0" distL="0" distR="0">
            <wp:extent cx="5753100" cy="2581275"/>
            <wp:effectExtent l="0" t="0" r="0" b="0"/>
            <wp:docPr id="1" name="Wykres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7945ED" w:rsidRPr="001240C4" w:rsidRDefault="0066792A" w:rsidP="001240C4">
      <w:pPr>
        <w:shd w:val="clear" w:color="auto" w:fill="FFFFFF"/>
        <w:spacing w:before="317"/>
        <w:jc w:val="both"/>
        <w:rPr>
          <w:sz w:val="24"/>
          <w:szCs w:val="24"/>
        </w:rPr>
      </w:pPr>
      <w:r>
        <w:rPr>
          <w:b/>
          <w:spacing w:val="-1"/>
          <w:sz w:val="24"/>
          <w:szCs w:val="24"/>
        </w:rPr>
        <w:lastRenderedPageBreak/>
        <w:t>14</w:t>
      </w:r>
      <w:r w:rsidR="00AE1861" w:rsidRPr="001240C4">
        <w:rPr>
          <w:b/>
          <w:spacing w:val="-1"/>
          <w:sz w:val="24"/>
          <w:szCs w:val="24"/>
        </w:rPr>
        <w:t>.</w:t>
      </w:r>
      <w:r w:rsidR="00AE1861" w:rsidRPr="001240C4">
        <w:rPr>
          <w:spacing w:val="-1"/>
          <w:sz w:val="24"/>
          <w:szCs w:val="24"/>
        </w:rPr>
        <w:t xml:space="preserve"> </w:t>
      </w:r>
      <w:r w:rsidR="00AE1861" w:rsidRPr="001240C4">
        <w:rPr>
          <w:rFonts w:eastAsia="Times New Roman"/>
          <w:spacing w:val="-1"/>
          <w:sz w:val="24"/>
          <w:szCs w:val="24"/>
        </w:rPr>
        <w:t>wnioski.</w:t>
      </w:r>
    </w:p>
    <w:p w:rsidR="007945ED" w:rsidRPr="001240C4" w:rsidRDefault="00AE1861" w:rsidP="001240C4">
      <w:pPr>
        <w:shd w:val="clear" w:color="auto" w:fill="FFFFFF"/>
        <w:ind w:right="34"/>
        <w:jc w:val="both"/>
        <w:rPr>
          <w:sz w:val="24"/>
          <w:szCs w:val="24"/>
        </w:rPr>
      </w:pPr>
      <w:r w:rsidRPr="001240C4">
        <w:rPr>
          <w:sz w:val="24"/>
          <w:szCs w:val="24"/>
        </w:rPr>
        <w:t>Wyniki ankiet przeprowadzonych w</w:t>
      </w:r>
      <w:r w:rsidRPr="001240C4">
        <w:rPr>
          <w:rFonts w:eastAsia="Times New Roman"/>
          <w:sz w:val="24"/>
          <w:szCs w:val="24"/>
        </w:rPr>
        <w:t>śród 15 osób wykazują, iż klienci przy zakupie telewizora kierują się głównie marką oraz ceną. Istotne znaczenie mają też okres gwarancji i serwis.</w:t>
      </w:r>
    </w:p>
    <w:p w:rsidR="00AE1861" w:rsidRDefault="00AE1861" w:rsidP="001240C4">
      <w:pPr>
        <w:shd w:val="clear" w:color="auto" w:fill="FFFFFF"/>
        <w:jc w:val="both"/>
        <w:rPr>
          <w:rFonts w:eastAsia="Times New Roman"/>
          <w:sz w:val="24"/>
          <w:szCs w:val="24"/>
        </w:rPr>
      </w:pPr>
      <w:r w:rsidRPr="001240C4">
        <w:rPr>
          <w:spacing w:val="-1"/>
          <w:sz w:val="24"/>
          <w:szCs w:val="24"/>
        </w:rPr>
        <w:t>Najmniej wa</w:t>
      </w:r>
      <w:r w:rsidRPr="001240C4">
        <w:rPr>
          <w:rFonts w:eastAsia="Times New Roman"/>
          <w:spacing w:val="-1"/>
          <w:sz w:val="24"/>
          <w:szCs w:val="24"/>
        </w:rPr>
        <w:t>żne okazują się walory dotyczące wyglądu telewizora.</w:t>
      </w:r>
      <w:r w:rsidR="00E80089" w:rsidRPr="001240C4">
        <w:rPr>
          <w:rFonts w:eastAsia="Times New Roman"/>
          <w:spacing w:val="-1"/>
          <w:sz w:val="24"/>
          <w:szCs w:val="24"/>
        </w:rPr>
        <w:t xml:space="preserve"> </w:t>
      </w:r>
      <w:r w:rsidRPr="001240C4">
        <w:rPr>
          <w:spacing w:val="-1"/>
          <w:sz w:val="24"/>
          <w:szCs w:val="24"/>
        </w:rPr>
        <w:t xml:space="preserve">Firma </w:t>
      </w:r>
      <w:r w:rsidRPr="001240C4">
        <w:rPr>
          <w:rFonts w:eastAsia="Times New Roman"/>
          <w:spacing w:val="-1"/>
          <w:sz w:val="24"/>
          <w:szCs w:val="24"/>
        </w:rPr>
        <w:t xml:space="preserve">w porównaniu z konkurencją prezentuje najwyższy poziom, o czym </w:t>
      </w:r>
      <w:r w:rsidRPr="001240C4">
        <w:rPr>
          <w:rFonts w:eastAsia="Times New Roman"/>
          <w:spacing w:val="-2"/>
          <w:sz w:val="24"/>
          <w:szCs w:val="24"/>
        </w:rPr>
        <w:t xml:space="preserve">świadczą wyniki ankiet, dotyczących atrybutów technicznych oraz atrybutów ważnych </w:t>
      </w:r>
      <w:r w:rsidRPr="001240C4">
        <w:rPr>
          <w:rFonts w:eastAsia="Times New Roman"/>
          <w:spacing w:val="-1"/>
          <w:sz w:val="24"/>
          <w:szCs w:val="24"/>
        </w:rPr>
        <w:t xml:space="preserve">dla klienta. Różnice wyników przeprowadzonych ankiet są minimalne. Wszystkie </w:t>
      </w:r>
      <w:r w:rsidRPr="001240C4">
        <w:rPr>
          <w:rFonts w:eastAsia="Times New Roman"/>
          <w:sz w:val="24"/>
          <w:szCs w:val="24"/>
        </w:rPr>
        <w:t xml:space="preserve">opisywane firmy cieszą się bardzo dobrą opinią na rynku dóbr - „wyrobiły sobie </w:t>
      </w:r>
      <w:r w:rsidRPr="001240C4">
        <w:rPr>
          <w:rFonts w:eastAsia="Times New Roman"/>
          <w:spacing w:val="-1"/>
          <w:sz w:val="24"/>
          <w:szCs w:val="24"/>
        </w:rPr>
        <w:t xml:space="preserve">markę". Telewizory innych mniej znanych firm są rzadziej kupowane. Oznacza to, że </w:t>
      </w:r>
      <w:r w:rsidRPr="001240C4">
        <w:rPr>
          <w:rFonts w:eastAsia="Times New Roman"/>
          <w:sz w:val="24"/>
          <w:szCs w:val="24"/>
        </w:rPr>
        <w:t>klienci ufają znanym firmom.</w:t>
      </w:r>
    </w:p>
    <w:p w:rsidR="006B35F7" w:rsidRDefault="006B35F7" w:rsidP="001240C4">
      <w:pPr>
        <w:shd w:val="clear" w:color="auto" w:fill="FFFFFF"/>
        <w:jc w:val="both"/>
        <w:rPr>
          <w:rFonts w:eastAsia="Times New Roman"/>
          <w:sz w:val="24"/>
          <w:szCs w:val="24"/>
        </w:rPr>
      </w:pPr>
    </w:p>
    <w:p w:rsidR="006B35F7" w:rsidRDefault="006B35F7" w:rsidP="001240C4">
      <w:pPr>
        <w:shd w:val="clear" w:color="auto" w:fill="FFFFFF"/>
        <w:jc w:val="both"/>
        <w:rPr>
          <w:rFonts w:eastAsia="Times New Roman"/>
          <w:sz w:val="24"/>
          <w:szCs w:val="24"/>
        </w:rPr>
      </w:pPr>
    </w:p>
    <w:p w:rsidR="006B35F7" w:rsidRDefault="006B35F7" w:rsidP="001240C4">
      <w:pPr>
        <w:shd w:val="clear" w:color="auto" w:fill="FFFFFF"/>
        <w:jc w:val="both"/>
        <w:rPr>
          <w:sz w:val="24"/>
          <w:szCs w:val="24"/>
        </w:rPr>
        <w:sectPr w:rsidR="006B35F7" w:rsidSect="00806065">
          <w:pgSz w:w="11909" w:h="16834"/>
          <w:pgMar w:top="1440" w:right="1419" w:bottom="720" w:left="1560" w:header="708" w:footer="708" w:gutter="0"/>
          <w:cols w:space="60"/>
          <w:noEndnote/>
        </w:sect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lastRenderedPageBreak/>
        <w:t>Zachodniopomorski Uniwersytet Technologiczny w Szczecinie</w:t>
      </w: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t>Wydział Inżynierii Mechanicznej i Mechatroniki</w:t>
      </w: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rPr>
          <w:b/>
          <w:spacing w:val="-1"/>
          <w:sz w:val="28"/>
          <w:szCs w:val="28"/>
        </w:r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8"/>
          <w:szCs w:val="28"/>
        </w:rPr>
      </w:pPr>
      <w:r w:rsidRPr="00601A31">
        <w:rPr>
          <w:b/>
          <w:spacing w:val="-1"/>
          <w:sz w:val="44"/>
          <w:szCs w:val="28"/>
        </w:rPr>
        <w:t>Projekt</w:t>
      </w:r>
      <w:r w:rsidRPr="00601A31">
        <w:rPr>
          <w:b/>
          <w:spacing w:val="-1"/>
          <w:sz w:val="28"/>
          <w:szCs w:val="28"/>
        </w:rPr>
        <w:t xml:space="preserve"> </w:t>
      </w: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t>z przedmiotu</w:t>
      </w: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t>Metody zarządzania i sterowania jakością</w:t>
      </w:r>
    </w:p>
    <w:p w:rsidR="006B35F7" w:rsidRPr="00601A31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  <w:r w:rsidRPr="00601A31">
        <w:rPr>
          <w:b/>
          <w:spacing w:val="-1"/>
          <w:sz w:val="44"/>
          <w:szCs w:val="28"/>
        </w:rPr>
        <w:t>Część I</w:t>
      </w:r>
      <w:r>
        <w:rPr>
          <w:b/>
          <w:spacing w:val="-1"/>
          <w:sz w:val="44"/>
          <w:szCs w:val="28"/>
        </w:rPr>
        <w:t xml:space="preserve">I – analiza przyczyn i skutków wad oraz propozycja działań zapobiegawczych i korygujących przy wykorzystaniu metod: FMEA, </w:t>
      </w:r>
      <w:proofErr w:type="spellStart"/>
      <w:r>
        <w:rPr>
          <w:b/>
          <w:spacing w:val="-1"/>
          <w:sz w:val="44"/>
          <w:szCs w:val="28"/>
        </w:rPr>
        <w:t>Poka-Yoke</w:t>
      </w:r>
      <w:proofErr w:type="spellEnd"/>
      <w:r>
        <w:rPr>
          <w:b/>
          <w:spacing w:val="-1"/>
          <w:sz w:val="44"/>
          <w:szCs w:val="28"/>
        </w:rPr>
        <w:t xml:space="preserve">, </w:t>
      </w:r>
      <w:proofErr w:type="spellStart"/>
      <w:r>
        <w:rPr>
          <w:b/>
          <w:spacing w:val="-1"/>
          <w:sz w:val="44"/>
          <w:szCs w:val="28"/>
        </w:rPr>
        <w:t>Kaizen</w:t>
      </w:r>
      <w:proofErr w:type="spellEnd"/>
      <w:r>
        <w:rPr>
          <w:b/>
          <w:spacing w:val="-1"/>
          <w:sz w:val="44"/>
          <w:szCs w:val="28"/>
        </w:rPr>
        <w:t>.</w:t>
      </w: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44"/>
          <w:szCs w:val="28"/>
        </w:r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2"/>
          <w:szCs w:val="28"/>
        </w:r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  <w:r>
        <w:rPr>
          <w:b/>
          <w:spacing w:val="-1"/>
          <w:sz w:val="22"/>
          <w:szCs w:val="28"/>
        </w:rPr>
        <w:t>Grupa</w:t>
      </w:r>
      <w:r w:rsidRPr="00601A31">
        <w:rPr>
          <w:b/>
          <w:spacing w:val="-1"/>
          <w:sz w:val="22"/>
          <w:szCs w:val="28"/>
        </w:rPr>
        <w:t>:</w:t>
      </w:r>
      <w:r>
        <w:rPr>
          <w:b/>
          <w:spacing w:val="-1"/>
          <w:sz w:val="22"/>
          <w:szCs w:val="28"/>
        </w:rPr>
        <w:t xml:space="preserve"> imiona i nazwiska</w:t>
      </w: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</w:p>
    <w:p w:rsidR="00296A2C" w:rsidRDefault="00296A2C" w:rsidP="006B35F7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</w:p>
    <w:p w:rsidR="006B35F7" w:rsidRDefault="006B35F7" w:rsidP="006B35F7">
      <w:pPr>
        <w:widowControl/>
        <w:autoSpaceDE/>
        <w:autoSpaceDN/>
        <w:adjustRightInd/>
        <w:spacing w:after="200" w:line="276" w:lineRule="auto"/>
        <w:ind w:left="2880" w:firstLine="720"/>
        <w:jc w:val="center"/>
        <w:rPr>
          <w:b/>
          <w:spacing w:val="-1"/>
          <w:sz w:val="22"/>
          <w:szCs w:val="28"/>
        </w:rPr>
      </w:pPr>
    </w:p>
    <w:p w:rsidR="006B35F7" w:rsidRPr="00601A31" w:rsidRDefault="006B35F7" w:rsidP="006B35F7">
      <w:pPr>
        <w:widowControl/>
        <w:autoSpaceDE/>
        <w:autoSpaceDN/>
        <w:adjustRightInd/>
        <w:spacing w:after="200" w:line="276" w:lineRule="auto"/>
        <w:jc w:val="center"/>
        <w:rPr>
          <w:b/>
          <w:spacing w:val="-1"/>
          <w:sz w:val="22"/>
          <w:szCs w:val="28"/>
        </w:rPr>
      </w:pPr>
      <w:r>
        <w:rPr>
          <w:b/>
          <w:spacing w:val="-1"/>
          <w:sz w:val="22"/>
          <w:szCs w:val="28"/>
        </w:rPr>
        <w:t>Szczecin 2011/2012</w:t>
      </w:r>
    </w:p>
    <w:p w:rsidR="006B35F7" w:rsidRDefault="006B35F7" w:rsidP="00C118B5">
      <w:pPr>
        <w:shd w:val="clear" w:color="auto" w:fill="FFFFFF"/>
        <w:spacing w:before="485"/>
        <w:ind w:right="3"/>
        <w:jc w:val="both"/>
        <w:rPr>
          <w:bCs/>
          <w:sz w:val="24"/>
          <w:szCs w:val="22"/>
        </w:rPr>
      </w:pPr>
      <w:r w:rsidRPr="00E44A5F">
        <w:rPr>
          <w:bCs/>
          <w:sz w:val="24"/>
          <w:szCs w:val="22"/>
        </w:rPr>
        <w:lastRenderedPageBreak/>
        <w:t>W ramach realizacji projektu należy wybrany w części I wyrób poddać analizie przyczynowo-skutkowej w celu określenie możliwych do wstąpienia wad wyrobu. Do tego celu można posłużyć się we wstępnym etapie diagramem pokrewieństwa i relacji a następnie</w:t>
      </w:r>
      <w:r w:rsidR="00E44A5F" w:rsidRPr="00E44A5F">
        <w:rPr>
          <w:bCs/>
          <w:sz w:val="24"/>
          <w:szCs w:val="22"/>
        </w:rPr>
        <w:t xml:space="preserve"> sporządzić diagramy </w:t>
      </w:r>
      <w:proofErr w:type="spellStart"/>
      <w:r w:rsidR="00E44A5F" w:rsidRPr="00E44A5F">
        <w:rPr>
          <w:bCs/>
          <w:sz w:val="24"/>
          <w:szCs w:val="22"/>
        </w:rPr>
        <w:t>Ishikawy</w:t>
      </w:r>
      <w:proofErr w:type="spellEnd"/>
      <w:r w:rsidR="00E44A5F" w:rsidRPr="00E44A5F">
        <w:rPr>
          <w:bCs/>
          <w:sz w:val="24"/>
          <w:szCs w:val="22"/>
        </w:rPr>
        <w:t>, ukazujące podstawowe wady, jakie mogą wystąpić lub jakie występują w danym wyrobie oraz ich przyczyny.</w:t>
      </w:r>
      <w:r w:rsidR="00237A9B">
        <w:rPr>
          <w:bCs/>
          <w:sz w:val="24"/>
          <w:szCs w:val="22"/>
        </w:rPr>
        <w:t xml:space="preserve"> </w:t>
      </w:r>
    </w:p>
    <w:p w:rsidR="0008403C" w:rsidRPr="00E44A5F" w:rsidRDefault="0008403C" w:rsidP="00C118B5">
      <w:pPr>
        <w:shd w:val="clear" w:color="auto" w:fill="FFFFFF"/>
        <w:spacing w:before="485"/>
        <w:ind w:right="3"/>
        <w:jc w:val="both"/>
        <w:rPr>
          <w:bCs/>
          <w:sz w:val="24"/>
          <w:szCs w:val="22"/>
        </w:rPr>
      </w:pPr>
      <w:r>
        <w:rPr>
          <w:bCs/>
          <w:sz w:val="24"/>
          <w:szCs w:val="22"/>
        </w:rPr>
        <w:t xml:space="preserve">Następnie należy przeprowadzić zgodnie z zamieszczonym poniżej schematem analizę FMEA. Po przeprowadzeniu analizy FMEA należy przy wykorzystaniu metody </w:t>
      </w:r>
      <w:proofErr w:type="spellStart"/>
      <w:r>
        <w:rPr>
          <w:bCs/>
          <w:sz w:val="24"/>
          <w:szCs w:val="22"/>
        </w:rPr>
        <w:t>POKA-YOKE</w:t>
      </w:r>
      <w:proofErr w:type="spellEnd"/>
      <w:r>
        <w:rPr>
          <w:bCs/>
          <w:sz w:val="24"/>
          <w:szCs w:val="22"/>
        </w:rPr>
        <w:t xml:space="preserve"> lub </w:t>
      </w:r>
      <w:proofErr w:type="spellStart"/>
      <w:r>
        <w:rPr>
          <w:bCs/>
          <w:sz w:val="24"/>
          <w:szCs w:val="22"/>
        </w:rPr>
        <w:t>Kaizen</w:t>
      </w:r>
      <w:proofErr w:type="spellEnd"/>
      <w:r>
        <w:rPr>
          <w:bCs/>
          <w:sz w:val="24"/>
          <w:szCs w:val="22"/>
        </w:rPr>
        <w:t xml:space="preserve"> zaproponować działania zmniejszające występowanie wad.</w:t>
      </w:r>
    </w:p>
    <w:p w:rsidR="006B35F7" w:rsidRDefault="006B35F7" w:rsidP="006B35F7">
      <w:pPr>
        <w:shd w:val="clear" w:color="auto" w:fill="FFFFFF"/>
        <w:spacing w:before="485"/>
        <w:ind w:left="2"/>
      </w:pPr>
      <w:r w:rsidRPr="006B35F7">
        <w:rPr>
          <w:noProof/>
        </w:rPr>
        <w:drawing>
          <wp:inline distT="0" distB="0" distL="0" distR="0">
            <wp:extent cx="5648325" cy="4362450"/>
            <wp:effectExtent l="19050" t="0" r="0" b="0"/>
            <wp:docPr id="10" name="Obiek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8246" cy="6286544"/>
                      <a:chOff x="642910" y="500042"/>
                      <a:chExt cx="8358246" cy="6286544"/>
                    </a:xfrm>
                  </a:grpSpPr>
                  <a:cxnSp>
                    <a:nvCxnSpPr>
                      <a:cNvPr id="5" name="Łącznik prosty 4"/>
                      <a:cNvCxnSpPr/>
                    </a:nvCxnSpPr>
                    <a:spPr>
                      <a:xfrm>
                        <a:off x="1500166" y="500042"/>
                        <a:ext cx="7000924" cy="1588"/>
                      </a:xfrm>
                      <a:prstGeom prst="line">
                        <a:avLst/>
                      </a:prstGeom>
                      <a:ln w="25400" cmpd="thickThin"/>
                      <a:effectLst>
                        <a:innerShdw blurRad="114300">
                          <a:schemeClr val="tx1"/>
                        </a:innerShdw>
                      </a:effectLst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" name="Prostokąt zaokrąglony 7"/>
                      <a:cNvSpPr/>
                    </a:nvSpPr>
                    <a:spPr>
                      <a:xfrm>
                        <a:off x="642910" y="500042"/>
                        <a:ext cx="285752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Definicja celu analizy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Prostokąt zaokrąglony 8"/>
                      <a:cNvSpPr/>
                    </a:nvSpPr>
                    <a:spPr>
                      <a:xfrm>
                        <a:off x="642910" y="1071546"/>
                        <a:ext cx="285752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Powołanie grupy roboczej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Prostokąt zaokrąglony 9"/>
                      <a:cNvSpPr/>
                    </a:nvSpPr>
                    <a:spPr>
                      <a:xfrm>
                        <a:off x="642910" y="1643050"/>
                        <a:ext cx="285752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Zakres i termin badania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Prostokąt zaokrąglony 10"/>
                      <a:cNvSpPr/>
                    </a:nvSpPr>
                    <a:spPr>
                      <a:xfrm>
                        <a:off x="642910" y="2214554"/>
                        <a:ext cx="285752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Dekompozycja funkcjonalna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" name="Prostokąt zaokrąglony 11"/>
                      <a:cNvSpPr/>
                    </a:nvSpPr>
                    <a:spPr>
                      <a:xfrm>
                        <a:off x="642910" y="2786058"/>
                        <a:ext cx="285752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Zbieranie danych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3" name="Prostokąt zaokrąglony 12"/>
                      <a:cNvSpPr/>
                    </a:nvSpPr>
                    <a:spPr>
                      <a:xfrm>
                        <a:off x="642910" y="3357562"/>
                        <a:ext cx="285752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Analiza jakościowa wad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4" name="Prostokąt zaokrąglony 13"/>
                      <a:cNvSpPr/>
                    </a:nvSpPr>
                    <a:spPr>
                      <a:xfrm>
                        <a:off x="642910" y="3929066"/>
                        <a:ext cx="285752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Analiza ilościowa wad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Schemat blokowy: decyzja 14"/>
                      <a:cNvSpPr/>
                    </a:nvSpPr>
                    <a:spPr>
                      <a:xfrm>
                        <a:off x="642910" y="4500570"/>
                        <a:ext cx="2857520" cy="1143008"/>
                      </a:xfrm>
                      <a:prstGeom prst="flowChartDecision">
                        <a:avLst/>
                      </a:prstGeom>
                    </a:spPr>
                    <a:txSp>
                      <a:txBody>
                        <a:bodyPr lIns="0" tIns="0" rIns="0" bIns="0"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sz="1400" dirty="0" smtClean="0"/>
                            <a:t>Liczba priorytetowa R wyższa od przyjętego poziomu</a:t>
                          </a:r>
                          <a:endParaRPr lang="pl-PL" sz="14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Prostokąt zaokrąglony 15"/>
                      <a:cNvSpPr/>
                    </a:nvSpPr>
                    <a:spPr>
                      <a:xfrm>
                        <a:off x="642910" y="6072206"/>
                        <a:ext cx="2857520" cy="71438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Aktualny stan zadowalający – brak działań zaradczych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8" name="Prostokąt zaokrąglony 17"/>
                      <a:cNvSpPr/>
                    </a:nvSpPr>
                    <a:spPr>
                      <a:xfrm>
                        <a:off x="6143636" y="500042"/>
                        <a:ext cx="285752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Plan działań zaradczych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9" name="Prostokąt zaokrąglony 18"/>
                      <a:cNvSpPr/>
                    </a:nvSpPr>
                    <a:spPr>
                      <a:xfrm>
                        <a:off x="6143636" y="1071546"/>
                        <a:ext cx="2857520" cy="857256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Analiza ilościowa – ponowne szacowanie czynników ryzyka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0" name="Schemat blokowy: decyzja 19"/>
                      <a:cNvSpPr/>
                    </a:nvSpPr>
                    <a:spPr>
                      <a:xfrm>
                        <a:off x="6143636" y="2143116"/>
                        <a:ext cx="2857520" cy="1143008"/>
                      </a:xfrm>
                      <a:prstGeom prst="flowChartDecision">
                        <a:avLst/>
                      </a:prstGeom>
                    </a:spPr>
                    <a:txSp>
                      <a:txBody>
                        <a:bodyPr lIns="0" tIns="0" rIns="0" bIns="0"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sz="1400" dirty="0" smtClean="0"/>
                            <a:t>Liczba priorytetowa R mniejsza od przyjętego poziomu</a:t>
                          </a:r>
                          <a:endParaRPr lang="pl-PL" sz="14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1" name="Prostokąt zaokrąglony 20"/>
                      <a:cNvSpPr/>
                    </a:nvSpPr>
                    <a:spPr>
                      <a:xfrm>
                        <a:off x="6143636" y="3500438"/>
                        <a:ext cx="2857520" cy="571504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Wdrożenie działań zaradczych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2" name="Prostokąt zaokrąglony 21"/>
                      <a:cNvSpPr/>
                    </a:nvSpPr>
                    <a:spPr>
                      <a:xfrm>
                        <a:off x="6143636" y="4286256"/>
                        <a:ext cx="2857520" cy="571504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Nadzór nad działaniami zaradczymi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3" name="Schemat blokowy: decyzja 22"/>
                      <a:cNvSpPr/>
                    </a:nvSpPr>
                    <a:spPr>
                      <a:xfrm>
                        <a:off x="6143636" y="5072074"/>
                        <a:ext cx="2857520" cy="1143008"/>
                      </a:xfrm>
                      <a:prstGeom prst="flowChartDecision">
                        <a:avLst/>
                      </a:prstGeom>
                    </a:spPr>
                    <a:txSp>
                      <a:txBody>
                        <a:bodyPr lIns="0" tIns="0" rIns="0" bIns="0"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sz="1400" dirty="0" smtClean="0"/>
                            <a:t>Wyniki zgodne z założeniami</a:t>
                          </a:r>
                          <a:endParaRPr lang="pl-PL" sz="14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4" name="Prostokąt zaokrąglony 23"/>
                      <a:cNvSpPr/>
                    </a:nvSpPr>
                    <a:spPr>
                      <a:xfrm>
                        <a:off x="6143636" y="6429396"/>
                        <a:ext cx="285752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l-PL" dirty="0" smtClean="0"/>
                            <a:t>Zakończenie analizy FMEA</a:t>
                          </a:r>
                          <a:endParaRPr lang="pl-PL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26" name="Łącznik prosty ze strzałką 25"/>
                      <a:cNvCxnSpPr>
                        <a:stCxn id="8" idx="2"/>
                        <a:endCxn id="9" idx="0"/>
                      </a:cNvCxnSpPr>
                    </a:nvCxnSpPr>
                    <a:spPr>
                      <a:xfrm rot="5400000">
                        <a:off x="1964513" y="964389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" name="Łącznik prosty ze strzałką 26"/>
                      <a:cNvCxnSpPr/>
                    </a:nvCxnSpPr>
                    <a:spPr>
                      <a:xfrm rot="5400000">
                        <a:off x="1963719" y="1535099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8" name="Łącznik prosty ze strzałką 27"/>
                      <a:cNvCxnSpPr/>
                    </a:nvCxnSpPr>
                    <a:spPr>
                      <a:xfrm rot="5400000">
                        <a:off x="1965307" y="2106603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9" name="Łącznik prosty ze strzałką 28"/>
                      <a:cNvCxnSpPr/>
                    </a:nvCxnSpPr>
                    <a:spPr>
                      <a:xfrm rot="5400000">
                        <a:off x="1965307" y="2678107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Łącznik prosty ze strzałką 29"/>
                      <a:cNvCxnSpPr/>
                    </a:nvCxnSpPr>
                    <a:spPr>
                      <a:xfrm rot="5400000">
                        <a:off x="1965307" y="3249611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" name="Łącznik prosty ze strzałką 30"/>
                      <a:cNvCxnSpPr/>
                    </a:nvCxnSpPr>
                    <a:spPr>
                      <a:xfrm rot="5400000">
                        <a:off x="1965307" y="3821115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Łącznik prosty ze strzałką 31"/>
                      <a:cNvCxnSpPr/>
                    </a:nvCxnSpPr>
                    <a:spPr>
                      <a:xfrm rot="5400000">
                        <a:off x="1965307" y="4392619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" name="Łącznik prosty ze strzałką 32"/>
                      <a:cNvCxnSpPr>
                        <a:stCxn id="15" idx="2"/>
                        <a:endCxn id="16" idx="0"/>
                      </a:cNvCxnSpPr>
                    </a:nvCxnSpPr>
                    <a:spPr>
                      <a:xfrm rot="5400000">
                        <a:off x="1857356" y="5857892"/>
                        <a:ext cx="42862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4" name="Łącznik prosty ze strzałką 33"/>
                      <a:cNvCxnSpPr/>
                    </a:nvCxnSpPr>
                    <a:spPr>
                      <a:xfrm rot="5400000">
                        <a:off x="7394595" y="963595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Łącznik prosty ze strzałką 34"/>
                      <a:cNvCxnSpPr/>
                    </a:nvCxnSpPr>
                    <a:spPr>
                      <a:xfrm rot="5400000">
                        <a:off x="7466033" y="2035165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6" name="Łącznik prosty ze strzałką 35"/>
                      <a:cNvCxnSpPr/>
                    </a:nvCxnSpPr>
                    <a:spPr>
                      <a:xfrm rot="5400000">
                        <a:off x="7466033" y="3392487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Łącznik prosty ze strzałką 36"/>
                      <a:cNvCxnSpPr/>
                    </a:nvCxnSpPr>
                    <a:spPr>
                      <a:xfrm rot="5400000">
                        <a:off x="7466033" y="4178305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8" name="Łącznik prosty ze strzałką 37"/>
                      <a:cNvCxnSpPr/>
                    </a:nvCxnSpPr>
                    <a:spPr>
                      <a:xfrm rot="5400000">
                        <a:off x="7466033" y="4964123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Łącznik prosty ze strzałką 38"/>
                      <a:cNvCxnSpPr/>
                    </a:nvCxnSpPr>
                    <a:spPr>
                      <a:xfrm rot="5400000">
                        <a:off x="7466033" y="6321445"/>
                        <a:ext cx="2143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5" name="Łącznik łamany 44"/>
                      <a:cNvCxnSpPr>
                        <a:stCxn id="15" idx="3"/>
                        <a:endCxn id="18" idx="1"/>
                      </a:cNvCxnSpPr>
                    </a:nvCxnSpPr>
                    <a:spPr>
                      <a:xfrm flipV="1">
                        <a:off x="3500430" y="678637"/>
                        <a:ext cx="2643206" cy="4393437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7" name="Łącznik prosty 46"/>
                      <a:cNvCxnSpPr>
                        <a:stCxn id="20" idx="1"/>
                      </a:cNvCxnSpPr>
                    </a:nvCxnSpPr>
                    <a:spPr>
                      <a:xfrm rot="10800000">
                        <a:off x="4786314" y="2714620"/>
                        <a:ext cx="1357322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9" name="Łącznik łamany 48"/>
                      <a:cNvCxnSpPr>
                        <a:stCxn id="23" idx="1"/>
                      </a:cNvCxnSpPr>
                    </a:nvCxnSpPr>
                    <a:spPr>
                      <a:xfrm rot="10800000">
                        <a:off x="4786314" y="4929198"/>
                        <a:ext cx="1357322" cy="71438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1" name="pole tekstowe 50"/>
                      <a:cNvSpPr txBox="1"/>
                    </a:nvSpPr>
                    <a:spPr>
                      <a:xfrm>
                        <a:off x="3786182" y="4714884"/>
                        <a:ext cx="500066" cy="28575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TAK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  <a:sp>
                    <a:nvSpPr>
                      <a:cNvPr id="52" name="pole tekstowe 51"/>
                      <a:cNvSpPr txBox="1"/>
                    </a:nvSpPr>
                    <a:spPr>
                      <a:xfrm>
                        <a:off x="7643834" y="3214686"/>
                        <a:ext cx="500066" cy="28575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TAK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  <a:sp>
                    <a:nvSpPr>
                      <a:cNvPr id="53" name="pole tekstowe 52"/>
                      <a:cNvSpPr txBox="1"/>
                    </a:nvSpPr>
                    <a:spPr>
                      <a:xfrm>
                        <a:off x="7643834" y="6143644"/>
                        <a:ext cx="500066" cy="28575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TAK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  <a:sp>
                    <a:nvSpPr>
                      <a:cNvPr id="54" name="pole tekstowe 53"/>
                      <a:cNvSpPr txBox="1"/>
                    </a:nvSpPr>
                    <a:spPr>
                      <a:xfrm>
                        <a:off x="2214546" y="5572140"/>
                        <a:ext cx="500066" cy="28575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NIE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  <a:sp>
                    <a:nvSpPr>
                      <a:cNvPr id="56" name="pole tekstowe 55"/>
                      <a:cNvSpPr txBox="1"/>
                    </a:nvSpPr>
                    <a:spPr>
                      <a:xfrm>
                        <a:off x="5000628" y="4572008"/>
                        <a:ext cx="500066" cy="28575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NIE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  <a:sp>
                    <a:nvSpPr>
                      <a:cNvPr id="57" name="pole tekstowe 56"/>
                      <a:cNvSpPr txBox="1"/>
                    </a:nvSpPr>
                    <a:spPr>
                      <a:xfrm>
                        <a:off x="4929190" y="2357430"/>
                        <a:ext cx="500066" cy="28575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NIE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  <a:cxnSp>
                    <a:nvCxnSpPr>
                      <a:cNvPr id="59" name="Łącznik prosty ze strzałką 58"/>
                      <a:cNvCxnSpPr/>
                    </a:nvCxnSpPr>
                    <a:spPr>
                      <a:xfrm>
                        <a:off x="3500430" y="6572272"/>
                        <a:ext cx="2643206" cy="3572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6B35F7" w:rsidRDefault="006B35F7" w:rsidP="006B35F7">
      <w:pPr>
        <w:shd w:val="clear" w:color="auto" w:fill="FFFFFF"/>
        <w:spacing w:before="485"/>
      </w:pPr>
    </w:p>
    <w:p w:rsidR="000A3A51" w:rsidRPr="00296A2C" w:rsidRDefault="000A3A51" w:rsidP="006B35F7">
      <w:pPr>
        <w:shd w:val="clear" w:color="auto" w:fill="FFFFFF"/>
        <w:spacing w:before="485"/>
        <w:rPr>
          <w:sz w:val="24"/>
        </w:rPr>
      </w:pPr>
      <w:r w:rsidRPr="00296A2C">
        <w:rPr>
          <w:sz w:val="24"/>
        </w:rPr>
        <w:t>Projekt ma zawierać następujące elementy:</w:t>
      </w:r>
    </w:p>
    <w:p w:rsidR="000A3A51" w:rsidRPr="00296A2C" w:rsidRDefault="000A3A51" w:rsidP="000A3A51">
      <w:pPr>
        <w:pStyle w:val="Akapitzlist"/>
        <w:numPr>
          <w:ilvl w:val="0"/>
          <w:numId w:val="21"/>
        </w:numPr>
        <w:shd w:val="clear" w:color="auto" w:fill="FFFFFF"/>
        <w:spacing w:before="485"/>
        <w:rPr>
          <w:sz w:val="24"/>
        </w:rPr>
      </w:pPr>
      <w:r w:rsidRPr="00296A2C">
        <w:rPr>
          <w:sz w:val="24"/>
        </w:rPr>
        <w:t>Opis wyrobu i jego procesu produkcyjnego</w:t>
      </w:r>
      <w:r w:rsidR="00296A2C">
        <w:rPr>
          <w:sz w:val="24"/>
        </w:rPr>
        <w:t xml:space="preserve"> określenie zakresu analizy</w:t>
      </w:r>
      <w:r w:rsidRPr="00296A2C">
        <w:rPr>
          <w:sz w:val="24"/>
        </w:rPr>
        <w:t>.</w:t>
      </w:r>
    </w:p>
    <w:p w:rsidR="000A3A51" w:rsidRPr="00296A2C" w:rsidRDefault="0086077A" w:rsidP="000A3A51">
      <w:pPr>
        <w:pStyle w:val="Akapitzlist"/>
        <w:numPr>
          <w:ilvl w:val="0"/>
          <w:numId w:val="21"/>
        </w:numPr>
        <w:shd w:val="clear" w:color="auto" w:fill="FFFFFF"/>
        <w:spacing w:before="485"/>
        <w:rPr>
          <w:sz w:val="24"/>
        </w:rPr>
      </w:pPr>
      <w:r w:rsidRPr="00296A2C">
        <w:rPr>
          <w:sz w:val="24"/>
        </w:rPr>
        <w:t>Analiza wad i ich przyczyn</w:t>
      </w:r>
    </w:p>
    <w:p w:rsidR="0086077A" w:rsidRPr="00296A2C" w:rsidRDefault="0086077A" w:rsidP="000A3A51">
      <w:pPr>
        <w:pStyle w:val="Akapitzlist"/>
        <w:numPr>
          <w:ilvl w:val="0"/>
          <w:numId w:val="21"/>
        </w:numPr>
        <w:shd w:val="clear" w:color="auto" w:fill="FFFFFF"/>
        <w:spacing w:before="485"/>
        <w:rPr>
          <w:sz w:val="24"/>
        </w:rPr>
      </w:pPr>
      <w:r w:rsidRPr="00296A2C">
        <w:rPr>
          <w:sz w:val="24"/>
        </w:rPr>
        <w:t>Analiza FMEA</w:t>
      </w:r>
    </w:p>
    <w:p w:rsidR="0086077A" w:rsidRDefault="0086077A" w:rsidP="000A3A51">
      <w:pPr>
        <w:pStyle w:val="Akapitzlist"/>
        <w:numPr>
          <w:ilvl w:val="0"/>
          <w:numId w:val="21"/>
        </w:numPr>
        <w:shd w:val="clear" w:color="auto" w:fill="FFFFFF"/>
        <w:spacing w:before="485"/>
        <w:rPr>
          <w:sz w:val="24"/>
        </w:rPr>
      </w:pPr>
      <w:r w:rsidRPr="00296A2C">
        <w:rPr>
          <w:sz w:val="24"/>
        </w:rPr>
        <w:t xml:space="preserve">Działania zapobiegawcze i korygujące przy wykorzystaniu metod </w:t>
      </w:r>
      <w:proofErr w:type="spellStart"/>
      <w:r w:rsidRPr="00296A2C">
        <w:rPr>
          <w:sz w:val="24"/>
        </w:rPr>
        <w:t>POKA-YOKE</w:t>
      </w:r>
      <w:proofErr w:type="spellEnd"/>
      <w:r w:rsidRPr="00296A2C">
        <w:rPr>
          <w:sz w:val="24"/>
        </w:rPr>
        <w:t xml:space="preserve"> i/</w:t>
      </w:r>
      <w:r w:rsidR="00296A2C">
        <w:rPr>
          <w:sz w:val="24"/>
        </w:rPr>
        <w:t>l</w:t>
      </w:r>
      <w:r w:rsidRPr="00296A2C">
        <w:rPr>
          <w:sz w:val="24"/>
        </w:rPr>
        <w:t>u</w:t>
      </w:r>
      <w:r w:rsidR="00296A2C">
        <w:rPr>
          <w:sz w:val="24"/>
        </w:rPr>
        <w:t>b</w:t>
      </w:r>
      <w:r w:rsidRPr="00296A2C">
        <w:rPr>
          <w:sz w:val="24"/>
        </w:rPr>
        <w:t xml:space="preserve"> </w:t>
      </w:r>
      <w:proofErr w:type="spellStart"/>
      <w:r w:rsidRPr="00296A2C">
        <w:rPr>
          <w:sz w:val="24"/>
        </w:rPr>
        <w:t>Kaizen</w:t>
      </w:r>
      <w:proofErr w:type="spellEnd"/>
      <w:r w:rsidRPr="00296A2C">
        <w:rPr>
          <w:sz w:val="24"/>
        </w:rPr>
        <w:t>.</w:t>
      </w:r>
    </w:p>
    <w:p w:rsidR="00296A2C" w:rsidRDefault="00296A2C" w:rsidP="000A3A51">
      <w:pPr>
        <w:pStyle w:val="Akapitzlist"/>
        <w:numPr>
          <w:ilvl w:val="0"/>
          <w:numId w:val="21"/>
        </w:numPr>
        <w:shd w:val="clear" w:color="auto" w:fill="FFFFFF"/>
        <w:spacing w:before="485"/>
        <w:rPr>
          <w:sz w:val="24"/>
        </w:rPr>
      </w:pPr>
      <w:r>
        <w:rPr>
          <w:sz w:val="24"/>
        </w:rPr>
        <w:t xml:space="preserve">Analiza </w:t>
      </w:r>
      <w:proofErr w:type="spellStart"/>
      <w:r>
        <w:rPr>
          <w:sz w:val="24"/>
        </w:rPr>
        <w:t>Pareto</w:t>
      </w:r>
      <w:proofErr w:type="spellEnd"/>
      <w:r>
        <w:rPr>
          <w:sz w:val="24"/>
        </w:rPr>
        <w:t xml:space="preserve"> wad</w:t>
      </w:r>
    </w:p>
    <w:p w:rsidR="00296A2C" w:rsidRPr="00296A2C" w:rsidRDefault="00296A2C" w:rsidP="000A3A51">
      <w:pPr>
        <w:pStyle w:val="Akapitzlist"/>
        <w:numPr>
          <w:ilvl w:val="0"/>
          <w:numId w:val="21"/>
        </w:numPr>
        <w:shd w:val="clear" w:color="auto" w:fill="FFFFFF"/>
        <w:spacing w:before="485"/>
        <w:rPr>
          <w:sz w:val="24"/>
        </w:rPr>
      </w:pPr>
      <w:r>
        <w:rPr>
          <w:sz w:val="24"/>
        </w:rPr>
        <w:t>Wnioski</w:t>
      </w:r>
    </w:p>
    <w:p w:rsidR="00733492" w:rsidRDefault="00733492" w:rsidP="00296A2C">
      <w:pPr>
        <w:shd w:val="clear" w:color="auto" w:fill="FFFFFF"/>
        <w:spacing w:before="74" w:line="324" w:lineRule="exact"/>
        <w:ind w:left="2" w:right="10" w:hanging="2"/>
        <w:jc w:val="both"/>
        <w:rPr>
          <w:spacing w:val="-1"/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Przykład:</w:t>
      </w:r>
    </w:p>
    <w:p w:rsidR="00733492" w:rsidRDefault="00733492" w:rsidP="006B35F7">
      <w:pPr>
        <w:shd w:val="clear" w:color="auto" w:fill="FFFFFF"/>
        <w:spacing w:before="74" w:line="324" w:lineRule="exact"/>
        <w:ind w:left="2" w:right="10" w:firstLine="382"/>
        <w:jc w:val="both"/>
        <w:rPr>
          <w:spacing w:val="-1"/>
          <w:sz w:val="22"/>
          <w:szCs w:val="22"/>
        </w:rPr>
      </w:pPr>
    </w:p>
    <w:p w:rsidR="006B35F7" w:rsidRDefault="006B35F7" w:rsidP="00733492">
      <w:pPr>
        <w:shd w:val="clear" w:color="auto" w:fill="FFFFFF"/>
        <w:spacing w:before="74" w:line="324" w:lineRule="exact"/>
        <w:ind w:left="2" w:right="10"/>
        <w:jc w:val="both"/>
      </w:pPr>
      <w:r>
        <w:rPr>
          <w:spacing w:val="-1"/>
          <w:sz w:val="22"/>
          <w:szCs w:val="22"/>
        </w:rPr>
        <w:t>Zakład produkcyjny zlecił przeprowadzenie analizy FMEA bardzo istotnego ele</w:t>
      </w:r>
      <w:r>
        <w:rPr>
          <w:spacing w:val="-1"/>
          <w:sz w:val="22"/>
          <w:szCs w:val="22"/>
        </w:rPr>
        <w:softHyphen/>
      </w:r>
      <w:r>
        <w:rPr>
          <w:sz w:val="22"/>
          <w:szCs w:val="22"/>
        </w:rPr>
        <w:t xml:space="preserve">mentu, jakim jest odlew kadłuba wchodzący w skład zaworu bezpieczeństwa. Zawór </w:t>
      </w:r>
      <w:r>
        <w:rPr>
          <w:spacing w:val="-1"/>
          <w:sz w:val="22"/>
          <w:szCs w:val="22"/>
        </w:rPr>
        <w:t xml:space="preserve">ten służy do zabezpieczenia przed nadmiernym wzrostem ciśnienia. Przeprowadzona </w:t>
      </w:r>
      <w:r>
        <w:rPr>
          <w:sz w:val="22"/>
          <w:szCs w:val="22"/>
        </w:rPr>
        <w:t>analiza FMEA składała się z kilku etapów.</w:t>
      </w:r>
    </w:p>
    <w:p w:rsidR="006B35F7" w:rsidRDefault="006B35F7" w:rsidP="00E358DF">
      <w:pPr>
        <w:shd w:val="clear" w:color="auto" w:fill="FFFFFF"/>
        <w:spacing w:before="2" w:line="324" w:lineRule="exact"/>
        <w:ind w:right="17"/>
        <w:jc w:val="both"/>
      </w:pPr>
      <w:r>
        <w:rPr>
          <w:spacing w:val="-2"/>
          <w:sz w:val="22"/>
          <w:szCs w:val="22"/>
        </w:rPr>
        <w:t xml:space="preserve">W pierwszym etapie analizy FMEA powołano zespół zadaniowy, w którego skład </w:t>
      </w:r>
      <w:r>
        <w:rPr>
          <w:spacing w:val="-1"/>
          <w:sz w:val="22"/>
          <w:szCs w:val="22"/>
        </w:rPr>
        <w:t xml:space="preserve">wchodzili: inżynierowie z doświadczeniem w projektowaniu i wytwarzaniu, montażu, </w:t>
      </w:r>
      <w:r>
        <w:rPr>
          <w:sz w:val="22"/>
          <w:szCs w:val="22"/>
        </w:rPr>
        <w:t>obsłudze i kontroli jakości analizowanego wyrobu.</w:t>
      </w:r>
    </w:p>
    <w:p w:rsidR="006B35F7" w:rsidRDefault="006B35F7" w:rsidP="00E358DF">
      <w:pPr>
        <w:shd w:val="clear" w:color="auto" w:fill="FFFFFF"/>
        <w:spacing w:line="324" w:lineRule="exact"/>
      </w:pPr>
      <w:r>
        <w:rPr>
          <w:spacing w:val="-1"/>
          <w:sz w:val="22"/>
          <w:szCs w:val="22"/>
        </w:rPr>
        <w:t>Zespół ten przyjął następujące działania:</w:t>
      </w:r>
    </w:p>
    <w:p w:rsidR="006B35F7" w:rsidRDefault="006B35F7" w:rsidP="002D5453">
      <w:pPr>
        <w:pStyle w:val="Akapitzlist"/>
        <w:numPr>
          <w:ilvl w:val="0"/>
          <w:numId w:val="23"/>
        </w:numPr>
        <w:shd w:val="clear" w:color="auto" w:fill="FFFFFF"/>
        <w:spacing w:before="19" w:line="324" w:lineRule="exact"/>
        <w:ind w:left="709" w:right="17" w:hanging="283"/>
        <w:jc w:val="both"/>
      </w:pPr>
      <w:r w:rsidRPr="002D5453">
        <w:rPr>
          <w:sz w:val="22"/>
          <w:szCs w:val="22"/>
        </w:rPr>
        <w:t>analizę fragmentu systemu, który składa się z wielu elementów konstrukcyj</w:t>
      </w:r>
      <w:r w:rsidRPr="002D5453">
        <w:rPr>
          <w:sz w:val="22"/>
          <w:szCs w:val="22"/>
        </w:rPr>
        <w:softHyphen/>
      </w:r>
      <w:r w:rsidRPr="002D5453">
        <w:rPr>
          <w:spacing w:val="-1"/>
          <w:sz w:val="22"/>
          <w:szCs w:val="22"/>
        </w:rPr>
        <w:t xml:space="preserve">nych. Do potencjalnych wad zaliczono fizyczne uszkodzenia tego elementu </w:t>
      </w:r>
      <w:r w:rsidRPr="002D5453">
        <w:rPr>
          <w:sz w:val="22"/>
          <w:szCs w:val="22"/>
        </w:rPr>
        <w:t>podczas eksploatacji, gdy nie realizuje on swoich funkcji,</w:t>
      </w:r>
    </w:p>
    <w:p w:rsidR="00E358DF" w:rsidRDefault="006B35F7" w:rsidP="002D5453">
      <w:pPr>
        <w:numPr>
          <w:ilvl w:val="0"/>
          <w:numId w:val="23"/>
        </w:numPr>
        <w:shd w:val="clear" w:color="auto" w:fill="FFFFFF"/>
        <w:tabs>
          <w:tab w:val="left" w:pos="709"/>
        </w:tabs>
        <w:spacing w:line="325" w:lineRule="exact"/>
        <w:ind w:left="709" w:hanging="283"/>
        <w:rPr>
          <w:sz w:val="22"/>
          <w:szCs w:val="22"/>
        </w:rPr>
      </w:pPr>
      <w:r>
        <w:rPr>
          <w:sz w:val="22"/>
          <w:szCs w:val="22"/>
        </w:rPr>
        <w:t xml:space="preserve">przyczyny potencjalnych wad elementu znaleziono w błędnym działaniu </w:t>
      </w:r>
      <w:r>
        <w:rPr>
          <w:spacing w:val="-1"/>
          <w:sz w:val="22"/>
          <w:szCs w:val="22"/>
        </w:rPr>
        <w:t>układu niższego rzędu, opierając się na danych konstrukcyjnych,</w:t>
      </w:r>
    </w:p>
    <w:p w:rsidR="00E358DF" w:rsidRPr="00E358DF" w:rsidRDefault="006B35F7" w:rsidP="002D5453">
      <w:pPr>
        <w:numPr>
          <w:ilvl w:val="0"/>
          <w:numId w:val="23"/>
        </w:numPr>
        <w:shd w:val="clear" w:color="auto" w:fill="FFFFFF"/>
        <w:tabs>
          <w:tab w:val="left" w:pos="709"/>
        </w:tabs>
        <w:spacing w:line="325" w:lineRule="exact"/>
        <w:ind w:left="709" w:hanging="283"/>
        <w:rPr>
          <w:sz w:val="22"/>
          <w:szCs w:val="22"/>
        </w:rPr>
      </w:pPr>
      <w:r w:rsidRPr="00E358DF">
        <w:rPr>
          <w:spacing w:val="-1"/>
          <w:sz w:val="22"/>
          <w:szCs w:val="22"/>
        </w:rPr>
        <w:t>skutki wad powodowały wadliwe działanie całego systemu.</w:t>
      </w:r>
      <w:r w:rsidR="00E358DF" w:rsidRPr="00E358DF">
        <w:rPr>
          <w:spacing w:val="-1"/>
          <w:sz w:val="22"/>
          <w:szCs w:val="22"/>
        </w:rPr>
        <w:t xml:space="preserve"> </w:t>
      </w:r>
    </w:p>
    <w:p w:rsidR="00E358DF" w:rsidRDefault="00E358DF" w:rsidP="00E358DF">
      <w:pPr>
        <w:shd w:val="clear" w:color="auto" w:fill="FFFFFF"/>
        <w:spacing w:line="325" w:lineRule="exact"/>
        <w:ind w:right="14"/>
        <w:jc w:val="both"/>
        <w:rPr>
          <w:spacing w:val="-1"/>
          <w:sz w:val="22"/>
          <w:szCs w:val="22"/>
        </w:rPr>
      </w:pPr>
    </w:p>
    <w:p w:rsidR="00E358DF" w:rsidRDefault="00E358DF" w:rsidP="00E358DF">
      <w:pPr>
        <w:shd w:val="clear" w:color="auto" w:fill="FFFFFF"/>
        <w:spacing w:line="325" w:lineRule="exact"/>
        <w:ind w:right="14"/>
        <w:jc w:val="both"/>
      </w:pPr>
      <w:r>
        <w:rPr>
          <w:spacing w:val="-1"/>
          <w:sz w:val="22"/>
          <w:szCs w:val="22"/>
        </w:rPr>
        <w:t xml:space="preserve">Po ustaleniu zasad działania, przed przystąpieniem do właściwej analizy, zespół </w:t>
      </w:r>
      <w:r>
        <w:rPr>
          <w:sz w:val="22"/>
          <w:szCs w:val="22"/>
        </w:rPr>
        <w:t>zadaniowy stworzył plan działania oparty na:</w:t>
      </w:r>
    </w:p>
    <w:p w:rsidR="00E358DF" w:rsidRDefault="00E358DF" w:rsidP="00E358DF">
      <w:pPr>
        <w:numPr>
          <w:ilvl w:val="0"/>
          <w:numId w:val="15"/>
        </w:numPr>
        <w:shd w:val="clear" w:color="auto" w:fill="FFFFFF"/>
        <w:tabs>
          <w:tab w:val="left" w:pos="762"/>
        </w:tabs>
        <w:spacing w:line="325" w:lineRule="exact"/>
        <w:ind w:left="762" w:right="12" w:hanging="382"/>
        <w:jc w:val="both"/>
        <w:rPr>
          <w:spacing w:val="-16"/>
          <w:sz w:val="22"/>
          <w:szCs w:val="22"/>
        </w:rPr>
      </w:pPr>
      <w:r>
        <w:rPr>
          <w:spacing w:val="-1"/>
          <w:sz w:val="22"/>
          <w:szCs w:val="22"/>
        </w:rPr>
        <w:t xml:space="preserve">opracowaniu schematu blokowego zaworu bezpieczeństwa, w skład którego </w:t>
      </w:r>
      <w:r>
        <w:rPr>
          <w:sz w:val="22"/>
          <w:szCs w:val="22"/>
        </w:rPr>
        <w:t xml:space="preserve">wchodzi analizowany wyrób - kadłub, a także przedstawieniu struktury </w:t>
      </w:r>
      <w:r>
        <w:rPr>
          <w:spacing w:val="-1"/>
          <w:sz w:val="22"/>
          <w:szCs w:val="22"/>
        </w:rPr>
        <w:t>współpracy elementu z innymi elementami w podzespole (rys. 1),</w:t>
      </w:r>
    </w:p>
    <w:p w:rsidR="00E358DF" w:rsidRDefault="00E358DF" w:rsidP="00E358DF">
      <w:pPr>
        <w:numPr>
          <w:ilvl w:val="0"/>
          <w:numId w:val="15"/>
        </w:numPr>
        <w:shd w:val="clear" w:color="auto" w:fill="FFFFFF"/>
        <w:tabs>
          <w:tab w:val="left" w:pos="762"/>
        </w:tabs>
        <w:spacing w:before="5" w:line="325" w:lineRule="exact"/>
        <w:ind w:left="380"/>
        <w:rPr>
          <w:spacing w:val="-6"/>
          <w:sz w:val="22"/>
          <w:szCs w:val="22"/>
        </w:rPr>
      </w:pPr>
      <w:r>
        <w:rPr>
          <w:spacing w:val="-1"/>
          <w:sz w:val="22"/>
          <w:szCs w:val="22"/>
        </w:rPr>
        <w:t>zdefiniowaniu wymagań w stosunku do wyrobu,</w:t>
      </w:r>
    </w:p>
    <w:p w:rsidR="00E358DF" w:rsidRDefault="00E358DF" w:rsidP="00E358DF">
      <w:pPr>
        <w:numPr>
          <w:ilvl w:val="0"/>
          <w:numId w:val="15"/>
        </w:numPr>
        <w:shd w:val="clear" w:color="auto" w:fill="FFFFFF"/>
        <w:tabs>
          <w:tab w:val="left" w:pos="762"/>
        </w:tabs>
        <w:spacing w:before="2" w:line="325" w:lineRule="exact"/>
        <w:ind w:left="380"/>
        <w:rPr>
          <w:spacing w:val="-6"/>
          <w:sz w:val="22"/>
          <w:szCs w:val="22"/>
        </w:rPr>
      </w:pPr>
      <w:r>
        <w:rPr>
          <w:spacing w:val="-3"/>
          <w:sz w:val="22"/>
          <w:szCs w:val="22"/>
        </w:rPr>
        <w:t>określeniu klienta i j ego wymagań,</w:t>
      </w:r>
    </w:p>
    <w:p w:rsidR="00E358DF" w:rsidRDefault="00E358DF" w:rsidP="00E358DF">
      <w:pPr>
        <w:numPr>
          <w:ilvl w:val="0"/>
          <w:numId w:val="15"/>
        </w:numPr>
        <w:shd w:val="clear" w:color="auto" w:fill="FFFFFF"/>
        <w:tabs>
          <w:tab w:val="left" w:pos="762"/>
        </w:tabs>
        <w:spacing w:line="325" w:lineRule="exact"/>
        <w:ind w:left="380"/>
        <w:rPr>
          <w:spacing w:val="-6"/>
          <w:sz w:val="22"/>
          <w:szCs w:val="22"/>
        </w:rPr>
      </w:pPr>
      <w:r>
        <w:rPr>
          <w:spacing w:val="-1"/>
          <w:sz w:val="22"/>
          <w:szCs w:val="22"/>
        </w:rPr>
        <w:t>przeprowadzeniu analizy potencjalnych wad,</w:t>
      </w:r>
    </w:p>
    <w:p w:rsidR="00E358DF" w:rsidRDefault="00E358DF" w:rsidP="00E358DF">
      <w:pPr>
        <w:numPr>
          <w:ilvl w:val="0"/>
          <w:numId w:val="15"/>
        </w:numPr>
        <w:shd w:val="clear" w:color="auto" w:fill="FFFFFF"/>
        <w:tabs>
          <w:tab w:val="left" w:pos="762"/>
        </w:tabs>
        <w:spacing w:line="344" w:lineRule="exact"/>
        <w:ind w:left="762" w:right="5" w:hanging="382"/>
        <w:jc w:val="both"/>
        <w:rPr>
          <w:spacing w:val="-10"/>
          <w:sz w:val="22"/>
          <w:szCs w:val="22"/>
        </w:rPr>
      </w:pPr>
      <w:r>
        <w:rPr>
          <w:sz w:val="22"/>
          <w:szCs w:val="22"/>
        </w:rPr>
        <w:t>oszacowaniu ryzyka poprzez wyznaczenie współczynnika poziomu ryzyka (WPR),</w:t>
      </w:r>
    </w:p>
    <w:p w:rsidR="00E358DF" w:rsidRDefault="00E358DF" w:rsidP="00E358DF">
      <w:pPr>
        <w:numPr>
          <w:ilvl w:val="0"/>
          <w:numId w:val="15"/>
        </w:numPr>
        <w:shd w:val="clear" w:color="auto" w:fill="FFFFFF"/>
        <w:tabs>
          <w:tab w:val="left" w:pos="762"/>
        </w:tabs>
        <w:spacing w:before="41"/>
        <w:ind w:left="380"/>
        <w:rPr>
          <w:spacing w:val="-6"/>
          <w:sz w:val="22"/>
          <w:szCs w:val="22"/>
        </w:rPr>
      </w:pPr>
      <w:r>
        <w:rPr>
          <w:spacing w:val="-1"/>
          <w:sz w:val="22"/>
          <w:szCs w:val="22"/>
        </w:rPr>
        <w:t>przedstawieniu wniosków z przeprowadzonej analizy.</w:t>
      </w:r>
    </w:p>
    <w:p w:rsidR="006B35F7" w:rsidRDefault="006B35F7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sz w:val="22"/>
          <w:szCs w:val="22"/>
        </w:rPr>
      </w:pPr>
    </w:p>
    <w:p w:rsidR="00E358DF" w:rsidRPr="00E358DF" w:rsidRDefault="00E358DF" w:rsidP="00E358DF">
      <w:pPr>
        <w:shd w:val="clear" w:color="auto" w:fill="FFFFFF"/>
        <w:tabs>
          <w:tab w:val="left" w:pos="673"/>
        </w:tabs>
        <w:spacing w:before="75"/>
        <w:ind w:left="394"/>
        <w:rPr>
          <w:b/>
          <w:sz w:val="22"/>
          <w:szCs w:val="22"/>
        </w:rPr>
      </w:pPr>
      <w:r w:rsidRPr="00E358DF">
        <w:rPr>
          <w:b/>
          <w:sz w:val="22"/>
          <w:szCs w:val="22"/>
        </w:rPr>
        <w:lastRenderedPageBreak/>
        <w:t xml:space="preserve">ad. 1. </w:t>
      </w:r>
      <w:r w:rsidRPr="00E358DF">
        <w:rPr>
          <w:b/>
          <w:spacing w:val="-1"/>
          <w:sz w:val="22"/>
          <w:szCs w:val="22"/>
        </w:rPr>
        <w:t xml:space="preserve">Opracowanie schematu blokowego zaworu bezpieczeństwa, w skład którego </w:t>
      </w:r>
      <w:r w:rsidRPr="00E358DF">
        <w:rPr>
          <w:b/>
          <w:sz w:val="22"/>
          <w:szCs w:val="22"/>
        </w:rPr>
        <w:t xml:space="preserve">wchodzi analizowany wyrób - kadłub, a także przedstawieniu struktury </w:t>
      </w:r>
      <w:r w:rsidRPr="00E358DF">
        <w:rPr>
          <w:b/>
          <w:spacing w:val="-1"/>
          <w:sz w:val="22"/>
          <w:szCs w:val="22"/>
        </w:rPr>
        <w:t>współpracy elementu z innymi elementami w podzespole (rys. 1).</w:t>
      </w:r>
    </w:p>
    <w:p w:rsidR="00296A2C" w:rsidRDefault="00296A2C" w:rsidP="00296A2C">
      <w:pPr>
        <w:spacing w:before="236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889" cy="7381875"/>
            <wp:effectExtent l="19050" t="0" r="0" b="0"/>
            <wp:docPr id="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465" cy="739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5F7" w:rsidRPr="00296A2C" w:rsidRDefault="006B35F7" w:rsidP="00296A2C">
      <w:pPr>
        <w:spacing w:before="236"/>
        <w:jc w:val="center"/>
        <w:rPr>
          <w:sz w:val="24"/>
          <w:szCs w:val="24"/>
        </w:rPr>
      </w:pPr>
      <w:r>
        <w:rPr>
          <w:spacing w:val="-9"/>
          <w:sz w:val="22"/>
          <w:szCs w:val="22"/>
        </w:rPr>
        <w:t xml:space="preserve">Rys. </w:t>
      </w:r>
      <w:r w:rsidR="00E358DF">
        <w:rPr>
          <w:spacing w:val="-9"/>
          <w:sz w:val="22"/>
          <w:szCs w:val="22"/>
        </w:rPr>
        <w:t>1</w:t>
      </w:r>
      <w:r>
        <w:rPr>
          <w:spacing w:val="-9"/>
          <w:sz w:val="22"/>
          <w:szCs w:val="22"/>
        </w:rPr>
        <w:t xml:space="preserve">. Schemat blokowy zaworu bezpieczeństwa </w:t>
      </w:r>
      <w:r w:rsidR="00296A2C">
        <w:rPr>
          <w:i/>
          <w:iCs/>
          <w:sz w:val="18"/>
          <w:szCs w:val="18"/>
        </w:rPr>
        <w:t xml:space="preserve">Źródło: K. Kaleta: </w:t>
      </w:r>
      <w:r>
        <w:rPr>
          <w:i/>
          <w:iCs/>
          <w:sz w:val="18"/>
          <w:szCs w:val="18"/>
        </w:rPr>
        <w:t>Praca magisterska (niepublikowana).</w:t>
      </w:r>
    </w:p>
    <w:p w:rsidR="006B35F7" w:rsidRDefault="006B35F7" w:rsidP="006B35F7">
      <w:pPr>
        <w:shd w:val="clear" w:color="auto" w:fill="FFFFFF"/>
        <w:spacing w:before="692"/>
        <w:ind w:right="53"/>
        <w:jc w:val="center"/>
        <w:sectPr w:rsidR="006B35F7" w:rsidSect="00296A2C">
          <w:pgSz w:w="11909" w:h="16834"/>
          <w:pgMar w:top="1417" w:right="1417" w:bottom="1417" w:left="1417" w:header="708" w:footer="708" w:gutter="0"/>
          <w:cols w:space="60"/>
          <w:noEndnote/>
          <w:docGrid w:linePitch="272"/>
        </w:sectPr>
      </w:pPr>
    </w:p>
    <w:p w:rsidR="006B35F7" w:rsidRDefault="006B35F7" w:rsidP="006B35F7">
      <w:pPr>
        <w:shd w:val="clear" w:color="auto" w:fill="FFFFFF"/>
        <w:spacing w:before="204" w:line="329" w:lineRule="exact"/>
        <w:ind w:left="387"/>
      </w:pPr>
      <w:r>
        <w:rPr>
          <w:b/>
          <w:bCs/>
          <w:spacing w:val="-1"/>
          <w:sz w:val="22"/>
          <w:szCs w:val="22"/>
        </w:rPr>
        <w:lastRenderedPageBreak/>
        <w:t>ad 2. Zdefiniowanie wymagań w stosunku do analizowanego wyrobu</w:t>
      </w:r>
    </w:p>
    <w:p w:rsidR="006B35F7" w:rsidRDefault="006B35F7" w:rsidP="002D5453">
      <w:pPr>
        <w:numPr>
          <w:ilvl w:val="0"/>
          <w:numId w:val="22"/>
        </w:numPr>
        <w:shd w:val="clear" w:color="auto" w:fill="FFFFFF"/>
        <w:tabs>
          <w:tab w:val="left" w:pos="709"/>
        </w:tabs>
        <w:spacing w:before="5" w:line="329" w:lineRule="exact"/>
        <w:ind w:right="7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Kadłub jest jedną z integralnych części zaworu. Ze względu na wcześniejsze </w:t>
      </w:r>
      <w:r>
        <w:rPr>
          <w:spacing w:val="-1"/>
          <w:sz w:val="22"/>
          <w:szCs w:val="22"/>
        </w:rPr>
        <w:t xml:space="preserve">problemy, powstałe przy projektowaniu, należy rozpatrzyć wszystkie możliwe </w:t>
      </w:r>
      <w:r>
        <w:rPr>
          <w:sz w:val="22"/>
          <w:szCs w:val="22"/>
        </w:rPr>
        <w:t>usterki, mogące wyniknąć w czasie pracy zaworu.</w:t>
      </w:r>
    </w:p>
    <w:p w:rsidR="006B35F7" w:rsidRDefault="006B35F7" w:rsidP="002D5453">
      <w:pPr>
        <w:numPr>
          <w:ilvl w:val="0"/>
          <w:numId w:val="22"/>
        </w:numPr>
        <w:shd w:val="clear" w:color="auto" w:fill="FFFFFF"/>
        <w:tabs>
          <w:tab w:val="left" w:pos="709"/>
        </w:tabs>
        <w:spacing w:before="2" w:line="329" w:lineRule="exact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 xml:space="preserve">Należy rozważyć całkowity proces technologiczny, począwszy od wykonania </w:t>
      </w:r>
      <w:r>
        <w:rPr>
          <w:sz w:val="22"/>
          <w:szCs w:val="22"/>
        </w:rPr>
        <w:t>odlewu, a skończywszy na gotowym wyrobie.</w:t>
      </w:r>
    </w:p>
    <w:p w:rsidR="006B35F7" w:rsidRDefault="006B35F7" w:rsidP="002D5453">
      <w:pPr>
        <w:numPr>
          <w:ilvl w:val="0"/>
          <w:numId w:val="22"/>
        </w:numPr>
        <w:shd w:val="clear" w:color="auto" w:fill="FFFFFF"/>
        <w:tabs>
          <w:tab w:val="left" w:pos="709"/>
        </w:tabs>
        <w:spacing w:before="7" w:line="329" w:lineRule="exact"/>
        <w:ind w:right="10"/>
        <w:jc w:val="both"/>
        <w:rPr>
          <w:sz w:val="22"/>
          <w:szCs w:val="22"/>
        </w:rPr>
      </w:pPr>
      <w:r>
        <w:rPr>
          <w:sz w:val="22"/>
          <w:szCs w:val="22"/>
        </w:rPr>
        <w:t>Kadłub montowany jest do instalacji za pomocą połączenia śrubowego. Dla</w:t>
      </w:r>
      <w:r>
        <w:rPr>
          <w:sz w:val="22"/>
          <w:szCs w:val="22"/>
        </w:rPr>
        <w:softHyphen/>
      </w:r>
      <w:r>
        <w:rPr>
          <w:spacing w:val="-2"/>
          <w:sz w:val="22"/>
          <w:szCs w:val="22"/>
        </w:rPr>
        <w:t xml:space="preserve">tego należy właściwie dobrać wymiary i obróbkę kołnierzy przyłączeniowych, </w:t>
      </w:r>
      <w:r>
        <w:rPr>
          <w:sz w:val="22"/>
          <w:szCs w:val="22"/>
        </w:rPr>
        <w:t>uwzględniając ich klasę chropowatości i posuw tokarki.</w:t>
      </w:r>
    </w:p>
    <w:p w:rsidR="006B35F7" w:rsidRDefault="006B35F7" w:rsidP="002D5453">
      <w:pPr>
        <w:numPr>
          <w:ilvl w:val="0"/>
          <w:numId w:val="22"/>
        </w:numPr>
        <w:shd w:val="clear" w:color="auto" w:fill="FFFFFF"/>
        <w:tabs>
          <w:tab w:val="left" w:pos="709"/>
        </w:tabs>
        <w:spacing w:before="7" w:line="329" w:lineRule="exact"/>
        <w:ind w:right="5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 xml:space="preserve">Należy odpowiednio dobrać rozstaw otworów mocujących kadłub z kołpakiem </w:t>
      </w:r>
      <w:r>
        <w:rPr>
          <w:sz w:val="22"/>
          <w:szCs w:val="22"/>
        </w:rPr>
        <w:t>celem uniknięcia rozbieżności.</w:t>
      </w:r>
    </w:p>
    <w:p w:rsidR="006B35F7" w:rsidRDefault="006B35F7" w:rsidP="002D5453">
      <w:pPr>
        <w:numPr>
          <w:ilvl w:val="0"/>
          <w:numId w:val="22"/>
        </w:numPr>
        <w:shd w:val="clear" w:color="auto" w:fill="FFFFFF"/>
        <w:tabs>
          <w:tab w:val="left" w:pos="709"/>
        </w:tabs>
        <w:spacing w:before="58" w:line="260" w:lineRule="exact"/>
        <w:ind w:right="5"/>
        <w:jc w:val="both"/>
        <w:rPr>
          <w:sz w:val="22"/>
          <w:szCs w:val="22"/>
        </w:rPr>
      </w:pPr>
      <w:r>
        <w:rPr>
          <w:sz w:val="22"/>
          <w:szCs w:val="22"/>
        </w:rPr>
        <w:t>Należy uszeregować identyfikację wyrobu, począwszy od wykonania odlewu aż po końcowy detal.</w:t>
      </w:r>
    </w:p>
    <w:p w:rsidR="006B35F7" w:rsidRDefault="006B35F7" w:rsidP="006B35F7">
      <w:pPr>
        <w:shd w:val="clear" w:color="auto" w:fill="FFFFFF"/>
        <w:spacing w:before="171" w:line="325" w:lineRule="exact"/>
        <w:ind w:left="387"/>
      </w:pPr>
      <w:r>
        <w:rPr>
          <w:b/>
          <w:bCs/>
          <w:spacing w:val="-1"/>
          <w:sz w:val="22"/>
          <w:szCs w:val="22"/>
        </w:rPr>
        <w:t>ad 3. Określenie klienta i jego wymagań</w:t>
      </w:r>
    </w:p>
    <w:p w:rsidR="006B35F7" w:rsidRDefault="006B35F7" w:rsidP="002D5453">
      <w:pPr>
        <w:shd w:val="clear" w:color="auto" w:fill="FFFFFF"/>
        <w:spacing w:line="325" w:lineRule="exact"/>
        <w:ind w:left="426"/>
        <w:jc w:val="both"/>
      </w:pPr>
      <w:r>
        <w:rPr>
          <w:spacing w:val="-2"/>
          <w:sz w:val="22"/>
          <w:szCs w:val="22"/>
        </w:rPr>
        <w:t>W punkcie tym zostali przedstawieni klienci, ich wymagania odnośnie do analizo</w:t>
      </w:r>
      <w:r>
        <w:rPr>
          <w:spacing w:val="-2"/>
          <w:sz w:val="22"/>
          <w:szCs w:val="22"/>
        </w:rPr>
        <w:softHyphen/>
      </w:r>
      <w:r>
        <w:rPr>
          <w:sz w:val="22"/>
          <w:szCs w:val="22"/>
        </w:rPr>
        <w:t>wanego wyrobu oraz potencjalne wady, jakie mogą wystąpić w trakcie uży</w:t>
      </w:r>
      <w:r w:rsidR="00EF4E9B">
        <w:rPr>
          <w:sz w:val="22"/>
          <w:szCs w:val="22"/>
        </w:rPr>
        <w:t>tkowania omawianego wyrobu (tabela</w:t>
      </w:r>
      <w:r>
        <w:rPr>
          <w:sz w:val="22"/>
          <w:szCs w:val="22"/>
        </w:rPr>
        <w:t xml:space="preserve"> </w:t>
      </w:r>
      <w:r w:rsidR="002D5453">
        <w:rPr>
          <w:sz w:val="22"/>
          <w:szCs w:val="22"/>
        </w:rPr>
        <w:t>1</w:t>
      </w:r>
      <w:r>
        <w:rPr>
          <w:sz w:val="22"/>
          <w:szCs w:val="22"/>
        </w:rPr>
        <w:t>).</w:t>
      </w:r>
    </w:p>
    <w:p w:rsidR="006B35F7" w:rsidRPr="00EF4E9B" w:rsidRDefault="006B35F7" w:rsidP="006B35F7">
      <w:pPr>
        <w:shd w:val="clear" w:color="auto" w:fill="FFFFFF"/>
        <w:spacing w:before="228"/>
        <w:rPr>
          <w:b/>
        </w:rPr>
      </w:pPr>
      <w:r w:rsidRPr="00EF4E9B">
        <w:rPr>
          <w:b/>
          <w:spacing w:val="-1"/>
        </w:rPr>
        <w:t>Określenie klienta i jego wymagań</w:t>
      </w:r>
    </w:p>
    <w:p w:rsidR="006B35F7" w:rsidRPr="00EF4E9B" w:rsidRDefault="006B35F7" w:rsidP="006B35F7">
      <w:pPr>
        <w:shd w:val="clear" w:color="auto" w:fill="FFFFFF"/>
        <w:rPr>
          <w:b/>
        </w:rPr>
      </w:pPr>
      <w:r w:rsidRPr="00EF4E9B">
        <w:rPr>
          <w:b/>
          <w:spacing w:val="-2"/>
        </w:rPr>
        <w:t>Tab</w:t>
      </w:r>
      <w:r w:rsidR="00EF4E9B">
        <w:rPr>
          <w:b/>
          <w:spacing w:val="-2"/>
        </w:rPr>
        <w:t>ela</w:t>
      </w:r>
      <w:r w:rsidRPr="00EF4E9B">
        <w:rPr>
          <w:b/>
          <w:spacing w:val="-2"/>
        </w:rPr>
        <w:t xml:space="preserve"> </w:t>
      </w:r>
      <w:r w:rsidR="002D5453" w:rsidRPr="00EF4E9B">
        <w:rPr>
          <w:b/>
          <w:spacing w:val="-2"/>
        </w:rPr>
        <w:t>1</w:t>
      </w:r>
    </w:p>
    <w:p w:rsidR="006B35F7" w:rsidRDefault="006B35F7" w:rsidP="006B35F7">
      <w:pPr>
        <w:spacing w:after="34" w:line="1" w:lineRule="exact"/>
        <w:rPr>
          <w:sz w:val="2"/>
          <w:szCs w:val="2"/>
        </w:rPr>
      </w:pPr>
    </w:p>
    <w:tbl>
      <w:tblPr>
        <w:tblW w:w="9214" w:type="dxa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709"/>
        <w:gridCol w:w="414"/>
        <w:gridCol w:w="1287"/>
        <w:gridCol w:w="470"/>
        <w:gridCol w:w="6334"/>
      </w:tblGrid>
      <w:tr w:rsidR="006B35F7" w:rsidTr="002D5453">
        <w:trPr>
          <w:trHeight w:hRule="exact" w:val="446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spacing w:line="213" w:lineRule="exact"/>
              <w:ind w:right="5"/>
            </w:pPr>
            <w:r>
              <w:rPr>
                <w:b/>
                <w:bCs/>
                <w:spacing w:val="-3"/>
                <w:sz w:val="18"/>
                <w:szCs w:val="18"/>
              </w:rPr>
              <w:t xml:space="preserve">1  Określenie </w:t>
            </w:r>
            <w:r>
              <w:rPr>
                <w:b/>
                <w:bCs/>
                <w:sz w:val="18"/>
                <w:szCs w:val="18"/>
              </w:rPr>
              <w:t>klienta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10"/>
            </w:pPr>
            <w:r>
              <w:rPr>
                <w:b/>
                <w:bCs/>
                <w:sz w:val="18"/>
                <w:szCs w:val="18"/>
              </w:rPr>
              <w:t>Wymagania klienta</w:t>
            </w:r>
          </w:p>
        </w:tc>
        <w:tc>
          <w:tcPr>
            <w:tcW w:w="68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1586"/>
            </w:pPr>
            <w:r>
              <w:rPr>
                <w:b/>
                <w:bCs/>
                <w:sz w:val="18"/>
                <w:szCs w:val="18"/>
              </w:rPr>
              <w:t>Potencjalne wady</w:t>
            </w:r>
          </w:p>
        </w:tc>
      </w:tr>
      <w:tr w:rsidR="006B35F7" w:rsidTr="002D5453">
        <w:trPr>
          <w:trHeight w:hRule="exact" w:val="22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53"/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736"/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68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2235"/>
            </w:pPr>
            <w:r>
              <w:rPr>
                <w:sz w:val="18"/>
                <w:szCs w:val="18"/>
              </w:rPr>
              <w:t>3</w:t>
            </w:r>
          </w:p>
        </w:tc>
      </w:tr>
      <w:tr w:rsidR="006B35F7" w:rsidTr="002D5453">
        <w:trPr>
          <w:cantSplit/>
          <w:trHeight w:hRule="exact" w:val="6545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extDirection w:val="btLr"/>
          </w:tcPr>
          <w:p w:rsidR="006B35F7" w:rsidRPr="002D5453" w:rsidRDefault="006B35F7" w:rsidP="002D5453">
            <w:pPr>
              <w:shd w:val="clear" w:color="auto" w:fill="FFFFFF"/>
              <w:spacing w:line="211" w:lineRule="exact"/>
              <w:ind w:left="113" w:right="113"/>
              <w:jc w:val="center"/>
              <w:rPr>
                <w:sz w:val="28"/>
              </w:rPr>
            </w:pPr>
            <w:r w:rsidRPr="002D5453">
              <w:rPr>
                <w:sz w:val="24"/>
                <w:szCs w:val="18"/>
              </w:rPr>
              <w:t>Klient</w:t>
            </w:r>
          </w:p>
          <w:p w:rsidR="006B35F7" w:rsidRDefault="006B35F7" w:rsidP="002D5453">
            <w:pPr>
              <w:shd w:val="clear" w:color="auto" w:fill="FFFFFF"/>
              <w:spacing w:line="211" w:lineRule="exact"/>
              <w:ind w:right="113" w:firstLine="2"/>
              <w:jc w:val="center"/>
            </w:pPr>
            <w:r w:rsidRPr="002D5453">
              <w:rPr>
                <w:sz w:val="24"/>
                <w:szCs w:val="18"/>
              </w:rPr>
              <w:t>ostateczny -użytkownik zawor</w:t>
            </w:r>
            <w:r w:rsidR="002D5453" w:rsidRPr="002D5453">
              <w:rPr>
                <w:sz w:val="24"/>
                <w:szCs w:val="18"/>
              </w:rPr>
              <w:t>u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Bezpieczeństwo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użytkowania.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Właściwe parametry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początku otwarcia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zaworu.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Właściwy montaż do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instalacji.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Trwałość urządzenia.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Walory estetyczne.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Właściwe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oznakowanie</w:t>
            </w:r>
          </w:p>
        </w:tc>
        <w:tc>
          <w:tcPr>
            <w:tcW w:w="680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spacing w:line="211" w:lineRule="exact"/>
              <w:ind w:firstLine="5"/>
            </w:pPr>
            <w:r>
              <w:rPr>
                <w:sz w:val="18"/>
                <w:szCs w:val="18"/>
              </w:rPr>
              <w:t>Niedostateczne bezpieczeństwo użytkownika zaworu może wynikać z: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braku gazoszczelności na połączeniach kadłuba z kołpakiem,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braku szczelności kadłuba,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wad śrub mocujących,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  <w:ind w:firstLine="10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niewłaściwych warunków pracy.</w:t>
            </w:r>
            <w:r>
              <w:rPr>
                <w:sz w:val="18"/>
                <w:szCs w:val="18"/>
              </w:rPr>
              <w:br/>
              <w:t>Niewłaściwe ciśnienie początku otwarcia zaworu</w:t>
            </w:r>
            <w:r>
              <w:rPr>
                <w:sz w:val="18"/>
                <w:szCs w:val="18"/>
              </w:rPr>
              <w:br/>
              <w:t>spowodowane może być: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nieprawidłowymi parametrami, szlifowania,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złym frezowaniem siedliska,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niewłaściwą osiowością zaworu,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  <w:ind w:firstLine="7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niewłaściwym montażem grzyba na siedlisku.</w:t>
            </w:r>
            <w:r>
              <w:rPr>
                <w:sz w:val="18"/>
                <w:szCs w:val="18"/>
              </w:rPr>
              <w:br/>
              <w:t>Nietrwały montaż może wystąpić w przypadku: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złego wykonania otworów mocujących,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 xml:space="preserve">niewłaściwego </w:t>
            </w:r>
            <w:proofErr w:type="spellStart"/>
            <w:r>
              <w:rPr>
                <w:sz w:val="18"/>
                <w:szCs w:val="18"/>
              </w:rPr>
              <w:t>owiercenia</w:t>
            </w:r>
            <w:proofErr w:type="spellEnd"/>
            <w:r>
              <w:rPr>
                <w:sz w:val="18"/>
                <w:szCs w:val="18"/>
              </w:rPr>
              <w:t xml:space="preserve"> kołnierzy przyłączeniowych,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braku uszczelki.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Trwałość urządzenia zależy od: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właściwie dobranego składu chemicznego odlewu,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braku ukrytych wad odlewu,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odpowiednich parametrów obróbki kadłuba,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właściwego montażu.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Brak estetyki jest najczęściej spowodowany: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 xml:space="preserve">niejednolitą powierzchnią odlewu (nadlewy, </w:t>
            </w:r>
            <w:proofErr w:type="spellStart"/>
            <w:r>
              <w:rPr>
                <w:sz w:val="18"/>
                <w:szCs w:val="18"/>
              </w:rPr>
              <w:t>uszczerbienia</w:t>
            </w:r>
            <w:proofErr w:type="spellEnd"/>
            <w:r>
              <w:rPr>
                <w:sz w:val="18"/>
                <w:szCs w:val="18"/>
              </w:rPr>
              <w:t>),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złym malowaniem zaworu,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  <w:ind w:firstLine="2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niewłaściwe dobranym rodzajem farby do warunków pracy.</w:t>
            </w:r>
            <w:r>
              <w:rPr>
                <w:sz w:val="18"/>
                <w:szCs w:val="18"/>
              </w:rPr>
              <w:br/>
              <w:t>Niewłaściwe oznaczenie lub jego brak może wystąpić</w:t>
            </w:r>
          </w:p>
          <w:p w:rsidR="006B35F7" w:rsidRDefault="006B35F7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w przypadku:</w:t>
            </w:r>
          </w:p>
          <w:p w:rsidR="006B35F7" w:rsidRDefault="006B35F7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oderwania lub uszkodzenia tabliczki znamionowej,</w:t>
            </w:r>
          </w:p>
          <w:p w:rsidR="006B35F7" w:rsidRDefault="006B35F7" w:rsidP="006B35F7">
            <w:pPr>
              <w:shd w:val="clear" w:color="auto" w:fill="FFFFFF"/>
              <w:tabs>
                <w:tab w:val="left" w:pos="165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zatarcia lub niewłaściwego znaczenia zaworu na kołnierzu</w:t>
            </w:r>
            <w:r>
              <w:rPr>
                <w:sz w:val="18"/>
                <w:szCs w:val="18"/>
              </w:rPr>
              <w:br/>
              <w:t>wlotowym,</w:t>
            </w:r>
          </w:p>
          <w:p w:rsidR="006B35F7" w:rsidRDefault="006B35F7" w:rsidP="006B35F7">
            <w:pPr>
              <w:shd w:val="clear" w:color="auto" w:fill="FFFFFF"/>
              <w:tabs>
                <w:tab w:val="left" w:pos="165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braku oznaczenia typu kadłuba,</w:t>
            </w:r>
          </w:p>
          <w:p w:rsidR="006B35F7" w:rsidRDefault="006B35F7" w:rsidP="006B35F7">
            <w:pPr>
              <w:shd w:val="clear" w:color="auto" w:fill="FFFFFF"/>
              <w:tabs>
                <w:tab w:val="left" w:pos="165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braku wybitego numeru odlewu.</w:t>
            </w:r>
          </w:p>
        </w:tc>
      </w:tr>
      <w:tr w:rsidR="006B35F7" w:rsidTr="002D5453">
        <w:trPr>
          <w:trHeight w:hRule="exact" w:val="226"/>
        </w:trPr>
        <w:tc>
          <w:tcPr>
            <w:tcW w:w="112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37"/>
            </w:pPr>
            <w:r>
              <w:rPr>
                <w:sz w:val="18"/>
                <w:szCs w:val="18"/>
              </w:rPr>
              <w:lastRenderedPageBreak/>
              <w:t>1</w:t>
            </w:r>
          </w:p>
        </w:tc>
        <w:tc>
          <w:tcPr>
            <w:tcW w:w="175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727"/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6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2222"/>
            </w:pPr>
            <w:r>
              <w:rPr>
                <w:sz w:val="18"/>
                <w:szCs w:val="18"/>
              </w:rPr>
              <w:t>3</w:t>
            </w:r>
          </w:p>
        </w:tc>
      </w:tr>
      <w:tr w:rsidR="002D5453" w:rsidTr="002D5453">
        <w:trPr>
          <w:cantSplit/>
          <w:trHeight w:hRule="exact" w:val="3472"/>
        </w:trPr>
        <w:tc>
          <w:tcPr>
            <w:tcW w:w="112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extDirection w:val="btLr"/>
            <w:vAlign w:val="center"/>
          </w:tcPr>
          <w:p w:rsidR="002D5453" w:rsidRPr="002D5453" w:rsidRDefault="002D5453" w:rsidP="002D5453">
            <w:pPr>
              <w:shd w:val="clear" w:color="auto" w:fill="FFFFFF"/>
              <w:spacing w:line="208" w:lineRule="exact"/>
              <w:ind w:left="113" w:right="113"/>
              <w:jc w:val="center"/>
              <w:rPr>
                <w:sz w:val="22"/>
              </w:rPr>
            </w:pPr>
            <w:r w:rsidRPr="002D5453">
              <w:rPr>
                <w:sz w:val="22"/>
                <w:szCs w:val="18"/>
              </w:rPr>
              <w:t>Zakład przemysłowy</w:t>
            </w:r>
          </w:p>
        </w:tc>
        <w:tc>
          <w:tcPr>
            <w:tcW w:w="175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D5453" w:rsidRDefault="002D5453" w:rsidP="00EF4E9B">
            <w:pPr>
              <w:shd w:val="clear" w:color="auto" w:fill="FFFFFF"/>
              <w:spacing w:line="211" w:lineRule="exact"/>
              <w:ind w:firstLine="5"/>
            </w:pPr>
            <w:r>
              <w:rPr>
                <w:sz w:val="18"/>
                <w:szCs w:val="18"/>
              </w:rPr>
              <w:t>Brak uszkodzeń mechanicznych. Zgodność z wymiarami przedstawionymi na rysunku technicznym. Zgodność z modelem. Terminowe dostawy.</w:t>
            </w:r>
          </w:p>
        </w:tc>
        <w:tc>
          <w:tcPr>
            <w:tcW w:w="6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D5453" w:rsidRDefault="002D5453" w:rsidP="00EF4E9B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Uszkodzenie mechaniczne:</w:t>
            </w:r>
          </w:p>
          <w:p w:rsidR="002D5453" w:rsidRDefault="002D5453" w:rsidP="00EF4E9B">
            <w:pPr>
              <w:shd w:val="clear" w:color="auto" w:fill="FFFFFF"/>
              <w:tabs>
                <w:tab w:val="left" w:pos="163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źle dobrany materiał,</w:t>
            </w:r>
          </w:p>
          <w:p w:rsidR="002D5453" w:rsidRDefault="002D5453" w:rsidP="00EF4E9B">
            <w:pPr>
              <w:shd w:val="clear" w:color="auto" w:fill="FFFFFF"/>
              <w:tabs>
                <w:tab w:val="left" w:pos="163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pęknięcia odlewu,</w:t>
            </w:r>
          </w:p>
          <w:p w:rsidR="002D5453" w:rsidRDefault="002D5453" w:rsidP="00EF4E9B">
            <w:pPr>
              <w:shd w:val="clear" w:color="auto" w:fill="FFFFFF"/>
              <w:tabs>
                <w:tab w:val="left" w:pos="163"/>
              </w:tabs>
              <w:spacing w:line="211" w:lineRule="exact"/>
              <w:ind w:hanging="5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niejednolita powierzchnia odlewu.</w:t>
            </w:r>
            <w:r>
              <w:rPr>
                <w:sz w:val="18"/>
                <w:szCs w:val="18"/>
              </w:rPr>
              <w:br/>
              <w:t>Odkształcenia:</w:t>
            </w:r>
          </w:p>
          <w:p w:rsidR="002D5453" w:rsidRDefault="002D5453" w:rsidP="00EF4E9B">
            <w:pPr>
              <w:shd w:val="clear" w:color="auto" w:fill="FFFFFF"/>
              <w:tabs>
                <w:tab w:val="left" w:pos="218"/>
              </w:tabs>
              <w:spacing w:line="211" w:lineRule="exact"/>
              <w:ind w:hanging="7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niewłaściwa technologia (złe parametry procesu metalu</w:t>
            </w:r>
            <w:r>
              <w:rPr>
                <w:sz w:val="18"/>
                <w:szCs w:val="18"/>
              </w:rPr>
              <w:softHyphen/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rgicznego</w:t>
            </w:r>
            <w:proofErr w:type="spellEnd"/>
            <w:r>
              <w:rPr>
                <w:sz w:val="18"/>
                <w:szCs w:val="18"/>
              </w:rPr>
              <w:t>, niewłaściwa temperatura odlewania),</w:t>
            </w:r>
          </w:p>
          <w:p w:rsidR="002D5453" w:rsidRDefault="002D5453" w:rsidP="00EF4E9B">
            <w:pPr>
              <w:shd w:val="clear" w:color="auto" w:fill="FFFFFF"/>
              <w:tabs>
                <w:tab w:val="left" w:pos="158"/>
              </w:tabs>
              <w:spacing w:line="211" w:lineRule="exact"/>
              <w:ind w:hanging="7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wady powstałe podczas transportu.</w:t>
            </w:r>
            <w:r>
              <w:rPr>
                <w:sz w:val="18"/>
                <w:szCs w:val="18"/>
              </w:rPr>
              <w:br/>
              <w:t>Niewłaściwe wymiary i model:</w:t>
            </w:r>
          </w:p>
          <w:p w:rsidR="002D5453" w:rsidRDefault="002D5453" w:rsidP="00EF4E9B">
            <w:pPr>
              <w:shd w:val="clear" w:color="auto" w:fill="FFFFFF"/>
              <w:tabs>
                <w:tab w:val="left" w:pos="15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detal niespełniający warunków projektu (konstrukcji),</w:t>
            </w:r>
          </w:p>
          <w:p w:rsidR="002D5453" w:rsidRDefault="002D5453" w:rsidP="00EF4E9B">
            <w:pPr>
              <w:shd w:val="clear" w:color="auto" w:fill="FFFFFF"/>
              <w:tabs>
                <w:tab w:val="left" w:pos="15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wydłużenie prac badawczych,</w:t>
            </w:r>
          </w:p>
          <w:p w:rsidR="002D5453" w:rsidRDefault="002D5453" w:rsidP="00EF4E9B">
            <w:pPr>
              <w:shd w:val="clear" w:color="auto" w:fill="FFFFFF"/>
              <w:tabs>
                <w:tab w:val="left" w:pos="158"/>
              </w:tabs>
              <w:spacing w:line="211" w:lineRule="exact"/>
              <w:ind w:hanging="10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zwiększone koszty.</w:t>
            </w:r>
            <w:r>
              <w:rPr>
                <w:sz w:val="18"/>
                <w:szCs w:val="18"/>
              </w:rPr>
              <w:br/>
              <w:t>Terminowe dostawy:</w:t>
            </w:r>
          </w:p>
          <w:p w:rsidR="002D5453" w:rsidRDefault="002D5453" w:rsidP="00EF4E9B">
            <w:pPr>
              <w:shd w:val="clear" w:color="auto" w:fill="FFFFFF"/>
              <w:tabs>
                <w:tab w:val="left" w:pos="15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niemożność wywiązania się z umów z klientami,</w:t>
            </w:r>
          </w:p>
          <w:p w:rsidR="002D5453" w:rsidRDefault="002D5453" w:rsidP="00EF4E9B">
            <w:pPr>
              <w:shd w:val="clear" w:color="auto" w:fill="FFFFFF"/>
              <w:tabs>
                <w:tab w:val="left" w:pos="15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opóźnienia w zapasach magazynowych,</w:t>
            </w:r>
          </w:p>
          <w:p w:rsidR="002D5453" w:rsidRDefault="002D5453" w:rsidP="00EF4E9B">
            <w:pPr>
              <w:shd w:val="clear" w:color="auto" w:fill="FFFFFF"/>
              <w:tabs>
                <w:tab w:val="left" w:pos="15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możliwość rozwiązania umowy przez klienta.</w:t>
            </w:r>
          </w:p>
        </w:tc>
      </w:tr>
      <w:tr w:rsidR="002D5453" w:rsidTr="002D5453">
        <w:trPr>
          <w:cantSplit/>
          <w:trHeight w:hRule="exact" w:val="1354"/>
        </w:trPr>
        <w:tc>
          <w:tcPr>
            <w:tcW w:w="112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extDirection w:val="btLr"/>
            <w:vAlign w:val="center"/>
          </w:tcPr>
          <w:p w:rsidR="002D5453" w:rsidRPr="002D5453" w:rsidRDefault="002D5453" w:rsidP="002D5453">
            <w:pPr>
              <w:shd w:val="clear" w:color="auto" w:fill="FFFFFF"/>
              <w:spacing w:line="214" w:lineRule="exact"/>
              <w:ind w:left="113" w:right="247"/>
              <w:jc w:val="center"/>
              <w:rPr>
                <w:sz w:val="22"/>
              </w:rPr>
            </w:pPr>
            <w:r w:rsidRPr="002D5453">
              <w:rPr>
                <w:sz w:val="22"/>
                <w:szCs w:val="18"/>
              </w:rPr>
              <w:t>Magazyn detali</w:t>
            </w:r>
          </w:p>
        </w:tc>
        <w:tc>
          <w:tcPr>
            <w:tcW w:w="175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D5453" w:rsidRDefault="002D5453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Brak uszkodzeń. Kompletność dostaw magazynowych. Jednoznaczne oznaczenie części oraz ich identyfikacja.</w:t>
            </w:r>
          </w:p>
        </w:tc>
        <w:tc>
          <w:tcPr>
            <w:tcW w:w="6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D5453" w:rsidRDefault="002D5453" w:rsidP="006B35F7">
            <w:pPr>
              <w:shd w:val="clear" w:color="auto" w:fill="FFFFFF"/>
              <w:spacing w:line="211" w:lineRule="exact"/>
              <w:ind w:right="672" w:firstLine="5"/>
            </w:pPr>
            <w:r>
              <w:rPr>
                <w:sz w:val="18"/>
                <w:szCs w:val="18"/>
              </w:rPr>
              <w:t>Uszkodzenia i kompleksowość dostaw jak wyżej. Brak oznaczenia:</w:t>
            </w:r>
          </w:p>
          <w:p w:rsidR="002D5453" w:rsidRDefault="002D5453" w:rsidP="006B35F7">
            <w:pPr>
              <w:shd w:val="clear" w:color="auto" w:fill="FFFFFF"/>
              <w:tabs>
                <w:tab w:val="left" w:pos="173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oznaczenie nietrwałe,</w:t>
            </w:r>
          </w:p>
          <w:p w:rsidR="002D5453" w:rsidRDefault="002D5453" w:rsidP="006B35F7">
            <w:pPr>
              <w:shd w:val="clear" w:color="auto" w:fill="FFFFFF"/>
              <w:tabs>
                <w:tab w:val="left" w:pos="173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niewykonanie operacji oznaczenia,</w:t>
            </w:r>
          </w:p>
          <w:p w:rsidR="002D5453" w:rsidRDefault="002D5453" w:rsidP="006B35F7">
            <w:pPr>
              <w:shd w:val="clear" w:color="auto" w:fill="FFFFFF"/>
              <w:tabs>
                <w:tab w:val="left" w:pos="173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nieuwzględnienie trwałego oznaczenia na kadłubie,</w:t>
            </w:r>
          </w:p>
          <w:p w:rsidR="002D5453" w:rsidRDefault="002D5453" w:rsidP="006B35F7">
            <w:pPr>
              <w:shd w:val="clear" w:color="auto" w:fill="FFFFFF"/>
              <w:tabs>
                <w:tab w:val="left" w:pos="173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brak możliwości oznaczenia partii na wyrobie.</w:t>
            </w:r>
          </w:p>
        </w:tc>
      </w:tr>
      <w:tr w:rsidR="002D5453" w:rsidTr="002D5453">
        <w:trPr>
          <w:cantSplit/>
          <w:trHeight w:hRule="exact" w:val="2052"/>
        </w:trPr>
        <w:tc>
          <w:tcPr>
            <w:tcW w:w="112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extDirection w:val="btLr"/>
            <w:vAlign w:val="center"/>
          </w:tcPr>
          <w:p w:rsidR="002D5453" w:rsidRPr="002D5453" w:rsidRDefault="002D5453" w:rsidP="002D5453">
            <w:pPr>
              <w:shd w:val="clear" w:color="auto" w:fill="FFFFFF"/>
              <w:spacing w:line="214" w:lineRule="exact"/>
              <w:ind w:right="238" w:firstLine="7"/>
              <w:jc w:val="center"/>
              <w:rPr>
                <w:sz w:val="22"/>
              </w:rPr>
            </w:pPr>
            <w:r w:rsidRPr="002D5453">
              <w:rPr>
                <w:sz w:val="22"/>
                <w:szCs w:val="18"/>
              </w:rPr>
              <w:t>Wydział produkcji</w:t>
            </w:r>
          </w:p>
        </w:tc>
        <w:tc>
          <w:tcPr>
            <w:tcW w:w="175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D5453" w:rsidRDefault="002D5453" w:rsidP="006B35F7">
            <w:pPr>
              <w:shd w:val="clear" w:color="auto" w:fill="FFFFFF"/>
              <w:spacing w:line="211" w:lineRule="exact"/>
              <w:ind w:firstLine="5"/>
            </w:pPr>
            <w:r>
              <w:rPr>
                <w:sz w:val="18"/>
                <w:szCs w:val="18"/>
              </w:rPr>
              <w:t>Utrzymanie zapasów materiałowych. Trwałość kadłuba. Dobre właściwości mechaniczne kadłuba. Zgodność z rysunkiem technologicznym i modelem.</w:t>
            </w:r>
          </w:p>
        </w:tc>
        <w:tc>
          <w:tcPr>
            <w:tcW w:w="6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D5453" w:rsidRDefault="002D5453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Zła polityka magazynowa pociąga za sobą:</w:t>
            </w:r>
          </w:p>
          <w:p w:rsidR="002D5453" w:rsidRDefault="002D5453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brak ciągłości produkcji,</w:t>
            </w:r>
          </w:p>
          <w:p w:rsidR="002D5453" w:rsidRDefault="002D5453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niedotrzymanie terminów uzgodnionych z klientem,</w:t>
            </w:r>
          </w:p>
          <w:p w:rsidR="002D5453" w:rsidRDefault="002D5453" w:rsidP="006B35F7">
            <w:pPr>
              <w:shd w:val="clear" w:color="auto" w:fill="FFFFFF"/>
              <w:tabs>
                <w:tab w:val="left" w:pos="170"/>
              </w:tabs>
              <w:spacing w:line="211" w:lineRule="exact"/>
              <w:ind w:right="624" w:firstLine="2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utratę dotychczasowych rynków zbytu.</w:t>
            </w:r>
            <w:r>
              <w:rPr>
                <w:sz w:val="18"/>
                <w:szCs w:val="18"/>
              </w:rPr>
              <w:br/>
              <w:t>Niewłaściwe parametry kadłuba:</w:t>
            </w:r>
          </w:p>
          <w:p w:rsidR="002D5453" w:rsidRDefault="002D5453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straty materiałowe,</w:t>
            </w:r>
          </w:p>
          <w:p w:rsidR="002D5453" w:rsidRDefault="002D5453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niebezpieczeństwo dla pracowników,</w:t>
            </w:r>
          </w:p>
          <w:p w:rsidR="002D5453" w:rsidRDefault="002D5453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niewłaściwa praca zaworu,</w:t>
            </w:r>
          </w:p>
          <w:p w:rsidR="002D5453" w:rsidRDefault="002D5453" w:rsidP="006B35F7">
            <w:pPr>
              <w:shd w:val="clear" w:color="auto" w:fill="FFFFFF"/>
              <w:tabs>
                <w:tab w:val="left" w:pos="170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wystąpienie wżerów w materiale.</w:t>
            </w:r>
          </w:p>
        </w:tc>
      </w:tr>
      <w:tr w:rsidR="002D5453" w:rsidTr="002D5453">
        <w:trPr>
          <w:cantSplit/>
          <w:trHeight w:hRule="exact" w:val="2833"/>
        </w:trPr>
        <w:tc>
          <w:tcPr>
            <w:tcW w:w="112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extDirection w:val="btLr"/>
            <w:vAlign w:val="center"/>
          </w:tcPr>
          <w:p w:rsidR="002D5453" w:rsidRPr="002D5453" w:rsidRDefault="002D5453" w:rsidP="002D5453">
            <w:pPr>
              <w:shd w:val="clear" w:color="auto" w:fill="FFFFFF"/>
              <w:spacing w:line="209" w:lineRule="exact"/>
              <w:ind w:right="82" w:firstLine="5"/>
              <w:jc w:val="center"/>
              <w:rPr>
                <w:sz w:val="22"/>
              </w:rPr>
            </w:pPr>
            <w:r w:rsidRPr="002D5453">
              <w:rPr>
                <w:sz w:val="22"/>
                <w:szCs w:val="18"/>
              </w:rPr>
              <w:t>Wydział montażowy</w:t>
            </w:r>
          </w:p>
        </w:tc>
        <w:tc>
          <w:tcPr>
            <w:tcW w:w="175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D5453" w:rsidRDefault="002D5453" w:rsidP="006B35F7">
            <w:pPr>
              <w:shd w:val="clear" w:color="auto" w:fill="FFFFFF"/>
              <w:spacing w:line="211" w:lineRule="exact"/>
              <w:ind w:right="26" w:firstLine="2"/>
            </w:pPr>
            <w:r>
              <w:rPr>
                <w:sz w:val="18"/>
                <w:szCs w:val="18"/>
              </w:rPr>
              <w:t>Trwałość połączeń między detalami. Szczelność kadłuba. Zgodność wymiarów z rysunkiem. Kompletność wszystkich części.</w:t>
            </w:r>
          </w:p>
        </w:tc>
        <w:tc>
          <w:tcPr>
            <w:tcW w:w="6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D5453" w:rsidRDefault="002D5453" w:rsidP="006B35F7">
            <w:pPr>
              <w:shd w:val="clear" w:color="auto" w:fill="FFFFFF"/>
              <w:spacing w:line="211" w:lineRule="exact"/>
            </w:pPr>
            <w:r>
              <w:rPr>
                <w:sz w:val="18"/>
                <w:szCs w:val="18"/>
              </w:rPr>
              <w:t>Niewłaściwe wymiary:</w:t>
            </w:r>
          </w:p>
          <w:p w:rsidR="002D5453" w:rsidRDefault="002D5453" w:rsidP="006B35F7">
            <w:pPr>
              <w:shd w:val="clear" w:color="auto" w:fill="FFFFFF"/>
              <w:tabs>
                <w:tab w:val="left" w:pos="16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nieaktualny rysunek,</w:t>
            </w:r>
          </w:p>
          <w:p w:rsidR="002D5453" w:rsidRDefault="002D5453" w:rsidP="006B35F7">
            <w:pPr>
              <w:shd w:val="clear" w:color="auto" w:fill="FFFFFF"/>
              <w:tabs>
                <w:tab w:val="left" w:pos="16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nieuwzględniony technologiczny skurcz materiału,</w:t>
            </w:r>
          </w:p>
          <w:p w:rsidR="002D5453" w:rsidRDefault="002D5453" w:rsidP="006B35F7">
            <w:pPr>
              <w:shd w:val="clear" w:color="auto" w:fill="FFFFFF"/>
              <w:tabs>
                <w:tab w:val="left" w:pos="16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brak wprowadzenia we właściwym momencie zmian techno</w:t>
            </w:r>
            <w:r>
              <w:rPr>
                <w:sz w:val="18"/>
                <w:szCs w:val="18"/>
              </w:rPr>
              <w:softHyphen/>
            </w:r>
            <w:r>
              <w:rPr>
                <w:sz w:val="18"/>
                <w:szCs w:val="18"/>
              </w:rPr>
              <w:br/>
              <w:t>logicznych,</w:t>
            </w:r>
          </w:p>
          <w:p w:rsidR="002D5453" w:rsidRDefault="002D5453" w:rsidP="006B35F7">
            <w:pPr>
              <w:shd w:val="clear" w:color="auto" w:fill="FFFFFF"/>
              <w:tabs>
                <w:tab w:val="left" w:pos="16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niewłaściwy surowiec na wsad użyty do odlania detalu,</w:t>
            </w:r>
          </w:p>
          <w:p w:rsidR="002D5453" w:rsidRDefault="002D5453" w:rsidP="006B35F7">
            <w:pPr>
              <w:shd w:val="clear" w:color="auto" w:fill="FFFFFF"/>
              <w:tabs>
                <w:tab w:val="left" w:pos="16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niewłaściwie prowadzony proces technologiczny.</w:t>
            </w:r>
            <w:r>
              <w:rPr>
                <w:sz w:val="18"/>
                <w:szCs w:val="18"/>
              </w:rPr>
              <w:br/>
              <w:t>Trwałość połączeń między detalami i szczelność kadłuba:</w:t>
            </w:r>
          </w:p>
          <w:p w:rsidR="002D5453" w:rsidRDefault="002D5453" w:rsidP="006B35F7">
            <w:pPr>
              <w:shd w:val="clear" w:color="auto" w:fill="FFFFFF"/>
              <w:tabs>
                <w:tab w:val="left" w:pos="16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brak możliwości montażu zaworu,</w:t>
            </w:r>
          </w:p>
          <w:p w:rsidR="002D5453" w:rsidRDefault="002D5453" w:rsidP="006B35F7">
            <w:pPr>
              <w:shd w:val="clear" w:color="auto" w:fill="FFFFFF"/>
              <w:tabs>
                <w:tab w:val="left" w:pos="16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konieczność wprowadzenia poprawek,</w:t>
            </w:r>
          </w:p>
          <w:p w:rsidR="002D5453" w:rsidRDefault="002D5453" w:rsidP="006B35F7">
            <w:pPr>
              <w:shd w:val="clear" w:color="auto" w:fill="FFFFFF"/>
              <w:tabs>
                <w:tab w:val="left" w:pos="168"/>
              </w:tabs>
              <w:spacing w:line="211" w:lineRule="exact"/>
            </w:pP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ab/>
              <w:t>reklamacje u dostawcy półproduktów.</w:t>
            </w:r>
          </w:p>
          <w:p w:rsidR="002D5453" w:rsidRDefault="002D5453" w:rsidP="006B35F7">
            <w:pPr>
              <w:shd w:val="clear" w:color="auto" w:fill="FFFFFF"/>
              <w:spacing w:line="211" w:lineRule="exact"/>
              <w:ind w:hanging="7"/>
            </w:pPr>
            <w:r>
              <w:rPr>
                <w:sz w:val="18"/>
                <w:szCs w:val="18"/>
              </w:rPr>
              <w:t>Brak kompletu części na stanowisku montażu - źle zaplanowana produkcja.</w:t>
            </w:r>
          </w:p>
        </w:tc>
      </w:tr>
    </w:tbl>
    <w:p w:rsidR="006B35F7" w:rsidRDefault="006B35F7" w:rsidP="006B35F7">
      <w:pPr>
        <w:shd w:val="clear" w:color="auto" w:fill="FFFFFF"/>
        <w:spacing w:before="168" w:line="324" w:lineRule="exact"/>
        <w:ind w:left="396"/>
      </w:pPr>
      <w:r>
        <w:rPr>
          <w:b/>
          <w:bCs/>
          <w:spacing w:val="-1"/>
          <w:sz w:val="22"/>
          <w:szCs w:val="22"/>
        </w:rPr>
        <w:t>ad 4. Przeprowadzenie analizy potencjalnych wad</w:t>
      </w:r>
    </w:p>
    <w:p w:rsidR="006B35F7" w:rsidRDefault="006B35F7" w:rsidP="00EF4E9B">
      <w:pPr>
        <w:shd w:val="clear" w:color="auto" w:fill="FFFFFF"/>
        <w:spacing w:line="324" w:lineRule="exact"/>
        <w:ind w:left="426" w:right="22"/>
        <w:jc w:val="both"/>
      </w:pPr>
      <w:r>
        <w:rPr>
          <w:spacing w:val="-1"/>
          <w:sz w:val="22"/>
          <w:szCs w:val="22"/>
        </w:rPr>
        <w:t xml:space="preserve">W celu usystematyzowania potencjalnych wad i skutków, ustalenia właściwych przyczyn oraz wyodrębnienia tych przyczyn, których źródłem może być konstrukcja kadłuba, został sporządzony wykres przyczynowo-skutkowy </w:t>
      </w:r>
      <w:proofErr w:type="spellStart"/>
      <w:r>
        <w:rPr>
          <w:spacing w:val="-1"/>
          <w:sz w:val="22"/>
          <w:szCs w:val="22"/>
        </w:rPr>
        <w:t>Ishikawy</w:t>
      </w:r>
      <w:proofErr w:type="spellEnd"/>
      <w:r>
        <w:rPr>
          <w:spacing w:val="-1"/>
          <w:sz w:val="22"/>
          <w:szCs w:val="22"/>
        </w:rPr>
        <w:t xml:space="preserve">. Diagram ten uwidocznił, jak bardzo złożony jest omawiany problem, a także pozwolił, w formie graficznej, przedstawić przyczyny występowania wad. Graficzne ujęcie tego procesu pozwoliło na jasne i przejrzyste przedstawienie potencjalnych błędów. Na wykresie </w:t>
      </w:r>
      <w:proofErr w:type="spellStart"/>
      <w:r>
        <w:rPr>
          <w:sz w:val="22"/>
          <w:szCs w:val="22"/>
        </w:rPr>
        <w:t>Ishikawy</w:t>
      </w:r>
      <w:proofErr w:type="spellEnd"/>
      <w:r>
        <w:rPr>
          <w:sz w:val="22"/>
          <w:szCs w:val="22"/>
        </w:rPr>
        <w:t xml:space="preserve"> przedmiotem badań jest skutek wystąpienia wady, który został przedstawiony po prawej stronie głównej strzałki poziomej. Główne przyczyny, które </w:t>
      </w:r>
      <w:r>
        <w:rPr>
          <w:spacing w:val="-2"/>
          <w:sz w:val="22"/>
          <w:szCs w:val="22"/>
        </w:rPr>
        <w:t xml:space="preserve">są bezpośrednio związane ze skutkiem i mają na ten skutek wpływ, zostały zaznaczone </w:t>
      </w:r>
      <w:r>
        <w:rPr>
          <w:sz w:val="22"/>
          <w:szCs w:val="22"/>
        </w:rPr>
        <w:t xml:space="preserve">na początku poszczególnych strzałek bocznym skierowaniem ku głównej strzałce. </w:t>
      </w:r>
      <w:r>
        <w:rPr>
          <w:spacing w:val="-1"/>
          <w:sz w:val="22"/>
          <w:szCs w:val="22"/>
        </w:rPr>
        <w:t xml:space="preserve">Główne przyczyny to: </w:t>
      </w:r>
      <w:r>
        <w:rPr>
          <w:b/>
          <w:bCs/>
          <w:spacing w:val="-1"/>
          <w:sz w:val="22"/>
          <w:szCs w:val="22"/>
        </w:rPr>
        <w:t xml:space="preserve">projekt, metoda, ludzie, maszyny, kooperanci, zarządzanie </w:t>
      </w:r>
      <w:r>
        <w:rPr>
          <w:sz w:val="22"/>
          <w:szCs w:val="22"/>
        </w:rPr>
        <w:t>(rys.</w:t>
      </w:r>
      <w:r w:rsidR="00EF4E9B">
        <w:rPr>
          <w:sz w:val="22"/>
          <w:szCs w:val="22"/>
        </w:rPr>
        <w:t>2</w:t>
      </w:r>
      <w:r>
        <w:rPr>
          <w:sz w:val="22"/>
          <w:szCs w:val="22"/>
        </w:rPr>
        <w:t>).</w:t>
      </w:r>
    </w:p>
    <w:p w:rsidR="006B35F7" w:rsidRDefault="006B35F7" w:rsidP="006B35F7">
      <w:pPr>
        <w:shd w:val="clear" w:color="auto" w:fill="FFFFFF"/>
        <w:spacing w:before="398"/>
        <w:ind w:right="36"/>
        <w:jc w:val="center"/>
        <w:sectPr w:rsidR="006B35F7" w:rsidSect="00296A2C">
          <w:pgSz w:w="11909" w:h="16834"/>
          <w:pgMar w:top="1417" w:right="1417" w:bottom="1417" w:left="1417" w:header="708" w:footer="708" w:gutter="0"/>
          <w:cols w:space="60"/>
          <w:noEndnote/>
          <w:docGrid w:linePitch="272"/>
        </w:sectPr>
      </w:pPr>
    </w:p>
    <w:p w:rsidR="00EF4E9B" w:rsidRDefault="00EF4E9B" w:rsidP="006B35F7">
      <w:pPr>
        <w:shd w:val="clear" w:color="auto" w:fill="FFFFFF"/>
        <w:spacing w:before="494"/>
        <w:rPr>
          <w:rFonts w:ascii="Arial" w:hAnsi="Arial" w:cs="Arial"/>
          <w:b/>
          <w:bCs/>
          <w:spacing w:val="-4"/>
          <w:sz w:val="18"/>
          <w:szCs w:val="18"/>
        </w:rPr>
      </w:pPr>
      <w:r>
        <w:rPr>
          <w:rFonts w:ascii="Arial" w:hAnsi="Arial" w:cs="Arial"/>
          <w:b/>
          <w:bCs/>
          <w:noProof/>
          <w:spacing w:val="-4"/>
          <w:sz w:val="18"/>
          <w:szCs w:val="18"/>
        </w:rPr>
        <w:lastRenderedPageBreak/>
        <w:drawing>
          <wp:inline distT="0" distB="0" distL="0" distR="0">
            <wp:extent cx="7848600" cy="4969057"/>
            <wp:effectExtent l="19050" t="0" r="0" b="0"/>
            <wp:docPr id="1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3640" cy="497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5F7" w:rsidRDefault="006B35F7" w:rsidP="006B35F7">
      <w:pPr>
        <w:shd w:val="clear" w:color="auto" w:fill="FFFFFF"/>
        <w:spacing w:before="494"/>
      </w:pPr>
      <w:r>
        <w:rPr>
          <w:rFonts w:ascii="Arial" w:hAnsi="Arial" w:cs="Arial"/>
          <w:b/>
          <w:bCs/>
          <w:spacing w:val="-4"/>
          <w:sz w:val="18"/>
          <w:szCs w:val="18"/>
        </w:rPr>
        <w:t xml:space="preserve">Rys. </w:t>
      </w:r>
      <w:r w:rsidR="00EF4E9B">
        <w:rPr>
          <w:rFonts w:ascii="Arial" w:hAnsi="Arial" w:cs="Arial"/>
          <w:b/>
          <w:bCs/>
          <w:spacing w:val="-4"/>
          <w:sz w:val="18"/>
          <w:szCs w:val="18"/>
        </w:rPr>
        <w:t>2</w:t>
      </w:r>
      <w:r>
        <w:rPr>
          <w:rFonts w:ascii="Arial" w:hAnsi="Arial" w:cs="Arial"/>
          <w:b/>
          <w:bCs/>
          <w:spacing w:val="-4"/>
          <w:sz w:val="18"/>
          <w:szCs w:val="18"/>
        </w:rPr>
        <w:t xml:space="preserve">. Diagram </w:t>
      </w:r>
      <w:proofErr w:type="spellStart"/>
      <w:r>
        <w:rPr>
          <w:rFonts w:ascii="Arial" w:hAnsi="Arial" w:cs="Arial"/>
          <w:b/>
          <w:bCs/>
          <w:spacing w:val="-4"/>
          <w:sz w:val="18"/>
          <w:szCs w:val="18"/>
        </w:rPr>
        <w:t>Ishikawy</w:t>
      </w:r>
      <w:proofErr w:type="spellEnd"/>
    </w:p>
    <w:p w:rsidR="006B35F7" w:rsidRDefault="006B35F7" w:rsidP="006B35F7">
      <w:pPr>
        <w:shd w:val="clear" w:color="auto" w:fill="FFFFFF"/>
        <w:spacing w:before="494"/>
        <w:sectPr w:rsidR="006B35F7" w:rsidSect="00EF4E9B">
          <w:type w:val="continuous"/>
          <w:pgSz w:w="16834" w:h="11909" w:orient="landscape"/>
          <w:pgMar w:top="1276" w:right="1417" w:bottom="1417" w:left="1417" w:header="708" w:footer="708" w:gutter="0"/>
          <w:cols w:space="60"/>
          <w:noEndnote/>
          <w:docGrid w:linePitch="272"/>
        </w:sectPr>
      </w:pPr>
    </w:p>
    <w:p w:rsidR="00EF4E9B" w:rsidRDefault="00EF4E9B" w:rsidP="00EF4E9B">
      <w:pPr>
        <w:shd w:val="clear" w:color="auto" w:fill="FFFFFF"/>
        <w:spacing w:before="2" w:line="324" w:lineRule="exact"/>
        <w:ind w:left="7" w:right="34" w:firstLine="370"/>
        <w:jc w:val="both"/>
      </w:pPr>
      <w:r>
        <w:rPr>
          <w:spacing w:val="-2"/>
          <w:sz w:val="22"/>
          <w:szCs w:val="22"/>
        </w:rPr>
        <w:lastRenderedPageBreak/>
        <w:t xml:space="preserve">Na rysunkach 3÷8  przedstawiono wybrane wady oraz ogólne przyczyny </w:t>
      </w:r>
      <w:r>
        <w:rPr>
          <w:sz w:val="22"/>
          <w:szCs w:val="22"/>
        </w:rPr>
        <w:t>ich występowania.</w:t>
      </w:r>
    </w:p>
    <w:p w:rsidR="00EF4E9B" w:rsidRDefault="00EF4E9B" w:rsidP="00067BD9">
      <w:pPr>
        <w:shd w:val="clear" w:color="auto" w:fill="FFFFFF"/>
        <w:ind w:left="17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000625" cy="2478902"/>
            <wp:effectExtent l="19050" t="0" r="9525" b="0"/>
            <wp:docPr id="1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47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5F7" w:rsidRDefault="006B35F7" w:rsidP="00067BD9">
      <w:pPr>
        <w:shd w:val="clear" w:color="auto" w:fill="FFFFFF"/>
        <w:ind w:left="17"/>
      </w:pPr>
      <w:r>
        <w:rPr>
          <w:rFonts w:ascii="Arial" w:hAnsi="Arial" w:cs="Arial"/>
          <w:sz w:val="18"/>
          <w:szCs w:val="18"/>
        </w:rPr>
        <w:t xml:space="preserve">Rys. </w:t>
      </w:r>
      <w:r w:rsidR="00EF4E9B">
        <w:rPr>
          <w:rFonts w:ascii="Arial" w:hAnsi="Arial" w:cs="Arial"/>
          <w:sz w:val="18"/>
          <w:szCs w:val="18"/>
        </w:rPr>
        <w:t>3</w:t>
      </w:r>
      <w:r>
        <w:rPr>
          <w:rFonts w:ascii="Arial" w:hAnsi="Arial" w:cs="Arial"/>
          <w:sz w:val="18"/>
          <w:szCs w:val="18"/>
        </w:rPr>
        <w:t xml:space="preserve">. Diagram </w:t>
      </w:r>
      <w:proofErr w:type="spellStart"/>
      <w:r>
        <w:rPr>
          <w:rFonts w:ascii="Arial" w:hAnsi="Arial" w:cs="Arial"/>
          <w:sz w:val="18"/>
          <w:szCs w:val="18"/>
        </w:rPr>
        <w:t>Ishikawy</w:t>
      </w:r>
      <w:proofErr w:type="spellEnd"/>
      <w:r>
        <w:rPr>
          <w:rFonts w:ascii="Arial" w:hAnsi="Arial" w:cs="Arial"/>
          <w:sz w:val="18"/>
          <w:szCs w:val="18"/>
        </w:rPr>
        <w:t xml:space="preserve"> - nieaktualny rysunek</w:t>
      </w:r>
    </w:p>
    <w:p w:rsidR="00EF4E9B" w:rsidRDefault="00EF4E9B" w:rsidP="00067BD9">
      <w:pPr>
        <w:shd w:val="clear" w:color="auto" w:fill="FFFFFF"/>
        <w:rPr>
          <w:rFonts w:ascii="Arial" w:hAnsi="Arial" w:cs="Arial"/>
          <w:sz w:val="18"/>
          <w:szCs w:val="18"/>
        </w:rPr>
      </w:pPr>
    </w:p>
    <w:p w:rsidR="00EF4E9B" w:rsidRDefault="00EF4E9B" w:rsidP="00067BD9">
      <w:pPr>
        <w:shd w:val="clear" w:color="auto" w:fill="FFFFFF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248275" cy="2509408"/>
            <wp:effectExtent l="19050" t="0" r="0" b="0"/>
            <wp:docPr id="1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58" cy="251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9B" w:rsidRDefault="00EF4E9B" w:rsidP="00067BD9">
      <w:pPr>
        <w:shd w:val="clear" w:color="auto" w:fill="FFFFFF"/>
        <w:rPr>
          <w:rFonts w:ascii="Arial" w:hAnsi="Arial" w:cs="Arial"/>
          <w:sz w:val="18"/>
          <w:szCs w:val="18"/>
        </w:rPr>
      </w:pPr>
    </w:p>
    <w:p w:rsidR="006B35F7" w:rsidRDefault="006B35F7" w:rsidP="00067BD9">
      <w:pPr>
        <w:shd w:val="clear" w:color="auto" w:fill="FFFFFF"/>
      </w:pPr>
      <w:r>
        <w:rPr>
          <w:rFonts w:ascii="Arial" w:hAnsi="Arial" w:cs="Arial"/>
          <w:sz w:val="18"/>
          <w:szCs w:val="18"/>
        </w:rPr>
        <w:t xml:space="preserve">Rys. </w:t>
      </w:r>
      <w:r w:rsidR="00EF4E9B">
        <w:rPr>
          <w:rFonts w:ascii="Arial" w:hAnsi="Arial" w:cs="Arial"/>
          <w:sz w:val="18"/>
          <w:szCs w:val="18"/>
        </w:rPr>
        <w:t>4</w:t>
      </w:r>
      <w:r>
        <w:rPr>
          <w:rFonts w:ascii="Arial" w:hAnsi="Arial" w:cs="Arial"/>
          <w:sz w:val="18"/>
          <w:szCs w:val="18"/>
        </w:rPr>
        <w:t xml:space="preserve">. Diagram </w:t>
      </w:r>
      <w:proofErr w:type="spellStart"/>
      <w:r>
        <w:rPr>
          <w:rFonts w:ascii="Arial" w:hAnsi="Arial" w:cs="Arial"/>
          <w:sz w:val="18"/>
          <w:szCs w:val="18"/>
        </w:rPr>
        <w:t>Ishikawy</w:t>
      </w:r>
      <w:proofErr w:type="spellEnd"/>
      <w:r>
        <w:rPr>
          <w:rFonts w:ascii="Arial" w:hAnsi="Arial" w:cs="Arial"/>
          <w:sz w:val="18"/>
          <w:szCs w:val="18"/>
        </w:rPr>
        <w:t xml:space="preserve"> - brak wprowadzenia zmian technologicznych</w:t>
      </w:r>
    </w:p>
    <w:p w:rsidR="00EF4E9B" w:rsidRDefault="00EF4E9B" w:rsidP="00067BD9">
      <w:pPr>
        <w:shd w:val="clear" w:color="auto" w:fill="FFFFFF"/>
        <w:ind w:left="11"/>
        <w:rPr>
          <w:rFonts w:ascii="Arial" w:hAnsi="Arial" w:cs="Arial"/>
          <w:sz w:val="18"/>
          <w:szCs w:val="18"/>
        </w:rPr>
      </w:pPr>
    </w:p>
    <w:p w:rsidR="00EF4E9B" w:rsidRDefault="00EF4E9B" w:rsidP="00EF4E9B">
      <w:pPr>
        <w:shd w:val="clear" w:color="auto" w:fill="FFFFFF"/>
        <w:ind w:left="11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762625" cy="2737111"/>
            <wp:effectExtent l="19050" t="0" r="9525" b="0"/>
            <wp:docPr id="1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5F7" w:rsidRDefault="006B35F7" w:rsidP="00EF4E9B">
      <w:pPr>
        <w:shd w:val="clear" w:color="auto" w:fill="FFFFFF"/>
        <w:ind w:left="11"/>
        <w:rPr>
          <w:rFonts w:ascii="Arial" w:hAnsi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Rys. </w:t>
      </w:r>
      <w:r w:rsidR="00EF4E9B">
        <w:rPr>
          <w:rFonts w:ascii="Arial" w:hAnsi="Arial" w:cs="Arial"/>
          <w:sz w:val="18"/>
          <w:szCs w:val="18"/>
        </w:rPr>
        <w:t>5</w:t>
      </w:r>
      <w:r>
        <w:rPr>
          <w:rFonts w:ascii="Arial" w:hAnsi="Arial" w:cs="Arial"/>
          <w:sz w:val="18"/>
          <w:szCs w:val="18"/>
        </w:rPr>
        <w:t xml:space="preserve">. Diagram </w:t>
      </w:r>
      <w:proofErr w:type="spellStart"/>
      <w:r>
        <w:rPr>
          <w:rFonts w:ascii="Arial" w:hAnsi="Arial" w:cs="Arial"/>
          <w:sz w:val="18"/>
          <w:szCs w:val="18"/>
        </w:rPr>
        <w:t>Ishikawy</w:t>
      </w:r>
      <w:proofErr w:type="spellEnd"/>
      <w:r>
        <w:rPr>
          <w:rFonts w:ascii="Arial" w:hAnsi="Arial" w:cs="Arial"/>
          <w:sz w:val="18"/>
          <w:szCs w:val="18"/>
        </w:rPr>
        <w:t xml:space="preserve"> - </w:t>
      </w:r>
      <w:r>
        <w:rPr>
          <w:rFonts w:ascii="Arial" w:hAnsi="Arial"/>
          <w:sz w:val="18"/>
          <w:szCs w:val="18"/>
        </w:rPr>
        <w:t>ź</w:t>
      </w:r>
      <w:r>
        <w:rPr>
          <w:rFonts w:ascii="Arial" w:hAnsi="Arial" w:cs="Arial"/>
          <w:sz w:val="18"/>
          <w:szCs w:val="18"/>
        </w:rPr>
        <w:t>le dobrany materia</w:t>
      </w:r>
      <w:r>
        <w:rPr>
          <w:rFonts w:ascii="Arial" w:hAnsi="Arial"/>
          <w:sz w:val="18"/>
          <w:szCs w:val="18"/>
        </w:rPr>
        <w:t>ł</w:t>
      </w:r>
    </w:p>
    <w:p w:rsidR="00EF4E9B" w:rsidRDefault="00EF4E9B" w:rsidP="00EF4E9B">
      <w:pPr>
        <w:shd w:val="clear" w:color="auto" w:fill="FFFFFF"/>
        <w:ind w:left="11"/>
      </w:pPr>
    </w:p>
    <w:p w:rsidR="00EF4E9B" w:rsidRDefault="00EF4E9B" w:rsidP="00EF4E9B">
      <w:pPr>
        <w:shd w:val="clear" w:color="auto" w:fill="FFFFFF"/>
        <w:ind w:left="11"/>
      </w:pPr>
      <w:r>
        <w:rPr>
          <w:noProof/>
        </w:rPr>
        <w:lastRenderedPageBreak/>
        <w:drawing>
          <wp:inline distT="0" distB="0" distL="0" distR="0">
            <wp:extent cx="5762625" cy="2668779"/>
            <wp:effectExtent l="19050" t="0" r="9525" b="0"/>
            <wp:docPr id="1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5F7" w:rsidRDefault="006B35F7" w:rsidP="00EF4E9B">
      <w:pPr>
        <w:shd w:val="clear" w:color="auto" w:fill="FFFFFF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Rys. </w:t>
      </w:r>
      <w:r w:rsidR="00EF4E9B">
        <w:rPr>
          <w:rFonts w:ascii="Arial" w:hAnsi="Arial" w:cs="Arial"/>
          <w:sz w:val="18"/>
          <w:szCs w:val="18"/>
        </w:rPr>
        <w:t>6</w:t>
      </w:r>
      <w:r>
        <w:rPr>
          <w:rFonts w:ascii="Arial" w:hAnsi="Arial" w:cs="Arial"/>
          <w:sz w:val="18"/>
          <w:szCs w:val="18"/>
        </w:rPr>
        <w:t xml:space="preserve">. Diagram </w:t>
      </w:r>
      <w:proofErr w:type="spellStart"/>
      <w:r>
        <w:rPr>
          <w:rFonts w:ascii="Arial" w:hAnsi="Arial" w:cs="Arial"/>
          <w:sz w:val="18"/>
          <w:szCs w:val="18"/>
        </w:rPr>
        <w:t>Ishikawy</w:t>
      </w:r>
      <w:proofErr w:type="spellEnd"/>
      <w:r>
        <w:rPr>
          <w:rFonts w:ascii="Arial" w:hAnsi="Arial" w:cs="Arial"/>
          <w:sz w:val="18"/>
          <w:szCs w:val="18"/>
        </w:rPr>
        <w:t xml:space="preserve"> - ukryte wady materia</w:t>
      </w:r>
      <w:r>
        <w:rPr>
          <w:rFonts w:ascii="Arial" w:hAnsi="Arial"/>
          <w:sz w:val="18"/>
          <w:szCs w:val="18"/>
        </w:rPr>
        <w:t>ł</w:t>
      </w:r>
      <w:r>
        <w:rPr>
          <w:rFonts w:ascii="Arial" w:hAnsi="Arial" w:cs="Arial"/>
          <w:sz w:val="18"/>
          <w:szCs w:val="18"/>
        </w:rPr>
        <w:t>u</w:t>
      </w:r>
    </w:p>
    <w:p w:rsidR="006B35F7" w:rsidRDefault="006B35F7" w:rsidP="00EF4E9B">
      <w:pPr>
        <w:rPr>
          <w:sz w:val="2"/>
          <w:szCs w:val="2"/>
        </w:rPr>
      </w:pPr>
    </w:p>
    <w:p w:rsidR="006B35F7" w:rsidRDefault="006B35F7" w:rsidP="00EF4E9B">
      <w:pPr>
        <w:framePr w:h="139" w:hRule="exact" w:hSpace="10080" w:wrap="notBeside" w:vAnchor="text" w:hAnchor="margin" w:x="5082" w:y="2411"/>
        <w:shd w:val="clear" w:color="auto" w:fill="FFFFFF"/>
        <w:sectPr w:rsidR="006B35F7" w:rsidSect="00296A2C">
          <w:pgSz w:w="11909" w:h="16834"/>
          <w:pgMar w:top="1417" w:right="1417" w:bottom="1417" w:left="1417" w:header="708" w:footer="708" w:gutter="0"/>
          <w:cols w:space="708"/>
          <w:noEndnote/>
          <w:docGrid w:linePitch="272"/>
        </w:sectPr>
      </w:pPr>
    </w:p>
    <w:p w:rsidR="00EF4E9B" w:rsidRDefault="00EF4E9B" w:rsidP="00EF4E9B">
      <w:pPr>
        <w:shd w:val="clear" w:color="auto" w:fill="FFFFFF"/>
        <w:rPr>
          <w:rFonts w:ascii="Arial" w:hAnsi="Arial" w:cs="Arial"/>
          <w:b/>
          <w:bCs/>
          <w:spacing w:val="-4"/>
          <w:sz w:val="18"/>
          <w:szCs w:val="18"/>
        </w:rPr>
      </w:pPr>
    </w:p>
    <w:p w:rsidR="00EF4E9B" w:rsidRDefault="00EF4E9B" w:rsidP="00EF4E9B">
      <w:pPr>
        <w:shd w:val="clear" w:color="auto" w:fill="FFFFFF"/>
        <w:rPr>
          <w:rFonts w:ascii="Arial" w:hAnsi="Arial" w:cs="Arial"/>
          <w:b/>
          <w:bCs/>
          <w:spacing w:val="-4"/>
          <w:sz w:val="18"/>
          <w:szCs w:val="18"/>
        </w:rPr>
      </w:pPr>
      <w:r>
        <w:rPr>
          <w:rFonts w:ascii="Arial" w:hAnsi="Arial" w:cs="Arial"/>
          <w:b/>
          <w:bCs/>
          <w:noProof/>
          <w:spacing w:val="-4"/>
          <w:sz w:val="18"/>
          <w:szCs w:val="18"/>
        </w:rPr>
        <w:drawing>
          <wp:inline distT="0" distB="0" distL="0" distR="0">
            <wp:extent cx="5615875" cy="2676525"/>
            <wp:effectExtent l="19050" t="0" r="3875" b="0"/>
            <wp:docPr id="2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561" cy="267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9B" w:rsidRPr="00EF4E9B" w:rsidRDefault="00EF4E9B" w:rsidP="00EF4E9B">
      <w:pPr>
        <w:shd w:val="clear" w:color="auto" w:fill="FFFFFF"/>
        <w:rPr>
          <w:rFonts w:ascii="Arial" w:hAnsi="Arial" w:cs="Arial"/>
          <w:bCs/>
          <w:spacing w:val="-4"/>
          <w:sz w:val="18"/>
          <w:szCs w:val="18"/>
        </w:rPr>
      </w:pPr>
    </w:p>
    <w:p w:rsidR="006B35F7" w:rsidRPr="00EF4E9B" w:rsidRDefault="006B35F7" w:rsidP="00EF4E9B">
      <w:pPr>
        <w:shd w:val="clear" w:color="auto" w:fill="FFFFFF"/>
        <w:rPr>
          <w:rFonts w:ascii="Arial" w:hAnsi="Arial" w:cs="Arial"/>
          <w:bCs/>
          <w:spacing w:val="-4"/>
          <w:sz w:val="18"/>
          <w:szCs w:val="18"/>
        </w:rPr>
      </w:pPr>
      <w:r w:rsidRPr="00EF4E9B">
        <w:rPr>
          <w:rFonts w:ascii="Arial" w:hAnsi="Arial" w:cs="Arial"/>
          <w:bCs/>
          <w:spacing w:val="-4"/>
          <w:sz w:val="18"/>
          <w:szCs w:val="18"/>
        </w:rPr>
        <w:t xml:space="preserve">Rys. </w:t>
      </w:r>
      <w:r w:rsidR="00EF4E9B">
        <w:rPr>
          <w:rFonts w:ascii="Arial" w:hAnsi="Arial" w:cs="Arial"/>
          <w:bCs/>
          <w:spacing w:val="-4"/>
          <w:sz w:val="18"/>
          <w:szCs w:val="18"/>
        </w:rPr>
        <w:t>7</w:t>
      </w:r>
      <w:r w:rsidRPr="00EF4E9B">
        <w:rPr>
          <w:rFonts w:ascii="Arial" w:hAnsi="Arial" w:cs="Arial"/>
          <w:bCs/>
          <w:spacing w:val="-4"/>
          <w:sz w:val="18"/>
          <w:szCs w:val="18"/>
        </w:rPr>
        <w:t xml:space="preserve">. Diagram </w:t>
      </w:r>
      <w:proofErr w:type="spellStart"/>
      <w:r w:rsidRPr="00EF4E9B">
        <w:rPr>
          <w:rFonts w:ascii="Arial" w:hAnsi="Arial" w:cs="Arial"/>
          <w:bCs/>
          <w:spacing w:val="-4"/>
          <w:sz w:val="18"/>
          <w:szCs w:val="18"/>
        </w:rPr>
        <w:t>Ishikawy</w:t>
      </w:r>
      <w:proofErr w:type="spellEnd"/>
      <w:r w:rsidRPr="00EF4E9B">
        <w:rPr>
          <w:rFonts w:ascii="Arial" w:hAnsi="Arial" w:cs="Arial"/>
          <w:bCs/>
          <w:spacing w:val="-4"/>
          <w:sz w:val="18"/>
          <w:szCs w:val="18"/>
        </w:rPr>
        <w:t xml:space="preserve"> - utrata rynk</w:t>
      </w:r>
      <w:r w:rsidRPr="00EF4E9B">
        <w:rPr>
          <w:rFonts w:ascii="Arial" w:hAnsi="Arial"/>
          <w:bCs/>
          <w:spacing w:val="-4"/>
          <w:sz w:val="18"/>
          <w:szCs w:val="18"/>
        </w:rPr>
        <w:t>ó</w:t>
      </w:r>
      <w:r w:rsidRPr="00EF4E9B">
        <w:rPr>
          <w:rFonts w:ascii="Arial" w:hAnsi="Arial" w:cs="Arial"/>
          <w:bCs/>
          <w:spacing w:val="-4"/>
          <w:sz w:val="18"/>
          <w:szCs w:val="18"/>
        </w:rPr>
        <w:t>w zbytu</w:t>
      </w:r>
    </w:p>
    <w:p w:rsidR="00EF4E9B" w:rsidRPr="00EF4E9B" w:rsidRDefault="00067BD9" w:rsidP="00067BD9">
      <w:pPr>
        <w:shd w:val="clear" w:color="auto" w:fill="FFFFFF"/>
      </w:pPr>
      <w:r>
        <w:rPr>
          <w:noProof/>
        </w:rPr>
        <w:drawing>
          <wp:inline distT="0" distB="0" distL="0" distR="0">
            <wp:extent cx="5762625" cy="2688864"/>
            <wp:effectExtent l="19050" t="0" r="9525" b="0"/>
            <wp:docPr id="2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8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9B" w:rsidRPr="00EF4E9B" w:rsidRDefault="00EF4E9B" w:rsidP="00EF4E9B">
      <w:pPr>
        <w:shd w:val="clear" w:color="auto" w:fill="FFFFFF"/>
        <w:ind w:left="418"/>
      </w:pPr>
    </w:p>
    <w:p w:rsidR="006B35F7" w:rsidRPr="00EF4E9B" w:rsidRDefault="006B35F7" w:rsidP="00EF4E9B">
      <w:pPr>
        <w:shd w:val="clear" w:color="auto" w:fill="FFFFFF"/>
        <w:rPr>
          <w:rFonts w:ascii="Arial" w:hAnsi="Arial" w:cs="Arial"/>
          <w:bCs/>
          <w:spacing w:val="-4"/>
          <w:sz w:val="18"/>
          <w:szCs w:val="18"/>
        </w:rPr>
      </w:pPr>
      <w:r w:rsidRPr="00EF4E9B">
        <w:rPr>
          <w:rFonts w:ascii="Arial" w:hAnsi="Arial" w:cs="Arial"/>
          <w:bCs/>
          <w:spacing w:val="-4"/>
          <w:sz w:val="18"/>
          <w:szCs w:val="18"/>
        </w:rPr>
        <w:t xml:space="preserve">Rys. </w:t>
      </w:r>
      <w:r w:rsidR="00EF4E9B">
        <w:rPr>
          <w:rFonts w:ascii="Arial" w:hAnsi="Arial" w:cs="Arial"/>
          <w:bCs/>
          <w:spacing w:val="-4"/>
          <w:sz w:val="18"/>
          <w:szCs w:val="18"/>
        </w:rPr>
        <w:t>8</w:t>
      </w:r>
      <w:r w:rsidRPr="00EF4E9B">
        <w:rPr>
          <w:rFonts w:ascii="Arial" w:hAnsi="Arial" w:cs="Arial"/>
          <w:bCs/>
          <w:spacing w:val="-4"/>
          <w:sz w:val="18"/>
          <w:szCs w:val="18"/>
        </w:rPr>
        <w:t xml:space="preserve">. Diagram </w:t>
      </w:r>
      <w:proofErr w:type="spellStart"/>
      <w:r w:rsidRPr="00EF4E9B">
        <w:rPr>
          <w:rFonts w:ascii="Arial" w:hAnsi="Arial" w:cs="Arial"/>
          <w:bCs/>
          <w:spacing w:val="-4"/>
          <w:sz w:val="18"/>
          <w:szCs w:val="18"/>
        </w:rPr>
        <w:t>Ishikawy</w:t>
      </w:r>
      <w:proofErr w:type="spellEnd"/>
      <w:r w:rsidRPr="00EF4E9B">
        <w:rPr>
          <w:rFonts w:ascii="Arial" w:hAnsi="Arial" w:cs="Arial"/>
          <w:bCs/>
          <w:spacing w:val="-4"/>
          <w:sz w:val="18"/>
          <w:szCs w:val="18"/>
        </w:rPr>
        <w:t xml:space="preserve"> - brak bezpiecze</w:t>
      </w:r>
      <w:r w:rsidRPr="00EF4E9B">
        <w:rPr>
          <w:rFonts w:ascii="Arial" w:hAnsi="Arial"/>
          <w:bCs/>
          <w:spacing w:val="-4"/>
          <w:sz w:val="18"/>
          <w:szCs w:val="18"/>
        </w:rPr>
        <w:t>ń</w:t>
      </w:r>
      <w:r w:rsidRPr="00EF4E9B">
        <w:rPr>
          <w:rFonts w:ascii="Arial" w:hAnsi="Arial" w:cs="Arial"/>
          <w:bCs/>
          <w:spacing w:val="-4"/>
          <w:sz w:val="18"/>
          <w:szCs w:val="18"/>
        </w:rPr>
        <w:t>stwa obs</w:t>
      </w:r>
      <w:r w:rsidRPr="00EF4E9B">
        <w:rPr>
          <w:rFonts w:ascii="Arial" w:hAnsi="Arial"/>
          <w:bCs/>
          <w:spacing w:val="-4"/>
          <w:sz w:val="18"/>
          <w:szCs w:val="18"/>
        </w:rPr>
        <w:t>ł</w:t>
      </w:r>
      <w:r w:rsidRPr="00EF4E9B">
        <w:rPr>
          <w:rFonts w:ascii="Arial" w:hAnsi="Arial" w:cs="Arial"/>
          <w:bCs/>
          <w:spacing w:val="-4"/>
          <w:sz w:val="18"/>
          <w:szCs w:val="18"/>
        </w:rPr>
        <w:t>ugi</w:t>
      </w:r>
    </w:p>
    <w:p w:rsidR="006B35F7" w:rsidRDefault="006B35F7" w:rsidP="006B35F7">
      <w:pPr>
        <w:shd w:val="clear" w:color="auto" w:fill="FFFFFF"/>
        <w:spacing w:before="322" w:line="324" w:lineRule="exact"/>
        <w:ind w:left="1063" w:hanging="674"/>
      </w:pPr>
      <w:r>
        <w:rPr>
          <w:b/>
          <w:bCs/>
          <w:sz w:val="22"/>
          <w:szCs w:val="22"/>
        </w:rPr>
        <w:t>ad 5. Oszacowanie ryzyka poprzez wyznaczenie współczynnika poziomu ryzyka</w:t>
      </w:r>
    </w:p>
    <w:p w:rsidR="006B35F7" w:rsidRDefault="006B35F7" w:rsidP="007E0421">
      <w:pPr>
        <w:shd w:val="clear" w:color="auto" w:fill="FFFFFF"/>
        <w:spacing w:line="324" w:lineRule="exact"/>
        <w:ind w:left="426" w:right="46"/>
        <w:jc w:val="both"/>
      </w:pPr>
      <w:r>
        <w:rPr>
          <w:sz w:val="22"/>
          <w:szCs w:val="22"/>
        </w:rPr>
        <w:t>W ramach analizy FMEA określono znaczenie usterek i błędów według punktowego szacowania, za pomocą „Zn", „Cz", „Wy". Sposób wyznaczenia tych wartości został przedstawiony poniżej.</w:t>
      </w:r>
    </w:p>
    <w:p w:rsidR="006B35F7" w:rsidRDefault="006B35F7" w:rsidP="007E0421">
      <w:pPr>
        <w:shd w:val="clear" w:color="auto" w:fill="FFFFFF"/>
        <w:spacing w:line="324" w:lineRule="exact"/>
        <w:ind w:left="426"/>
        <w:jc w:val="both"/>
      </w:pPr>
      <w:r>
        <w:rPr>
          <w:sz w:val="22"/>
          <w:szCs w:val="22"/>
        </w:rPr>
        <w:t xml:space="preserve">Na początku analizy należy ustalić potencjalne przyczyny występujących usterek, </w:t>
      </w:r>
      <w:r>
        <w:rPr>
          <w:spacing w:val="-2"/>
          <w:sz w:val="22"/>
          <w:szCs w:val="22"/>
        </w:rPr>
        <w:t xml:space="preserve">a następnie ocenić poziom ryzyka dla każdej przyczyny. Dokonuje się tego za pomocą </w:t>
      </w:r>
      <w:r>
        <w:rPr>
          <w:sz w:val="22"/>
          <w:szCs w:val="22"/>
        </w:rPr>
        <w:t>trzech kryteriów:</w:t>
      </w:r>
    </w:p>
    <w:p w:rsidR="006B35F7" w:rsidRDefault="006B35F7" w:rsidP="007E0421">
      <w:pPr>
        <w:numPr>
          <w:ilvl w:val="0"/>
          <w:numId w:val="16"/>
        </w:numPr>
        <w:shd w:val="clear" w:color="auto" w:fill="FFFFFF"/>
        <w:tabs>
          <w:tab w:val="left" w:pos="694"/>
        </w:tabs>
        <w:spacing w:before="19" w:line="322" w:lineRule="exact"/>
        <w:ind w:left="702" w:hanging="276"/>
        <w:rPr>
          <w:sz w:val="22"/>
          <w:szCs w:val="22"/>
        </w:rPr>
      </w:pPr>
      <w:r>
        <w:rPr>
          <w:sz w:val="22"/>
          <w:szCs w:val="22"/>
        </w:rPr>
        <w:t>Znaczenie (Zn), to znaczy konsekwencje dla klienta, jakie niesie wystąpienie wady.</w:t>
      </w:r>
    </w:p>
    <w:p w:rsidR="006B35F7" w:rsidRDefault="006B35F7" w:rsidP="007E0421">
      <w:pPr>
        <w:numPr>
          <w:ilvl w:val="0"/>
          <w:numId w:val="16"/>
        </w:numPr>
        <w:shd w:val="clear" w:color="auto" w:fill="FFFFFF"/>
        <w:tabs>
          <w:tab w:val="left" w:pos="694"/>
        </w:tabs>
        <w:spacing w:before="12" w:line="334" w:lineRule="exact"/>
        <w:ind w:left="426"/>
        <w:rPr>
          <w:sz w:val="22"/>
          <w:szCs w:val="22"/>
        </w:rPr>
      </w:pPr>
      <w:r>
        <w:rPr>
          <w:spacing w:val="-1"/>
          <w:sz w:val="22"/>
          <w:szCs w:val="22"/>
        </w:rPr>
        <w:t>Częstotliwość (Cz) występowania wady.</w:t>
      </w:r>
    </w:p>
    <w:p w:rsidR="006B35F7" w:rsidRDefault="007E0421" w:rsidP="007E0421">
      <w:pPr>
        <w:numPr>
          <w:ilvl w:val="0"/>
          <w:numId w:val="16"/>
        </w:numPr>
        <w:shd w:val="clear" w:color="auto" w:fill="FFFFFF"/>
        <w:tabs>
          <w:tab w:val="left" w:pos="694"/>
        </w:tabs>
        <w:spacing w:before="2" w:line="334" w:lineRule="exact"/>
        <w:ind w:left="702" w:hanging="276"/>
        <w:rPr>
          <w:sz w:val="22"/>
          <w:szCs w:val="22"/>
        </w:rPr>
      </w:pPr>
      <w:r>
        <w:rPr>
          <w:sz w:val="22"/>
          <w:szCs w:val="22"/>
        </w:rPr>
        <w:t xml:space="preserve">Wykrywalność (Wy), czyli prawdopodobieństwo wykrycia </w:t>
      </w:r>
      <w:r w:rsidR="006B35F7">
        <w:rPr>
          <w:sz w:val="22"/>
          <w:szCs w:val="22"/>
        </w:rPr>
        <w:t>wady w przedsiębiorstwie.</w:t>
      </w:r>
    </w:p>
    <w:p w:rsidR="006B35F7" w:rsidRDefault="006B35F7" w:rsidP="007E0421">
      <w:pPr>
        <w:shd w:val="clear" w:color="auto" w:fill="FFFFFF"/>
        <w:spacing w:line="334" w:lineRule="exact"/>
        <w:ind w:left="426"/>
      </w:pPr>
      <w:r>
        <w:rPr>
          <w:spacing w:val="-1"/>
          <w:sz w:val="22"/>
          <w:szCs w:val="22"/>
        </w:rPr>
        <w:t xml:space="preserve">Na podstawie tych kryteriów wyznacza się współczynnik poziomu ryzyka </w:t>
      </w:r>
      <w:r>
        <w:rPr>
          <w:b/>
          <w:bCs/>
          <w:spacing w:val="-1"/>
          <w:sz w:val="22"/>
          <w:szCs w:val="22"/>
        </w:rPr>
        <w:t>WPR</w:t>
      </w:r>
    </w:p>
    <w:p w:rsidR="006B35F7" w:rsidRDefault="006B35F7" w:rsidP="007E0421">
      <w:pPr>
        <w:shd w:val="clear" w:color="auto" w:fill="FFFFFF"/>
        <w:tabs>
          <w:tab w:val="left" w:pos="7181"/>
        </w:tabs>
        <w:spacing w:before="5" w:line="334" w:lineRule="exact"/>
        <w:ind w:left="426"/>
        <w:jc w:val="center"/>
      </w:pPr>
      <w:proofErr w:type="spellStart"/>
      <w:r>
        <w:rPr>
          <w:sz w:val="22"/>
          <w:szCs w:val="22"/>
        </w:rPr>
        <w:t>WPR=Zn</w:t>
      </w:r>
      <w:proofErr w:type="spellEnd"/>
      <w:r w:rsidR="007E0421">
        <w:rPr>
          <w:sz w:val="22"/>
          <w:szCs w:val="22"/>
        </w:rPr>
        <w:t xml:space="preserve"> </w:t>
      </w:r>
      <w:r>
        <w:rPr>
          <w:sz w:val="22"/>
          <w:szCs w:val="22"/>
        </w:rPr>
        <w:t>x</w:t>
      </w:r>
      <w:r w:rsidR="007E0421">
        <w:rPr>
          <w:sz w:val="22"/>
          <w:szCs w:val="22"/>
        </w:rPr>
        <w:t xml:space="preserve"> </w:t>
      </w:r>
      <w:r>
        <w:rPr>
          <w:sz w:val="22"/>
          <w:szCs w:val="22"/>
        </w:rPr>
        <w:t>Cz</w:t>
      </w:r>
      <w:r w:rsidR="007E0421">
        <w:rPr>
          <w:sz w:val="22"/>
          <w:szCs w:val="22"/>
        </w:rPr>
        <w:t xml:space="preserve"> </w:t>
      </w:r>
      <w:r>
        <w:rPr>
          <w:sz w:val="22"/>
          <w:szCs w:val="22"/>
        </w:rPr>
        <w:t>x</w:t>
      </w:r>
      <w:r w:rsidR="007E0421">
        <w:rPr>
          <w:sz w:val="22"/>
          <w:szCs w:val="22"/>
        </w:rPr>
        <w:t xml:space="preserve"> </w:t>
      </w:r>
      <w:r>
        <w:rPr>
          <w:sz w:val="22"/>
          <w:szCs w:val="22"/>
        </w:rPr>
        <w:t>Wy</w:t>
      </w:r>
      <w:r>
        <w:rPr>
          <w:rFonts w:ascii="Arial" w:cs="Arial"/>
          <w:sz w:val="22"/>
          <w:szCs w:val="22"/>
        </w:rPr>
        <w:tab/>
      </w:r>
      <w:r>
        <w:rPr>
          <w:sz w:val="22"/>
          <w:szCs w:val="22"/>
        </w:rPr>
        <w:t>(</w:t>
      </w:r>
      <w:r w:rsidR="007E0421">
        <w:rPr>
          <w:sz w:val="22"/>
          <w:szCs w:val="22"/>
        </w:rPr>
        <w:t>1</w:t>
      </w:r>
      <w:r>
        <w:rPr>
          <w:sz w:val="22"/>
          <w:szCs w:val="22"/>
        </w:rPr>
        <w:t>)</w:t>
      </w:r>
    </w:p>
    <w:p w:rsidR="006B35F7" w:rsidRDefault="006B35F7" w:rsidP="007E0421">
      <w:pPr>
        <w:shd w:val="clear" w:color="auto" w:fill="FFFFFF"/>
        <w:spacing w:before="60" w:line="324" w:lineRule="exact"/>
        <w:ind w:left="426" w:right="22"/>
        <w:jc w:val="both"/>
      </w:pPr>
      <w:r>
        <w:rPr>
          <w:sz w:val="22"/>
          <w:szCs w:val="22"/>
        </w:rPr>
        <w:t>Iloczyn ten obrazuje poziom prawdopodobieństwa ryzyka związanego z wystąpieniem wady.</w:t>
      </w:r>
    </w:p>
    <w:p w:rsidR="006B35F7" w:rsidRDefault="006B35F7" w:rsidP="007E0421">
      <w:pPr>
        <w:shd w:val="clear" w:color="auto" w:fill="FFFFFF"/>
        <w:spacing w:before="2" w:line="324" w:lineRule="exact"/>
        <w:ind w:left="426" w:right="26"/>
        <w:jc w:val="both"/>
      </w:pPr>
      <w:r>
        <w:rPr>
          <w:spacing w:val="-1"/>
          <w:sz w:val="22"/>
          <w:szCs w:val="22"/>
        </w:rPr>
        <w:t>Kryteria szacowania Zn, Cz, Wy dla omawianego wyrobu obrazuj</w:t>
      </w:r>
      <w:r w:rsidR="007E0421">
        <w:rPr>
          <w:spacing w:val="-1"/>
          <w:sz w:val="22"/>
          <w:szCs w:val="22"/>
        </w:rPr>
        <w:t>ą</w:t>
      </w:r>
      <w:r>
        <w:rPr>
          <w:spacing w:val="-1"/>
          <w:sz w:val="22"/>
          <w:szCs w:val="22"/>
        </w:rPr>
        <w:t xml:space="preserve"> </w:t>
      </w:r>
      <w:r w:rsidR="007E0421">
        <w:rPr>
          <w:spacing w:val="-1"/>
          <w:sz w:val="22"/>
          <w:szCs w:val="22"/>
        </w:rPr>
        <w:t>tabele 2÷4.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Natomiast analizę i </w:t>
      </w:r>
      <w:r>
        <w:rPr>
          <w:sz w:val="22"/>
          <w:szCs w:val="22"/>
        </w:rPr>
        <w:lastRenderedPageBreak/>
        <w:t xml:space="preserve">ocenę potencjalnego ryzyka oraz wyniki weryfikacji i optymalizacji rozwiązań zawiera </w:t>
      </w:r>
      <w:r w:rsidR="007E0421">
        <w:rPr>
          <w:sz w:val="22"/>
          <w:szCs w:val="22"/>
        </w:rPr>
        <w:t xml:space="preserve">tabela </w:t>
      </w:r>
      <w:r w:rsidR="00E952A7">
        <w:rPr>
          <w:sz w:val="22"/>
          <w:szCs w:val="22"/>
        </w:rPr>
        <w:t>5</w:t>
      </w:r>
      <w:r w:rsidR="007E0421">
        <w:rPr>
          <w:sz w:val="22"/>
          <w:szCs w:val="22"/>
        </w:rPr>
        <w:t>.</w:t>
      </w:r>
    </w:p>
    <w:p w:rsidR="006B35F7" w:rsidRDefault="006B35F7" w:rsidP="007E0421">
      <w:pPr>
        <w:shd w:val="clear" w:color="auto" w:fill="FFFFFF"/>
        <w:spacing w:before="319" w:line="384" w:lineRule="exact"/>
        <w:rPr>
          <w:spacing w:val="-1"/>
          <w:sz w:val="22"/>
          <w:szCs w:val="22"/>
        </w:rPr>
      </w:pPr>
      <w:r>
        <w:rPr>
          <w:spacing w:val="-2"/>
          <w:sz w:val="22"/>
          <w:szCs w:val="22"/>
        </w:rPr>
        <w:t>Tab</w:t>
      </w:r>
      <w:r w:rsidR="00E952A7">
        <w:rPr>
          <w:spacing w:val="-2"/>
          <w:sz w:val="22"/>
          <w:szCs w:val="22"/>
        </w:rPr>
        <w:t xml:space="preserve">ela </w:t>
      </w:r>
      <w:r w:rsidR="007E0421">
        <w:rPr>
          <w:spacing w:val="-2"/>
          <w:sz w:val="22"/>
          <w:szCs w:val="22"/>
        </w:rPr>
        <w:t>2</w:t>
      </w:r>
      <w:r>
        <w:rPr>
          <w:spacing w:val="-2"/>
          <w:sz w:val="22"/>
          <w:szCs w:val="22"/>
        </w:rPr>
        <w:t xml:space="preserve"> </w:t>
      </w:r>
      <w:r w:rsidR="007E0421">
        <w:rPr>
          <w:spacing w:val="-1"/>
          <w:sz w:val="22"/>
          <w:szCs w:val="22"/>
        </w:rPr>
        <w:t>Kryteria szacowania Zn</w:t>
      </w:r>
      <w:r>
        <w:rPr>
          <w:spacing w:val="-1"/>
          <w:sz w:val="22"/>
          <w:szCs w:val="22"/>
        </w:rPr>
        <w:t xml:space="preserve"> dla analizowanego wyrobu</w:t>
      </w:r>
    </w:p>
    <w:p w:rsidR="007E0421" w:rsidRDefault="007E0421" w:rsidP="007E0421">
      <w:pPr>
        <w:pStyle w:val="Default"/>
      </w:pPr>
    </w:p>
    <w:tbl>
      <w:tblPr>
        <w:tblStyle w:val="Jasnasiatka"/>
        <w:tblW w:w="0" w:type="auto"/>
        <w:tblLook w:val="0200"/>
      </w:tblPr>
      <w:tblGrid>
        <w:gridCol w:w="1294"/>
        <w:gridCol w:w="7461"/>
        <w:gridCol w:w="536"/>
      </w:tblGrid>
      <w:tr w:rsidR="007E0421" w:rsidRPr="00E952A7" w:rsidTr="00E952A7">
        <w:trPr>
          <w:trHeight w:val="390"/>
        </w:trPr>
        <w:tc>
          <w:tcPr>
            <w:cnfStyle w:val="000010000000"/>
            <w:tcW w:w="0" w:type="auto"/>
            <w:gridSpan w:val="2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b/>
                <w:bCs/>
                <w:color w:val="auto"/>
              </w:rPr>
            </w:pPr>
            <w:r w:rsidRPr="00E952A7">
              <w:rPr>
                <w:b/>
                <w:bCs/>
                <w:color w:val="auto"/>
              </w:rPr>
              <w:t xml:space="preserve">Znaczenie wady dla klienta </w:t>
            </w:r>
          </w:p>
        </w:tc>
        <w:tc>
          <w:tcPr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cnfStyle w:val="000000000000"/>
              <w:rPr>
                <w:color w:val="auto"/>
              </w:rPr>
            </w:pPr>
            <w:r w:rsidRPr="00E952A7">
              <w:rPr>
                <w:color w:val="auto"/>
              </w:rPr>
              <w:t>Z</w:t>
            </w:r>
            <w:r w:rsidR="00E952A7" w:rsidRPr="00E952A7">
              <w:rPr>
                <w:color w:val="auto"/>
              </w:rPr>
              <w:t>n</w:t>
            </w:r>
            <w:r w:rsidRPr="00E952A7">
              <w:rPr>
                <w:color w:val="auto"/>
              </w:rPr>
              <w:t xml:space="preserve"> </w:t>
            </w:r>
          </w:p>
        </w:tc>
      </w:tr>
      <w:tr w:rsidR="007E0421" w:rsidRPr="00E952A7" w:rsidTr="00E952A7">
        <w:trPr>
          <w:trHeight w:val="737"/>
        </w:trPr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>Bardzo małe</w:t>
            </w:r>
          </w:p>
        </w:tc>
        <w:tc>
          <w:tcPr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cnfStyle w:val="000000000000"/>
              <w:rPr>
                <w:color w:val="auto"/>
              </w:rPr>
            </w:pPr>
            <w:r w:rsidRPr="00E952A7">
              <w:rPr>
                <w:color w:val="auto"/>
              </w:rPr>
              <w:t xml:space="preserve">Skutek minimalny, klient nic nie zauważa, wada nie ma jakiegokolwiek wpływu na warunki użytkowania wyrobu </w:t>
            </w:r>
          </w:p>
        </w:tc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 xml:space="preserve">1 </w:t>
            </w:r>
          </w:p>
        </w:tc>
      </w:tr>
      <w:tr w:rsidR="007E0421" w:rsidRPr="00E952A7" w:rsidTr="00E952A7">
        <w:trPr>
          <w:trHeight w:val="684"/>
        </w:trPr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 xml:space="preserve">Małe </w:t>
            </w:r>
          </w:p>
        </w:tc>
        <w:tc>
          <w:tcPr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cnfStyle w:val="000000000000"/>
              <w:rPr>
                <w:color w:val="auto"/>
              </w:rPr>
            </w:pPr>
            <w:r w:rsidRPr="00E952A7">
              <w:rPr>
                <w:color w:val="auto"/>
              </w:rPr>
              <w:t xml:space="preserve">Skutek minimalny, powodujący nieznaczne utrudnienia, Zauważalne może być umiarkowane pogorszenie właściwości wyrobu </w:t>
            </w:r>
          </w:p>
        </w:tc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 xml:space="preserve">2-3 </w:t>
            </w:r>
          </w:p>
        </w:tc>
      </w:tr>
      <w:tr w:rsidR="007E0421" w:rsidRPr="00E952A7" w:rsidTr="00E952A7">
        <w:trPr>
          <w:trHeight w:val="1048"/>
        </w:trPr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 xml:space="preserve">Przeciętne </w:t>
            </w:r>
          </w:p>
        </w:tc>
        <w:tc>
          <w:tcPr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cnfStyle w:val="000000000000"/>
              <w:rPr>
                <w:color w:val="auto"/>
              </w:rPr>
            </w:pPr>
            <w:r w:rsidRPr="00E952A7">
              <w:rPr>
                <w:color w:val="auto"/>
              </w:rPr>
              <w:t xml:space="preserve">Wada wywołuje ograniczone niezadowolenie i powodujący małe utrudnienia. Wyrób nie zaspokaja potrzeb lub jest źródłem uciążliwości. Użytkownik dostrzega mankamenty wyrobu </w:t>
            </w:r>
          </w:p>
        </w:tc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 xml:space="preserve">4-6 </w:t>
            </w:r>
          </w:p>
        </w:tc>
      </w:tr>
      <w:tr w:rsidR="007E0421" w:rsidRPr="00E952A7" w:rsidTr="00E952A7">
        <w:trPr>
          <w:trHeight w:val="440"/>
        </w:trPr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 xml:space="preserve">Duże </w:t>
            </w:r>
          </w:p>
        </w:tc>
        <w:tc>
          <w:tcPr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cnfStyle w:val="000000000000"/>
              <w:rPr>
                <w:color w:val="auto"/>
              </w:rPr>
            </w:pPr>
            <w:r w:rsidRPr="00E952A7">
              <w:rPr>
                <w:color w:val="auto"/>
              </w:rPr>
              <w:t xml:space="preserve">Pojawia się niezadowolenia klienta. Koszt naprawy nieznane </w:t>
            </w:r>
          </w:p>
        </w:tc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 xml:space="preserve">7-8 </w:t>
            </w:r>
          </w:p>
        </w:tc>
      </w:tr>
      <w:tr w:rsidR="007E0421" w:rsidRPr="00E952A7" w:rsidTr="00E952A7">
        <w:trPr>
          <w:trHeight w:val="816"/>
        </w:trPr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>Bardzo duże</w:t>
            </w:r>
          </w:p>
        </w:tc>
        <w:tc>
          <w:tcPr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cnfStyle w:val="000000000000"/>
              <w:rPr>
                <w:color w:val="auto"/>
              </w:rPr>
            </w:pPr>
            <w:r w:rsidRPr="00E952A7">
              <w:rPr>
                <w:color w:val="auto"/>
              </w:rPr>
              <w:t xml:space="preserve">Duże niezadowolenie klienta, koszty naprawy wysokie z powodu zepsucia całości lub podzespołu. </w:t>
            </w:r>
          </w:p>
        </w:tc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 xml:space="preserve">9 </w:t>
            </w:r>
          </w:p>
        </w:tc>
      </w:tr>
      <w:tr w:rsidR="007E0421" w:rsidRPr="00E952A7" w:rsidTr="00E952A7">
        <w:trPr>
          <w:trHeight w:val="713"/>
        </w:trPr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>Bardzo duże</w:t>
            </w:r>
          </w:p>
        </w:tc>
        <w:tc>
          <w:tcPr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cnfStyle w:val="000000000000"/>
              <w:rPr>
                <w:color w:val="auto"/>
              </w:rPr>
            </w:pPr>
            <w:r w:rsidRPr="00E952A7">
              <w:rPr>
                <w:color w:val="auto"/>
              </w:rPr>
              <w:t xml:space="preserve">Znaczenie wady jest bardzo duże, zagraża bezpieczeństwu użytkownika lub narusza przepisy prawa </w:t>
            </w:r>
          </w:p>
        </w:tc>
        <w:tc>
          <w:tcPr>
            <w:cnfStyle w:val="000010000000"/>
            <w:tcW w:w="0" w:type="auto"/>
          </w:tcPr>
          <w:p w:rsidR="007E0421" w:rsidRPr="00E952A7" w:rsidRDefault="007E0421">
            <w:pPr>
              <w:pStyle w:val="Default"/>
              <w:spacing w:before="100" w:after="100"/>
              <w:jc w:val="center"/>
              <w:rPr>
                <w:color w:val="auto"/>
              </w:rPr>
            </w:pPr>
            <w:r w:rsidRPr="00E952A7">
              <w:rPr>
                <w:color w:val="auto"/>
              </w:rPr>
              <w:t xml:space="preserve">10 </w:t>
            </w:r>
          </w:p>
        </w:tc>
      </w:tr>
    </w:tbl>
    <w:p w:rsidR="007E0421" w:rsidRDefault="007E0421" w:rsidP="007E0421">
      <w:pPr>
        <w:pStyle w:val="Default"/>
        <w:rPr>
          <w:color w:val="auto"/>
        </w:rPr>
      </w:pPr>
    </w:p>
    <w:p w:rsidR="007E0421" w:rsidRDefault="007E0421" w:rsidP="007E0421">
      <w:pPr>
        <w:pStyle w:val="Default"/>
      </w:pPr>
    </w:p>
    <w:p w:rsidR="007E0421" w:rsidRDefault="007E0421" w:rsidP="007E0421">
      <w:pPr>
        <w:shd w:val="clear" w:color="auto" w:fill="FFFFFF"/>
        <w:spacing w:before="319" w:line="384" w:lineRule="exact"/>
        <w:rPr>
          <w:spacing w:val="-1"/>
          <w:sz w:val="22"/>
          <w:szCs w:val="22"/>
        </w:rPr>
      </w:pPr>
      <w:r>
        <w:rPr>
          <w:spacing w:val="-2"/>
          <w:sz w:val="22"/>
          <w:szCs w:val="22"/>
        </w:rPr>
        <w:t>Tab</w:t>
      </w:r>
      <w:r w:rsidR="00E952A7">
        <w:rPr>
          <w:spacing w:val="-2"/>
          <w:sz w:val="22"/>
          <w:szCs w:val="22"/>
        </w:rPr>
        <w:t>ela</w:t>
      </w:r>
      <w:r>
        <w:rPr>
          <w:spacing w:val="-2"/>
          <w:sz w:val="22"/>
          <w:szCs w:val="22"/>
        </w:rPr>
        <w:t xml:space="preserve"> </w:t>
      </w:r>
      <w:r w:rsidR="00E952A7">
        <w:rPr>
          <w:spacing w:val="-2"/>
          <w:sz w:val="22"/>
          <w:szCs w:val="22"/>
        </w:rPr>
        <w:t>3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Kryteria szacowania Cz dla analizowanego wyrobu</w:t>
      </w:r>
    </w:p>
    <w:p w:rsidR="007E0421" w:rsidRDefault="007E0421" w:rsidP="007E0421">
      <w:pPr>
        <w:pStyle w:val="Default"/>
      </w:pPr>
    </w:p>
    <w:tbl>
      <w:tblPr>
        <w:tblStyle w:val="Jasnasiatka"/>
        <w:tblW w:w="0" w:type="auto"/>
        <w:tblLook w:val="0280"/>
      </w:tblPr>
      <w:tblGrid>
        <w:gridCol w:w="2230"/>
        <w:gridCol w:w="3651"/>
        <w:gridCol w:w="696"/>
        <w:gridCol w:w="2714"/>
      </w:tblGrid>
      <w:tr w:rsidR="00E952A7" w:rsidTr="00E952A7">
        <w:trPr>
          <w:trHeight w:val="734"/>
        </w:trPr>
        <w:tc>
          <w:tcPr>
            <w:cnfStyle w:val="00100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rPr>
                <w:b w:val="0"/>
                <w:bCs w:val="0"/>
              </w:rPr>
              <w:t xml:space="preserve">Wystąpienie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rPr>
                <w:b/>
                <w:bCs/>
              </w:rPr>
              <w:t xml:space="preserve">FMEA wyrobu / konstrukcji </w:t>
            </w:r>
          </w:p>
        </w:tc>
        <w:tc>
          <w:tcPr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  <w:cnfStyle w:val="000000000000"/>
            </w:pPr>
            <w:r>
              <w:rPr>
                <w:b/>
                <w:bCs/>
              </w:rPr>
              <w:t xml:space="preserve">Cz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rPr>
                <w:b/>
                <w:bCs/>
              </w:rPr>
              <w:t xml:space="preserve">Częstość występowania wady </w:t>
            </w:r>
          </w:p>
        </w:tc>
      </w:tr>
      <w:tr w:rsidR="00E952A7" w:rsidTr="00E952A7">
        <w:trPr>
          <w:trHeight w:val="730"/>
        </w:trPr>
        <w:tc>
          <w:tcPr>
            <w:cnfStyle w:val="00100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Nieprawdopodobne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</w:pPr>
            <w:r>
              <w:t xml:space="preserve">Wystąpienie wady jest nieprawdopodobne </w:t>
            </w:r>
          </w:p>
        </w:tc>
        <w:tc>
          <w:tcPr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1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Mniej niż 1 / 1 000 </w:t>
            </w:r>
            <w:proofErr w:type="spellStart"/>
            <w:r>
              <w:t>000</w:t>
            </w:r>
            <w:proofErr w:type="spellEnd"/>
            <w:r>
              <w:t xml:space="preserve"> </w:t>
            </w:r>
          </w:p>
        </w:tc>
      </w:tr>
      <w:tr w:rsidR="00E952A7" w:rsidTr="00E952A7">
        <w:trPr>
          <w:trHeight w:val="730"/>
        </w:trPr>
        <w:tc>
          <w:tcPr>
            <w:cnfStyle w:val="00100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Bardzo rzadko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</w:pPr>
            <w:r>
              <w:t xml:space="preserve">Zdarza się stosunkowo mało wad </w:t>
            </w:r>
          </w:p>
        </w:tc>
        <w:tc>
          <w:tcPr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2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1 na 20 000 </w:t>
            </w:r>
          </w:p>
        </w:tc>
      </w:tr>
      <w:tr w:rsidR="00E952A7" w:rsidTr="00E952A7">
        <w:trPr>
          <w:trHeight w:val="730"/>
        </w:trPr>
        <w:tc>
          <w:tcPr>
            <w:cnfStyle w:val="00100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Rzadko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</w:pPr>
            <w:r>
              <w:t xml:space="preserve">Zdarza się stosunkowo mało wad </w:t>
            </w:r>
          </w:p>
        </w:tc>
        <w:tc>
          <w:tcPr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3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1 na 4 000 </w:t>
            </w:r>
          </w:p>
        </w:tc>
      </w:tr>
      <w:tr w:rsidR="00E952A7" w:rsidTr="00E952A7">
        <w:trPr>
          <w:trHeight w:val="1704"/>
        </w:trPr>
        <w:tc>
          <w:tcPr>
            <w:cnfStyle w:val="00100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Przeciętnie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</w:pPr>
            <w:r>
              <w:t xml:space="preserve">Wada zdarza się sporadycznie co jakiś czas </w:t>
            </w:r>
          </w:p>
        </w:tc>
        <w:tc>
          <w:tcPr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4–6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1 na 1 000 </w:t>
            </w:r>
          </w:p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1 na 400 </w:t>
            </w:r>
          </w:p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1 na 80 </w:t>
            </w:r>
          </w:p>
        </w:tc>
      </w:tr>
      <w:tr w:rsidR="00E952A7" w:rsidTr="00E952A7">
        <w:trPr>
          <w:trHeight w:val="730"/>
        </w:trPr>
        <w:tc>
          <w:tcPr>
            <w:cnfStyle w:val="00100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Często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</w:pPr>
            <w:r>
              <w:t xml:space="preserve">Wada powtarza się cyklicznie </w:t>
            </w:r>
          </w:p>
        </w:tc>
        <w:tc>
          <w:tcPr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7–8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1 na 40 </w:t>
            </w:r>
          </w:p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>1 na 20</w:t>
            </w:r>
          </w:p>
        </w:tc>
      </w:tr>
      <w:tr w:rsidR="007E0421" w:rsidTr="00E952A7">
        <w:trPr>
          <w:trHeight w:val="730"/>
        </w:trPr>
        <w:tc>
          <w:tcPr>
            <w:cnfStyle w:val="00100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lastRenderedPageBreak/>
              <w:t xml:space="preserve">Bardzo często 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</w:pPr>
            <w:r>
              <w:t xml:space="preserve">Wady prawie nie da się uniknąć </w:t>
            </w:r>
          </w:p>
        </w:tc>
        <w:tc>
          <w:tcPr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  <w:cnfStyle w:val="000000000000"/>
            </w:pPr>
            <w:r>
              <w:t>9–10</w:t>
            </w:r>
          </w:p>
        </w:tc>
        <w:tc>
          <w:tcPr>
            <w:cnfStyle w:val="000010000000"/>
            <w:tcW w:w="0" w:type="auto"/>
          </w:tcPr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1 na 8 </w:t>
            </w:r>
          </w:p>
          <w:p w:rsidR="007E0421" w:rsidRDefault="007E0421" w:rsidP="0035569A">
            <w:pPr>
              <w:pStyle w:val="Default"/>
              <w:spacing w:before="100" w:after="100"/>
              <w:jc w:val="center"/>
            </w:pPr>
            <w:r>
              <w:t xml:space="preserve">1 na 2 </w:t>
            </w:r>
          </w:p>
        </w:tc>
      </w:tr>
    </w:tbl>
    <w:p w:rsidR="007E0421" w:rsidRDefault="007E0421" w:rsidP="007E0421">
      <w:pPr>
        <w:shd w:val="clear" w:color="auto" w:fill="FFFFFF"/>
        <w:spacing w:before="319" w:line="384" w:lineRule="exact"/>
        <w:rPr>
          <w:spacing w:val="-1"/>
          <w:sz w:val="22"/>
          <w:szCs w:val="22"/>
        </w:rPr>
      </w:pPr>
      <w:r>
        <w:rPr>
          <w:spacing w:val="-2"/>
          <w:sz w:val="22"/>
          <w:szCs w:val="22"/>
        </w:rPr>
        <w:t>Tab</w:t>
      </w:r>
      <w:r w:rsidR="00E952A7">
        <w:rPr>
          <w:spacing w:val="-2"/>
          <w:sz w:val="22"/>
          <w:szCs w:val="22"/>
        </w:rPr>
        <w:t>ela</w:t>
      </w:r>
      <w:r>
        <w:rPr>
          <w:spacing w:val="-2"/>
          <w:sz w:val="22"/>
          <w:szCs w:val="22"/>
        </w:rPr>
        <w:t xml:space="preserve"> </w:t>
      </w:r>
      <w:r w:rsidR="00E952A7">
        <w:rPr>
          <w:spacing w:val="-2"/>
          <w:sz w:val="22"/>
          <w:szCs w:val="22"/>
        </w:rPr>
        <w:t>4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Kryteria szacowania Wy dla analizowanego wyrobu</w:t>
      </w:r>
    </w:p>
    <w:p w:rsidR="007E0421" w:rsidRDefault="007E0421" w:rsidP="007E0421">
      <w:pPr>
        <w:pStyle w:val="Default"/>
      </w:pPr>
    </w:p>
    <w:p w:rsidR="007E0421" w:rsidRDefault="007E0421" w:rsidP="007E0421">
      <w:pPr>
        <w:pStyle w:val="Default"/>
      </w:pPr>
    </w:p>
    <w:tbl>
      <w:tblPr>
        <w:tblStyle w:val="redniecieniowanie1"/>
        <w:tblW w:w="0" w:type="auto"/>
        <w:tblLook w:val="0200"/>
      </w:tblPr>
      <w:tblGrid>
        <w:gridCol w:w="1842"/>
        <w:gridCol w:w="6793"/>
        <w:gridCol w:w="656"/>
      </w:tblGrid>
      <w:tr w:rsidR="007E0421" w:rsidTr="00E952A7">
        <w:trPr>
          <w:trHeight w:val="730"/>
        </w:trPr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 xml:space="preserve">Wykrywalność wady </w:t>
            </w:r>
          </w:p>
        </w:tc>
        <w:tc>
          <w:tcPr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Prawdopodobieństwo wykrycia wady </w:t>
            </w:r>
          </w:p>
        </w:tc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>W</w:t>
            </w:r>
            <w:r w:rsidR="00E952A7">
              <w:t>y</w:t>
            </w:r>
            <w:r>
              <w:t xml:space="preserve"> </w:t>
            </w:r>
          </w:p>
        </w:tc>
      </w:tr>
      <w:tr w:rsidR="007E0421" w:rsidTr="00E952A7">
        <w:trPr>
          <w:trHeight w:val="1021"/>
        </w:trPr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 xml:space="preserve">Bardzo wysoka </w:t>
            </w:r>
          </w:p>
        </w:tc>
        <w:tc>
          <w:tcPr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Bardzo małe Prawdopodobieństwo nie wykrycia wady zanim produkt nie opuści procesu wytwórczego. Automatyczna kontrola 100% elementów, zainstalowanie zabezpieczenia. </w:t>
            </w:r>
          </w:p>
        </w:tc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 xml:space="preserve">1-2 </w:t>
            </w:r>
          </w:p>
        </w:tc>
      </w:tr>
      <w:tr w:rsidR="007E0421" w:rsidTr="00E952A7">
        <w:trPr>
          <w:trHeight w:val="985"/>
        </w:trPr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proofErr w:type="spellStart"/>
            <w:r>
              <w:t>Wsoka</w:t>
            </w:r>
            <w:proofErr w:type="spellEnd"/>
            <w:r>
              <w:t xml:space="preserve"> </w:t>
            </w:r>
          </w:p>
        </w:tc>
        <w:tc>
          <w:tcPr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Małe prawdopodobieństwo nie wykrycia wady przed zakończeniem operacji. Wada jest ewidentna, kilka wad może zostać nie wykrytych. </w:t>
            </w:r>
          </w:p>
        </w:tc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 xml:space="preserve">3-4 </w:t>
            </w:r>
          </w:p>
        </w:tc>
      </w:tr>
      <w:tr w:rsidR="007E0421" w:rsidTr="00E952A7">
        <w:trPr>
          <w:trHeight w:val="815"/>
        </w:trPr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 xml:space="preserve">Przeciętna </w:t>
            </w:r>
          </w:p>
        </w:tc>
        <w:tc>
          <w:tcPr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Prawdopodobieństwo średnie nie wykrycia wady produktu przed zakończeniem operacji. Ręczna kontrola utrudniona. </w:t>
            </w:r>
          </w:p>
        </w:tc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 xml:space="preserve">5-6 </w:t>
            </w:r>
          </w:p>
        </w:tc>
      </w:tr>
      <w:tr w:rsidR="007E0421" w:rsidTr="00E952A7">
        <w:trPr>
          <w:trHeight w:val="699"/>
        </w:trPr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 xml:space="preserve">Niska </w:t>
            </w:r>
          </w:p>
        </w:tc>
        <w:tc>
          <w:tcPr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Prawdopodobieństwo nie wykrycia wady wysokie. Ocena subiektywna w zakresie kontroli wyrywkowej próbek. </w:t>
            </w:r>
          </w:p>
        </w:tc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 xml:space="preserve">7-8 </w:t>
            </w:r>
          </w:p>
        </w:tc>
      </w:tr>
      <w:tr w:rsidR="007E0421" w:rsidTr="00E952A7">
        <w:trPr>
          <w:trHeight w:val="809"/>
        </w:trPr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 xml:space="preserve">Bardzo niska </w:t>
            </w:r>
          </w:p>
        </w:tc>
        <w:tc>
          <w:tcPr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  <w:cnfStyle w:val="000000000000"/>
            </w:pPr>
            <w:r>
              <w:t xml:space="preserve">Prawdopodobieństwo nie wykrycia wady wysokie. Punkt jest nie kontrolowany. Wada jest niewidoczna. </w:t>
            </w:r>
          </w:p>
        </w:tc>
        <w:tc>
          <w:tcPr>
            <w:cnfStyle w:val="000010000000"/>
            <w:tcW w:w="0" w:type="auto"/>
          </w:tcPr>
          <w:p w:rsidR="007E0421" w:rsidRDefault="007E0421">
            <w:pPr>
              <w:pStyle w:val="Default"/>
              <w:spacing w:before="100" w:after="100"/>
              <w:jc w:val="center"/>
            </w:pPr>
            <w:r>
              <w:t xml:space="preserve">9-10 </w:t>
            </w:r>
          </w:p>
        </w:tc>
      </w:tr>
    </w:tbl>
    <w:p w:rsidR="007E0421" w:rsidRDefault="007E0421" w:rsidP="007E0421">
      <w:pPr>
        <w:pStyle w:val="Default"/>
        <w:rPr>
          <w:color w:val="auto"/>
        </w:rPr>
      </w:pPr>
    </w:p>
    <w:p w:rsidR="006B35F7" w:rsidRDefault="006B35F7" w:rsidP="006B35F7">
      <w:pPr>
        <w:shd w:val="clear" w:color="auto" w:fill="FFFFFF"/>
        <w:spacing w:before="3120"/>
        <w:ind w:right="67"/>
        <w:jc w:val="center"/>
        <w:sectPr w:rsidR="006B35F7" w:rsidSect="00296A2C">
          <w:pgSz w:w="11909" w:h="16834"/>
          <w:pgMar w:top="1417" w:right="1417" w:bottom="1417" w:left="1417" w:header="708" w:footer="708" w:gutter="0"/>
          <w:cols w:space="60"/>
          <w:noEndnote/>
          <w:docGrid w:linePitch="272"/>
        </w:sectPr>
      </w:pPr>
    </w:p>
    <w:p w:rsidR="006B35F7" w:rsidRDefault="00E952A7" w:rsidP="00E952A7">
      <w:pPr>
        <w:shd w:val="clear" w:color="auto" w:fill="FFFFFF"/>
        <w:spacing w:line="379" w:lineRule="exact"/>
        <w:ind w:left="3860"/>
      </w:pPr>
      <w:r>
        <w:rPr>
          <w:spacing w:val="-4"/>
          <w:sz w:val="22"/>
          <w:szCs w:val="22"/>
        </w:rPr>
        <w:lastRenderedPageBreak/>
        <w:t xml:space="preserve">Tabela </w:t>
      </w:r>
      <w:r w:rsidR="006B35F7">
        <w:rPr>
          <w:spacing w:val="-4"/>
          <w:sz w:val="22"/>
          <w:szCs w:val="22"/>
        </w:rPr>
        <w:t xml:space="preserve">5 </w:t>
      </w:r>
      <w:r w:rsidR="006B35F7">
        <w:rPr>
          <w:sz w:val="22"/>
          <w:szCs w:val="22"/>
        </w:rPr>
        <w:t>Systemowa analiza FMEA wyrobu - kadłuba</w:t>
      </w:r>
    </w:p>
    <w:p w:rsidR="006B35F7" w:rsidRDefault="006B35F7" w:rsidP="006B35F7">
      <w:pPr>
        <w:spacing w:after="84" w:line="1" w:lineRule="exact"/>
        <w:rPr>
          <w:sz w:val="2"/>
          <w:szCs w:val="2"/>
        </w:rPr>
      </w:pPr>
    </w:p>
    <w:tbl>
      <w:tblPr>
        <w:tblW w:w="14073" w:type="dxa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681"/>
        <w:gridCol w:w="1271"/>
        <w:gridCol w:w="1849"/>
        <w:gridCol w:w="1878"/>
        <w:gridCol w:w="1618"/>
        <w:gridCol w:w="601"/>
        <w:gridCol w:w="619"/>
        <w:gridCol w:w="607"/>
        <w:gridCol w:w="601"/>
        <w:gridCol w:w="2098"/>
        <w:gridCol w:w="561"/>
        <w:gridCol w:w="567"/>
        <w:gridCol w:w="555"/>
        <w:gridCol w:w="567"/>
      </w:tblGrid>
      <w:tr w:rsidR="006B35F7" w:rsidRPr="00E952A7" w:rsidTr="00E952A7">
        <w:trPr>
          <w:trHeight w:hRule="exact" w:val="646"/>
        </w:trPr>
        <w:tc>
          <w:tcPr>
            <w:tcW w:w="14070" w:type="dxa"/>
            <w:gridSpan w:val="1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443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Analiza przyczyn i skutków wad</w:t>
            </w:r>
          </w:p>
          <w:p w:rsidR="006B35F7" w:rsidRPr="00E952A7" w:rsidRDefault="006B35F7" w:rsidP="006B35F7">
            <w:pPr>
              <w:shd w:val="clear" w:color="auto" w:fill="FFFFFF"/>
              <w:ind w:left="443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Systemowa analiza FMEA wyrobu</w:t>
            </w:r>
          </w:p>
        </w:tc>
      </w:tr>
      <w:tr w:rsidR="006B35F7" w:rsidRPr="00E952A7" w:rsidTr="00E952A7">
        <w:trPr>
          <w:trHeight w:hRule="exact" w:val="632"/>
        </w:trPr>
        <w:tc>
          <w:tcPr>
            <w:tcW w:w="9723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2477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Typ: 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 xml:space="preserve">Zawór bezpieczeństwa nr </w:t>
            </w:r>
            <w:proofErr w:type="spellStart"/>
            <w:r w:rsidRPr="00E952A7">
              <w:rPr>
                <w:rFonts w:asciiTheme="minorHAnsi" w:hAnsiTheme="minorHAnsi"/>
                <w:sz w:val="24"/>
                <w:szCs w:val="24"/>
              </w:rPr>
              <w:t>xxxxxx</w:t>
            </w:r>
            <w:proofErr w:type="spellEnd"/>
          </w:p>
        </w:tc>
        <w:tc>
          <w:tcPr>
            <w:tcW w:w="32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949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Firma:</w:t>
            </w:r>
          </w:p>
          <w:p w:rsidR="006B35F7" w:rsidRPr="00E952A7" w:rsidRDefault="006B35F7" w:rsidP="006B35F7">
            <w:pPr>
              <w:shd w:val="clear" w:color="auto" w:fill="FFFFFF"/>
              <w:ind w:left="949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43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Data:</w:t>
            </w:r>
          </w:p>
          <w:p w:rsidR="006B35F7" w:rsidRPr="00E952A7" w:rsidRDefault="006B35F7" w:rsidP="006B35F7">
            <w:pPr>
              <w:shd w:val="clear" w:color="auto" w:fill="FFFFFF"/>
              <w:ind w:left="43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4"/>
                <w:sz w:val="24"/>
                <w:szCs w:val="24"/>
              </w:rPr>
              <w:t>10.07.00</w:t>
            </w:r>
          </w:p>
        </w:tc>
      </w:tr>
      <w:tr w:rsidR="006B35F7" w:rsidRPr="00E952A7" w:rsidTr="00E952A7">
        <w:trPr>
          <w:trHeight w:hRule="exact" w:val="687"/>
        </w:trPr>
        <w:tc>
          <w:tcPr>
            <w:tcW w:w="9723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3273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Element: 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>Kadłub</w:t>
            </w:r>
          </w:p>
        </w:tc>
        <w:tc>
          <w:tcPr>
            <w:tcW w:w="434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Osoba odpowiedzialna: </w:t>
            </w:r>
            <w:proofErr w:type="spellStart"/>
            <w:r w:rsidRPr="00E952A7">
              <w:rPr>
                <w:rFonts w:asciiTheme="minorHAnsi" w:hAnsiTheme="minorHAnsi"/>
                <w:sz w:val="24"/>
                <w:szCs w:val="24"/>
              </w:rPr>
              <w:t>xxxxxx</w:t>
            </w:r>
            <w:proofErr w:type="spellEnd"/>
          </w:p>
        </w:tc>
      </w:tr>
      <w:tr w:rsidR="006B35F7" w:rsidRPr="00E952A7" w:rsidTr="00E952A7">
        <w:trPr>
          <w:trHeight w:hRule="exact" w:val="319"/>
        </w:trPr>
        <w:tc>
          <w:tcPr>
            <w:tcW w:w="68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3" w:lineRule="exact"/>
              <w:ind w:firstLine="103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Nr wady</w:t>
            </w:r>
          </w:p>
        </w:tc>
        <w:tc>
          <w:tcPr>
            <w:tcW w:w="127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Potencjalna wada</w:t>
            </w:r>
          </w:p>
        </w:tc>
        <w:tc>
          <w:tcPr>
            <w:tcW w:w="184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Potencjalne skutki wady</w:t>
            </w:r>
          </w:p>
        </w:tc>
        <w:tc>
          <w:tcPr>
            <w:tcW w:w="187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ind w:left="29" w:right="29" w:firstLine="177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Potencjalne przyczyny wady</w:t>
            </w:r>
          </w:p>
        </w:tc>
        <w:tc>
          <w:tcPr>
            <w:tcW w:w="161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ind w:firstLine="208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Działania zapobiegawcze</w:t>
            </w:r>
          </w:p>
        </w:tc>
        <w:tc>
          <w:tcPr>
            <w:tcW w:w="60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61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right="36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Cz</w:t>
            </w:r>
          </w:p>
        </w:tc>
        <w:tc>
          <w:tcPr>
            <w:tcW w:w="607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60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  <w:tc>
          <w:tcPr>
            <w:tcW w:w="434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1011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Wyniki działania</w:t>
            </w:r>
          </w:p>
        </w:tc>
      </w:tr>
      <w:tr w:rsidR="006B35F7" w:rsidRPr="00E952A7" w:rsidTr="00E952A7">
        <w:trPr>
          <w:trHeight w:hRule="exact" w:val="930"/>
        </w:trPr>
        <w:tc>
          <w:tcPr>
            <w:tcW w:w="68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27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4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7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61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1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0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ind w:hanging="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Działania na rzecz poprawy wykrywalności wady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19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Cz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</w:tr>
      <w:tr w:rsidR="006B35F7" w:rsidRPr="00E952A7" w:rsidTr="00E952A7">
        <w:trPr>
          <w:trHeight w:hRule="exact" w:val="1549"/>
        </w:trPr>
        <w:tc>
          <w:tcPr>
            <w:tcW w:w="68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12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127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ind w:right="43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1"/>
                <w:sz w:val="24"/>
                <w:szCs w:val="24"/>
              </w:rPr>
              <w:t xml:space="preserve">Nieaktualny 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>rysunek</w:t>
            </w:r>
          </w:p>
        </w:tc>
        <w:tc>
          <w:tcPr>
            <w:tcW w:w="184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tabs>
                <w:tab w:val="left" w:pos="115"/>
              </w:tabs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źle wykonana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forma,</w:t>
            </w:r>
          </w:p>
          <w:p w:rsidR="006B35F7" w:rsidRPr="00E952A7" w:rsidRDefault="006B35F7" w:rsidP="006B35F7">
            <w:pPr>
              <w:shd w:val="clear" w:color="auto" w:fill="FFFFFF"/>
              <w:tabs>
                <w:tab w:val="left" w:pos="115"/>
              </w:tabs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dodatkowe koszty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wprowadzenia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wyrobu,</w:t>
            </w:r>
          </w:p>
          <w:p w:rsidR="006B35F7" w:rsidRPr="00E952A7" w:rsidRDefault="006B35F7" w:rsidP="006B35F7">
            <w:pPr>
              <w:shd w:val="clear" w:color="auto" w:fill="FFFFFF"/>
              <w:tabs>
                <w:tab w:val="left" w:pos="115"/>
              </w:tabs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opóźnienia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terminu realizacji</w:t>
            </w:r>
          </w:p>
        </w:tc>
        <w:tc>
          <w:tcPr>
            <w:tcW w:w="18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ind w:right="153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 brak ustalonej procedury lub nieprzestrzeganie już istniejącej</w:t>
            </w:r>
          </w:p>
        </w:tc>
        <w:tc>
          <w:tcPr>
            <w:tcW w:w="1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 weryfikacja i</w:t>
            </w:r>
          </w:p>
          <w:p w:rsidR="006B35F7" w:rsidRPr="00E952A7" w:rsidRDefault="006B35F7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analiza</w:t>
            </w:r>
          </w:p>
          <w:p w:rsidR="006B35F7" w:rsidRPr="00E952A7" w:rsidRDefault="006B35F7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dokumentacji</w:t>
            </w:r>
          </w:p>
        </w:tc>
        <w:tc>
          <w:tcPr>
            <w:tcW w:w="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6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right="101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6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20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ind w:right="19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Stworzenie odpowiedniej procedury regulującej nadzór nad dokumentacją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79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2,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</w:tr>
      <w:tr w:rsidR="006B35F7" w:rsidRPr="00E952A7" w:rsidTr="00E952A7">
        <w:trPr>
          <w:trHeight w:hRule="exact" w:val="957"/>
        </w:trPr>
        <w:tc>
          <w:tcPr>
            <w:tcW w:w="68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27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4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3" w:lineRule="exact"/>
              <w:ind w:right="18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 błąd w procesie konstrukcji</w:t>
            </w:r>
          </w:p>
        </w:tc>
        <w:tc>
          <w:tcPr>
            <w:tcW w:w="1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 analiza procesu konstrukcyjnego</w:t>
            </w:r>
          </w:p>
        </w:tc>
        <w:tc>
          <w:tcPr>
            <w:tcW w:w="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6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right="101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6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6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16</w:t>
            </w:r>
          </w:p>
        </w:tc>
        <w:tc>
          <w:tcPr>
            <w:tcW w:w="20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ind w:right="41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Powołanie jednostki nadzorującej cały proces konstrukcyjny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84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</w:tr>
    </w:tbl>
    <w:p w:rsidR="006B35F7" w:rsidRDefault="006B35F7" w:rsidP="006B35F7">
      <w:pPr>
        <w:sectPr w:rsidR="006B35F7" w:rsidSect="00296A2C">
          <w:pgSz w:w="16834" w:h="11909" w:orient="landscape"/>
          <w:pgMar w:top="1417" w:right="1417" w:bottom="1417" w:left="1417" w:header="708" w:footer="708" w:gutter="0"/>
          <w:cols w:space="60"/>
          <w:noEndnote/>
          <w:docGrid w:linePitch="272"/>
        </w:sectPr>
      </w:pPr>
    </w:p>
    <w:p w:rsidR="006B35F7" w:rsidRDefault="006B35F7" w:rsidP="006B35F7">
      <w:pPr>
        <w:shd w:val="clear" w:color="auto" w:fill="FFFFFF"/>
        <w:ind w:right="17"/>
        <w:jc w:val="right"/>
      </w:pPr>
      <w:proofErr w:type="spellStart"/>
      <w:r>
        <w:rPr>
          <w:spacing w:val="-3"/>
          <w:sz w:val="22"/>
          <w:szCs w:val="22"/>
        </w:rPr>
        <w:lastRenderedPageBreak/>
        <w:t>cd</w:t>
      </w:r>
      <w:proofErr w:type="spellEnd"/>
      <w:r>
        <w:rPr>
          <w:spacing w:val="-3"/>
          <w:sz w:val="22"/>
          <w:szCs w:val="22"/>
        </w:rPr>
        <w:t>. tab</w:t>
      </w:r>
      <w:r w:rsidR="00E952A7">
        <w:rPr>
          <w:spacing w:val="-3"/>
          <w:sz w:val="22"/>
          <w:szCs w:val="22"/>
        </w:rPr>
        <w:t>e</w:t>
      </w:r>
      <w:r>
        <w:rPr>
          <w:spacing w:val="-3"/>
          <w:sz w:val="22"/>
          <w:szCs w:val="22"/>
        </w:rPr>
        <w:t>li</w:t>
      </w:r>
      <w:r w:rsidR="00E952A7">
        <w:rPr>
          <w:spacing w:val="-3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5</w:t>
      </w:r>
    </w:p>
    <w:p w:rsidR="006B35F7" w:rsidRDefault="006B35F7" w:rsidP="006B35F7">
      <w:pPr>
        <w:spacing w:after="113" w:line="1" w:lineRule="exact"/>
        <w:rPr>
          <w:sz w:val="2"/>
          <w:szCs w:val="2"/>
        </w:rPr>
      </w:pPr>
    </w:p>
    <w:tbl>
      <w:tblPr>
        <w:tblW w:w="0" w:type="auto"/>
        <w:tblInd w:w="40" w:type="dxa"/>
        <w:tblCellMar>
          <w:left w:w="40" w:type="dxa"/>
          <w:right w:w="40" w:type="dxa"/>
        </w:tblCellMar>
        <w:tblLook w:val="0000"/>
      </w:tblPr>
      <w:tblGrid>
        <w:gridCol w:w="635"/>
        <w:gridCol w:w="1898"/>
        <w:gridCol w:w="2009"/>
        <w:gridCol w:w="1714"/>
        <w:gridCol w:w="2273"/>
        <w:gridCol w:w="331"/>
        <w:gridCol w:w="317"/>
        <w:gridCol w:w="412"/>
        <w:gridCol w:w="561"/>
        <w:gridCol w:w="2068"/>
        <w:gridCol w:w="343"/>
        <w:gridCol w:w="303"/>
        <w:gridCol w:w="615"/>
        <w:gridCol w:w="561"/>
      </w:tblGrid>
      <w:tr w:rsidR="006B35F7" w:rsidRPr="00E952A7" w:rsidTr="00E952A7">
        <w:trPr>
          <w:trHeight w:hRule="exact" w:val="640"/>
        </w:trPr>
        <w:tc>
          <w:tcPr>
            <w:tcW w:w="0" w:type="auto"/>
            <w:gridSpan w:val="1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445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Analiza przyczyn i skutków wad</w:t>
            </w:r>
          </w:p>
          <w:p w:rsidR="006B35F7" w:rsidRPr="00E952A7" w:rsidRDefault="006B35F7" w:rsidP="006B35F7">
            <w:pPr>
              <w:shd w:val="clear" w:color="auto" w:fill="FFFFFF"/>
              <w:ind w:left="445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Systemowa analiza FMEA wyrobu</w:t>
            </w:r>
          </w:p>
        </w:tc>
      </w:tr>
      <w:tr w:rsidR="006B35F7" w:rsidRPr="00E952A7" w:rsidTr="00E952A7">
        <w:trPr>
          <w:trHeight w:hRule="exact" w:val="706"/>
        </w:trPr>
        <w:tc>
          <w:tcPr>
            <w:tcW w:w="0" w:type="auto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2588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 xml:space="preserve">Typ: Zawór bezpieczeństwa nr </w:t>
            </w:r>
            <w:proofErr w:type="spellStart"/>
            <w:r w:rsidRPr="00E952A7">
              <w:rPr>
                <w:rFonts w:asciiTheme="minorHAnsi" w:hAnsiTheme="minorHAnsi"/>
                <w:sz w:val="24"/>
                <w:szCs w:val="24"/>
              </w:rPr>
              <w:t>xxxxxx</w:t>
            </w:r>
            <w:proofErr w:type="spellEnd"/>
          </w:p>
        </w:tc>
        <w:tc>
          <w:tcPr>
            <w:tcW w:w="24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848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Firma:</w:t>
            </w:r>
          </w:p>
          <w:p w:rsidR="006B35F7" w:rsidRPr="00E952A7" w:rsidRDefault="006B35F7" w:rsidP="006B35F7">
            <w:pPr>
              <w:shd w:val="clear" w:color="auto" w:fill="FFFFFF"/>
              <w:ind w:left="848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47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48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Data:</w:t>
            </w:r>
          </w:p>
          <w:p w:rsidR="006B35F7" w:rsidRPr="00E952A7" w:rsidRDefault="006B35F7" w:rsidP="006B35F7">
            <w:pPr>
              <w:shd w:val="clear" w:color="auto" w:fill="FFFFFF"/>
              <w:ind w:left="48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4"/>
                <w:sz w:val="24"/>
                <w:szCs w:val="24"/>
              </w:rPr>
              <w:t>10.07.00</w:t>
            </w:r>
          </w:p>
        </w:tc>
      </w:tr>
      <w:tr w:rsidR="006B35F7" w:rsidRPr="00E952A7" w:rsidTr="00E952A7">
        <w:trPr>
          <w:trHeight w:hRule="exact" w:val="527"/>
        </w:trPr>
        <w:tc>
          <w:tcPr>
            <w:tcW w:w="0" w:type="auto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3381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Element: 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>Kadłub</w:t>
            </w:r>
          </w:p>
        </w:tc>
        <w:tc>
          <w:tcPr>
            <w:tcW w:w="0" w:type="auto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Osoba odpowiedzialna: </w:t>
            </w:r>
            <w:proofErr w:type="spellStart"/>
            <w:r w:rsidRPr="00E952A7">
              <w:rPr>
                <w:rFonts w:asciiTheme="minorHAnsi" w:hAnsiTheme="minorHAnsi"/>
                <w:sz w:val="24"/>
                <w:szCs w:val="24"/>
              </w:rPr>
              <w:t>xxxxxx</w:t>
            </w:r>
            <w:proofErr w:type="spellEnd"/>
          </w:p>
        </w:tc>
      </w:tr>
      <w:tr w:rsidR="006B35F7" w:rsidRPr="00E952A7" w:rsidTr="00E952A7">
        <w:trPr>
          <w:trHeight w:hRule="exact" w:val="60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3" w:lineRule="exact"/>
              <w:ind w:firstLine="103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Nr wady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ind w:left="74" w:right="86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Potencjalna wada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08" w:lineRule="exact"/>
              <w:ind w:left="48" w:right="6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Potencjalne skutki wady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Potencjalne</w:t>
            </w:r>
          </w:p>
          <w:p w:rsidR="006B35F7" w:rsidRPr="00E952A7" w:rsidRDefault="006B35F7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przyczyny</w:t>
            </w:r>
          </w:p>
          <w:p w:rsidR="006B35F7" w:rsidRPr="00E952A7" w:rsidRDefault="006B35F7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wady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3" w:lineRule="exact"/>
              <w:ind w:left="158" w:right="173" w:firstLine="206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Działania zapobiegawcze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right="7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right="14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Cz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  <w:tc>
          <w:tcPr>
            <w:tcW w:w="0" w:type="auto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956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Wyniki działania</w:t>
            </w:r>
          </w:p>
        </w:tc>
      </w:tr>
      <w:tr w:rsidR="00E952A7" w:rsidRPr="00E952A7" w:rsidTr="00E952A7">
        <w:trPr>
          <w:trHeight w:hRule="exact" w:val="953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211" w:lineRule="exact"/>
              <w:ind w:hanging="1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Działania na rzecz poprawy wykrywalności wady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right="19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Cz</w:t>
            </w:r>
          </w:p>
        </w:tc>
        <w:tc>
          <w:tcPr>
            <w:tcW w:w="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</w:tr>
      <w:tr w:rsidR="008B5BFE" w:rsidRPr="00E952A7" w:rsidTr="000B4570">
        <w:trPr>
          <w:trHeight w:hRule="exact" w:val="142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ind w:left="79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spacing w:line="213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Nieodpowiednie właściwości wytrzymałościo</w:t>
            </w:r>
            <w:r w:rsidRPr="00E952A7">
              <w:rPr>
                <w:rFonts w:asciiTheme="minorHAnsi" w:hAnsiTheme="minorHAnsi"/>
                <w:sz w:val="24"/>
                <w:szCs w:val="24"/>
              </w:rPr>
              <w:softHyphen/>
              <w:t>we materiału</w:t>
            </w:r>
          </w:p>
        </w:tc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tabs>
                <w:tab w:val="left" w:pos="113"/>
              </w:tabs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niebezpieczeństwo dla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pracowników wydziału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produkcyjnego w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przypadku wad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ukrytych,</w:t>
            </w:r>
          </w:p>
          <w:p w:rsidR="008B5BFE" w:rsidRPr="00E952A7" w:rsidRDefault="008B5BFE" w:rsidP="006B35F7">
            <w:pPr>
              <w:shd w:val="clear" w:color="auto" w:fill="FFFFFF"/>
              <w:tabs>
                <w:tab w:val="left" w:pos="113"/>
              </w:tabs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złe działanie zaworu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poprzez jego szybszą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eksploatację,</w:t>
            </w:r>
          </w:p>
          <w:p w:rsidR="008B5BFE" w:rsidRPr="00E952A7" w:rsidRDefault="008B5BFE" w:rsidP="006B35F7">
            <w:pPr>
              <w:shd w:val="clear" w:color="auto" w:fill="FFFFFF"/>
              <w:tabs>
                <w:tab w:val="left" w:pos="113"/>
              </w:tabs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niewłaściwe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parametry pracy,</w:t>
            </w:r>
          </w:p>
          <w:p w:rsidR="008B5BFE" w:rsidRPr="00E952A7" w:rsidRDefault="008B5BFE" w:rsidP="006B35F7">
            <w:pPr>
              <w:shd w:val="clear" w:color="auto" w:fill="FFFFFF"/>
              <w:tabs>
                <w:tab w:val="left" w:pos="113"/>
              </w:tabs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wystąpienie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zwiększonej ilości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braków zewnętrznych i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wewnętrznych,</w:t>
            </w:r>
          </w:p>
          <w:p w:rsidR="008B5BFE" w:rsidRPr="00E952A7" w:rsidRDefault="008B5BFE" w:rsidP="006B35F7">
            <w:pPr>
              <w:shd w:val="clear" w:color="auto" w:fill="FFFFFF"/>
              <w:tabs>
                <w:tab w:val="left" w:pos="113"/>
              </w:tabs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zwiększona ilość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reklamacji</w:t>
            </w:r>
          </w:p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 niewłaściwe prowadzony proces technologiczny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spacing w:line="213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 kontrola</w:t>
            </w:r>
          </w:p>
          <w:p w:rsidR="008B5BFE" w:rsidRPr="00E952A7" w:rsidRDefault="008B5BFE" w:rsidP="006B35F7">
            <w:pPr>
              <w:shd w:val="clear" w:color="auto" w:fill="FFFFFF"/>
              <w:spacing w:line="213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prowadzonego procesu technologicznego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ind w:right="69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ind w:right="74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Analiza procesu i</w:t>
            </w:r>
          </w:p>
          <w:p w:rsidR="008B5BFE" w:rsidRPr="00E952A7" w:rsidRDefault="008B5BFE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uwzględnienie</w:t>
            </w:r>
          </w:p>
          <w:p w:rsidR="008B5BFE" w:rsidRPr="00E952A7" w:rsidRDefault="008B5BFE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zjawisk</w:t>
            </w:r>
          </w:p>
          <w:p w:rsidR="008B5BFE" w:rsidRPr="00E952A7" w:rsidRDefault="008B5BFE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występujących</w:t>
            </w:r>
          </w:p>
          <w:p w:rsidR="008B5BFE" w:rsidRPr="00E952A7" w:rsidRDefault="008B5BFE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podczas nowego</w:t>
            </w:r>
          </w:p>
          <w:p w:rsidR="008B5BFE" w:rsidRPr="00E952A7" w:rsidRDefault="008B5BFE" w:rsidP="006B35F7">
            <w:pPr>
              <w:shd w:val="clear" w:color="auto" w:fill="FFFFFF"/>
              <w:spacing w:line="211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procesu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ind w:right="79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</w:tr>
      <w:tr w:rsidR="008B5BFE" w:rsidRPr="00E952A7" w:rsidTr="000B4570">
        <w:trPr>
          <w:trHeight w:hRule="exact" w:val="1421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spacing w:line="211" w:lineRule="exact"/>
              <w:ind w:right="5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 źle dobrany skład</w:t>
            </w:r>
          </w:p>
          <w:p w:rsidR="008B5BFE" w:rsidRPr="00E952A7" w:rsidRDefault="008B5BFE" w:rsidP="006B35F7">
            <w:pPr>
              <w:shd w:val="clear" w:color="auto" w:fill="FFFFFF"/>
              <w:spacing w:line="211" w:lineRule="exact"/>
              <w:ind w:right="5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chemiczny wyrobu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spacing w:line="211" w:lineRule="exact"/>
              <w:ind w:right="17" w:firstLine="5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 analiza składu chemicznego i dobór odpowiedniego materiału zgodnego z polską normą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ind w:right="67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ind w:right="69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256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spacing w:line="213" w:lineRule="exact"/>
              <w:ind w:right="53" w:firstLine="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Analiza surowców do produkcji wyrobu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ind w:right="77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96</w:t>
            </w:r>
          </w:p>
        </w:tc>
      </w:tr>
      <w:tr w:rsidR="008B5BFE" w:rsidRPr="00E952A7" w:rsidTr="008B5BFE">
        <w:trPr>
          <w:trHeight w:hRule="exact" w:val="1990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spacing w:line="208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 ukryte wady odlewu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spacing w:line="208" w:lineRule="exact"/>
              <w:ind w:firstLine="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 uwzględnienie skurczu materiałowego oraz dobór temperatury odlewania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ind w:right="62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ind w:right="69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480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spacing w:line="211" w:lineRule="exact"/>
              <w:ind w:right="53" w:firstLine="5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Analiza procesu metalurgicznego oraz wykonanie dodatkowych prób materiału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ind w:right="69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B5BFE" w:rsidRPr="00E952A7" w:rsidRDefault="008B5BFE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216</w:t>
            </w:r>
          </w:p>
        </w:tc>
      </w:tr>
    </w:tbl>
    <w:p w:rsidR="006B35F7" w:rsidRDefault="006B35F7" w:rsidP="006B35F7">
      <w:pPr>
        <w:sectPr w:rsidR="006B35F7" w:rsidSect="00296A2C">
          <w:pgSz w:w="16834" w:h="11909" w:orient="landscape"/>
          <w:pgMar w:top="1417" w:right="1417" w:bottom="1417" w:left="1417" w:header="708" w:footer="708" w:gutter="0"/>
          <w:cols w:space="60"/>
          <w:noEndnote/>
          <w:docGrid w:linePitch="272"/>
        </w:sectPr>
      </w:pPr>
    </w:p>
    <w:p w:rsidR="00E952A7" w:rsidRDefault="00E952A7" w:rsidP="00E952A7">
      <w:pPr>
        <w:shd w:val="clear" w:color="auto" w:fill="FFFFFF"/>
        <w:ind w:right="17"/>
        <w:jc w:val="right"/>
      </w:pPr>
      <w:proofErr w:type="spellStart"/>
      <w:r>
        <w:rPr>
          <w:spacing w:val="-3"/>
          <w:sz w:val="22"/>
          <w:szCs w:val="22"/>
        </w:rPr>
        <w:lastRenderedPageBreak/>
        <w:t>cd</w:t>
      </w:r>
      <w:proofErr w:type="spellEnd"/>
      <w:r>
        <w:rPr>
          <w:spacing w:val="-3"/>
          <w:sz w:val="22"/>
          <w:szCs w:val="22"/>
        </w:rPr>
        <w:t>. tabeli 5</w:t>
      </w:r>
    </w:p>
    <w:p w:rsidR="006B35F7" w:rsidRDefault="006B35F7" w:rsidP="006B35F7">
      <w:pPr>
        <w:spacing w:after="113" w:line="1" w:lineRule="exact"/>
        <w:rPr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609"/>
        <w:gridCol w:w="1526"/>
        <w:gridCol w:w="2118"/>
        <w:gridCol w:w="1884"/>
        <w:gridCol w:w="2245"/>
        <w:gridCol w:w="377"/>
        <w:gridCol w:w="303"/>
        <w:gridCol w:w="412"/>
        <w:gridCol w:w="561"/>
        <w:gridCol w:w="2350"/>
        <w:gridCol w:w="353"/>
        <w:gridCol w:w="303"/>
        <w:gridCol w:w="423"/>
        <w:gridCol w:w="576"/>
      </w:tblGrid>
      <w:tr w:rsidR="006B35F7" w:rsidRPr="00E952A7" w:rsidTr="00584E45">
        <w:trPr>
          <w:trHeight w:hRule="exact" w:val="640"/>
        </w:trPr>
        <w:tc>
          <w:tcPr>
            <w:tcW w:w="14040" w:type="dxa"/>
            <w:gridSpan w:val="1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455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Analiza przyczyn i skutków wad</w:t>
            </w:r>
          </w:p>
          <w:p w:rsidR="006B35F7" w:rsidRDefault="006B35F7" w:rsidP="006B35F7">
            <w:pPr>
              <w:shd w:val="clear" w:color="auto" w:fill="FFFFFF"/>
              <w:ind w:left="455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Systemowa analiza FMEA wyrobu</w:t>
            </w:r>
          </w:p>
          <w:p w:rsidR="00E952A7" w:rsidRPr="00E952A7" w:rsidRDefault="00E952A7" w:rsidP="006B35F7">
            <w:pPr>
              <w:shd w:val="clear" w:color="auto" w:fill="FFFFFF"/>
              <w:ind w:left="4550"/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6B35F7" w:rsidRPr="00E952A7" w:rsidTr="00584E45">
        <w:trPr>
          <w:trHeight w:hRule="exact" w:val="706"/>
        </w:trPr>
        <w:tc>
          <w:tcPr>
            <w:tcW w:w="10035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2614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 xml:space="preserve">Typ: Zawór bezpieczeństwa nr </w:t>
            </w:r>
            <w:proofErr w:type="spellStart"/>
            <w:r w:rsidRPr="00E952A7">
              <w:rPr>
                <w:rFonts w:asciiTheme="minorHAnsi" w:hAnsiTheme="minorHAnsi"/>
                <w:sz w:val="24"/>
                <w:szCs w:val="24"/>
              </w:rPr>
              <w:t>xxxxxx</w:t>
            </w:r>
            <w:proofErr w:type="spellEnd"/>
          </w:p>
        </w:tc>
        <w:tc>
          <w:tcPr>
            <w:tcW w:w="300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965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Firma:</w:t>
            </w:r>
          </w:p>
          <w:p w:rsidR="00E952A7" w:rsidRPr="00E952A7" w:rsidRDefault="006B35F7" w:rsidP="00E952A7">
            <w:pPr>
              <w:shd w:val="clear" w:color="auto" w:fill="FFFFFF"/>
              <w:ind w:left="965"/>
              <w:rPr>
                <w:rFonts w:asciiTheme="minorHAnsi" w:hAnsiTheme="minorHAnsi"/>
                <w:b/>
                <w:bCs/>
                <w:sz w:val="24"/>
                <w:szCs w:val="24"/>
                <w:lang w:val="en-US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9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67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Data:</w:t>
            </w:r>
          </w:p>
          <w:p w:rsidR="006B35F7" w:rsidRPr="00E952A7" w:rsidRDefault="006B35F7" w:rsidP="006B35F7">
            <w:pPr>
              <w:shd w:val="clear" w:color="auto" w:fill="FFFFFF"/>
              <w:ind w:left="67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10.07.00</w:t>
            </w:r>
          </w:p>
        </w:tc>
      </w:tr>
      <w:tr w:rsidR="006B35F7" w:rsidRPr="00E952A7" w:rsidTr="00584E45">
        <w:trPr>
          <w:trHeight w:hRule="exact" w:val="489"/>
        </w:trPr>
        <w:tc>
          <w:tcPr>
            <w:tcW w:w="10035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left="3338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Element: 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>Kadłub</w:t>
            </w:r>
          </w:p>
        </w:tc>
        <w:tc>
          <w:tcPr>
            <w:tcW w:w="400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 xml:space="preserve">Osoba odpowiedzialna: </w:t>
            </w:r>
            <w:proofErr w:type="spellStart"/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xxxxxx</w:t>
            </w:r>
            <w:proofErr w:type="spellEnd"/>
          </w:p>
        </w:tc>
      </w:tr>
      <w:tr w:rsidR="006B35F7" w:rsidRPr="00E952A7" w:rsidTr="00584E45">
        <w:trPr>
          <w:trHeight w:hRule="exact" w:val="495"/>
        </w:trPr>
        <w:tc>
          <w:tcPr>
            <w:tcW w:w="6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192" w:lineRule="exact"/>
              <w:ind w:firstLine="98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pacing w:val="-10"/>
                <w:sz w:val="24"/>
                <w:szCs w:val="24"/>
              </w:rPr>
              <w:t xml:space="preserve">Nr </w:t>
            </w:r>
            <w:r w:rsidRPr="00E952A7">
              <w:rPr>
                <w:rFonts w:asciiTheme="minorHAnsi" w:hAnsiTheme="minorHAnsi"/>
                <w:b/>
                <w:bCs/>
                <w:spacing w:val="-9"/>
                <w:sz w:val="24"/>
                <w:szCs w:val="24"/>
              </w:rPr>
              <w:t>wady</w:t>
            </w:r>
          </w:p>
        </w:tc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190" w:lineRule="exact"/>
              <w:ind w:left="62" w:right="7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pacing w:val="-8"/>
                <w:sz w:val="24"/>
                <w:szCs w:val="24"/>
              </w:rPr>
              <w:t xml:space="preserve">Potencjalna </w:t>
            </w: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wada</w:t>
            </w: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194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 xml:space="preserve">Potencjalne skutki </w:t>
            </w: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wady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190" w:lineRule="exact"/>
              <w:ind w:left="89" w:right="91" w:firstLine="161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Potencjalne </w:t>
            </w:r>
            <w:r w:rsidRPr="00E952A7">
              <w:rPr>
                <w:rFonts w:asciiTheme="minorHAnsi" w:hAnsiTheme="minorHAnsi"/>
                <w:b/>
                <w:bCs/>
                <w:spacing w:val="-8"/>
                <w:sz w:val="24"/>
                <w:szCs w:val="24"/>
              </w:rPr>
              <w:t>przyczyny wady</w:t>
            </w:r>
          </w:p>
        </w:tc>
        <w:tc>
          <w:tcPr>
            <w:tcW w:w="224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192" w:lineRule="exact"/>
              <w:ind w:left="22" w:right="26" w:firstLine="19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Działania </w:t>
            </w:r>
            <w:r w:rsidRPr="00E952A7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>zapobiegawcze</w:t>
            </w:r>
          </w:p>
        </w:tc>
        <w:tc>
          <w:tcPr>
            <w:tcW w:w="37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right="48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Cz</w:t>
            </w:r>
          </w:p>
        </w:tc>
        <w:tc>
          <w:tcPr>
            <w:tcW w:w="412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  <w:tc>
          <w:tcPr>
            <w:tcW w:w="400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Wyniki działania</w:t>
            </w:r>
          </w:p>
        </w:tc>
      </w:tr>
      <w:tr w:rsidR="00584E45" w:rsidRPr="00E952A7" w:rsidTr="00584E45">
        <w:trPr>
          <w:trHeight w:hRule="exact" w:val="736"/>
        </w:trPr>
        <w:tc>
          <w:tcPr>
            <w:tcW w:w="6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52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11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8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24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7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0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4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6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E952A7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spacing w:line="190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pacing w:val="-6"/>
                <w:sz w:val="24"/>
                <w:szCs w:val="24"/>
              </w:rPr>
              <w:t>Działania na rzecz</w:t>
            </w:r>
          </w:p>
          <w:p w:rsidR="006B35F7" w:rsidRPr="00E952A7" w:rsidRDefault="006B35F7" w:rsidP="006B35F7">
            <w:pPr>
              <w:shd w:val="clear" w:color="auto" w:fill="FFFFFF"/>
              <w:spacing w:line="190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poprawy</w:t>
            </w:r>
          </w:p>
          <w:p w:rsidR="006B35F7" w:rsidRPr="00E952A7" w:rsidRDefault="006B35F7" w:rsidP="006B35F7">
            <w:pPr>
              <w:shd w:val="clear" w:color="auto" w:fill="FFFFFF"/>
              <w:spacing w:line="190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>wykrywalności wady</w:t>
            </w:r>
          </w:p>
        </w:tc>
        <w:tc>
          <w:tcPr>
            <w:tcW w:w="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ind w:right="26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Cz</w:t>
            </w:r>
          </w:p>
        </w:tc>
        <w:tc>
          <w:tcPr>
            <w:tcW w:w="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E952A7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</w:tr>
      <w:tr w:rsidR="00E952A7" w:rsidRPr="00E952A7" w:rsidTr="00584E45">
        <w:trPr>
          <w:trHeight w:hRule="exact" w:val="1107"/>
        </w:trPr>
        <w:tc>
          <w:tcPr>
            <w:tcW w:w="6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ind w:left="48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3.</w:t>
            </w:r>
          </w:p>
        </w:tc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spacing w:line="194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Brak</w:t>
            </w:r>
          </w:p>
          <w:p w:rsidR="00E952A7" w:rsidRPr="00E952A7" w:rsidRDefault="00E952A7" w:rsidP="006B35F7">
            <w:pPr>
              <w:shd w:val="clear" w:color="auto" w:fill="FFFFFF"/>
              <w:spacing w:line="194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gazoszczelności</w:t>
            </w:r>
          </w:p>
          <w:p w:rsidR="00E952A7" w:rsidRPr="00E952A7" w:rsidRDefault="00E952A7" w:rsidP="006B35F7">
            <w:pPr>
              <w:shd w:val="clear" w:color="auto" w:fill="FFFFFF"/>
              <w:spacing w:line="194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kadłuba</w:t>
            </w:r>
          </w:p>
        </w:tc>
        <w:tc>
          <w:tcPr>
            <w:tcW w:w="211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ind w:firstLine="1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konieczność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dokonania poprawek,</w:t>
            </w:r>
          </w:p>
          <w:p w:rsidR="00E952A7" w:rsidRPr="00E952A7" w:rsidRDefault="00E952A7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ind w:firstLine="1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>niewłaściwa praca</w:t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z w:val="24"/>
                <w:szCs w:val="24"/>
              </w:rPr>
              <w:t>zaworu,</w:t>
            </w:r>
          </w:p>
          <w:p w:rsidR="00E952A7" w:rsidRPr="00E952A7" w:rsidRDefault="00E952A7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ind w:firstLine="10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>niebezpieczeństwo</w:t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z w:val="24"/>
                <w:szCs w:val="24"/>
              </w:rPr>
              <w:t>wydostania się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czynnika na zewnątrz</w:t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z w:val="24"/>
                <w:szCs w:val="24"/>
              </w:rPr>
              <w:t>zaworu,</w:t>
            </w:r>
          </w:p>
          <w:p w:rsidR="00E952A7" w:rsidRPr="00E952A7" w:rsidRDefault="00E952A7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możliwość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zagrożenia dla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znajdujących się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w pobliżu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użytkowników,</w:t>
            </w:r>
          </w:p>
          <w:p w:rsidR="00E952A7" w:rsidRPr="00E952A7" w:rsidRDefault="00E952A7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możliwość utracenia</w:t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>dopuszczenia typu</w:t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z w:val="24"/>
                <w:szCs w:val="24"/>
              </w:rPr>
              <w:t>przez UDT</w:t>
            </w:r>
          </w:p>
          <w:p w:rsidR="00E952A7" w:rsidRPr="00E952A7" w:rsidRDefault="00E952A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>i poniesienia przez to</w:t>
            </w:r>
          </w:p>
          <w:p w:rsidR="00E952A7" w:rsidRPr="00E952A7" w:rsidRDefault="00E952A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nakładów</w:t>
            </w:r>
          </w:p>
          <w:p w:rsidR="00E952A7" w:rsidRPr="00E952A7" w:rsidRDefault="00E952A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finansowych</w:t>
            </w:r>
          </w:p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spacing w:line="194" w:lineRule="exact"/>
              <w:ind w:firstLine="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- wystąpienie pęknięć 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>kadłuba</w:t>
            </w:r>
          </w:p>
        </w:tc>
        <w:tc>
          <w:tcPr>
            <w:tcW w:w="2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spacing w:line="192" w:lineRule="exact"/>
              <w:ind w:right="2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- wykonanie prób </w:t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 xml:space="preserve">ciśnieniowych na </w:t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posiadanym przy</w:t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softHyphen/>
            </w:r>
            <w:r w:rsidRPr="00E952A7">
              <w:rPr>
                <w:rFonts w:asciiTheme="minorHAnsi" w:hAnsiTheme="minorHAnsi"/>
                <w:sz w:val="24"/>
                <w:szCs w:val="24"/>
              </w:rPr>
              <w:t>rządzie</w:t>
            </w:r>
          </w:p>
        </w:tc>
        <w:tc>
          <w:tcPr>
            <w:tcW w:w="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ind w:right="106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2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Przeprowadzenie badań</w:t>
            </w:r>
          </w:p>
          <w:p w:rsidR="00E952A7" w:rsidRPr="00E952A7" w:rsidRDefault="00E952A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>ultradźwiękowych</w:t>
            </w:r>
          </w:p>
          <w:p w:rsidR="00E952A7" w:rsidRPr="00E952A7" w:rsidRDefault="00E952A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5"/>
                <w:sz w:val="24"/>
                <w:szCs w:val="24"/>
              </w:rPr>
              <w:t>poprzez kooperanta</w:t>
            </w:r>
          </w:p>
          <w:p w:rsidR="00E952A7" w:rsidRPr="00E952A7" w:rsidRDefault="00E952A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>dostarczającego detal</w:t>
            </w:r>
          </w:p>
        </w:tc>
        <w:tc>
          <w:tcPr>
            <w:tcW w:w="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ind w:right="84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16</w:t>
            </w:r>
          </w:p>
        </w:tc>
      </w:tr>
      <w:tr w:rsidR="00E952A7" w:rsidRPr="00E952A7" w:rsidTr="00584E45">
        <w:trPr>
          <w:trHeight w:hRule="exact" w:val="2108"/>
        </w:trPr>
        <w:tc>
          <w:tcPr>
            <w:tcW w:w="60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52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11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tabs>
                <w:tab w:val="left" w:pos="106"/>
              </w:tabs>
              <w:spacing w:line="192" w:lineRule="exact"/>
              <w:ind w:firstLine="7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niewłaściwe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>parametry obróbki</w:t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dostarczonego detalu:</w:t>
            </w:r>
          </w:p>
          <w:p w:rsidR="00E952A7" w:rsidRPr="00E952A7" w:rsidRDefault="00E952A7" w:rsidP="006B35F7">
            <w:pPr>
              <w:shd w:val="clear" w:color="auto" w:fill="FFFFFF"/>
              <w:tabs>
                <w:tab w:val="left" w:pos="106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ustawienie na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automacie pierwszych</w:t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br/>
            </w:r>
            <w:r w:rsidRPr="00E952A7">
              <w:rPr>
                <w:rFonts w:asciiTheme="minorHAnsi" w:hAnsiTheme="minorHAnsi"/>
                <w:sz w:val="24"/>
                <w:szCs w:val="24"/>
              </w:rPr>
              <w:t>sztuk,</w:t>
            </w:r>
          </w:p>
          <w:p w:rsidR="00E952A7" w:rsidRPr="00E952A7" w:rsidRDefault="00E952A7" w:rsidP="006B35F7">
            <w:pPr>
              <w:shd w:val="clear" w:color="auto" w:fill="FFFFFF"/>
              <w:tabs>
                <w:tab w:val="left" w:pos="106"/>
              </w:tabs>
              <w:spacing w:line="192" w:lineRule="exact"/>
              <w:ind w:firstLine="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ab/>
              <w:t>wady narzędzi</w:t>
            </w:r>
            <w:r w:rsidRPr="00E952A7">
              <w:rPr>
                <w:rFonts w:asciiTheme="minorHAnsi" w:hAnsiTheme="minorHAnsi"/>
                <w:sz w:val="24"/>
                <w:szCs w:val="24"/>
              </w:rPr>
              <w:br/>
              <w:t>skrawających</w:t>
            </w:r>
          </w:p>
        </w:tc>
        <w:tc>
          <w:tcPr>
            <w:tcW w:w="2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spacing w:line="192" w:lineRule="exact"/>
              <w:ind w:hanging="5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5"/>
                <w:sz w:val="24"/>
                <w:szCs w:val="24"/>
              </w:rPr>
              <w:t xml:space="preserve">- kontrola dostaw </w:t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narzędzi skrawają</w:t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softHyphen/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 xml:space="preserve">cych, poprawne 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>ustawienie automatu</w:t>
            </w:r>
          </w:p>
        </w:tc>
        <w:tc>
          <w:tcPr>
            <w:tcW w:w="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ind w:right="118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Weryfikacja dostawców </w:t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>narzędzi skrawających</w:t>
            </w:r>
          </w:p>
        </w:tc>
        <w:tc>
          <w:tcPr>
            <w:tcW w:w="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ind w:right="94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6</w:t>
            </w:r>
          </w:p>
        </w:tc>
      </w:tr>
      <w:tr w:rsidR="00E952A7" w:rsidRPr="00E952A7" w:rsidTr="00584E45">
        <w:trPr>
          <w:trHeight w:hRule="exact" w:val="1423"/>
        </w:trPr>
        <w:tc>
          <w:tcPr>
            <w:tcW w:w="6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52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11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spacing w:line="192" w:lineRule="exact"/>
              <w:ind w:right="146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 xml:space="preserve">- brak uszczelek na </w:t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połączeniu kadłub-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>kołpak lub uszkodzenie istniejących</w:t>
            </w:r>
          </w:p>
        </w:tc>
        <w:tc>
          <w:tcPr>
            <w:tcW w:w="2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spacing w:line="192" w:lineRule="exact"/>
              <w:ind w:firstLine="2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5"/>
                <w:sz w:val="24"/>
                <w:szCs w:val="24"/>
              </w:rPr>
              <w:t xml:space="preserve">- kontrola dostaw </w:t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 xml:space="preserve">oraz stworzenie instrukcji nadzoru </w:t>
            </w: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montażu zaworu na </w:t>
            </w:r>
            <w:r w:rsidRPr="00E952A7">
              <w:rPr>
                <w:rFonts w:asciiTheme="minorHAnsi" w:hAnsiTheme="minorHAnsi"/>
                <w:sz w:val="24"/>
                <w:szCs w:val="24"/>
              </w:rPr>
              <w:t>danych stanowiskach</w:t>
            </w:r>
          </w:p>
        </w:tc>
        <w:tc>
          <w:tcPr>
            <w:tcW w:w="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ind w:right="53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2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Przeprowadzenie auditu </w:t>
            </w:r>
            <w:r w:rsidRPr="00E952A7">
              <w:rPr>
                <w:rFonts w:asciiTheme="minorHAnsi" w:hAnsiTheme="minorHAnsi"/>
                <w:spacing w:val="-6"/>
                <w:sz w:val="24"/>
                <w:szCs w:val="24"/>
              </w:rPr>
              <w:t>u kooperanta celem sprawdzenia jakości dostarczanych detali</w:t>
            </w:r>
          </w:p>
        </w:tc>
        <w:tc>
          <w:tcPr>
            <w:tcW w:w="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ind w:right="29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952A7" w:rsidRPr="00E952A7" w:rsidRDefault="00E952A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10</w:t>
            </w:r>
          </w:p>
        </w:tc>
      </w:tr>
    </w:tbl>
    <w:p w:rsidR="006B35F7" w:rsidRDefault="006B35F7" w:rsidP="006B35F7">
      <w:pPr>
        <w:sectPr w:rsidR="006B35F7" w:rsidSect="00296A2C">
          <w:pgSz w:w="16834" w:h="11909" w:orient="landscape"/>
          <w:pgMar w:top="1417" w:right="1417" w:bottom="1417" w:left="1417" w:header="708" w:footer="708" w:gutter="0"/>
          <w:cols w:space="60"/>
          <w:noEndnote/>
          <w:docGrid w:linePitch="272"/>
        </w:sectPr>
      </w:pPr>
    </w:p>
    <w:p w:rsidR="00584E45" w:rsidRDefault="00584E45" w:rsidP="00584E45">
      <w:pPr>
        <w:shd w:val="clear" w:color="auto" w:fill="FFFFFF"/>
        <w:ind w:right="17"/>
        <w:jc w:val="right"/>
      </w:pPr>
      <w:proofErr w:type="spellStart"/>
      <w:r>
        <w:rPr>
          <w:spacing w:val="-3"/>
          <w:sz w:val="22"/>
          <w:szCs w:val="22"/>
        </w:rPr>
        <w:lastRenderedPageBreak/>
        <w:t>cd</w:t>
      </w:r>
      <w:proofErr w:type="spellEnd"/>
      <w:r>
        <w:rPr>
          <w:spacing w:val="-3"/>
          <w:sz w:val="22"/>
          <w:szCs w:val="22"/>
        </w:rPr>
        <w:t>. tabeli 5</w:t>
      </w:r>
    </w:p>
    <w:p w:rsidR="006B35F7" w:rsidRDefault="006B35F7" w:rsidP="006B35F7">
      <w:pPr>
        <w:shd w:val="clear" w:color="auto" w:fill="FFFFFF"/>
        <w:ind w:left="10430"/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673"/>
        <w:gridCol w:w="1271"/>
        <w:gridCol w:w="1840"/>
        <w:gridCol w:w="1869"/>
        <w:gridCol w:w="1598"/>
        <w:gridCol w:w="604"/>
        <w:gridCol w:w="604"/>
        <w:gridCol w:w="610"/>
        <w:gridCol w:w="604"/>
        <w:gridCol w:w="2082"/>
        <w:gridCol w:w="552"/>
        <w:gridCol w:w="563"/>
        <w:gridCol w:w="552"/>
        <w:gridCol w:w="564"/>
      </w:tblGrid>
      <w:tr w:rsidR="006B35F7" w:rsidRPr="00584E45" w:rsidTr="00584E45">
        <w:trPr>
          <w:trHeight w:hRule="exact" w:val="797"/>
        </w:trPr>
        <w:tc>
          <w:tcPr>
            <w:tcW w:w="13986" w:type="dxa"/>
            <w:gridSpan w:val="1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454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Analiza przyczyn i skutków wad</w:t>
            </w:r>
          </w:p>
          <w:p w:rsidR="006B35F7" w:rsidRPr="00584E45" w:rsidRDefault="006B35F7" w:rsidP="006B35F7">
            <w:pPr>
              <w:shd w:val="clear" w:color="auto" w:fill="FFFFFF"/>
              <w:ind w:left="454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Systemowa analiza FMEA wyrobu</w:t>
            </w:r>
          </w:p>
        </w:tc>
      </w:tr>
      <w:tr w:rsidR="00584E45" w:rsidRPr="00584E45" w:rsidTr="00584E45">
        <w:trPr>
          <w:trHeight w:hRule="exact" w:val="464"/>
        </w:trPr>
        <w:tc>
          <w:tcPr>
            <w:tcW w:w="9673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ind w:left="260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 xml:space="preserve">Typ: Zawór bezpieczeństwa nr </w:t>
            </w:r>
            <w:proofErr w:type="spellStart"/>
            <w:r w:rsidRPr="00584E45">
              <w:rPr>
                <w:rFonts w:asciiTheme="minorHAnsi" w:hAnsiTheme="minorHAnsi"/>
                <w:sz w:val="24"/>
                <w:szCs w:val="24"/>
              </w:rPr>
              <w:t>xxxxxx</w:t>
            </w:r>
            <w:proofErr w:type="spellEnd"/>
          </w:p>
        </w:tc>
        <w:tc>
          <w:tcPr>
            <w:tcW w:w="319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E952A7" w:rsidRDefault="00584E45" w:rsidP="0035569A">
            <w:pPr>
              <w:shd w:val="clear" w:color="auto" w:fill="FFFFFF"/>
              <w:ind w:left="965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Firma:</w:t>
            </w:r>
          </w:p>
          <w:p w:rsidR="00584E45" w:rsidRPr="00E952A7" w:rsidRDefault="00584E45" w:rsidP="0035569A">
            <w:pPr>
              <w:shd w:val="clear" w:color="auto" w:fill="FFFFFF"/>
              <w:ind w:left="965"/>
              <w:rPr>
                <w:rFonts w:asciiTheme="minorHAnsi" w:hAnsiTheme="minorHAnsi"/>
                <w:b/>
                <w:bCs/>
                <w:sz w:val="24"/>
                <w:szCs w:val="24"/>
                <w:lang w:val="en-US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E952A7" w:rsidRDefault="00584E45" w:rsidP="0035569A">
            <w:pPr>
              <w:shd w:val="clear" w:color="auto" w:fill="FFFFFF"/>
              <w:ind w:left="67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Data:</w:t>
            </w:r>
          </w:p>
          <w:p w:rsidR="00584E45" w:rsidRPr="00E952A7" w:rsidRDefault="00584E45" w:rsidP="0035569A">
            <w:pPr>
              <w:shd w:val="clear" w:color="auto" w:fill="FFFFFF"/>
              <w:ind w:left="67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10.07.00</w:t>
            </w:r>
          </w:p>
        </w:tc>
      </w:tr>
      <w:tr w:rsidR="00584E45" w:rsidRPr="00584E45" w:rsidTr="00584E45">
        <w:trPr>
          <w:trHeight w:hRule="exact" w:val="554"/>
        </w:trPr>
        <w:tc>
          <w:tcPr>
            <w:tcW w:w="9673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ind w:left="333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Element: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>Kadłub</w:t>
            </w:r>
          </w:p>
        </w:tc>
        <w:tc>
          <w:tcPr>
            <w:tcW w:w="4313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E952A7" w:rsidRDefault="00584E45" w:rsidP="0035569A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 xml:space="preserve">Osoba odpowiedzialna: </w:t>
            </w:r>
            <w:proofErr w:type="spellStart"/>
            <w:r w:rsidRPr="00E952A7">
              <w:rPr>
                <w:rFonts w:asciiTheme="minorHAnsi" w:hAnsiTheme="minorHAnsi"/>
                <w:spacing w:val="-7"/>
                <w:sz w:val="24"/>
                <w:szCs w:val="24"/>
              </w:rPr>
              <w:t>xxxxxx</w:t>
            </w:r>
            <w:proofErr w:type="spellEnd"/>
          </w:p>
        </w:tc>
      </w:tr>
      <w:tr w:rsidR="00584E45" w:rsidRPr="00584E45" w:rsidTr="00584E45">
        <w:trPr>
          <w:trHeight w:hRule="exact" w:val="411"/>
        </w:trPr>
        <w:tc>
          <w:tcPr>
            <w:tcW w:w="673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spacing w:line="194" w:lineRule="exact"/>
              <w:ind w:firstLine="96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Nr </w:t>
            </w:r>
            <w:r w:rsidRPr="00584E45">
              <w:rPr>
                <w:rFonts w:asciiTheme="minorHAnsi" w:hAnsiTheme="minorHAnsi"/>
                <w:b/>
                <w:bCs/>
                <w:spacing w:val="-9"/>
                <w:sz w:val="24"/>
                <w:szCs w:val="24"/>
              </w:rPr>
              <w:t>wady</w:t>
            </w:r>
          </w:p>
        </w:tc>
        <w:tc>
          <w:tcPr>
            <w:tcW w:w="127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8"/>
                <w:sz w:val="24"/>
                <w:szCs w:val="24"/>
              </w:rPr>
              <w:t xml:space="preserve">Potencjalna </w:t>
            </w: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wada</w:t>
            </w:r>
          </w:p>
        </w:tc>
        <w:tc>
          <w:tcPr>
            <w:tcW w:w="184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spacing w:line="194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 xml:space="preserve">Potencjalne skutki </w:t>
            </w: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wady</w:t>
            </w:r>
          </w:p>
        </w:tc>
        <w:tc>
          <w:tcPr>
            <w:tcW w:w="186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spacing w:line="190" w:lineRule="exact"/>
              <w:ind w:left="82" w:right="96" w:firstLine="15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Potencjalne </w:t>
            </w:r>
            <w:r w:rsidRPr="00584E45">
              <w:rPr>
                <w:rFonts w:asciiTheme="minorHAnsi" w:hAnsiTheme="minorHAnsi"/>
                <w:b/>
                <w:bCs/>
                <w:spacing w:val="-8"/>
                <w:sz w:val="24"/>
                <w:szCs w:val="24"/>
              </w:rPr>
              <w:t>przyczyny wady</w:t>
            </w:r>
          </w:p>
        </w:tc>
        <w:tc>
          <w:tcPr>
            <w:tcW w:w="159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spacing w:line="192" w:lineRule="exact"/>
              <w:ind w:left="14" w:right="31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Działania </w:t>
            </w:r>
            <w:r w:rsidRPr="00584E45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>zapobiegawcze</w:t>
            </w:r>
          </w:p>
        </w:tc>
        <w:tc>
          <w:tcPr>
            <w:tcW w:w="60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ind w:left="3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Zn</w:t>
            </w:r>
          </w:p>
        </w:tc>
        <w:tc>
          <w:tcPr>
            <w:tcW w:w="60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Cz</w:t>
            </w:r>
          </w:p>
        </w:tc>
        <w:tc>
          <w:tcPr>
            <w:tcW w:w="61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Wy</w:t>
            </w:r>
          </w:p>
        </w:tc>
        <w:tc>
          <w:tcPr>
            <w:tcW w:w="60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WP</w:t>
            </w:r>
            <w:r>
              <w:rPr>
                <w:rFonts w:asciiTheme="minorHAnsi" w:hAnsiTheme="minorHAnsi"/>
                <w:sz w:val="24"/>
                <w:szCs w:val="24"/>
              </w:rPr>
              <w:t>R</w:t>
            </w:r>
          </w:p>
        </w:tc>
        <w:tc>
          <w:tcPr>
            <w:tcW w:w="4313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E952A7" w:rsidRDefault="00584E45" w:rsidP="0035569A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Wyniki działania</w:t>
            </w:r>
          </w:p>
        </w:tc>
      </w:tr>
      <w:tr w:rsidR="00584E45" w:rsidRPr="00584E45" w:rsidTr="00584E45">
        <w:trPr>
          <w:trHeight w:hRule="exact" w:val="683"/>
        </w:trPr>
        <w:tc>
          <w:tcPr>
            <w:tcW w:w="673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27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4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6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59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1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E952A7" w:rsidRDefault="00584E45" w:rsidP="0035569A">
            <w:pPr>
              <w:shd w:val="clear" w:color="auto" w:fill="FFFFFF"/>
              <w:spacing w:line="190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pacing w:val="-6"/>
                <w:sz w:val="24"/>
                <w:szCs w:val="24"/>
              </w:rPr>
              <w:t>Działania na rzecz</w:t>
            </w:r>
          </w:p>
          <w:p w:rsidR="00584E45" w:rsidRPr="00E952A7" w:rsidRDefault="00584E45" w:rsidP="0035569A">
            <w:pPr>
              <w:shd w:val="clear" w:color="auto" w:fill="FFFFFF"/>
              <w:spacing w:line="190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poprawy</w:t>
            </w:r>
          </w:p>
          <w:p w:rsidR="00584E45" w:rsidRPr="00E952A7" w:rsidRDefault="00584E45" w:rsidP="0035569A">
            <w:pPr>
              <w:shd w:val="clear" w:color="auto" w:fill="FFFFFF"/>
              <w:spacing w:line="190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>wykrywalności wady</w:t>
            </w:r>
          </w:p>
        </w:tc>
        <w:tc>
          <w:tcPr>
            <w:tcW w:w="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E952A7" w:rsidRDefault="00584E45" w:rsidP="0035569A">
            <w:pPr>
              <w:shd w:val="clear" w:color="auto" w:fill="FFFFFF"/>
              <w:ind w:right="26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E952A7" w:rsidRDefault="00584E45" w:rsidP="0035569A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sz w:val="24"/>
                <w:szCs w:val="24"/>
              </w:rPr>
              <w:t>Cz</w:t>
            </w:r>
          </w:p>
        </w:tc>
        <w:tc>
          <w:tcPr>
            <w:tcW w:w="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E952A7" w:rsidRDefault="00584E45" w:rsidP="0035569A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E952A7" w:rsidRDefault="00584E45" w:rsidP="0035569A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952A7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</w:tr>
      <w:tr w:rsidR="00584E45" w:rsidRPr="00584E45" w:rsidTr="00584E45">
        <w:trPr>
          <w:trHeight w:hRule="exact" w:val="1594"/>
        </w:trPr>
        <w:tc>
          <w:tcPr>
            <w:tcW w:w="673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ind w:left="106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127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spacing w:line="190" w:lineRule="exact"/>
              <w:ind w:firstLine="10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 xml:space="preserve">Niewłaściwa 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praca zaworu</w:t>
            </w:r>
          </w:p>
        </w:tc>
        <w:tc>
          <w:tcPr>
            <w:tcW w:w="184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tabs>
                <w:tab w:val="left" w:pos="106"/>
              </w:tabs>
              <w:spacing w:line="192" w:lineRule="exact"/>
              <w:ind w:firstLine="5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  <w:t>konieczność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dokonania poprawek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t>w zamontowanym</w:t>
            </w:r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z w:val="24"/>
                <w:szCs w:val="24"/>
              </w:rPr>
              <w:t>zaworze,</w:t>
            </w:r>
          </w:p>
          <w:p w:rsidR="00584E45" w:rsidRPr="00584E45" w:rsidRDefault="00584E45" w:rsidP="006B35F7">
            <w:pPr>
              <w:shd w:val="clear" w:color="auto" w:fill="FFFFFF"/>
              <w:tabs>
                <w:tab w:val="left" w:pos="106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5"/>
                <w:sz w:val="24"/>
                <w:szCs w:val="24"/>
              </w:rPr>
              <w:t>zwiększona liczba</w:t>
            </w:r>
            <w:r w:rsidRPr="00584E45">
              <w:rPr>
                <w:rFonts w:asciiTheme="minorHAnsi" w:hAnsiTheme="minorHAnsi"/>
                <w:spacing w:val="-5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reklamacji klientów,</w:t>
            </w:r>
          </w:p>
          <w:p w:rsidR="00584E45" w:rsidRPr="00584E45" w:rsidRDefault="00584E45" w:rsidP="006B35F7">
            <w:pPr>
              <w:shd w:val="clear" w:color="auto" w:fill="FFFFFF"/>
              <w:tabs>
                <w:tab w:val="left" w:pos="106"/>
              </w:tabs>
              <w:spacing w:line="192" w:lineRule="exact"/>
              <w:ind w:firstLine="5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  <w:t>konieczność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przeprowadzenia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serwisu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t>pogwarancyjnego,</w:t>
            </w:r>
          </w:p>
          <w:p w:rsidR="00584E45" w:rsidRPr="00584E45" w:rsidRDefault="00584E45" w:rsidP="006B35F7">
            <w:pPr>
              <w:shd w:val="clear" w:color="auto" w:fill="FFFFFF"/>
              <w:tabs>
                <w:tab w:val="left" w:pos="106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zwiększenie kosztów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z w:val="24"/>
                <w:szCs w:val="24"/>
              </w:rPr>
              <w:t>produkcji</w:t>
            </w:r>
          </w:p>
        </w:tc>
        <w:tc>
          <w:tcPr>
            <w:tcW w:w="1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spacing w:line="197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- niewłaściwy montaż </w:t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grzyba na siedlisku</w:t>
            </w:r>
          </w:p>
        </w:tc>
        <w:tc>
          <w:tcPr>
            <w:tcW w:w="1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ind w:right="31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  <w:t>instrukcje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montażu,</w:t>
            </w:r>
          </w:p>
          <w:p w:rsidR="00584E45" w:rsidRPr="00584E45" w:rsidRDefault="00584E45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ind w:right="31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  <w:t>szkolenie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pracowników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ind w:left="7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ind w:left="60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40</w:t>
            </w:r>
          </w:p>
        </w:tc>
        <w:tc>
          <w:tcPr>
            <w:tcW w:w="2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584E45" w:rsidRPr="00584E45" w:rsidTr="00584E45">
        <w:trPr>
          <w:trHeight w:hRule="exact" w:val="2392"/>
        </w:trPr>
        <w:tc>
          <w:tcPr>
            <w:tcW w:w="673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271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40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spacing w:line="192" w:lineRule="exact"/>
              <w:ind w:right="7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 xml:space="preserve">- źle fazowane </w:t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 xml:space="preserve">siedlisko w kadłubie poprzez odejście od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 xml:space="preserve">wymiaru, z uwzględnieniem odchyleń 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pomiarowych lub wystąpienie ukrytych wad materiałowych</w:t>
            </w:r>
          </w:p>
        </w:tc>
        <w:tc>
          <w:tcPr>
            <w:tcW w:w="1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ind w:firstLine="2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dobór nowych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br/>
              <w:t>past szlifierskich,</w:t>
            </w:r>
          </w:p>
          <w:p w:rsidR="00584E45" w:rsidRPr="00584E45" w:rsidRDefault="00584E45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ind w:firstLine="2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zakup lub remont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z w:val="24"/>
                <w:szCs w:val="24"/>
              </w:rPr>
              <w:t>urządzeń już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działających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ind w:left="77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ind w:left="62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40</w:t>
            </w:r>
          </w:p>
        </w:tc>
        <w:tc>
          <w:tcPr>
            <w:tcW w:w="2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584E45" w:rsidRPr="00584E45" w:rsidTr="00584E45">
        <w:trPr>
          <w:trHeight w:hRule="exact" w:val="1141"/>
        </w:trPr>
        <w:tc>
          <w:tcPr>
            <w:tcW w:w="673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27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4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584E45" w:rsidRPr="00584E45" w:rsidRDefault="00584E45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spacing w:line="192" w:lineRule="exact"/>
              <w:ind w:firstLine="2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 xml:space="preserve">- źle </w:t>
            </w:r>
            <w:proofErr w:type="spellStart"/>
            <w:r w:rsidRPr="00584E45">
              <w:rPr>
                <w:rFonts w:asciiTheme="minorHAnsi" w:hAnsiTheme="minorHAnsi"/>
                <w:sz w:val="24"/>
                <w:szCs w:val="24"/>
              </w:rPr>
              <w:t>owiercone</w:t>
            </w:r>
            <w:proofErr w:type="spellEnd"/>
            <w:r w:rsidRPr="00584E45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przyłącza gwintowane </w:t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 xml:space="preserve">na wlocie i wylocie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>kadłuba</w:t>
            </w:r>
          </w:p>
        </w:tc>
        <w:tc>
          <w:tcPr>
            <w:tcW w:w="1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tabs>
                <w:tab w:val="left" w:pos="103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t>stworzenie nowej</w:t>
            </w:r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z w:val="24"/>
                <w:szCs w:val="24"/>
              </w:rPr>
              <w:t>instrukcji,</w:t>
            </w:r>
          </w:p>
          <w:p w:rsidR="00584E45" w:rsidRPr="00584E45" w:rsidRDefault="00584E45" w:rsidP="006B35F7">
            <w:pPr>
              <w:shd w:val="clear" w:color="auto" w:fill="FFFFFF"/>
              <w:tabs>
                <w:tab w:val="left" w:pos="103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poprawa obiegu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dokumentacji w</w:t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przedsiębiorstwie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ind w:left="82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ind w:left="77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2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84E45" w:rsidRPr="00584E45" w:rsidRDefault="00584E45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:rsidR="006B35F7" w:rsidRDefault="006B35F7" w:rsidP="006B35F7">
      <w:pPr>
        <w:sectPr w:rsidR="006B35F7" w:rsidSect="00296A2C">
          <w:pgSz w:w="16834" w:h="11909" w:orient="landscape"/>
          <w:pgMar w:top="1417" w:right="1417" w:bottom="1417" w:left="1417" w:header="708" w:footer="708" w:gutter="0"/>
          <w:cols w:space="60"/>
          <w:noEndnote/>
          <w:docGrid w:linePitch="272"/>
        </w:sectPr>
      </w:pPr>
    </w:p>
    <w:p w:rsidR="00584E45" w:rsidRDefault="00584E45" w:rsidP="00584E45">
      <w:pPr>
        <w:shd w:val="clear" w:color="auto" w:fill="FFFFFF"/>
        <w:ind w:right="17"/>
        <w:jc w:val="right"/>
      </w:pPr>
      <w:proofErr w:type="spellStart"/>
      <w:r>
        <w:rPr>
          <w:spacing w:val="-3"/>
          <w:sz w:val="22"/>
          <w:szCs w:val="22"/>
        </w:rPr>
        <w:lastRenderedPageBreak/>
        <w:t>cd</w:t>
      </w:r>
      <w:proofErr w:type="spellEnd"/>
      <w:r>
        <w:rPr>
          <w:spacing w:val="-3"/>
          <w:sz w:val="22"/>
          <w:szCs w:val="22"/>
        </w:rPr>
        <w:t>. tabeli 5</w:t>
      </w:r>
    </w:p>
    <w:p w:rsidR="006B35F7" w:rsidRDefault="006B35F7" w:rsidP="006B35F7">
      <w:pPr>
        <w:spacing w:after="113" w:line="1" w:lineRule="exact"/>
        <w:rPr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684"/>
        <w:gridCol w:w="1265"/>
        <w:gridCol w:w="1828"/>
        <w:gridCol w:w="1863"/>
        <w:gridCol w:w="1610"/>
        <w:gridCol w:w="604"/>
        <w:gridCol w:w="610"/>
        <w:gridCol w:w="604"/>
        <w:gridCol w:w="604"/>
        <w:gridCol w:w="2082"/>
        <w:gridCol w:w="558"/>
        <w:gridCol w:w="558"/>
        <w:gridCol w:w="546"/>
        <w:gridCol w:w="570"/>
      </w:tblGrid>
      <w:tr w:rsidR="006B35F7" w:rsidRPr="00584E45" w:rsidTr="00584E45">
        <w:trPr>
          <w:trHeight w:hRule="exact" w:val="593"/>
        </w:trPr>
        <w:tc>
          <w:tcPr>
            <w:tcW w:w="13985" w:type="dxa"/>
            <w:gridSpan w:val="1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454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Analiza przyczyn i skutków wad</w:t>
            </w:r>
          </w:p>
          <w:p w:rsidR="006B35F7" w:rsidRPr="00584E45" w:rsidRDefault="006B35F7" w:rsidP="006B35F7">
            <w:pPr>
              <w:shd w:val="clear" w:color="auto" w:fill="FFFFFF"/>
              <w:ind w:left="454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Systemowa analiza FMEA wyrobu</w:t>
            </w:r>
          </w:p>
        </w:tc>
      </w:tr>
      <w:tr w:rsidR="006B35F7" w:rsidRPr="00584E45" w:rsidTr="00584E45">
        <w:trPr>
          <w:trHeight w:hRule="exact" w:val="580"/>
        </w:trPr>
        <w:tc>
          <w:tcPr>
            <w:tcW w:w="9671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 xml:space="preserve">Typ: Zawór bezpieczeństwa nr </w:t>
            </w:r>
            <w:proofErr w:type="spellStart"/>
            <w:r w:rsidRPr="00584E45">
              <w:rPr>
                <w:rFonts w:asciiTheme="minorHAnsi" w:hAnsiTheme="minorHAnsi"/>
                <w:sz w:val="24"/>
                <w:szCs w:val="24"/>
              </w:rPr>
              <w:t>xxxxxx</w:t>
            </w:r>
            <w:proofErr w:type="spellEnd"/>
          </w:p>
        </w:tc>
        <w:tc>
          <w:tcPr>
            <w:tcW w:w="31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977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Firma:</w:t>
            </w:r>
          </w:p>
          <w:p w:rsidR="006B35F7" w:rsidRPr="00584E45" w:rsidRDefault="006B35F7" w:rsidP="006B35F7">
            <w:pPr>
              <w:shd w:val="clear" w:color="auto" w:fill="FFFFFF"/>
              <w:ind w:left="977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  <w:lang w:val="en-US"/>
              </w:rPr>
              <w:t>X.</w:t>
            </w:r>
          </w:p>
        </w:tc>
        <w:tc>
          <w:tcPr>
            <w:tcW w:w="11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7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Data:</w:t>
            </w:r>
          </w:p>
          <w:p w:rsidR="006B35F7" w:rsidRPr="00584E45" w:rsidRDefault="006B35F7" w:rsidP="006B35F7">
            <w:pPr>
              <w:shd w:val="clear" w:color="auto" w:fill="FFFFFF"/>
              <w:ind w:left="7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10"/>
                <w:sz w:val="24"/>
                <w:szCs w:val="24"/>
              </w:rPr>
              <w:t>10.07.00</w:t>
            </w:r>
          </w:p>
        </w:tc>
      </w:tr>
      <w:tr w:rsidR="006B35F7" w:rsidRPr="00584E45" w:rsidTr="00584E45">
        <w:trPr>
          <w:trHeight w:hRule="exact" w:val="700"/>
        </w:trPr>
        <w:tc>
          <w:tcPr>
            <w:tcW w:w="9671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Element: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>Kadłub</w:t>
            </w:r>
          </w:p>
        </w:tc>
        <w:tc>
          <w:tcPr>
            <w:tcW w:w="431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Osoba odpowiedzialna: </w:t>
            </w:r>
            <w:proofErr w:type="spellStart"/>
            <w:r w:rsidRPr="00584E45">
              <w:rPr>
                <w:rFonts w:asciiTheme="minorHAnsi" w:hAnsiTheme="minorHAnsi"/>
                <w:sz w:val="24"/>
                <w:szCs w:val="24"/>
              </w:rPr>
              <w:t>xxxxx</w:t>
            </w:r>
            <w:proofErr w:type="spellEnd"/>
          </w:p>
        </w:tc>
      </w:tr>
      <w:tr w:rsidR="006B35F7" w:rsidRPr="00584E45" w:rsidTr="00584E45">
        <w:trPr>
          <w:trHeight w:hRule="exact" w:val="297"/>
        </w:trPr>
        <w:tc>
          <w:tcPr>
            <w:tcW w:w="68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4" w:lineRule="exact"/>
              <w:ind w:firstLine="96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Nr </w:t>
            </w:r>
            <w:r w:rsidRPr="00584E45">
              <w:rPr>
                <w:rFonts w:asciiTheme="minorHAnsi" w:hAnsiTheme="minorHAnsi"/>
                <w:b/>
                <w:bCs/>
                <w:spacing w:val="-9"/>
                <w:sz w:val="24"/>
                <w:szCs w:val="24"/>
              </w:rPr>
              <w:t>wady</w:t>
            </w:r>
          </w:p>
        </w:tc>
        <w:tc>
          <w:tcPr>
            <w:tcW w:w="126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7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8"/>
                <w:sz w:val="24"/>
                <w:szCs w:val="24"/>
              </w:rPr>
              <w:t xml:space="preserve">Potencjalna </w:t>
            </w: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wada</w:t>
            </w:r>
          </w:p>
        </w:tc>
        <w:tc>
          <w:tcPr>
            <w:tcW w:w="182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 xml:space="preserve">Potencjalne skutki </w:t>
            </w: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wady</w:t>
            </w:r>
          </w:p>
        </w:tc>
        <w:tc>
          <w:tcPr>
            <w:tcW w:w="1863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ind w:left="89" w:right="86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Potencjalne </w:t>
            </w:r>
            <w:r w:rsidRPr="00584E45">
              <w:rPr>
                <w:rFonts w:asciiTheme="minorHAnsi" w:hAnsiTheme="minorHAnsi"/>
                <w:b/>
                <w:bCs/>
                <w:spacing w:val="-8"/>
                <w:sz w:val="24"/>
                <w:szCs w:val="24"/>
              </w:rPr>
              <w:t>przyczyny wady</w:t>
            </w:r>
          </w:p>
        </w:tc>
        <w:tc>
          <w:tcPr>
            <w:tcW w:w="161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4" w:lineRule="exact"/>
              <w:ind w:left="26" w:right="29" w:firstLine="19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Działania </w:t>
            </w:r>
            <w:r w:rsidRPr="00584E45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>zapobiegawcze</w:t>
            </w:r>
          </w:p>
        </w:tc>
        <w:tc>
          <w:tcPr>
            <w:tcW w:w="60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46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61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43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Cz</w:t>
            </w:r>
          </w:p>
        </w:tc>
        <w:tc>
          <w:tcPr>
            <w:tcW w:w="60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60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  <w:tc>
          <w:tcPr>
            <w:tcW w:w="4314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Wyniki działania</w:t>
            </w:r>
          </w:p>
        </w:tc>
      </w:tr>
      <w:tr w:rsidR="006B35F7" w:rsidRPr="00584E45" w:rsidTr="00584E45">
        <w:trPr>
          <w:trHeight w:hRule="exact" w:val="863"/>
        </w:trPr>
        <w:tc>
          <w:tcPr>
            <w:tcW w:w="68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2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63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61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1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6"/>
                <w:sz w:val="24"/>
                <w:szCs w:val="24"/>
              </w:rPr>
              <w:t>Działania na rzecz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poprawy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>wykrywalności wady</w:t>
            </w:r>
          </w:p>
        </w:tc>
        <w:tc>
          <w:tcPr>
            <w:tcW w:w="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26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2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Cz</w:t>
            </w:r>
          </w:p>
        </w:tc>
        <w:tc>
          <w:tcPr>
            <w:tcW w:w="5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</w:tr>
      <w:tr w:rsidR="006B35F7" w:rsidRPr="00584E45" w:rsidTr="00584E45">
        <w:trPr>
          <w:trHeight w:hRule="exact" w:val="1547"/>
        </w:trPr>
        <w:tc>
          <w:tcPr>
            <w:tcW w:w="68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120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126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Braki estetyki</w:t>
            </w:r>
          </w:p>
        </w:tc>
        <w:tc>
          <w:tcPr>
            <w:tcW w:w="182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ind w:firstLine="7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  <w:t>reklamacje od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klienta,</w:t>
            </w:r>
          </w:p>
          <w:p w:rsidR="006B35F7" w:rsidRPr="00584E45" w:rsidRDefault="006B35F7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łuszczenie się farby,</w:t>
            </w:r>
          </w:p>
          <w:p w:rsidR="006B35F7" w:rsidRPr="00584E45" w:rsidRDefault="006B35F7" w:rsidP="006B35F7">
            <w:pPr>
              <w:shd w:val="clear" w:color="auto" w:fill="FFFFFF"/>
              <w:tabs>
                <w:tab w:val="left" w:pos="101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konieczność </w:t>
            </w:r>
            <w:proofErr w:type="spellStart"/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stoso</w:t>
            </w:r>
            <w:proofErr w:type="spellEnd"/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softHyphen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br/>
            </w:r>
            <w:proofErr w:type="spellStart"/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t>wania</w:t>
            </w:r>
            <w:proofErr w:type="spellEnd"/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t xml:space="preserve"> dodatkowych</w:t>
            </w:r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procesów podczas</w:t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z w:val="24"/>
                <w:szCs w:val="24"/>
              </w:rPr>
              <w:t>montażu</w:t>
            </w:r>
          </w:p>
        </w:tc>
        <w:tc>
          <w:tcPr>
            <w:tcW w:w="1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5"/>
                <w:sz w:val="24"/>
                <w:szCs w:val="24"/>
              </w:rPr>
              <w:t xml:space="preserve">-   źle   dobrana   farba </w:t>
            </w:r>
            <w:r w:rsidRPr="00584E45">
              <w:rPr>
                <w:rFonts w:asciiTheme="minorHAnsi" w:hAnsiTheme="minorHAnsi"/>
                <w:spacing w:val="-4"/>
                <w:sz w:val="24"/>
                <w:szCs w:val="24"/>
              </w:rPr>
              <w:t xml:space="preserve">służąca do malowania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>wyrobu</w:t>
            </w:r>
          </w:p>
        </w:tc>
        <w:tc>
          <w:tcPr>
            <w:tcW w:w="1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4" w:lineRule="exact"/>
              <w:ind w:right="286" w:hanging="5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 zakup nowej farby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106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9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28</w:t>
            </w:r>
          </w:p>
        </w:tc>
        <w:tc>
          <w:tcPr>
            <w:tcW w:w="2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4" w:lineRule="exact"/>
              <w:ind w:left="82" w:right="82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stosowanie farby od </w:t>
            </w:r>
            <w:r w:rsidRPr="00584E45">
              <w:rPr>
                <w:rFonts w:asciiTheme="minorHAnsi" w:hAnsiTheme="minorHAnsi"/>
                <w:spacing w:val="-5"/>
                <w:sz w:val="24"/>
                <w:szCs w:val="24"/>
              </w:rPr>
              <w:t>jednego dostawcy</w:t>
            </w:r>
          </w:p>
        </w:tc>
        <w:tc>
          <w:tcPr>
            <w:tcW w:w="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86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79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5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14</w:t>
            </w:r>
          </w:p>
        </w:tc>
      </w:tr>
      <w:tr w:rsidR="006B35F7" w:rsidRPr="00584E45" w:rsidTr="00584E45">
        <w:trPr>
          <w:trHeight w:hRule="exact" w:val="2595"/>
        </w:trPr>
        <w:tc>
          <w:tcPr>
            <w:tcW w:w="68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2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- wystąpienie wżerów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>lub nadlewów w materiale</w:t>
            </w:r>
          </w:p>
        </w:tc>
        <w:tc>
          <w:tcPr>
            <w:tcW w:w="1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tabs>
                <w:tab w:val="left" w:pos="108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  <w:t>w przypadku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wystąpienia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wżerów w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materiale należy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z w:val="24"/>
                <w:szCs w:val="24"/>
              </w:rPr>
              <w:t>stosować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napawanie,</w:t>
            </w:r>
          </w:p>
          <w:p w:rsidR="006B35F7" w:rsidRPr="00584E45" w:rsidRDefault="006B35F7" w:rsidP="006B35F7">
            <w:pPr>
              <w:shd w:val="clear" w:color="auto" w:fill="FFFFFF"/>
              <w:tabs>
                <w:tab w:val="left" w:pos="108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przy nadlewach</w:t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naddatek materiału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br/>
              <w:t>należy zeszlifować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98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106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49</w:t>
            </w:r>
          </w:p>
        </w:tc>
        <w:tc>
          <w:tcPr>
            <w:tcW w:w="2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Zastosowanie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dodatkowej obróbki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skrawaniem</w:t>
            </w:r>
          </w:p>
        </w:tc>
        <w:tc>
          <w:tcPr>
            <w:tcW w:w="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82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8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5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35</w:t>
            </w:r>
          </w:p>
        </w:tc>
      </w:tr>
    </w:tbl>
    <w:p w:rsidR="006B35F7" w:rsidRDefault="006B35F7" w:rsidP="006B35F7">
      <w:pPr>
        <w:sectPr w:rsidR="006B35F7" w:rsidSect="00296A2C">
          <w:pgSz w:w="16834" w:h="11909" w:orient="landscape"/>
          <w:pgMar w:top="1417" w:right="1417" w:bottom="1417" w:left="1417" w:header="708" w:footer="708" w:gutter="0"/>
          <w:cols w:space="60"/>
          <w:noEndnote/>
          <w:docGrid w:linePitch="272"/>
        </w:sectPr>
      </w:pPr>
    </w:p>
    <w:p w:rsidR="00584E45" w:rsidRDefault="00584E45" w:rsidP="00584E45">
      <w:pPr>
        <w:shd w:val="clear" w:color="auto" w:fill="FFFFFF"/>
        <w:ind w:right="17"/>
        <w:jc w:val="right"/>
      </w:pPr>
      <w:proofErr w:type="spellStart"/>
      <w:r>
        <w:rPr>
          <w:spacing w:val="-3"/>
          <w:sz w:val="22"/>
          <w:szCs w:val="22"/>
        </w:rPr>
        <w:lastRenderedPageBreak/>
        <w:t>cd</w:t>
      </w:r>
      <w:proofErr w:type="spellEnd"/>
      <w:r>
        <w:rPr>
          <w:spacing w:val="-3"/>
          <w:sz w:val="22"/>
          <w:szCs w:val="22"/>
        </w:rPr>
        <w:t>. tabeli 5</w:t>
      </w:r>
    </w:p>
    <w:p w:rsidR="006B35F7" w:rsidRDefault="006B35F7" w:rsidP="006B35F7">
      <w:pPr>
        <w:spacing w:after="117" w:line="1" w:lineRule="exact"/>
        <w:rPr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674"/>
        <w:gridCol w:w="1279"/>
        <w:gridCol w:w="1838"/>
        <w:gridCol w:w="1871"/>
        <w:gridCol w:w="1607"/>
        <w:gridCol w:w="611"/>
        <w:gridCol w:w="604"/>
        <w:gridCol w:w="611"/>
        <w:gridCol w:w="611"/>
        <w:gridCol w:w="2091"/>
        <w:gridCol w:w="547"/>
        <w:gridCol w:w="565"/>
        <w:gridCol w:w="559"/>
        <w:gridCol w:w="565"/>
      </w:tblGrid>
      <w:tr w:rsidR="006B35F7" w:rsidRPr="00584E45" w:rsidTr="00584E45">
        <w:trPr>
          <w:trHeight w:hRule="exact" w:val="521"/>
        </w:trPr>
        <w:tc>
          <w:tcPr>
            <w:tcW w:w="14031" w:type="dxa"/>
            <w:gridSpan w:val="1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454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3"/>
                <w:sz w:val="24"/>
                <w:szCs w:val="24"/>
              </w:rPr>
              <w:t xml:space="preserve">Analiza przyczyn i skutków wad                                                                                                        </w:t>
            </w:r>
            <w:r w:rsidRPr="00584E45">
              <w:rPr>
                <w:rFonts w:asciiTheme="minorHAnsi" w:hAnsiTheme="minorHAnsi"/>
                <w:spacing w:val="-3"/>
                <w:sz w:val="24"/>
                <w:szCs w:val="24"/>
              </w:rPr>
              <w:t>1</w:t>
            </w:r>
          </w:p>
          <w:p w:rsidR="006B35F7" w:rsidRPr="00584E45" w:rsidRDefault="006B35F7" w:rsidP="006B35F7">
            <w:pPr>
              <w:shd w:val="clear" w:color="auto" w:fill="FFFFFF"/>
              <w:ind w:left="454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Systemowa analiza FMEA wyrobu</w:t>
            </w:r>
          </w:p>
        </w:tc>
      </w:tr>
      <w:tr w:rsidR="006B35F7" w:rsidRPr="00584E45" w:rsidTr="00584E45">
        <w:trPr>
          <w:trHeight w:hRule="exact" w:val="508"/>
        </w:trPr>
        <w:tc>
          <w:tcPr>
            <w:tcW w:w="9704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260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Typ: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 xml:space="preserve">Zawór bezpieczeństwa nr </w:t>
            </w:r>
            <w:proofErr w:type="spellStart"/>
            <w:r w:rsidRPr="00584E45">
              <w:rPr>
                <w:rFonts w:asciiTheme="minorHAnsi" w:hAnsiTheme="minorHAnsi"/>
                <w:sz w:val="24"/>
                <w:szCs w:val="24"/>
              </w:rPr>
              <w:t>xxxxxx</w:t>
            </w:r>
            <w:proofErr w:type="spellEnd"/>
          </w:p>
        </w:tc>
        <w:tc>
          <w:tcPr>
            <w:tcW w:w="320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96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Firma:</w:t>
            </w:r>
          </w:p>
          <w:p w:rsidR="006B35F7" w:rsidRPr="00584E45" w:rsidRDefault="006B35F7" w:rsidP="006B35F7">
            <w:pPr>
              <w:shd w:val="clear" w:color="auto" w:fill="FFFFFF"/>
              <w:ind w:left="96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69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Data:</w:t>
            </w:r>
          </w:p>
          <w:p w:rsidR="006B35F7" w:rsidRPr="00584E45" w:rsidRDefault="006B35F7" w:rsidP="006B35F7">
            <w:pPr>
              <w:shd w:val="clear" w:color="auto" w:fill="FFFFFF"/>
              <w:ind w:left="69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10.07.00</w:t>
            </w:r>
          </w:p>
        </w:tc>
      </w:tr>
      <w:tr w:rsidR="006B35F7" w:rsidRPr="00584E45" w:rsidTr="00584E45">
        <w:trPr>
          <w:trHeight w:hRule="exact" w:val="619"/>
        </w:trPr>
        <w:tc>
          <w:tcPr>
            <w:tcW w:w="9704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3335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Element: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>Kadłub</w:t>
            </w:r>
          </w:p>
        </w:tc>
        <w:tc>
          <w:tcPr>
            <w:tcW w:w="4326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Osoba odpowiedzialna: </w:t>
            </w:r>
            <w:proofErr w:type="spellStart"/>
            <w:r w:rsidRPr="00584E45">
              <w:rPr>
                <w:rFonts w:asciiTheme="minorHAnsi" w:hAnsiTheme="minorHAnsi"/>
                <w:sz w:val="24"/>
                <w:szCs w:val="24"/>
              </w:rPr>
              <w:t>xxxxx</w:t>
            </w:r>
            <w:proofErr w:type="spellEnd"/>
          </w:p>
        </w:tc>
      </w:tr>
      <w:tr w:rsidR="006B35F7" w:rsidRPr="00584E45" w:rsidTr="00584E45">
        <w:trPr>
          <w:trHeight w:hRule="exact" w:val="253"/>
        </w:trPr>
        <w:tc>
          <w:tcPr>
            <w:tcW w:w="67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4" w:lineRule="exact"/>
              <w:ind w:firstLine="9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Nr </w:t>
            </w:r>
            <w:r w:rsidRPr="00584E45">
              <w:rPr>
                <w:rFonts w:asciiTheme="minorHAnsi" w:hAnsiTheme="minorHAnsi"/>
                <w:b/>
                <w:bCs/>
                <w:spacing w:val="-9"/>
                <w:sz w:val="24"/>
                <w:szCs w:val="24"/>
              </w:rPr>
              <w:t>wady</w:t>
            </w:r>
          </w:p>
        </w:tc>
        <w:tc>
          <w:tcPr>
            <w:tcW w:w="127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9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 xml:space="preserve">Potencjalna </w:t>
            </w: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wada</w:t>
            </w:r>
          </w:p>
        </w:tc>
        <w:tc>
          <w:tcPr>
            <w:tcW w:w="183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 xml:space="preserve">Potencjalne skutki </w:t>
            </w: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wady</w:t>
            </w:r>
          </w:p>
        </w:tc>
        <w:tc>
          <w:tcPr>
            <w:tcW w:w="187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ind w:left="91" w:right="86" w:firstLine="156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Potencjalne </w:t>
            </w:r>
            <w:r w:rsidRPr="00584E45">
              <w:rPr>
                <w:rFonts w:asciiTheme="minorHAnsi" w:hAnsiTheme="minorHAnsi"/>
                <w:b/>
                <w:bCs/>
                <w:spacing w:val="-8"/>
                <w:sz w:val="24"/>
                <w:szCs w:val="24"/>
              </w:rPr>
              <w:t>przyczyny wady</w:t>
            </w:r>
          </w:p>
        </w:tc>
        <w:tc>
          <w:tcPr>
            <w:tcW w:w="1607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ind w:left="26" w:right="24" w:firstLine="19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Działania </w:t>
            </w:r>
            <w:r w:rsidRPr="00584E45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>zapobiegawcze</w:t>
            </w:r>
          </w:p>
        </w:tc>
        <w:tc>
          <w:tcPr>
            <w:tcW w:w="61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46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60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46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Cz</w:t>
            </w:r>
          </w:p>
        </w:tc>
        <w:tc>
          <w:tcPr>
            <w:tcW w:w="61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61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  <w:tc>
          <w:tcPr>
            <w:tcW w:w="4326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1066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Wyniki działania</w:t>
            </w:r>
          </w:p>
        </w:tc>
      </w:tr>
      <w:tr w:rsidR="006B35F7" w:rsidRPr="00584E45" w:rsidTr="00584E45">
        <w:trPr>
          <w:trHeight w:hRule="exact" w:val="761"/>
        </w:trPr>
        <w:tc>
          <w:tcPr>
            <w:tcW w:w="67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27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3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7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607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0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61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0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4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5"/>
                <w:sz w:val="24"/>
                <w:szCs w:val="24"/>
              </w:rPr>
              <w:t>Działania na rzecz</w:t>
            </w:r>
          </w:p>
          <w:p w:rsidR="006B35F7" w:rsidRPr="00584E45" w:rsidRDefault="006B35F7" w:rsidP="006B35F7">
            <w:pPr>
              <w:shd w:val="clear" w:color="auto" w:fill="FFFFFF"/>
              <w:spacing w:line="194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poprawy</w:t>
            </w:r>
          </w:p>
          <w:p w:rsidR="006B35F7" w:rsidRPr="00584E45" w:rsidRDefault="006B35F7" w:rsidP="006B35F7">
            <w:pPr>
              <w:shd w:val="clear" w:color="auto" w:fill="FFFFFF"/>
              <w:spacing w:line="194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pacing w:val="-7"/>
                <w:sz w:val="24"/>
                <w:szCs w:val="24"/>
              </w:rPr>
              <w:t>wykrywalności wady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26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Zn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24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Cz</w:t>
            </w:r>
          </w:p>
        </w:tc>
        <w:tc>
          <w:tcPr>
            <w:tcW w:w="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Wy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WPR</w:t>
            </w:r>
          </w:p>
        </w:tc>
      </w:tr>
      <w:tr w:rsidR="006B35F7" w:rsidRPr="00584E45" w:rsidTr="00584E45">
        <w:trPr>
          <w:trHeight w:hRule="exact" w:val="3244"/>
        </w:trPr>
        <w:tc>
          <w:tcPr>
            <w:tcW w:w="67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113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127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Niewłaściwe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oznaczenie lub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3"/>
                <w:sz w:val="24"/>
                <w:szCs w:val="24"/>
              </w:rPr>
              <w:t>jego brak</w:t>
            </w:r>
          </w:p>
        </w:tc>
        <w:tc>
          <w:tcPr>
            <w:tcW w:w="183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tabs>
                <w:tab w:val="left" w:pos="105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brak możliwości</w:t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identyfikacji wyrobu,</w:t>
            </w:r>
          </w:p>
          <w:p w:rsidR="006B35F7" w:rsidRPr="00584E45" w:rsidRDefault="006B35F7" w:rsidP="006B35F7">
            <w:pPr>
              <w:shd w:val="clear" w:color="auto" w:fill="FFFFFF"/>
              <w:tabs>
                <w:tab w:val="left" w:pos="105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kłopot z ustaleniem</w:t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br/>
            </w:r>
            <w:proofErr w:type="spellStart"/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t>typorozmiaru</w:t>
            </w:r>
            <w:proofErr w:type="spellEnd"/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t xml:space="preserve"> zaworu</w:t>
            </w:r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z w:val="24"/>
                <w:szCs w:val="24"/>
              </w:rPr>
              <w:t>podczas serwisu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i regeneracji,</w:t>
            </w:r>
          </w:p>
          <w:p w:rsidR="006B35F7" w:rsidRPr="00584E45" w:rsidRDefault="006B35F7" w:rsidP="006B35F7">
            <w:pPr>
              <w:shd w:val="clear" w:color="auto" w:fill="FFFFFF"/>
              <w:tabs>
                <w:tab w:val="left" w:pos="105"/>
              </w:tabs>
              <w:spacing w:line="192" w:lineRule="exact"/>
              <w:ind w:firstLine="2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 xml:space="preserve">niespełnione </w:t>
            </w:r>
            <w:proofErr w:type="spellStart"/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zale</w:t>
            </w:r>
            <w:proofErr w:type="spellEnd"/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softHyphen/>
            </w: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br/>
            </w:r>
            <w:proofErr w:type="spellStart"/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cenia</w:t>
            </w:r>
            <w:proofErr w:type="spellEnd"/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, uwzględnione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br/>
            </w:r>
            <w:r w:rsidRPr="00584E45">
              <w:rPr>
                <w:rFonts w:asciiTheme="minorHAnsi" w:hAnsiTheme="minorHAnsi"/>
                <w:sz w:val="24"/>
                <w:szCs w:val="24"/>
              </w:rPr>
              <w:t>w dokumentacji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zaworu</w:t>
            </w:r>
          </w:p>
        </w:tc>
        <w:tc>
          <w:tcPr>
            <w:tcW w:w="18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ind w:right="161" w:firstLine="2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- brak identyfikacji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>wyrobu</w:t>
            </w:r>
          </w:p>
        </w:tc>
        <w:tc>
          <w:tcPr>
            <w:tcW w:w="16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tabs>
                <w:tab w:val="left" w:pos="108"/>
              </w:tabs>
              <w:spacing w:line="192" w:lineRule="exac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  <w:t>dział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ind w:right="53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 xml:space="preserve">konstrukcyjny </w:t>
            </w:r>
            <w:r w:rsidRPr="00584E45">
              <w:rPr>
                <w:rFonts w:asciiTheme="minorHAnsi" w:hAnsiTheme="minorHAnsi"/>
                <w:spacing w:val="-8"/>
                <w:sz w:val="24"/>
                <w:szCs w:val="24"/>
              </w:rPr>
              <w:t xml:space="preserve">stworzył warunki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 xml:space="preserve">wykonania i </w:t>
            </w: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odbioru zaworu bezpieczeństwa z uwzględnieniem 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>oznaczenia wyrobu,</w:t>
            </w:r>
          </w:p>
          <w:p w:rsidR="006B35F7" w:rsidRPr="00584E45" w:rsidRDefault="006B35F7" w:rsidP="006B35F7">
            <w:pPr>
              <w:shd w:val="clear" w:color="auto" w:fill="FFFFFF"/>
              <w:tabs>
                <w:tab w:val="left" w:pos="108"/>
              </w:tabs>
              <w:spacing w:line="192" w:lineRule="exact"/>
              <w:ind w:right="53" w:firstLine="5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</w:t>
            </w:r>
            <w:r w:rsidRPr="00584E45">
              <w:rPr>
                <w:rFonts w:asciiTheme="minorHAnsi" w:hAnsiTheme="minorHAnsi"/>
                <w:sz w:val="24"/>
                <w:szCs w:val="24"/>
              </w:rPr>
              <w:tab/>
              <w:t>umieszczenie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dodatkowych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informacji na</w:t>
            </w:r>
            <w:r w:rsidRPr="00584E45">
              <w:rPr>
                <w:rFonts w:asciiTheme="minorHAnsi" w:hAnsiTheme="minorHAnsi"/>
                <w:sz w:val="24"/>
                <w:szCs w:val="24"/>
              </w:rPr>
              <w:br/>
              <w:t>kadłubie</w:t>
            </w:r>
          </w:p>
        </w:tc>
        <w:tc>
          <w:tcPr>
            <w:tcW w:w="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101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105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64</w:t>
            </w:r>
          </w:p>
        </w:tc>
        <w:tc>
          <w:tcPr>
            <w:tcW w:w="20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Zastosowanie nowych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6"/>
                <w:sz w:val="24"/>
                <w:szCs w:val="24"/>
              </w:rPr>
              <w:t>sposobów łączenia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tabliczek znamionowych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84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79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32</w:t>
            </w:r>
          </w:p>
        </w:tc>
      </w:tr>
      <w:tr w:rsidR="006B35F7" w:rsidRPr="00584E45" w:rsidTr="00584E45">
        <w:trPr>
          <w:trHeight w:hRule="exact" w:val="1269"/>
        </w:trPr>
        <w:tc>
          <w:tcPr>
            <w:tcW w:w="67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27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3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6B35F7" w:rsidRPr="00584E45" w:rsidRDefault="006B35F7" w:rsidP="006B35F7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8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ind w:firstLine="2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 xml:space="preserve">- informacje dotyczące </w:t>
            </w:r>
            <w:proofErr w:type="spellStart"/>
            <w:r w:rsidRPr="00584E45">
              <w:rPr>
                <w:rFonts w:asciiTheme="minorHAnsi" w:hAnsiTheme="minorHAnsi"/>
                <w:sz w:val="24"/>
                <w:szCs w:val="24"/>
              </w:rPr>
              <w:t>typorozmiaru</w:t>
            </w:r>
            <w:proofErr w:type="spellEnd"/>
          </w:p>
        </w:tc>
        <w:tc>
          <w:tcPr>
            <w:tcW w:w="16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ind w:right="232" w:firstLine="2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- zastosowanie nowych metod nanoszenia informacji na wyrób</w:t>
            </w:r>
          </w:p>
        </w:tc>
        <w:tc>
          <w:tcPr>
            <w:tcW w:w="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101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108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64</w:t>
            </w:r>
          </w:p>
        </w:tc>
        <w:tc>
          <w:tcPr>
            <w:tcW w:w="20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Sprawdzanie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pacing w:val="-7"/>
                <w:sz w:val="24"/>
                <w:szCs w:val="24"/>
              </w:rPr>
              <w:t>naniesionych informacji</w:t>
            </w:r>
          </w:p>
          <w:p w:rsidR="006B35F7" w:rsidRPr="00584E45" w:rsidRDefault="006B35F7" w:rsidP="006B35F7">
            <w:pPr>
              <w:shd w:val="clear" w:color="auto" w:fill="FFFFFF"/>
              <w:spacing w:line="192" w:lineRule="exact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na wyrób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right="79"/>
              <w:jc w:val="right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ind w:left="81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Pr="00584E45" w:rsidRDefault="006B35F7" w:rsidP="006B35F7">
            <w:pPr>
              <w:shd w:val="clear" w:color="auto" w:fill="FFFFFF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84E45">
              <w:rPr>
                <w:rFonts w:asciiTheme="minorHAnsi" w:hAnsiTheme="minorHAnsi"/>
                <w:b/>
                <w:bCs/>
                <w:sz w:val="24"/>
                <w:szCs w:val="24"/>
              </w:rPr>
              <w:t>32</w:t>
            </w:r>
          </w:p>
        </w:tc>
      </w:tr>
    </w:tbl>
    <w:p w:rsidR="006B35F7" w:rsidRDefault="006B35F7" w:rsidP="006B35F7">
      <w:pPr>
        <w:sectPr w:rsidR="006B35F7" w:rsidSect="00296A2C">
          <w:pgSz w:w="16834" w:h="11909" w:orient="landscape"/>
          <w:pgMar w:top="1417" w:right="1417" w:bottom="1417" w:left="1417" w:header="708" w:footer="708" w:gutter="0"/>
          <w:cols w:space="60"/>
          <w:noEndnote/>
          <w:docGrid w:linePitch="272"/>
        </w:sectPr>
      </w:pPr>
    </w:p>
    <w:p w:rsidR="006B35F7" w:rsidRDefault="006B35F7" w:rsidP="00584E45">
      <w:pPr>
        <w:shd w:val="clear" w:color="auto" w:fill="FFFFFF"/>
        <w:spacing w:line="324" w:lineRule="exact"/>
        <w:ind w:left="12"/>
        <w:jc w:val="both"/>
      </w:pPr>
      <w:r>
        <w:rPr>
          <w:sz w:val="22"/>
          <w:szCs w:val="22"/>
        </w:rPr>
        <w:lastRenderedPageBreak/>
        <w:t xml:space="preserve">W </w:t>
      </w:r>
      <w:proofErr w:type="spellStart"/>
      <w:r>
        <w:rPr>
          <w:sz w:val="22"/>
          <w:szCs w:val="22"/>
        </w:rPr>
        <w:t>tabl</w:t>
      </w:r>
      <w:r w:rsidR="00584E45">
        <w:rPr>
          <w:sz w:val="22"/>
          <w:szCs w:val="22"/>
        </w:rPr>
        <w:t>eli</w:t>
      </w:r>
      <w:proofErr w:type="spellEnd"/>
      <w:r>
        <w:rPr>
          <w:sz w:val="22"/>
          <w:szCs w:val="22"/>
        </w:rPr>
        <w:t xml:space="preserve"> </w:t>
      </w:r>
      <w:r w:rsidR="00584E45">
        <w:rPr>
          <w:sz w:val="22"/>
          <w:szCs w:val="22"/>
        </w:rPr>
        <w:t xml:space="preserve">6 </w:t>
      </w:r>
      <w:r>
        <w:rPr>
          <w:sz w:val="22"/>
          <w:szCs w:val="22"/>
        </w:rPr>
        <w:t>przedstawiono działania „przed" i wyniki działania „po" przeprowadzonej analizie FMEA.</w:t>
      </w:r>
    </w:p>
    <w:p w:rsidR="006B35F7" w:rsidRDefault="006B35F7" w:rsidP="00584E45">
      <w:pPr>
        <w:shd w:val="clear" w:color="auto" w:fill="FFFFFF"/>
        <w:spacing w:line="324" w:lineRule="exact"/>
        <w:ind w:left="10" w:right="10"/>
        <w:jc w:val="both"/>
      </w:pPr>
      <w:r>
        <w:rPr>
          <w:spacing w:val="-2"/>
          <w:sz w:val="22"/>
          <w:szCs w:val="22"/>
        </w:rPr>
        <w:t xml:space="preserve">Diagram </w:t>
      </w:r>
      <w:proofErr w:type="spellStart"/>
      <w:r>
        <w:rPr>
          <w:spacing w:val="-2"/>
          <w:sz w:val="22"/>
          <w:szCs w:val="22"/>
        </w:rPr>
        <w:t>Pareto</w:t>
      </w:r>
      <w:proofErr w:type="spellEnd"/>
      <w:r>
        <w:rPr>
          <w:spacing w:val="-2"/>
          <w:sz w:val="22"/>
          <w:szCs w:val="22"/>
        </w:rPr>
        <w:t xml:space="preserve"> (rys. </w:t>
      </w:r>
      <w:r w:rsidR="00584E45">
        <w:rPr>
          <w:spacing w:val="-2"/>
          <w:sz w:val="22"/>
          <w:szCs w:val="22"/>
        </w:rPr>
        <w:t>9</w:t>
      </w:r>
      <w:r>
        <w:rPr>
          <w:spacing w:val="-2"/>
          <w:sz w:val="22"/>
          <w:szCs w:val="22"/>
        </w:rPr>
        <w:t>) został wykonany dla danych z tab</w:t>
      </w:r>
      <w:r w:rsidR="00584E45">
        <w:rPr>
          <w:spacing w:val="-2"/>
          <w:sz w:val="22"/>
          <w:szCs w:val="22"/>
        </w:rPr>
        <w:t xml:space="preserve">eli </w:t>
      </w:r>
      <w:r>
        <w:rPr>
          <w:spacing w:val="-2"/>
          <w:sz w:val="22"/>
          <w:szCs w:val="22"/>
        </w:rPr>
        <w:t xml:space="preserve">6. Na wykresie </w:t>
      </w:r>
      <w:r>
        <w:rPr>
          <w:sz w:val="22"/>
          <w:szCs w:val="22"/>
        </w:rPr>
        <w:t xml:space="preserve">tym widać, że występujące błędy zostały uszeregowane. W kolumnach wartości </w:t>
      </w:r>
      <w:r>
        <w:rPr>
          <w:spacing w:val="-1"/>
          <w:sz w:val="22"/>
          <w:szCs w:val="22"/>
        </w:rPr>
        <w:t xml:space="preserve">wpisane zostały w porządku malejącym, co pozwala zobaczyć, którymi problemami </w:t>
      </w:r>
      <w:r>
        <w:rPr>
          <w:sz w:val="22"/>
          <w:szCs w:val="22"/>
        </w:rPr>
        <w:t>należy zająć się najpierw.</w:t>
      </w:r>
    </w:p>
    <w:p w:rsidR="006B35F7" w:rsidRDefault="006B35F7" w:rsidP="006B35F7">
      <w:pPr>
        <w:shd w:val="clear" w:color="auto" w:fill="FFFFFF"/>
        <w:spacing w:line="324" w:lineRule="exact"/>
        <w:ind w:left="12" w:right="10" w:firstLine="382"/>
        <w:jc w:val="both"/>
      </w:pPr>
      <w:r>
        <w:rPr>
          <w:spacing w:val="-1"/>
          <w:sz w:val="22"/>
          <w:szCs w:val="22"/>
        </w:rPr>
        <w:t xml:space="preserve">Wizualne przedstawienie kluczowych zagadnień pozwala skoncentrować się na zlikwidowaniu tych przyczyn, które powodują większość problemów (rys. </w:t>
      </w:r>
      <w:r w:rsidR="00584E45">
        <w:rPr>
          <w:spacing w:val="-1"/>
          <w:sz w:val="22"/>
          <w:szCs w:val="22"/>
        </w:rPr>
        <w:t>10</w:t>
      </w:r>
      <w:r>
        <w:rPr>
          <w:spacing w:val="-1"/>
          <w:sz w:val="22"/>
          <w:szCs w:val="22"/>
        </w:rPr>
        <w:t>).</w:t>
      </w:r>
    </w:p>
    <w:p w:rsidR="006B35F7" w:rsidRDefault="00584E45" w:rsidP="00584E45">
      <w:pPr>
        <w:shd w:val="clear" w:color="auto" w:fill="FFFFFF"/>
        <w:spacing w:before="389"/>
        <w:ind w:right="74"/>
      </w:pPr>
      <w:r>
        <w:rPr>
          <w:spacing w:val="-2"/>
          <w:sz w:val="22"/>
          <w:szCs w:val="22"/>
        </w:rPr>
        <w:t>Tabela 6</w:t>
      </w:r>
      <w:r>
        <w:t xml:space="preserve">. </w:t>
      </w:r>
      <w:r w:rsidR="006B35F7">
        <w:rPr>
          <w:spacing w:val="-3"/>
          <w:sz w:val="22"/>
          <w:szCs w:val="22"/>
        </w:rPr>
        <w:t>Wartości działania „przed" i „</w:t>
      </w:r>
      <w:proofErr w:type="spellStart"/>
      <w:r w:rsidR="006B35F7">
        <w:rPr>
          <w:spacing w:val="-3"/>
          <w:sz w:val="22"/>
          <w:szCs w:val="22"/>
        </w:rPr>
        <w:t>po</w:t>
      </w:r>
      <w:r w:rsidR="006B35F7">
        <w:rPr>
          <w:spacing w:val="-3"/>
          <w:sz w:val="22"/>
          <w:szCs w:val="22"/>
          <w:vertAlign w:val="superscript"/>
        </w:rPr>
        <w:t>v</w:t>
      </w:r>
      <w:proofErr w:type="spellEnd"/>
    </w:p>
    <w:p w:rsidR="006B35F7" w:rsidRDefault="006B35F7" w:rsidP="006B35F7">
      <w:pPr>
        <w:spacing w:after="118" w:line="1" w:lineRule="exact"/>
        <w:rPr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1488"/>
        <w:gridCol w:w="1478"/>
        <w:gridCol w:w="1483"/>
        <w:gridCol w:w="1488"/>
        <w:gridCol w:w="1498"/>
      </w:tblGrid>
      <w:tr w:rsidR="006B35F7" w:rsidTr="006B35F7">
        <w:trPr>
          <w:trHeight w:hRule="exact" w:val="226"/>
        </w:trPr>
        <w:tc>
          <w:tcPr>
            <w:tcW w:w="148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127"/>
            </w:pPr>
            <w:r>
              <w:rPr>
                <w:b/>
                <w:bCs/>
                <w:sz w:val="18"/>
                <w:szCs w:val="18"/>
              </w:rPr>
              <w:t>Numer wady</w:t>
            </w:r>
          </w:p>
        </w:tc>
        <w:tc>
          <w:tcPr>
            <w:tcW w:w="296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192"/>
            </w:pPr>
            <w:r>
              <w:rPr>
                <w:b/>
                <w:bCs/>
                <w:sz w:val="18"/>
                <w:szCs w:val="18"/>
              </w:rPr>
              <w:t>Suma WPR (przyczyny wady)</w:t>
            </w:r>
          </w:p>
        </w:tc>
        <w:tc>
          <w:tcPr>
            <w:tcW w:w="2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276"/>
            </w:pPr>
            <w:r>
              <w:rPr>
                <w:b/>
                <w:bCs/>
                <w:sz w:val="18"/>
                <w:szCs w:val="18"/>
              </w:rPr>
              <w:t>Skumulowana wartość w %</w:t>
            </w:r>
          </w:p>
        </w:tc>
      </w:tr>
      <w:tr w:rsidR="006B35F7" w:rsidTr="006B35F7">
        <w:trPr>
          <w:trHeight w:hRule="exact" w:val="216"/>
        </w:trPr>
        <w:tc>
          <w:tcPr>
            <w:tcW w:w="148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/>
          <w:p w:rsidR="006B35F7" w:rsidRDefault="006B35F7" w:rsidP="006B35F7"/>
        </w:tc>
        <w:tc>
          <w:tcPr>
            <w:tcW w:w="1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322"/>
            </w:pPr>
            <w:r>
              <w:rPr>
                <w:i/>
                <w:iCs/>
                <w:sz w:val="18"/>
                <w:szCs w:val="18"/>
              </w:rPr>
              <w:t>„przed"</w:t>
            </w:r>
          </w:p>
        </w:tc>
        <w:tc>
          <w:tcPr>
            <w:tcW w:w="14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37"/>
            </w:pPr>
            <w:r>
              <w:rPr>
                <w:i/>
                <w:iCs/>
                <w:sz w:val="18"/>
                <w:szCs w:val="18"/>
              </w:rPr>
              <w:t>„po"</w:t>
            </w:r>
          </w:p>
        </w:tc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jc w:val="center"/>
            </w:pPr>
            <w:r>
              <w:rPr>
                <w:i/>
                <w:iCs/>
                <w:sz w:val="18"/>
                <w:szCs w:val="18"/>
              </w:rPr>
              <w:t>„przed"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39"/>
            </w:pPr>
            <w:r>
              <w:rPr>
                <w:i/>
                <w:iCs/>
                <w:sz w:val="18"/>
                <w:szCs w:val="18"/>
              </w:rPr>
              <w:t>„po"</w:t>
            </w:r>
          </w:p>
        </w:tc>
      </w:tr>
      <w:tr w:rsidR="006B35F7" w:rsidTr="006B35F7">
        <w:trPr>
          <w:trHeight w:hRule="exact" w:val="226"/>
        </w:trPr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88"/>
            </w:pPr>
            <w:r>
              <w:rPr>
                <w:b/>
                <w:bCs/>
                <w:sz w:val="18"/>
                <w:szCs w:val="18"/>
              </w:rPr>
              <w:t>1.</w:t>
            </w:r>
          </w:p>
        </w:tc>
        <w:tc>
          <w:tcPr>
            <w:tcW w:w="1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33"/>
            </w:pPr>
            <w:r>
              <w:rPr>
                <w:b/>
                <w:bCs/>
                <w:sz w:val="18"/>
                <w:szCs w:val="18"/>
              </w:rPr>
              <w:t>28</w:t>
            </w:r>
          </w:p>
        </w:tc>
        <w:tc>
          <w:tcPr>
            <w:tcW w:w="14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59"/>
            </w:pPr>
            <w:r>
              <w:rPr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jc w:val="center"/>
            </w:pPr>
            <w:r>
              <w:rPr>
                <w:b/>
                <w:bCs/>
                <w:sz w:val="18"/>
                <w:szCs w:val="18"/>
              </w:rPr>
              <w:t>3%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42"/>
            </w:pPr>
            <w:r>
              <w:rPr>
                <w:b/>
                <w:bCs/>
                <w:sz w:val="18"/>
                <w:szCs w:val="18"/>
              </w:rPr>
              <w:t>0,8%</w:t>
            </w:r>
          </w:p>
        </w:tc>
      </w:tr>
      <w:tr w:rsidR="006B35F7" w:rsidTr="006B35F7">
        <w:trPr>
          <w:trHeight w:hRule="exact" w:val="221"/>
        </w:trPr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69"/>
            </w:pPr>
            <w:r>
              <w:rPr>
                <w:b/>
                <w:bCs/>
                <w:sz w:val="18"/>
                <w:szCs w:val="18"/>
              </w:rPr>
              <w:t>2.</w:t>
            </w:r>
          </w:p>
        </w:tc>
        <w:tc>
          <w:tcPr>
            <w:tcW w:w="1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92"/>
            </w:pPr>
            <w:r>
              <w:rPr>
                <w:b/>
                <w:bCs/>
                <w:sz w:val="18"/>
                <w:szCs w:val="18"/>
              </w:rPr>
              <w:t>752</w:t>
            </w:r>
          </w:p>
        </w:tc>
        <w:tc>
          <w:tcPr>
            <w:tcW w:w="14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97"/>
            </w:pPr>
            <w:r>
              <w:rPr>
                <w:b/>
                <w:bCs/>
                <w:sz w:val="18"/>
                <w:szCs w:val="18"/>
              </w:rPr>
              <w:t>320</w:t>
            </w:r>
          </w:p>
        </w:tc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jc w:val="center"/>
            </w:pPr>
            <w:r>
              <w:rPr>
                <w:i/>
                <w:iCs/>
                <w:sz w:val="18"/>
                <w:szCs w:val="18"/>
              </w:rPr>
              <w:t>66%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63"/>
            </w:pPr>
            <w:r>
              <w:rPr>
                <w:b/>
                <w:bCs/>
                <w:sz w:val="18"/>
                <w:szCs w:val="18"/>
              </w:rPr>
              <w:t>28%</w:t>
            </w:r>
          </w:p>
        </w:tc>
      </w:tr>
      <w:tr w:rsidR="006B35F7" w:rsidTr="006B35F7">
        <w:trPr>
          <w:trHeight w:hRule="exact" w:val="221"/>
        </w:trPr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71"/>
            </w:pPr>
            <w:r>
              <w:rPr>
                <w:b/>
                <w:bCs/>
                <w:sz w:val="18"/>
                <w:szCs w:val="18"/>
              </w:rPr>
              <w:t>3.</w:t>
            </w:r>
          </w:p>
        </w:tc>
        <w:tc>
          <w:tcPr>
            <w:tcW w:w="1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33"/>
            </w:pPr>
            <w:r>
              <w:rPr>
                <w:b/>
                <w:bCs/>
                <w:sz w:val="18"/>
                <w:szCs w:val="18"/>
              </w:rPr>
              <w:t>61</w:t>
            </w:r>
          </w:p>
        </w:tc>
        <w:tc>
          <w:tcPr>
            <w:tcW w:w="14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40"/>
            </w:pPr>
            <w:r>
              <w:rPr>
                <w:b/>
                <w:bCs/>
                <w:sz w:val="18"/>
                <w:szCs w:val="18"/>
              </w:rPr>
              <w:t>32</w:t>
            </w:r>
          </w:p>
        </w:tc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jc w:val="center"/>
            </w:pPr>
            <w:r>
              <w:rPr>
                <w:b/>
                <w:bCs/>
                <w:sz w:val="18"/>
                <w:szCs w:val="18"/>
              </w:rPr>
              <w:t>5%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37"/>
            </w:pPr>
            <w:r>
              <w:rPr>
                <w:b/>
                <w:bCs/>
                <w:sz w:val="18"/>
                <w:szCs w:val="18"/>
              </w:rPr>
              <w:t>2,8%</w:t>
            </w:r>
          </w:p>
        </w:tc>
      </w:tr>
      <w:tr w:rsidR="006B35F7" w:rsidTr="006B35F7">
        <w:trPr>
          <w:trHeight w:hRule="exact" w:val="221"/>
        </w:trPr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66"/>
            </w:pPr>
            <w:r>
              <w:rPr>
                <w:b/>
                <w:bCs/>
                <w:sz w:val="18"/>
                <w:szCs w:val="18"/>
              </w:rPr>
              <w:t>4.</w:t>
            </w:r>
          </w:p>
        </w:tc>
        <w:tc>
          <w:tcPr>
            <w:tcW w:w="1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35"/>
            </w:pPr>
            <w:r>
              <w:rPr>
                <w:b/>
                <w:bCs/>
                <w:sz w:val="18"/>
                <w:szCs w:val="18"/>
              </w:rPr>
              <w:t>90</w:t>
            </w:r>
          </w:p>
        </w:tc>
        <w:tc>
          <w:tcPr>
            <w:tcW w:w="14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45"/>
            </w:pPr>
            <w:r>
              <w:rPr>
                <w:b/>
                <w:bCs/>
                <w:sz w:val="18"/>
                <w:szCs w:val="18"/>
              </w:rPr>
              <w:t>50</w:t>
            </w:r>
          </w:p>
        </w:tc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jc w:val="center"/>
            </w:pPr>
            <w:r>
              <w:rPr>
                <w:b/>
                <w:bCs/>
                <w:sz w:val="18"/>
                <w:szCs w:val="18"/>
              </w:rPr>
              <w:t>8%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34"/>
            </w:pPr>
            <w:r>
              <w:rPr>
                <w:b/>
                <w:bCs/>
                <w:sz w:val="18"/>
                <w:szCs w:val="18"/>
              </w:rPr>
              <w:t>4,4%</w:t>
            </w:r>
          </w:p>
        </w:tc>
      </w:tr>
      <w:tr w:rsidR="006B35F7" w:rsidTr="006B35F7">
        <w:trPr>
          <w:trHeight w:hRule="exact" w:val="221"/>
        </w:trPr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71"/>
            </w:pPr>
            <w:r>
              <w:rPr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1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35"/>
            </w:pPr>
            <w:r>
              <w:rPr>
                <w:b/>
                <w:bCs/>
                <w:sz w:val="18"/>
                <w:szCs w:val="18"/>
              </w:rPr>
              <w:t>77</w:t>
            </w:r>
          </w:p>
        </w:tc>
        <w:tc>
          <w:tcPr>
            <w:tcW w:w="14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35"/>
            </w:pPr>
            <w:r>
              <w:rPr>
                <w:b/>
                <w:bCs/>
                <w:sz w:val="18"/>
                <w:szCs w:val="18"/>
              </w:rPr>
              <w:t>49</w:t>
            </w:r>
          </w:p>
        </w:tc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jc w:val="center"/>
            </w:pPr>
            <w:r>
              <w:rPr>
                <w:b/>
                <w:bCs/>
                <w:sz w:val="18"/>
                <w:szCs w:val="18"/>
              </w:rPr>
              <w:t>7%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34"/>
            </w:pPr>
            <w:r>
              <w:rPr>
                <w:b/>
                <w:bCs/>
                <w:sz w:val="18"/>
                <w:szCs w:val="18"/>
              </w:rPr>
              <w:t>4,3%</w:t>
            </w:r>
          </w:p>
        </w:tc>
      </w:tr>
      <w:tr w:rsidR="006B35F7" w:rsidTr="006B35F7">
        <w:trPr>
          <w:trHeight w:hRule="exact" w:val="226"/>
        </w:trPr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71"/>
            </w:pPr>
            <w:r>
              <w:rPr>
                <w:b/>
                <w:bCs/>
                <w:sz w:val="18"/>
                <w:szCs w:val="18"/>
              </w:rPr>
              <w:t>6.</w:t>
            </w:r>
          </w:p>
        </w:tc>
        <w:tc>
          <w:tcPr>
            <w:tcW w:w="1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04"/>
            </w:pPr>
            <w:r>
              <w:rPr>
                <w:b/>
                <w:bCs/>
                <w:sz w:val="18"/>
                <w:szCs w:val="18"/>
              </w:rPr>
              <w:t>128</w:t>
            </w:r>
          </w:p>
        </w:tc>
        <w:tc>
          <w:tcPr>
            <w:tcW w:w="14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540"/>
            </w:pPr>
            <w:r>
              <w:rPr>
                <w:b/>
                <w:bCs/>
                <w:sz w:val="18"/>
                <w:szCs w:val="18"/>
              </w:rPr>
              <w:t>64</w:t>
            </w:r>
          </w:p>
        </w:tc>
        <w:tc>
          <w:tcPr>
            <w:tcW w:w="14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jc w:val="center"/>
            </w:pPr>
            <w:r>
              <w:rPr>
                <w:b/>
                <w:bCs/>
                <w:sz w:val="18"/>
                <w:szCs w:val="18"/>
              </w:rPr>
              <w:t>11%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B35F7" w:rsidRDefault="006B35F7" w:rsidP="006B35F7">
            <w:pPr>
              <w:shd w:val="clear" w:color="auto" w:fill="FFFFFF"/>
              <w:ind w:left="442"/>
            </w:pPr>
            <w:r>
              <w:rPr>
                <w:b/>
                <w:bCs/>
                <w:spacing w:val="-3"/>
                <w:sz w:val="18"/>
                <w:szCs w:val="18"/>
              </w:rPr>
              <w:t>5,6%           i</w:t>
            </w:r>
          </w:p>
        </w:tc>
      </w:tr>
    </w:tbl>
    <w:p w:rsidR="00584E45" w:rsidRDefault="00584E45" w:rsidP="006B35F7">
      <w:pPr>
        <w:shd w:val="clear" w:color="auto" w:fill="FFFFFF"/>
        <w:spacing w:before="374" w:line="192" w:lineRule="exact"/>
        <w:rPr>
          <w:rFonts w:ascii="Arial" w:hAnsi="Arial" w:cs="Arial"/>
          <w:b/>
          <w:bCs/>
          <w:spacing w:val="-5"/>
          <w:sz w:val="16"/>
          <w:szCs w:val="16"/>
        </w:rPr>
      </w:pPr>
      <w:r>
        <w:rPr>
          <w:rFonts w:ascii="Arial" w:hAnsi="Arial" w:cs="Arial"/>
          <w:b/>
          <w:bCs/>
          <w:noProof/>
          <w:spacing w:val="-5"/>
          <w:sz w:val="16"/>
          <w:szCs w:val="1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520700</wp:posOffset>
            </wp:positionV>
            <wp:extent cx="5490210" cy="3076575"/>
            <wp:effectExtent l="19050" t="0" r="0" b="0"/>
            <wp:wrapTopAndBottom/>
            <wp:docPr id="2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35F7" w:rsidRDefault="006B35F7" w:rsidP="006B35F7">
      <w:pPr>
        <w:shd w:val="clear" w:color="auto" w:fill="FFFFFF"/>
        <w:spacing w:before="374" w:line="192" w:lineRule="exact"/>
      </w:pPr>
      <w:r>
        <w:rPr>
          <w:rFonts w:ascii="Arial" w:hAnsi="Arial" w:cs="Arial"/>
          <w:b/>
          <w:bCs/>
          <w:spacing w:val="-5"/>
          <w:sz w:val="16"/>
          <w:szCs w:val="16"/>
        </w:rPr>
        <w:t>legenda:</w:t>
      </w:r>
    </w:p>
    <w:p w:rsidR="006B35F7" w:rsidRDefault="006B35F7" w:rsidP="006B35F7">
      <w:pPr>
        <w:numPr>
          <w:ilvl w:val="0"/>
          <w:numId w:val="17"/>
        </w:numPr>
        <w:shd w:val="clear" w:color="auto" w:fill="FFFFFF"/>
        <w:tabs>
          <w:tab w:val="left" w:pos="970"/>
        </w:tabs>
        <w:spacing w:line="192" w:lineRule="exact"/>
        <w:ind w:left="674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pacing w:val="-1"/>
          <w:sz w:val="16"/>
          <w:szCs w:val="16"/>
        </w:rPr>
        <w:t>- nieaktualny rysunek</w:t>
      </w:r>
    </w:p>
    <w:p w:rsidR="006B35F7" w:rsidRDefault="006B35F7" w:rsidP="006B35F7">
      <w:pPr>
        <w:numPr>
          <w:ilvl w:val="0"/>
          <w:numId w:val="17"/>
        </w:numPr>
        <w:shd w:val="clear" w:color="auto" w:fill="FFFFFF"/>
        <w:tabs>
          <w:tab w:val="left" w:pos="970"/>
        </w:tabs>
        <w:spacing w:before="2" w:line="192" w:lineRule="exact"/>
        <w:ind w:left="674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pacing w:val="-3"/>
          <w:sz w:val="16"/>
          <w:szCs w:val="16"/>
        </w:rPr>
        <w:t>- nieodpowiednie w</w:t>
      </w:r>
      <w:r>
        <w:rPr>
          <w:rFonts w:ascii="Arial" w:hAnsi="Arial"/>
          <w:b/>
          <w:bCs/>
          <w:spacing w:val="-3"/>
          <w:sz w:val="16"/>
          <w:szCs w:val="16"/>
        </w:rPr>
        <w:t>ł</w:t>
      </w:r>
      <w:r>
        <w:rPr>
          <w:rFonts w:ascii="Arial" w:hAnsi="Arial" w:cs="Arial"/>
          <w:b/>
          <w:bCs/>
          <w:spacing w:val="-3"/>
          <w:sz w:val="16"/>
          <w:szCs w:val="16"/>
        </w:rPr>
        <w:t>a</w:t>
      </w:r>
      <w:r>
        <w:rPr>
          <w:rFonts w:ascii="Arial" w:hAnsi="Arial"/>
          <w:b/>
          <w:bCs/>
          <w:spacing w:val="-3"/>
          <w:sz w:val="16"/>
          <w:szCs w:val="16"/>
        </w:rPr>
        <w:t>ś</w:t>
      </w:r>
      <w:r>
        <w:rPr>
          <w:rFonts w:ascii="Arial" w:hAnsi="Arial" w:cs="Arial"/>
          <w:b/>
          <w:bCs/>
          <w:spacing w:val="-3"/>
          <w:sz w:val="16"/>
          <w:szCs w:val="16"/>
        </w:rPr>
        <w:t>ciwo</w:t>
      </w:r>
      <w:r>
        <w:rPr>
          <w:rFonts w:ascii="Arial" w:hAnsi="Arial"/>
          <w:b/>
          <w:bCs/>
          <w:spacing w:val="-3"/>
          <w:sz w:val="16"/>
          <w:szCs w:val="16"/>
        </w:rPr>
        <w:t>ś</w:t>
      </w:r>
      <w:r>
        <w:rPr>
          <w:rFonts w:ascii="Arial" w:hAnsi="Arial" w:cs="Arial"/>
          <w:b/>
          <w:bCs/>
          <w:spacing w:val="-3"/>
          <w:sz w:val="16"/>
          <w:szCs w:val="16"/>
        </w:rPr>
        <w:t>ci wytrzyma</w:t>
      </w:r>
      <w:r>
        <w:rPr>
          <w:rFonts w:ascii="Arial" w:hAnsi="Arial"/>
          <w:b/>
          <w:bCs/>
          <w:spacing w:val="-3"/>
          <w:sz w:val="16"/>
          <w:szCs w:val="16"/>
        </w:rPr>
        <w:t>ł</w:t>
      </w:r>
      <w:r>
        <w:rPr>
          <w:rFonts w:ascii="Arial" w:hAnsi="Arial" w:cs="Arial"/>
          <w:b/>
          <w:bCs/>
          <w:spacing w:val="-3"/>
          <w:sz w:val="16"/>
          <w:szCs w:val="16"/>
        </w:rPr>
        <w:t>o</w:t>
      </w:r>
      <w:r>
        <w:rPr>
          <w:rFonts w:ascii="Arial" w:hAnsi="Arial"/>
          <w:b/>
          <w:bCs/>
          <w:spacing w:val="-3"/>
          <w:sz w:val="16"/>
          <w:szCs w:val="16"/>
        </w:rPr>
        <w:t>ś</w:t>
      </w:r>
      <w:r>
        <w:rPr>
          <w:rFonts w:ascii="Arial" w:hAnsi="Arial" w:cs="Arial"/>
          <w:b/>
          <w:bCs/>
          <w:spacing w:val="-3"/>
          <w:sz w:val="16"/>
          <w:szCs w:val="16"/>
        </w:rPr>
        <w:t>ciowe materia</w:t>
      </w:r>
      <w:r>
        <w:rPr>
          <w:rFonts w:ascii="Arial" w:hAnsi="Arial"/>
          <w:b/>
          <w:bCs/>
          <w:spacing w:val="-3"/>
          <w:sz w:val="16"/>
          <w:szCs w:val="16"/>
        </w:rPr>
        <w:t>ł</w:t>
      </w:r>
      <w:r>
        <w:rPr>
          <w:rFonts w:ascii="Arial" w:hAnsi="Arial" w:cs="Arial"/>
          <w:b/>
          <w:bCs/>
          <w:spacing w:val="-3"/>
          <w:sz w:val="16"/>
          <w:szCs w:val="16"/>
        </w:rPr>
        <w:t>u</w:t>
      </w:r>
    </w:p>
    <w:p w:rsidR="006B35F7" w:rsidRDefault="006B35F7" w:rsidP="006B35F7">
      <w:pPr>
        <w:numPr>
          <w:ilvl w:val="0"/>
          <w:numId w:val="17"/>
        </w:numPr>
        <w:shd w:val="clear" w:color="auto" w:fill="FFFFFF"/>
        <w:tabs>
          <w:tab w:val="left" w:pos="970"/>
        </w:tabs>
        <w:spacing w:line="192" w:lineRule="exact"/>
        <w:ind w:left="674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pacing w:val="-1"/>
          <w:sz w:val="16"/>
          <w:szCs w:val="16"/>
        </w:rPr>
        <w:t>- brak gazoszczelno</w:t>
      </w:r>
      <w:r>
        <w:rPr>
          <w:rFonts w:ascii="Arial" w:hAnsi="Arial"/>
          <w:b/>
          <w:bCs/>
          <w:spacing w:val="-1"/>
          <w:sz w:val="16"/>
          <w:szCs w:val="16"/>
        </w:rPr>
        <w:t>ś</w:t>
      </w:r>
      <w:r>
        <w:rPr>
          <w:rFonts w:ascii="Arial" w:hAnsi="Arial" w:cs="Arial"/>
          <w:b/>
          <w:bCs/>
          <w:spacing w:val="-1"/>
          <w:sz w:val="16"/>
          <w:szCs w:val="16"/>
        </w:rPr>
        <w:t>ci kad</w:t>
      </w:r>
      <w:r>
        <w:rPr>
          <w:rFonts w:ascii="Arial" w:hAnsi="Arial"/>
          <w:b/>
          <w:bCs/>
          <w:spacing w:val="-1"/>
          <w:sz w:val="16"/>
          <w:szCs w:val="16"/>
        </w:rPr>
        <w:t>ł</w:t>
      </w:r>
      <w:r>
        <w:rPr>
          <w:rFonts w:ascii="Arial" w:hAnsi="Arial" w:cs="Arial"/>
          <w:b/>
          <w:bCs/>
          <w:spacing w:val="-1"/>
          <w:sz w:val="16"/>
          <w:szCs w:val="16"/>
        </w:rPr>
        <w:t>uba</w:t>
      </w:r>
    </w:p>
    <w:p w:rsidR="006B35F7" w:rsidRDefault="006B35F7" w:rsidP="006B35F7">
      <w:pPr>
        <w:numPr>
          <w:ilvl w:val="0"/>
          <w:numId w:val="17"/>
        </w:numPr>
        <w:shd w:val="clear" w:color="auto" w:fill="FFFFFF"/>
        <w:tabs>
          <w:tab w:val="left" w:pos="970"/>
        </w:tabs>
        <w:spacing w:line="192" w:lineRule="exact"/>
        <w:ind w:left="674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- niew</w:t>
      </w:r>
      <w:r>
        <w:rPr>
          <w:rFonts w:ascii="Arial" w:hAnsi="Arial"/>
          <w:b/>
          <w:bCs/>
          <w:sz w:val="16"/>
          <w:szCs w:val="16"/>
        </w:rPr>
        <w:t>ł</w:t>
      </w:r>
      <w:r>
        <w:rPr>
          <w:rFonts w:ascii="Arial" w:hAnsi="Arial" w:cs="Arial"/>
          <w:b/>
          <w:bCs/>
          <w:sz w:val="16"/>
          <w:szCs w:val="16"/>
        </w:rPr>
        <w:t>a</w:t>
      </w:r>
      <w:r>
        <w:rPr>
          <w:rFonts w:ascii="Arial" w:hAnsi="Arial"/>
          <w:b/>
          <w:bCs/>
          <w:sz w:val="16"/>
          <w:szCs w:val="16"/>
        </w:rPr>
        <w:t>ś</w:t>
      </w:r>
      <w:r>
        <w:rPr>
          <w:rFonts w:ascii="Arial" w:hAnsi="Arial" w:cs="Arial"/>
          <w:b/>
          <w:bCs/>
          <w:sz w:val="16"/>
          <w:szCs w:val="16"/>
        </w:rPr>
        <w:t>ciwa praca zawor</w:t>
      </w:r>
      <w:r>
        <w:rPr>
          <w:rFonts w:ascii="Arial" w:hAnsi="Arial"/>
          <w:b/>
          <w:bCs/>
          <w:sz w:val="16"/>
          <w:szCs w:val="16"/>
        </w:rPr>
        <w:t>ó</w:t>
      </w:r>
      <w:r>
        <w:rPr>
          <w:rFonts w:ascii="Arial" w:hAnsi="Arial" w:cs="Arial"/>
          <w:b/>
          <w:bCs/>
          <w:sz w:val="16"/>
          <w:szCs w:val="16"/>
        </w:rPr>
        <w:t>w</w:t>
      </w:r>
    </w:p>
    <w:p w:rsidR="006B35F7" w:rsidRDefault="006B35F7" w:rsidP="006B35F7">
      <w:pPr>
        <w:numPr>
          <w:ilvl w:val="0"/>
          <w:numId w:val="17"/>
        </w:numPr>
        <w:shd w:val="clear" w:color="auto" w:fill="FFFFFF"/>
        <w:tabs>
          <w:tab w:val="left" w:pos="970"/>
        </w:tabs>
        <w:spacing w:line="192" w:lineRule="exact"/>
        <w:ind w:left="674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pacing w:val="-1"/>
          <w:sz w:val="16"/>
          <w:szCs w:val="16"/>
        </w:rPr>
        <w:t>- brak estetyki</w:t>
      </w:r>
    </w:p>
    <w:p w:rsidR="006B35F7" w:rsidRDefault="006B35F7" w:rsidP="006B35F7">
      <w:pPr>
        <w:numPr>
          <w:ilvl w:val="0"/>
          <w:numId w:val="17"/>
        </w:numPr>
        <w:shd w:val="clear" w:color="auto" w:fill="FFFFFF"/>
        <w:tabs>
          <w:tab w:val="left" w:pos="970"/>
        </w:tabs>
        <w:spacing w:line="192" w:lineRule="exact"/>
        <w:ind w:left="674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pacing w:val="-1"/>
          <w:sz w:val="16"/>
          <w:szCs w:val="16"/>
        </w:rPr>
        <w:t>- niew</w:t>
      </w:r>
      <w:r>
        <w:rPr>
          <w:rFonts w:ascii="Arial" w:hAnsi="Arial"/>
          <w:b/>
          <w:bCs/>
          <w:spacing w:val="-1"/>
          <w:sz w:val="16"/>
          <w:szCs w:val="16"/>
        </w:rPr>
        <w:t>ł</w:t>
      </w:r>
      <w:r>
        <w:rPr>
          <w:rFonts w:ascii="Arial" w:hAnsi="Arial" w:cs="Arial"/>
          <w:b/>
          <w:bCs/>
          <w:spacing w:val="-1"/>
          <w:sz w:val="16"/>
          <w:szCs w:val="16"/>
        </w:rPr>
        <w:t>a</w:t>
      </w:r>
      <w:r>
        <w:rPr>
          <w:rFonts w:ascii="Arial" w:hAnsi="Arial"/>
          <w:b/>
          <w:bCs/>
          <w:spacing w:val="-1"/>
          <w:sz w:val="16"/>
          <w:szCs w:val="16"/>
        </w:rPr>
        <w:t>ś</w:t>
      </w:r>
      <w:r>
        <w:rPr>
          <w:rFonts w:ascii="Arial" w:hAnsi="Arial" w:cs="Arial"/>
          <w:b/>
          <w:bCs/>
          <w:spacing w:val="-1"/>
          <w:sz w:val="16"/>
          <w:szCs w:val="16"/>
        </w:rPr>
        <w:t>ciwe oznaczenie lub jego brak</w:t>
      </w:r>
    </w:p>
    <w:p w:rsidR="006B35F7" w:rsidRDefault="006B35F7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</w:rPr>
      </w:pPr>
      <w:r w:rsidRPr="00584E45">
        <w:rPr>
          <w:rFonts w:asciiTheme="minorHAnsi" w:hAnsiTheme="minorHAnsi" w:cs="Arial"/>
          <w:b/>
          <w:bCs/>
        </w:rPr>
        <w:t xml:space="preserve">Rys. </w:t>
      </w:r>
      <w:r w:rsidR="00584E45" w:rsidRPr="00584E45">
        <w:rPr>
          <w:rFonts w:asciiTheme="minorHAnsi" w:hAnsiTheme="minorHAnsi" w:cs="Arial"/>
          <w:b/>
          <w:bCs/>
        </w:rPr>
        <w:t>9</w:t>
      </w:r>
      <w:r w:rsidRPr="00584E45">
        <w:rPr>
          <w:rFonts w:asciiTheme="minorHAnsi" w:hAnsiTheme="minorHAnsi" w:cs="Arial"/>
          <w:b/>
          <w:bCs/>
        </w:rPr>
        <w:t>.</w:t>
      </w:r>
      <w:r w:rsidRPr="00584E45">
        <w:rPr>
          <w:rFonts w:asciiTheme="minorHAnsi" w:hAnsiTheme="minorHAnsi" w:cs="Arial"/>
          <w:b/>
          <w:bCs/>
        </w:rPr>
        <w:tab/>
        <w:t xml:space="preserve">Diagram </w:t>
      </w:r>
      <w:proofErr w:type="spellStart"/>
      <w:r w:rsidRPr="00584E45">
        <w:rPr>
          <w:rFonts w:asciiTheme="minorHAnsi" w:hAnsiTheme="minorHAnsi" w:cs="Arial"/>
          <w:b/>
          <w:bCs/>
        </w:rPr>
        <w:t>Pareto</w:t>
      </w:r>
      <w:proofErr w:type="spellEnd"/>
      <w:r w:rsidRPr="00584E45">
        <w:rPr>
          <w:rFonts w:asciiTheme="minorHAnsi" w:hAnsiTheme="minorHAnsi" w:cs="Arial"/>
          <w:b/>
          <w:bCs/>
        </w:rPr>
        <w:t xml:space="preserve"> dla analizowanych wad kad</w:t>
      </w:r>
      <w:r w:rsidRPr="00584E45">
        <w:rPr>
          <w:rFonts w:asciiTheme="minorHAnsi" w:hAnsiTheme="minorHAnsi"/>
          <w:b/>
          <w:bCs/>
        </w:rPr>
        <w:t>ł</w:t>
      </w:r>
      <w:r w:rsidRPr="00584E45">
        <w:rPr>
          <w:rFonts w:asciiTheme="minorHAnsi" w:hAnsiTheme="minorHAnsi" w:cs="Arial"/>
          <w:b/>
          <w:bCs/>
        </w:rPr>
        <w:t>uba</w:t>
      </w: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  <w:noProof/>
        </w:rPr>
      </w:pPr>
      <w:r>
        <w:rPr>
          <w:rFonts w:asciiTheme="minorHAnsi" w:hAnsiTheme="minorHAnsi" w:cs="Arial"/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52705</wp:posOffset>
            </wp:positionV>
            <wp:extent cx="5753100" cy="3686175"/>
            <wp:effectExtent l="19050" t="0" r="0" b="0"/>
            <wp:wrapNone/>
            <wp:docPr id="2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  <w:noProof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  <w:noProof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  <w:noProof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  <w:noProof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  <w:noProof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  <w:noProof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  <w:noProof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  <w:noProof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  <w:noProof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</w:rPr>
      </w:pPr>
    </w:p>
    <w:p w:rsidR="00584E45" w:rsidRDefault="00584E45" w:rsidP="006B35F7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</w:rPr>
      </w:pPr>
    </w:p>
    <w:p w:rsidR="00584E45" w:rsidRDefault="00584E45" w:rsidP="00584E45">
      <w:pPr>
        <w:shd w:val="clear" w:color="auto" w:fill="FFFFFF"/>
        <w:tabs>
          <w:tab w:val="left" w:pos="946"/>
        </w:tabs>
        <w:spacing w:before="235"/>
        <w:ind w:left="2"/>
        <w:rPr>
          <w:rFonts w:asciiTheme="minorHAnsi" w:hAnsiTheme="minorHAnsi" w:cs="Arial"/>
          <w:b/>
          <w:bCs/>
        </w:rPr>
      </w:pPr>
      <w:r w:rsidRPr="00584E45">
        <w:rPr>
          <w:rFonts w:asciiTheme="minorHAnsi" w:hAnsiTheme="minorHAnsi" w:cs="Arial"/>
          <w:b/>
          <w:bCs/>
        </w:rPr>
        <w:t xml:space="preserve">Rys. </w:t>
      </w:r>
      <w:r>
        <w:rPr>
          <w:rFonts w:asciiTheme="minorHAnsi" w:hAnsiTheme="minorHAnsi" w:cs="Arial"/>
          <w:b/>
          <w:bCs/>
        </w:rPr>
        <w:t>10</w:t>
      </w:r>
      <w:r w:rsidRPr="00584E45">
        <w:rPr>
          <w:rFonts w:asciiTheme="minorHAnsi" w:hAnsiTheme="minorHAnsi" w:cs="Arial"/>
          <w:b/>
          <w:bCs/>
        </w:rPr>
        <w:t>.</w:t>
      </w:r>
      <w:r w:rsidRPr="00584E45">
        <w:rPr>
          <w:rFonts w:asciiTheme="minorHAnsi" w:hAnsiTheme="minorHAnsi" w:cs="Arial"/>
          <w:b/>
          <w:bCs/>
        </w:rPr>
        <w:tab/>
      </w:r>
      <w:r>
        <w:rPr>
          <w:rFonts w:asciiTheme="minorHAnsi" w:hAnsiTheme="minorHAnsi" w:cs="Arial"/>
          <w:b/>
          <w:bCs/>
        </w:rPr>
        <w:t>Porównanie działań przed i po przeprowadzeniu analizy</w:t>
      </w:r>
    </w:p>
    <w:p w:rsidR="006B35F7" w:rsidRDefault="006B35F7" w:rsidP="006B35F7">
      <w:pPr>
        <w:shd w:val="clear" w:color="auto" w:fill="FFFFFF"/>
        <w:spacing w:before="509"/>
        <w:ind w:left="382"/>
      </w:pPr>
      <w:r>
        <w:rPr>
          <w:b/>
          <w:bCs/>
          <w:spacing w:val="-2"/>
          <w:sz w:val="22"/>
          <w:szCs w:val="22"/>
        </w:rPr>
        <w:t>Wnioski</w:t>
      </w:r>
    </w:p>
    <w:p w:rsidR="006B35F7" w:rsidRDefault="006B35F7" w:rsidP="00584E45">
      <w:pPr>
        <w:shd w:val="clear" w:color="auto" w:fill="FFFFFF"/>
        <w:spacing w:before="67" w:line="324" w:lineRule="exact"/>
        <w:ind w:left="284"/>
        <w:jc w:val="both"/>
      </w:pPr>
      <w:r>
        <w:rPr>
          <w:sz w:val="22"/>
          <w:szCs w:val="22"/>
        </w:rPr>
        <w:t xml:space="preserve">Przeprowadzając analizę FMEA, przyjęto założenie, że za poważne wady uważa </w:t>
      </w:r>
      <w:r>
        <w:rPr>
          <w:spacing w:val="-2"/>
          <w:sz w:val="22"/>
          <w:szCs w:val="22"/>
        </w:rPr>
        <w:t xml:space="preserve">się te, których współczynnik poziomu ryzyka (WPR) przekroczył 20. Na tej podstawie </w:t>
      </w:r>
      <w:r>
        <w:rPr>
          <w:sz w:val="22"/>
          <w:szCs w:val="22"/>
        </w:rPr>
        <w:t>za niebezpieczne uznano 6 wad, powstałych na skutek niewłaściwego projektowania i wykonania wyrobu. Do tych wad należą:</w:t>
      </w:r>
    </w:p>
    <w:p w:rsidR="006B35F7" w:rsidRDefault="006B35F7" w:rsidP="00584E45">
      <w:pPr>
        <w:numPr>
          <w:ilvl w:val="0"/>
          <w:numId w:val="24"/>
        </w:numPr>
        <w:shd w:val="clear" w:color="auto" w:fill="FFFFFF"/>
        <w:tabs>
          <w:tab w:val="left" w:pos="658"/>
        </w:tabs>
        <w:spacing w:before="10" w:line="331" w:lineRule="exact"/>
        <w:rPr>
          <w:sz w:val="22"/>
          <w:szCs w:val="22"/>
        </w:rPr>
      </w:pPr>
      <w:r>
        <w:rPr>
          <w:sz w:val="22"/>
          <w:szCs w:val="22"/>
        </w:rPr>
        <w:t>nieaktualny rysunek WPR=28 - wskaźnik zredukowano do 10,</w:t>
      </w:r>
    </w:p>
    <w:p w:rsidR="006B35F7" w:rsidRDefault="006B35F7" w:rsidP="00584E45">
      <w:pPr>
        <w:numPr>
          <w:ilvl w:val="0"/>
          <w:numId w:val="24"/>
        </w:numPr>
        <w:shd w:val="clear" w:color="auto" w:fill="FFFFFF"/>
        <w:tabs>
          <w:tab w:val="left" w:pos="658"/>
        </w:tabs>
        <w:spacing w:before="5" w:line="331" w:lineRule="exact"/>
        <w:rPr>
          <w:sz w:val="22"/>
          <w:szCs w:val="22"/>
        </w:rPr>
      </w:pPr>
      <w:r>
        <w:rPr>
          <w:sz w:val="22"/>
          <w:szCs w:val="22"/>
        </w:rPr>
        <w:t>nieodpowiednie własności wytrzymałościowe materiału WPR=752, wskaźnik ten udało się zminimalizować do 320,</w:t>
      </w:r>
    </w:p>
    <w:p w:rsidR="006B35F7" w:rsidRDefault="006B35F7" w:rsidP="00584E45">
      <w:pPr>
        <w:numPr>
          <w:ilvl w:val="0"/>
          <w:numId w:val="24"/>
        </w:numPr>
        <w:shd w:val="clear" w:color="auto" w:fill="FFFFFF"/>
        <w:tabs>
          <w:tab w:val="left" w:pos="658"/>
        </w:tabs>
        <w:spacing w:before="2" w:line="341" w:lineRule="exact"/>
        <w:rPr>
          <w:sz w:val="22"/>
          <w:szCs w:val="22"/>
        </w:rPr>
      </w:pPr>
      <w:r>
        <w:rPr>
          <w:spacing w:val="-1"/>
          <w:sz w:val="22"/>
          <w:szCs w:val="22"/>
        </w:rPr>
        <w:t>brak gazoszczelności kadłuba WPR=61 - wskaźnik zredukowano do 32,</w:t>
      </w:r>
    </w:p>
    <w:p w:rsidR="006B35F7" w:rsidRDefault="006B35F7" w:rsidP="00584E45">
      <w:pPr>
        <w:numPr>
          <w:ilvl w:val="0"/>
          <w:numId w:val="24"/>
        </w:numPr>
        <w:shd w:val="clear" w:color="auto" w:fill="FFFFFF"/>
        <w:tabs>
          <w:tab w:val="left" w:pos="658"/>
        </w:tabs>
        <w:spacing w:line="341" w:lineRule="exact"/>
        <w:rPr>
          <w:sz w:val="22"/>
          <w:szCs w:val="22"/>
        </w:rPr>
      </w:pPr>
      <w:r>
        <w:rPr>
          <w:spacing w:val="-1"/>
          <w:sz w:val="22"/>
          <w:szCs w:val="22"/>
        </w:rPr>
        <w:t>niewłaściwa praca zaworu WPR=90 - wskaźnik zredukowano do 50,</w:t>
      </w:r>
    </w:p>
    <w:p w:rsidR="006B35F7" w:rsidRDefault="006B35F7" w:rsidP="00584E45">
      <w:pPr>
        <w:numPr>
          <w:ilvl w:val="0"/>
          <w:numId w:val="24"/>
        </w:numPr>
        <w:shd w:val="clear" w:color="auto" w:fill="FFFFFF"/>
        <w:tabs>
          <w:tab w:val="left" w:pos="658"/>
        </w:tabs>
        <w:spacing w:line="341" w:lineRule="exact"/>
        <w:rPr>
          <w:sz w:val="22"/>
          <w:szCs w:val="22"/>
        </w:rPr>
      </w:pPr>
      <w:r>
        <w:rPr>
          <w:sz w:val="22"/>
          <w:szCs w:val="22"/>
        </w:rPr>
        <w:t>brak estetyki WPR=77 - wskaźnik zredukowano do 49,</w:t>
      </w:r>
    </w:p>
    <w:p w:rsidR="006B35F7" w:rsidRDefault="006B35F7" w:rsidP="00584E45">
      <w:pPr>
        <w:numPr>
          <w:ilvl w:val="0"/>
          <w:numId w:val="24"/>
        </w:numPr>
        <w:shd w:val="clear" w:color="auto" w:fill="FFFFFF"/>
        <w:tabs>
          <w:tab w:val="left" w:pos="658"/>
        </w:tabs>
        <w:spacing w:before="12" w:line="319" w:lineRule="exact"/>
        <w:rPr>
          <w:sz w:val="22"/>
          <w:szCs w:val="22"/>
        </w:rPr>
      </w:pPr>
      <w:r>
        <w:rPr>
          <w:sz w:val="22"/>
          <w:szCs w:val="22"/>
        </w:rPr>
        <w:t>niewłaściwe oznaczenie lub jego brak WPR=128 - wskaźnik zredukowano do 64.</w:t>
      </w:r>
    </w:p>
    <w:p w:rsidR="00584E45" w:rsidRDefault="00584E45" w:rsidP="006B35F7">
      <w:pPr>
        <w:shd w:val="clear" w:color="auto" w:fill="FFFFFF"/>
        <w:spacing w:line="333" w:lineRule="exact"/>
        <w:ind w:left="284" w:firstLine="388"/>
        <w:jc w:val="both"/>
        <w:rPr>
          <w:sz w:val="22"/>
          <w:szCs w:val="22"/>
        </w:rPr>
      </w:pPr>
    </w:p>
    <w:p w:rsidR="006B35F7" w:rsidRDefault="006B35F7" w:rsidP="00584E45">
      <w:pPr>
        <w:shd w:val="clear" w:color="auto" w:fill="FFFFFF"/>
        <w:spacing w:line="333" w:lineRule="exact"/>
        <w:ind w:left="284"/>
        <w:jc w:val="both"/>
      </w:pPr>
      <w:r>
        <w:rPr>
          <w:spacing w:val="-1"/>
          <w:sz w:val="22"/>
          <w:szCs w:val="22"/>
        </w:rPr>
        <w:t xml:space="preserve">Określono także działania korygujące i zapobiegawcze. W ramach tych działań </w:t>
      </w:r>
      <w:r>
        <w:rPr>
          <w:sz w:val="22"/>
          <w:szCs w:val="22"/>
        </w:rPr>
        <w:t>postanowiono:</w:t>
      </w:r>
    </w:p>
    <w:p w:rsidR="006B35F7" w:rsidRPr="00584E45" w:rsidRDefault="006B35F7" w:rsidP="00584E45">
      <w:pPr>
        <w:pStyle w:val="Akapitzlist"/>
        <w:numPr>
          <w:ilvl w:val="0"/>
          <w:numId w:val="25"/>
        </w:numPr>
        <w:shd w:val="clear" w:color="auto" w:fill="FFFFFF"/>
        <w:tabs>
          <w:tab w:val="left" w:pos="668"/>
        </w:tabs>
        <w:spacing w:line="333" w:lineRule="exact"/>
        <w:rPr>
          <w:sz w:val="22"/>
          <w:szCs w:val="22"/>
        </w:rPr>
      </w:pPr>
      <w:r w:rsidRPr="00584E45">
        <w:rPr>
          <w:spacing w:val="-1"/>
          <w:sz w:val="22"/>
          <w:szCs w:val="22"/>
        </w:rPr>
        <w:t>przeanalizować lub zweryfikować stosowaną dokumentację,</w:t>
      </w:r>
    </w:p>
    <w:p w:rsidR="006B35F7" w:rsidRPr="00584E45" w:rsidRDefault="006B35F7" w:rsidP="00584E45">
      <w:pPr>
        <w:pStyle w:val="Akapitzlist"/>
        <w:numPr>
          <w:ilvl w:val="0"/>
          <w:numId w:val="25"/>
        </w:numPr>
        <w:shd w:val="clear" w:color="auto" w:fill="FFFFFF"/>
        <w:tabs>
          <w:tab w:val="left" w:pos="668"/>
        </w:tabs>
        <w:spacing w:before="2" w:line="333" w:lineRule="exact"/>
        <w:rPr>
          <w:sz w:val="22"/>
          <w:szCs w:val="22"/>
        </w:rPr>
      </w:pPr>
      <w:r w:rsidRPr="00584E45">
        <w:rPr>
          <w:spacing w:val="-1"/>
          <w:sz w:val="22"/>
          <w:szCs w:val="22"/>
        </w:rPr>
        <w:t>przeanalizować procesy konstrukcyjne,</w:t>
      </w:r>
    </w:p>
    <w:p w:rsidR="006B35F7" w:rsidRPr="00584E45" w:rsidRDefault="006B35F7" w:rsidP="00584E45">
      <w:pPr>
        <w:pStyle w:val="Akapitzlist"/>
        <w:numPr>
          <w:ilvl w:val="0"/>
          <w:numId w:val="25"/>
        </w:numPr>
        <w:shd w:val="clear" w:color="auto" w:fill="FFFFFF"/>
        <w:tabs>
          <w:tab w:val="left" w:pos="668"/>
        </w:tabs>
        <w:spacing w:before="14" w:line="331" w:lineRule="exact"/>
        <w:rPr>
          <w:sz w:val="22"/>
          <w:szCs w:val="22"/>
        </w:rPr>
      </w:pPr>
      <w:r w:rsidRPr="00584E45">
        <w:rPr>
          <w:sz w:val="22"/>
          <w:szCs w:val="22"/>
        </w:rPr>
        <w:t>przeprowadzić analizę składu chemicznego i odpowiednio dobrać materiał zgodny z polską normą,</w:t>
      </w:r>
    </w:p>
    <w:p w:rsidR="006B35F7" w:rsidRPr="00584E45" w:rsidRDefault="006B35F7" w:rsidP="00584E45">
      <w:pPr>
        <w:pStyle w:val="Akapitzlist"/>
        <w:numPr>
          <w:ilvl w:val="0"/>
          <w:numId w:val="25"/>
        </w:numPr>
        <w:shd w:val="clear" w:color="auto" w:fill="FFFFFF"/>
        <w:tabs>
          <w:tab w:val="left" w:pos="668"/>
        </w:tabs>
        <w:spacing w:before="5" w:line="331" w:lineRule="exact"/>
        <w:rPr>
          <w:sz w:val="22"/>
          <w:szCs w:val="22"/>
        </w:rPr>
      </w:pPr>
      <w:r w:rsidRPr="00584E45">
        <w:rPr>
          <w:sz w:val="22"/>
          <w:szCs w:val="22"/>
        </w:rPr>
        <w:t>stworzyć  nową dokumentację  zaworu  bezpieczeństwa  z  uwzględnieniem nowych metod oznaczenia wyrobu,</w:t>
      </w:r>
    </w:p>
    <w:p w:rsidR="006B35F7" w:rsidRPr="00584E45" w:rsidRDefault="006B35F7" w:rsidP="00584E45">
      <w:pPr>
        <w:pStyle w:val="Akapitzlist"/>
        <w:numPr>
          <w:ilvl w:val="0"/>
          <w:numId w:val="25"/>
        </w:numPr>
        <w:shd w:val="clear" w:color="auto" w:fill="FFFFFF"/>
        <w:tabs>
          <w:tab w:val="left" w:pos="668"/>
        </w:tabs>
        <w:spacing w:before="7" w:line="331" w:lineRule="exact"/>
        <w:rPr>
          <w:sz w:val="22"/>
          <w:szCs w:val="22"/>
        </w:rPr>
      </w:pPr>
      <w:r w:rsidRPr="00584E45">
        <w:rPr>
          <w:spacing w:val="-1"/>
          <w:sz w:val="22"/>
          <w:szCs w:val="22"/>
        </w:rPr>
        <w:t>uwzględnić skurcz materiału oraz dobrać temperaturę odlewania,</w:t>
      </w:r>
    </w:p>
    <w:p w:rsidR="006B35F7" w:rsidRPr="00584E45" w:rsidRDefault="006B35F7" w:rsidP="00584E45">
      <w:pPr>
        <w:pStyle w:val="Akapitzlist"/>
        <w:numPr>
          <w:ilvl w:val="0"/>
          <w:numId w:val="25"/>
        </w:numPr>
        <w:shd w:val="clear" w:color="auto" w:fill="FFFFFF"/>
        <w:tabs>
          <w:tab w:val="left" w:pos="668"/>
        </w:tabs>
        <w:spacing w:before="77"/>
        <w:rPr>
          <w:sz w:val="22"/>
          <w:szCs w:val="22"/>
        </w:rPr>
      </w:pPr>
      <w:r w:rsidRPr="00584E45">
        <w:rPr>
          <w:spacing w:val="-1"/>
          <w:sz w:val="22"/>
          <w:szCs w:val="22"/>
        </w:rPr>
        <w:t>wykonać kontrolę dostaw,</w:t>
      </w:r>
    </w:p>
    <w:p w:rsidR="006B35F7" w:rsidRPr="00584E45" w:rsidRDefault="006B35F7" w:rsidP="00584E45">
      <w:pPr>
        <w:pStyle w:val="Akapitzlist"/>
        <w:numPr>
          <w:ilvl w:val="0"/>
          <w:numId w:val="25"/>
        </w:numPr>
        <w:shd w:val="clear" w:color="auto" w:fill="FFFFFF"/>
        <w:tabs>
          <w:tab w:val="left" w:pos="668"/>
        </w:tabs>
        <w:spacing w:before="29" w:line="326" w:lineRule="exact"/>
        <w:rPr>
          <w:sz w:val="22"/>
          <w:szCs w:val="22"/>
        </w:rPr>
      </w:pPr>
      <w:r w:rsidRPr="00584E45">
        <w:rPr>
          <w:spacing w:val="-1"/>
          <w:sz w:val="22"/>
          <w:szCs w:val="22"/>
        </w:rPr>
        <w:lastRenderedPageBreak/>
        <w:t>stworzyć instrukcję nadzoru w przypadku wystąpienia wżerów w materiale,</w:t>
      </w:r>
    </w:p>
    <w:p w:rsidR="006B35F7" w:rsidRPr="00584E45" w:rsidRDefault="006B35F7" w:rsidP="00584E45">
      <w:pPr>
        <w:pStyle w:val="Akapitzlist"/>
        <w:numPr>
          <w:ilvl w:val="0"/>
          <w:numId w:val="25"/>
        </w:numPr>
        <w:shd w:val="clear" w:color="auto" w:fill="FFFFFF"/>
        <w:tabs>
          <w:tab w:val="left" w:pos="668"/>
        </w:tabs>
        <w:spacing w:before="10" w:line="326" w:lineRule="exact"/>
        <w:rPr>
          <w:sz w:val="22"/>
          <w:szCs w:val="22"/>
        </w:rPr>
      </w:pPr>
      <w:r w:rsidRPr="00584E45">
        <w:rPr>
          <w:spacing w:val="-1"/>
          <w:sz w:val="22"/>
          <w:szCs w:val="22"/>
        </w:rPr>
        <w:t>wykonać próby ciśnieniowe na posiadanym przyrządzie.</w:t>
      </w:r>
    </w:p>
    <w:p w:rsidR="006B35F7" w:rsidRDefault="006B35F7" w:rsidP="00584E45">
      <w:pPr>
        <w:shd w:val="clear" w:color="auto" w:fill="FFFFFF"/>
        <w:spacing w:line="326" w:lineRule="exact"/>
        <w:ind w:left="284" w:right="5"/>
        <w:jc w:val="both"/>
      </w:pPr>
      <w:r>
        <w:rPr>
          <w:sz w:val="22"/>
          <w:szCs w:val="22"/>
        </w:rPr>
        <w:t xml:space="preserve">Dzięki przeprowadzonej analizie FMEA uszczegółowiono proces projektowania </w:t>
      </w:r>
      <w:r>
        <w:rPr>
          <w:spacing w:val="-1"/>
          <w:sz w:val="22"/>
          <w:szCs w:val="22"/>
        </w:rPr>
        <w:t xml:space="preserve">i konstrukcji kadłuba zaworu bezpieczeństwa, ponadto zostały ujawnione potencjalne </w:t>
      </w:r>
      <w:r>
        <w:rPr>
          <w:sz w:val="22"/>
          <w:szCs w:val="22"/>
        </w:rPr>
        <w:t>wady, które mogły wystąpić podczas projektowania, wykonywania odlewu, obróbki i montażu kadłuba.</w:t>
      </w:r>
    </w:p>
    <w:p w:rsidR="006B35F7" w:rsidRDefault="006B35F7" w:rsidP="00584E45">
      <w:pPr>
        <w:shd w:val="clear" w:color="auto" w:fill="FFFFFF"/>
        <w:spacing w:line="326" w:lineRule="exact"/>
        <w:ind w:left="284" w:right="5"/>
        <w:jc w:val="both"/>
      </w:pPr>
      <w:r>
        <w:rPr>
          <w:sz w:val="22"/>
          <w:szCs w:val="22"/>
        </w:rPr>
        <w:t>Zastosowana analiza FMEA dała możliwość obniżenia kosztów wytworzenia detalu poprzez eliminację jego potencjalnych wad.</w:t>
      </w:r>
    </w:p>
    <w:p w:rsidR="006B35F7" w:rsidRPr="001240C4" w:rsidRDefault="006B35F7" w:rsidP="001240C4">
      <w:pPr>
        <w:shd w:val="clear" w:color="auto" w:fill="FFFFFF"/>
        <w:ind w:left="284"/>
        <w:jc w:val="both"/>
        <w:rPr>
          <w:sz w:val="24"/>
          <w:szCs w:val="24"/>
        </w:rPr>
      </w:pPr>
    </w:p>
    <w:sectPr w:rsidR="006B35F7" w:rsidRPr="001240C4" w:rsidSect="00296A2C">
      <w:pgSz w:w="11909" w:h="16834"/>
      <w:pgMar w:top="1417" w:right="1417" w:bottom="1417" w:left="1417" w:header="708" w:footer="708" w:gutter="0"/>
      <w:cols w:space="60"/>
      <w:noEndnote/>
      <w:docGrid w:linePitch="27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35A0BBA4"/>
    <w:lvl w:ilvl="0">
      <w:numFmt w:val="bullet"/>
      <w:lvlText w:val="*"/>
      <w:lvlJc w:val="left"/>
    </w:lvl>
  </w:abstractNum>
  <w:abstractNum w:abstractNumId="1">
    <w:nsid w:val="0395095A"/>
    <w:multiLevelType w:val="hybridMultilevel"/>
    <w:tmpl w:val="09FA2540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7C65C35"/>
    <w:multiLevelType w:val="hybridMultilevel"/>
    <w:tmpl w:val="5CACBE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32423E"/>
    <w:multiLevelType w:val="hybridMultilevel"/>
    <w:tmpl w:val="2BFCC69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27785A"/>
    <w:multiLevelType w:val="hybridMultilevel"/>
    <w:tmpl w:val="F1421D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C8302C"/>
    <w:multiLevelType w:val="hybridMultilevel"/>
    <w:tmpl w:val="64FA4470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B4A1A"/>
    <w:multiLevelType w:val="singleLevel"/>
    <w:tmpl w:val="262846D4"/>
    <w:lvl w:ilvl="0">
      <w:start w:val="1"/>
      <w:numFmt w:val="decimal"/>
      <w:lvlText w:val="%1.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7">
    <w:nsid w:val="269D19F5"/>
    <w:multiLevelType w:val="hybridMultilevel"/>
    <w:tmpl w:val="12800B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BB3FCE"/>
    <w:multiLevelType w:val="hybridMultilevel"/>
    <w:tmpl w:val="FD28A99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1D5863"/>
    <w:multiLevelType w:val="hybridMultilevel"/>
    <w:tmpl w:val="4AC24B6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C216E03"/>
    <w:multiLevelType w:val="singleLevel"/>
    <w:tmpl w:val="5D82B9C0"/>
    <w:lvl w:ilvl="0">
      <w:start w:val="1"/>
      <w:numFmt w:val="decimal"/>
      <w:lvlText w:val="%1"/>
      <w:legacy w:legacy="1" w:legacySpace="0" w:legacyIndent="296"/>
      <w:lvlJc w:val="left"/>
      <w:rPr>
        <w:rFonts w:ascii="Arial" w:hAnsi="Arial" w:cs="Arial" w:hint="default"/>
      </w:rPr>
    </w:lvl>
  </w:abstractNum>
  <w:abstractNum w:abstractNumId="11">
    <w:nsid w:val="3C624281"/>
    <w:multiLevelType w:val="hybridMultilevel"/>
    <w:tmpl w:val="1C00B5C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E45002"/>
    <w:multiLevelType w:val="singleLevel"/>
    <w:tmpl w:val="5C9ADB9C"/>
    <w:lvl w:ilvl="0">
      <w:start w:val="1"/>
      <w:numFmt w:val="decimal"/>
      <w:lvlText w:val="%1)"/>
      <w:legacy w:legacy="1" w:legacySpace="0" w:legacyIndent="382"/>
      <w:lvlJc w:val="left"/>
      <w:rPr>
        <w:rFonts w:ascii="Times New Roman" w:hAnsi="Times New Roman" w:cs="Times New Roman" w:hint="default"/>
      </w:rPr>
    </w:lvl>
  </w:abstractNum>
  <w:abstractNum w:abstractNumId="13">
    <w:nsid w:val="495623EE"/>
    <w:multiLevelType w:val="hybridMultilevel"/>
    <w:tmpl w:val="57DE6F0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1415D3"/>
    <w:multiLevelType w:val="singleLevel"/>
    <w:tmpl w:val="010EE824"/>
    <w:lvl w:ilvl="0">
      <w:start w:val="1"/>
      <w:numFmt w:val="decimal"/>
      <w:lvlText w:val="%1)"/>
      <w:legacy w:legacy="1" w:legacySpace="0" w:legacyIndent="379"/>
      <w:lvlJc w:val="left"/>
      <w:rPr>
        <w:rFonts w:ascii="Times New Roman" w:hAnsi="Times New Roman" w:cs="Times New Roman" w:hint="default"/>
      </w:rPr>
    </w:lvl>
  </w:abstractNum>
  <w:abstractNum w:abstractNumId="15">
    <w:nsid w:val="7A643368"/>
    <w:multiLevelType w:val="hybridMultilevel"/>
    <w:tmpl w:val="AAE244F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D46420A"/>
    <w:multiLevelType w:val="hybridMultilevel"/>
    <w:tmpl w:val="6B7848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FA2300"/>
    <w:multiLevelType w:val="hybridMultilevel"/>
    <w:tmpl w:val="207224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  <w:lvlOverride w:ilvl="0">
      <w:lvl w:ilvl="0">
        <w:start w:val="65535"/>
        <w:numFmt w:val="bullet"/>
        <w:lvlText w:val="•"/>
        <w:legacy w:legacy="1" w:legacySpace="0" w:legacyIndent="295"/>
        <w:lvlJc w:val="left"/>
        <w:rPr>
          <w:rFonts w:ascii="Times New Roman" w:hAnsi="Times New Roman" w:cs="Times New Roman" w:hint="default"/>
        </w:rPr>
      </w:lvl>
    </w:lvlOverride>
  </w:num>
  <w:num w:numId="3">
    <w:abstractNumId w:val="0"/>
    <w:lvlOverride w:ilvl="0">
      <w:lvl w:ilvl="0">
        <w:start w:val="65535"/>
        <w:numFmt w:val="bullet"/>
        <w:lvlText w:val="•"/>
        <w:legacy w:legacy="1" w:legacySpace="0" w:legacyIndent="300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0"/>
    <w:lvlOverride w:ilvl="0">
      <w:lvl w:ilvl="0">
        <w:start w:val="65535"/>
        <w:numFmt w:val="bullet"/>
        <w:lvlText w:val="•"/>
        <w:legacy w:legacy="1" w:legacySpace="0" w:legacyIndent="298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0"/>
    <w:lvlOverride w:ilvl="0">
      <w:lvl w:ilvl="0">
        <w:start w:val="65535"/>
        <w:numFmt w:val="bullet"/>
        <w:lvlText w:val="•"/>
        <w:legacy w:legacy="1" w:legacySpace="0" w:legacyIndent="297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6"/>
  </w:num>
  <w:num w:numId="7">
    <w:abstractNumId w:val="15"/>
  </w:num>
  <w:num w:numId="8">
    <w:abstractNumId w:val="16"/>
  </w:num>
  <w:num w:numId="9">
    <w:abstractNumId w:val="7"/>
  </w:num>
  <w:num w:numId="10">
    <w:abstractNumId w:val="4"/>
  </w:num>
  <w:num w:numId="11">
    <w:abstractNumId w:val="13"/>
  </w:num>
  <w:num w:numId="12">
    <w:abstractNumId w:val="1"/>
  </w:num>
  <w:num w:numId="13">
    <w:abstractNumId w:val="9"/>
  </w:num>
  <w:num w:numId="14">
    <w:abstractNumId w:val="0"/>
    <w:lvlOverride w:ilvl="0">
      <w:lvl w:ilvl="0">
        <w:start w:val="65535"/>
        <w:numFmt w:val="bullet"/>
        <w:lvlText w:val="•"/>
        <w:legacy w:legacy="1" w:legacySpace="0" w:legacyIndent="279"/>
        <w:lvlJc w:val="left"/>
        <w:rPr>
          <w:rFonts w:ascii="Times New Roman" w:hAnsi="Times New Roman" w:cs="Times New Roman" w:hint="default"/>
        </w:rPr>
      </w:lvl>
    </w:lvlOverride>
  </w:num>
  <w:num w:numId="15">
    <w:abstractNumId w:val="12"/>
  </w:num>
  <w:num w:numId="16">
    <w:abstractNumId w:val="0"/>
    <w:lvlOverride w:ilvl="0">
      <w:lvl w:ilvl="0">
        <w:start w:val="65535"/>
        <w:numFmt w:val="bullet"/>
        <w:lvlText w:val="•"/>
        <w:legacy w:legacy="1" w:legacySpace="0" w:legacyIndent="276"/>
        <w:lvlJc w:val="left"/>
        <w:rPr>
          <w:rFonts w:ascii="Times New Roman" w:hAnsi="Times New Roman" w:cs="Times New Roman" w:hint="default"/>
        </w:rPr>
      </w:lvl>
    </w:lvlOverride>
  </w:num>
  <w:num w:numId="17">
    <w:abstractNumId w:val="10"/>
  </w:num>
  <w:num w:numId="18">
    <w:abstractNumId w:val="0"/>
    <w:lvlOverride w:ilvl="0">
      <w:lvl w:ilvl="0">
        <w:start w:val="65535"/>
        <w:numFmt w:val="bullet"/>
        <w:lvlText w:val="•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9">
    <w:abstractNumId w:val="0"/>
    <w:lvlOverride w:ilvl="0">
      <w:lvl w:ilvl="0">
        <w:start w:val="65535"/>
        <w:numFmt w:val="bullet"/>
        <w:lvlText w:val="•"/>
        <w:legacy w:legacy="1" w:legacySpace="0" w:legacyIndent="280"/>
        <w:lvlJc w:val="left"/>
        <w:rPr>
          <w:rFonts w:ascii="Times New Roman" w:hAnsi="Times New Roman" w:cs="Times New Roman" w:hint="default"/>
        </w:rPr>
      </w:lvl>
    </w:lvlOverride>
  </w:num>
  <w:num w:numId="20">
    <w:abstractNumId w:val="2"/>
  </w:num>
  <w:num w:numId="21">
    <w:abstractNumId w:val="17"/>
  </w:num>
  <w:num w:numId="22">
    <w:abstractNumId w:val="3"/>
  </w:num>
  <w:num w:numId="23">
    <w:abstractNumId w:val="5"/>
  </w:num>
  <w:num w:numId="24">
    <w:abstractNumId w:val="8"/>
  </w:num>
  <w:num w:numId="2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720"/>
  <w:hyphenationZone w:val="425"/>
  <w:drawingGridHorizontalSpacing w:val="10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7B0296"/>
    <w:rsid w:val="00045C95"/>
    <w:rsid w:val="00067BD9"/>
    <w:rsid w:val="0008403C"/>
    <w:rsid w:val="000A3A51"/>
    <w:rsid w:val="001240C4"/>
    <w:rsid w:val="00237A9B"/>
    <w:rsid w:val="00296A2C"/>
    <w:rsid w:val="002D5453"/>
    <w:rsid w:val="00455466"/>
    <w:rsid w:val="00584E45"/>
    <w:rsid w:val="00594666"/>
    <w:rsid w:val="00601A31"/>
    <w:rsid w:val="0066792A"/>
    <w:rsid w:val="006B35F7"/>
    <w:rsid w:val="00704980"/>
    <w:rsid w:val="00733492"/>
    <w:rsid w:val="007945ED"/>
    <w:rsid w:val="007B0296"/>
    <w:rsid w:val="007E0421"/>
    <w:rsid w:val="00806065"/>
    <w:rsid w:val="0086077A"/>
    <w:rsid w:val="0089631E"/>
    <w:rsid w:val="008B5BFE"/>
    <w:rsid w:val="009E3AEF"/>
    <w:rsid w:val="00AE1861"/>
    <w:rsid w:val="00B33514"/>
    <w:rsid w:val="00B63CAC"/>
    <w:rsid w:val="00C118B5"/>
    <w:rsid w:val="00C60AA6"/>
    <w:rsid w:val="00CD2A80"/>
    <w:rsid w:val="00CF1038"/>
    <w:rsid w:val="00D83EDD"/>
    <w:rsid w:val="00DA2FC5"/>
    <w:rsid w:val="00E358DF"/>
    <w:rsid w:val="00E44A5F"/>
    <w:rsid w:val="00E619C7"/>
    <w:rsid w:val="00E80089"/>
    <w:rsid w:val="00E952A7"/>
    <w:rsid w:val="00EF4E9B"/>
    <w:rsid w:val="00F45A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45C9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619C7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045C95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45C9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E04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a-Siatka">
    <w:name w:val="Table Grid"/>
    <w:basedOn w:val="Standardowy"/>
    <w:uiPriority w:val="59"/>
    <w:rsid w:val="007E042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Jasnecieniowanie">
    <w:name w:val="Light Shading"/>
    <w:basedOn w:val="Standardowy"/>
    <w:uiPriority w:val="60"/>
    <w:rsid w:val="007E042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alistaakcent5">
    <w:name w:val="Light List Accent 5"/>
    <w:basedOn w:val="Standardowy"/>
    <w:uiPriority w:val="61"/>
    <w:rsid w:val="00E952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redniasiatka3">
    <w:name w:val="Medium Grid 3"/>
    <w:basedOn w:val="Standardowy"/>
    <w:uiPriority w:val="69"/>
    <w:rsid w:val="00E952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olorowecieniowanie">
    <w:name w:val="Colorful Shading"/>
    <w:basedOn w:val="Standardowy"/>
    <w:uiPriority w:val="71"/>
    <w:rsid w:val="00E952A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siatka">
    <w:name w:val="Colorful Grid"/>
    <w:basedOn w:val="Standardowy"/>
    <w:uiPriority w:val="73"/>
    <w:rsid w:val="00E952A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Jasnasiatka">
    <w:name w:val="Light Grid"/>
    <w:basedOn w:val="Standardowy"/>
    <w:uiPriority w:val="62"/>
    <w:rsid w:val="00E952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redniecieniowanie1">
    <w:name w:val="Medium Shading 1"/>
    <w:basedOn w:val="Standardowy"/>
    <w:uiPriority w:val="63"/>
    <w:rsid w:val="00E952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Stokrotka\Moje%20dokumenty\abc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plotArea>
      <c:layout>
        <c:manualLayout>
          <c:layoutTarget val="inner"/>
          <c:xMode val="edge"/>
          <c:yMode val="edge"/>
          <c:x val="7.7165354330708799E-2"/>
          <c:y val="6.3569758043816482E-2"/>
          <c:w val="0.78740157480314954"/>
          <c:h val="0.7799520313837488"/>
        </c:manualLayout>
      </c:layout>
      <c:barChart>
        <c:barDir val="col"/>
        <c:grouping val="clustered"/>
        <c:ser>
          <c:idx val="1"/>
          <c:order val="0"/>
          <c:spPr>
            <a:solidFill>
              <a:srgbClr val="993366"/>
            </a:solidFill>
            <a:ln w="12700">
              <a:solidFill>
                <a:srgbClr val="000000"/>
              </a:solidFill>
              <a:prstDash val="solid"/>
            </a:ln>
          </c:spPr>
          <c:cat>
            <c:numRef>
              <c:f>Arkusz1!$D$23:$D$32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Arkusz1!$F$23:$F$32</c:f>
              <c:numCache>
                <c:formatCode>General</c:formatCode>
                <c:ptCount val="10"/>
                <c:pt idx="0">
                  <c:v>357</c:v>
                </c:pt>
                <c:pt idx="1">
                  <c:v>342</c:v>
                </c:pt>
                <c:pt idx="2">
                  <c:v>286</c:v>
                </c:pt>
                <c:pt idx="3">
                  <c:v>264</c:v>
                </c:pt>
                <c:pt idx="4">
                  <c:v>257</c:v>
                </c:pt>
                <c:pt idx="5">
                  <c:v>256</c:v>
                </c:pt>
                <c:pt idx="6">
                  <c:v>250</c:v>
                </c:pt>
                <c:pt idx="7">
                  <c:v>226</c:v>
                </c:pt>
                <c:pt idx="8">
                  <c:v>207</c:v>
                </c:pt>
                <c:pt idx="9">
                  <c:v>174</c:v>
                </c:pt>
              </c:numCache>
            </c:numRef>
          </c:val>
        </c:ser>
        <c:axId val="196981888"/>
        <c:axId val="196983808"/>
      </c:barChart>
      <c:lineChart>
        <c:grouping val="standard"/>
        <c:ser>
          <c:idx val="0"/>
          <c:order val="1"/>
          <c:spPr>
            <a:ln w="12700">
              <a:solidFill>
                <a:srgbClr val="000080"/>
              </a:solidFill>
              <a:prstDash val="solid"/>
            </a:ln>
          </c:spPr>
          <c:marker>
            <c:symbol val="diamond"/>
            <c:size val="5"/>
            <c:spPr>
              <a:solidFill>
                <a:srgbClr val="000080"/>
              </a:solidFill>
              <a:ln>
                <a:solidFill>
                  <a:srgbClr val="000080"/>
                </a:solidFill>
                <a:prstDash val="solid"/>
              </a:ln>
            </c:spPr>
          </c:marker>
          <c:cat>
            <c:strRef>
              <c:f>Arkusz1!$E$23:$E$32</c:f>
              <c:strCache>
                <c:ptCount val="10"/>
                <c:pt idx="0">
                  <c:v>1. Spełnienie wymogów</c:v>
                </c:pt>
                <c:pt idx="1">
                  <c:v>2.Liczba stacji programowania</c:v>
                </c:pt>
                <c:pt idx="2">
                  <c:v>3.Odporność na</c:v>
                </c:pt>
                <c:pt idx="3">
                  <c:v>4.Rodzaj systemu</c:v>
                </c:pt>
                <c:pt idx="4">
                  <c:v>5.Eurozłącze</c:v>
                </c:pt>
                <c:pt idx="5">
                  <c:v>6.Menu</c:v>
                </c:pt>
                <c:pt idx="6">
                  <c:v>7.Przekątna kineskopu</c:v>
                </c:pt>
                <c:pt idx="7">
                  <c:v>8.Moc</c:v>
                </c:pt>
                <c:pt idx="8">
                  <c:v>9.Zabezpieczenie przed dziećmi</c:v>
                </c:pt>
                <c:pt idx="9">
                  <c:v>10.Odporność na zmiany napięcia</c:v>
                </c:pt>
              </c:strCache>
            </c:strRef>
          </c:cat>
          <c:val>
            <c:numRef>
              <c:f>Arkusz1!$H$23:$H$32</c:f>
              <c:numCache>
                <c:formatCode>General</c:formatCode>
                <c:ptCount val="10"/>
                <c:pt idx="0">
                  <c:v>13.6</c:v>
                </c:pt>
                <c:pt idx="1">
                  <c:v>26.7</c:v>
                </c:pt>
                <c:pt idx="2">
                  <c:v>37.6</c:v>
                </c:pt>
                <c:pt idx="3">
                  <c:v>47.7</c:v>
                </c:pt>
                <c:pt idx="4">
                  <c:v>57.5</c:v>
                </c:pt>
                <c:pt idx="5">
                  <c:v>67.3</c:v>
                </c:pt>
                <c:pt idx="6">
                  <c:v>76.8</c:v>
                </c:pt>
                <c:pt idx="7">
                  <c:v>85.5</c:v>
                </c:pt>
                <c:pt idx="8">
                  <c:v>93.4</c:v>
                </c:pt>
                <c:pt idx="9">
                  <c:v>100</c:v>
                </c:pt>
              </c:numCache>
            </c:numRef>
          </c:val>
        </c:ser>
        <c:marker val="1"/>
        <c:axId val="199947392"/>
        <c:axId val="199949312"/>
      </c:lineChart>
      <c:catAx>
        <c:axId val="196981888"/>
        <c:scaling>
          <c:orientation val="minMax"/>
        </c:scaling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cross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pl-PL"/>
          </a:p>
        </c:txPr>
        <c:crossAx val="196983808"/>
        <c:crosses val="autoZero"/>
        <c:lblAlgn val="ctr"/>
        <c:lblOffset val="100"/>
        <c:tickLblSkip val="1"/>
        <c:tickMarkSkip val="1"/>
      </c:catAx>
      <c:valAx>
        <c:axId val="196983808"/>
        <c:scaling>
          <c:orientation val="minMax"/>
        </c:scaling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cross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pl-PL"/>
          </a:p>
        </c:txPr>
        <c:crossAx val="196981888"/>
        <c:crosses val="autoZero"/>
        <c:crossBetween val="between"/>
      </c:valAx>
      <c:catAx>
        <c:axId val="199947392"/>
        <c:scaling>
          <c:orientation val="minMax"/>
        </c:scaling>
        <c:delete val="1"/>
        <c:axPos val="b"/>
        <c:tickLblPos val="nextTo"/>
        <c:crossAx val="199949312"/>
        <c:crosses val="autoZero"/>
        <c:lblAlgn val="ctr"/>
        <c:lblOffset val="100"/>
      </c:catAx>
      <c:valAx>
        <c:axId val="199949312"/>
        <c:scaling>
          <c:orientation val="minMax"/>
        </c:scaling>
        <c:axPos val="r"/>
        <c:numFmt formatCode="General" sourceLinked="1"/>
        <c:majorTickMark val="cross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pl-PL"/>
          </a:p>
        </c:txPr>
        <c:crossAx val="199947392"/>
        <c:crosses val="max"/>
        <c:crossBetween val="between"/>
      </c:valAx>
      <c:spPr>
        <a:solidFill>
          <a:srgbClr val="FFFFFF"/>
        </a:solidFill>
        <a:ln w="12700">
          <a:solidFill>
            <a:srgbClr val="FFFFFF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1543307086614174"/>
          <c:y val="0.91687160588302463"/>
          <c:w val="0.49291338582677241"/>
          <c:h val="6.3569688060092222E-2"/>
        </c:manualLayout>
      </c:layout>
      <c:spPr>
        <a:solidFill>
          <a:srgbClr val="FFFFFF"/>
        </a:solidFill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920" b="0" i="0" u="none" strike="noStrike" baseline="0">
              <a:solidFill>
                <a:srgbClr val="000000"/>
              </a:solidFill>
              <a:latin typeface="Arial"/>
              <a:ea typeface="Arial"/>
              <a:cs typeface="Arial"/>
            </a:defRPr>
          </a:pPr>
          <a:endParaRPr lang="pl-PL"/>
        </a:p>
      </c:txPr>
    </c:legend>
    <c:plotVisOnly val="1"/>
    <c:dispBlanksAs val="gap"/>
  </c:chart>
  <c:spPr>
    <a:solidFill>
      <a:srgbClr val="FFFFFF"/>
    </a:solidFill>
    <a:ln w="9525">
      <a:noFill/>
    </a:ln>
  </c:spPr>
  <c:txPr>
    <a:bodyPr/>
    <a:lstStyle/>
    <a:p>
      <a:pPr>
        <a:defRPr sz="1000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pl-PL"/>
    </a:p>
  </c:txPr>
  <c:externalData r:id="rId1"/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20674C-B669-4D23-9E39-14B31221F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30</Pages>
  <Words>4270</Words>
  <Characters>25620</Characters>
  <Application>Microsoft Office Word</Application>
  <DocSecurity>0</DocSecurity>
  <Lines>213</Lines>
  <Paragraphs>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Cobra</dc:creator>
  <cp:keywords/>
  <dc:description/>
  <cp:lastModifiedBy>Cobra</cp:lastModifiedBy>
  <cp:revision>21</cp:revision>
  <cp:lastPrinted>2012-01-05T10:43:00Z</cp:lastPrinted>
  <dcterms:created xsi:type="dcterms:W3CDTF">2009-03-22T18:53:00Z</dcterms:created>
  <dcterms:modified xsi:type="dcterms:W3CDTF">2012-01-05T10:47:00Z</dcterms:modified>
</cp:coreProperties>
</file>