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45" w:rsidRPr="00116E45" w:rsidRDefault="00116E45" w:rsidP="0073367D">
      <w:pPr>
        <w:spacing w:beforeLines="50"/>
        <w:ind w:firstLine="562"/>
        <w:jc w:val="center"/>
        <w:rPr>
          <w:b/>
          <w:bCs/>
          <w:sz w:val="28"/>
          <w:szCs w:val="28"/>
        </w:rPr>
      </w:pPr>
      <w:r w:rsidRPr="00116E45">
        <w:rPr>
          <w:rFonts w:hint="eastAsia"/>
          <w:b/>
          <w:bCs/>
          <w:sz w:val="28"/>
          <w:szCs w:val="28"/>
        </w:rPr>
        <w:t>四川大学本科毕业论文（设计）任务书</w:t>
      </w:r>
    </w:p>
    <w:p w:rsidR="00116E45" w:rsidRPr="00116E45" w:rsidRDefault="00116E45" w:rsidP="0073367D">
      <w:pPr>
        <w:spacing w:beforeLines="50"/>
        <w:ind w:firstLine="422"/>
        <w:jc w:val="center"/>
        <w:rPr>
          <w:b/>
          <w:bCs/>
        </w:rPr>
      </w:pPr>
      <w:r w:rsidRPr="00116E45">
        <w:rPr>
          <w:rFonts w:hint="eastAsia"/>
          <w:b/>
          <w:bCs/>
        </w:rPr>
        <w:t>（指导教师填写）</w:t>
      </w:r>
    </w:p>
    <w:tbl>
      <w:tblPr>
        <w:tblW w:w="51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79"/>
        <w:gridCol w:w="1594"/>
        <w:gridCol w:w="1592"/>
        <w:gridCol w:w="210"/>
        <w:gridCol w:w="1175"/>
        <w:gridCol w:w="1683"/>
        <w:gridCol w:w="1297"/>
      </w:tblGrid>
      <w:tr w:rsidR="00116E45" w:rsidRPr="00116E45" w:rsidTr="00985A3D">
        <w:trPr>
          <w:trHeight w:val="615"/>
          <w:jc w:val="center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116E45">
            <w:pPr>
              <w:spacing w:before="156"/>
              <w:ind w:firstLineChars="0" w:firstLine="0"/>
              <w:rPr>
                <w:b/>
                <w:bCs/>
              </w:rPr>
            </w:pPr>
            <w:r w:rsidRPr="00116E45">
              <w:rPr>
                <w:rFonts w:hint="eastAsia"/>
                <w:b/>
                <w:bCs/>
              </w:rPr>
              <w:t>论文</w:t>
            </w:r>
            <w:r w:rsidRPr="00116E45">
              <w:rPr>
                <w:rFonts w:hint="eastAsia"/>
                <w:b/>
                <w:bCs/>
              </w:rPr>
              <w:t>(</w:t>
            </w:r>
            <w:r w:rsidRPr="00116E45">
              <w:rPr>
                <w:rFonts w:hint="eastAsia"/>
                <w:b/>
                <w:bCs/>
              </w:rPr>
              <w:t>设计</w:t>
            </w:r>
            <w:r w:rsidRPr="00116E45">
              <w:rPr>
                <w:rFonts w:hint="eastAsia"/>
                <w:b/>
                <w:bCs/>
              </w:rPr>
              <w:t>)</w:t>
            </w:r>
            <w:r w:rsidRPr="00116E45">
              <w:rPr>
                <w:rFonts w:hint="eastAsia"/>
                <w:b/>
                <w:bCs/>
              </w:rPr>
              <w:t>题目</w:t>
            </w:r>
          </w:p>
        </w:tc>
        <w:tc>
          <w:tcPr>
            <w:tcW w:w="432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基于</w:t>
            </w:r>
            <w:r>
              <w:rPr>
                <w:rFonts w:hint="eastAsia"/>
                <w:b/>
                <w:bCs/>
              </w:rPr>
              <w:t>Linux</w:t>
            </w:r>
            <w:r>
              <w:rPr>
                <w:rFonts w:hint="eastAsia"/>
                <w:b/>
                <w:bCs/>
              </w:rPr>
              <w:t>的聊天工具的设计与实现</w:t>
            </w:r>
          </w:p>
        </w:tc>
      </w:tr>
      <w:tr w:rsidR="00116E45" w:rsidRPr="00116E45" w:rsidTr="00985A3D">
        <w:trPr>
          <w:trHeight w:val="460"/>
          <w:jc w:val="center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  <w:bCs/>
              </w:rPr>
            </w:pPr>
            <w:proofErr w:type="gramStart"/>
            <w:r w:rsidRPr="00116E45">
              <w:rPr>
                <w:rFonts w:hint="eastAsia"/>
                <w:b/>
                <w:bCs/>
              </w:rPr>
              <w:t xml:space="preserve">学　　</w:t>
            </w:r>
            <w:proofErr w:type="gramEnd"/>
            <w:r w:rsidRPr="00116E45"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94" w:firstLine="198"/>
              <w:rPr>
                <w:b/>
                <w:bCs/>
              </w:rPr>
            </w:pPr>
            <w:r w:rsidRPr="00116E45">
              <w:rPr>
                <w:rFonts w:hint="eastAsia"/>
                <w:b/>
                <w:bCs/>
              </w:rPr>
              <w:t>软件学院</w:t>
            </w:r>
          </w:p>
        </w:tc>
        <w:tc>
          <w:tcPr>
            <w:tcW w:w="1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  <w:bCs/>
              </w:rPr>
            </w:pPr>
            <w:r w:rsidRPr="00116E45">
              <w:rPr>
                <w:rFonts w:hint="eastAsia"/>
                <w:b/>
                <w:bCs/>
              </w:rPr>
              <w:t>专　业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  <w:bCs/>
              </w:rPr>
            </w:pPr>
            <w:r w:rsidRPr="00116E45">
              <w:rPr>
                <w:rFonts w:hint="eastAsia"/>
                <w:b/>
                <w:bCs/>
              </w:rPr>
              <w:t>软件工程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  <w:bCs/>
              </w:rPr>
            </w:pPr>
            <w:r w:rsidRPr="00116E45">
              <w:rPr>
                <w:rFonts w:hint="eastAsia"/>
                <w:b/>
                <w:bCs/>
              </w:rPr>
              <w:t>年　级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  <w:bCs/>
              </w:rPr>
            </w:pPr>
            <w:r w:rsidRPr="00116E45">
              <w:rPr>
                <w:rFonts w:hint="eastAsia"/>
                <w:b/>
                <w:bCs/>
              </w:rPr>
              <w:t>2007</w:t>
            </w:r>
            <w:r w:rsidRPr="00116E45">
              <w:rPr>
                <w:rFonts w:hint="eastAsia"/>
                <w:b/>
                <w:bCs/>
              </w:rPr>
              <w:t>级</w:t>
            </w:r>
          </w:p>
        </w:tc>
      </w:tr>
      <w:tr w:rsidR="00116E45" w:rsidRPr="00116E45" w:rsidTr="00116E45">
        <w:trPr>
          <w:trHeight w:val="1318"/>
          <w:jc w:val="center"/>
        </w:trPr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116E45">
            <w:pPr>
              <w:spacing w:before="156"/>
              <w:ind w:firstLineChars="0" w:firstLine="0"/>
              <w:rPr>
                <w:b/>
              </w:rPr>
            </w:pPr>
            <w:r w:rsidRPr="00116E45">
              <w:rPr>
                <w:rFonts w:hint="eastAsia"/>
                <w:b/>
              </w:rPr>
              <w:t>题目来源</w:t>
            </w:r>
          </w:p>
        </w:tc>
        <w:tc>
          <w:tcPr>
            <w:tcW w:w="9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</w:rPr>
            </w:pPr>
            <w:r w:rsidRPr="00116E45">
              <w:rPr>
                <w:rFonts w:hint="eastAsia"/>
                <w:b/>
              </w:rPr>
              <w:t>教师科研课题</w:t>
            </w:r>
          </w:p>
        </w:tc>
        <w:tc>
          <w:tcPr>
            <w:tcW w:w="1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</w:rPr>
            </w:pPr>
            <w:r w:rsidRPr="00116E45">
              <w:rPr>
                <w:rFonts w:hint="eastAsia"/>
                <w:b/>
              </w:rPr>
              <w:t>纵向课题（　）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</w:rPr>
            </w:pPr>
            <w:r w:rsidRPr="00116E45">
              <w:rPr>
                <w:rFonts w:hint="eastAsia"/>
                <w:b/>
              </w:rPr>
              <w:t>题目类型</w:t>
            </w:r>
          </w:p>
        </w:tc>
        <w:tc>
          <w:tcPr>
            <w:tcW w:w="9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</w:rPr>
            </w:pPr>
            <w:r w:rsidRPr="00116E45">
              <w:rPr>
                <w:rFonts w:hint="eastAsia"/>
                <w:b/>
              </w:rPr>
              <w:t>理论研究（　）</w:t>
            </w:r>
          </w:p>
        </w:tc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</w:rPr>
            </w:pPr>
          </w:p>
        </w:tc>
      </w:tr>
      <w:tr w:rsidR="00116E45" w:rsidRPr="00116E45" w:rsidTr="00985A3D">
        <w:trPr>
          <w:trHeight w:val="455"/>
          <w:jc w:val="center"/>
        </w:trPr>
        <w:tc>
          <w:tcPr>
            <w:tcW w:w="67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6E45" w:rsidRPr="00116E45" w:rsidRDefault="00116E45" w:rsidP="00116E45">
            <w:pPr>
              <w:spacing w:before="156"/>
              <w:ind w:firstLine="422"/>
              <w:rPr>
                <w:b/>
              </w:rPr>
            </w:pPr>
          </w:p>
        </w:tc>
        <w:tc>
          <w:tcPr>
            <w:tcW w:w="9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  <w:tc>
          <w:tcPr>
            <w:tcW w:w="1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</w:rPr>
            </w:pPr>
            <w:r w:rsidRPr="00116E45">
              <w:rPr>
                <w:rFonts w:hint="eastAsia"/>
                <w:b/>
              </w:rPr>
              <w:t>横向课题（　）</w:t>
            </w:r>
          </w:p>
        </w:tc>
        <w:tc>
          <w:tcPr>
            <w:tcW w:w="67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  <w:tc>
          <w:tcPr>
            <w:tcW w:w="9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</w:tr>
      <w:tr w:rsidR="00116E45" w:rsidRPr="00116E45" w:rsidTr="00985A3D">
        <w:trPr>
          <w:trHeight w:val="455"/>
          <w:jc w:val="center"/>
        </w:trPr>
        <w:tc>
          <w:tcPr>
            <w:tcW w:w="67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  <w:tc>
          <w:tcPr>
            <w:tcW w:w="19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  <w:r w:rsidRPr="00116E45">
              <w:rPr>
                <w:rFonts w:hint="eastAsia"/>
                <w:b/>
              </w:rPr>
              <w:t>教师自拟课题（　）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</w:rPr>
            </w:pPr>
            <w:r w:rsidRPr="00116E45">
              <w:rPr>
                <w:rFonts w:hint="eastAsia"/>
                <w:b/>
              </w:rPr>
              <w:t>应用研究（</w:t>
            </w:r>
            <w:r w:rsidR="00191106">
              <w:rPr>
                <w:rFonts w:ascii="楷体_GB2312" w:eastAsia="楷体_GB2312" w:hint="eastAsia"/>
                <w:b/>
              </w:rPr>
              <w:sym w:font="Wingdings 2" w:char="F050"/>
            </w:r>
            <w:r w:rsidRPr="00116E45">
              <w:rPr>
                <w:rFonts w:hint="eastAsia"/>
                <w:b/>
              </w:rPr>
              <w:t>）</w:t>
            </w:r>
          </w:p>
        </w:tc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</w:tr>
      <w:tr w:rsidR="00116E45" w:rsidRPr="00116E45" w:rsidTr="00985A3D">
        <w:trPr>
          <w:trHeight w:val="455"/>
          <w:jc w:val="center"/>
        </w:trPr>
        <w:tc>
          <w:tcPr>
            <w:tcW w:w="6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  <w:tc>
          <w:tcPr>
            <w:tcW w:w="19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  <w:r w:rsidRPr="00116E45">
              <w:rPr>
                <w:rFonts w:hint="eastAsia"/>
                <w:b/>
              </w:rPr>
              <w:t>学生自拟课题（</w:t>
            </w:r>
            <w:r>
              <w:rPr>
                <w:rFonts w:ascii="楷体_GB2312" w:eastAsia="楷体_GB2312" w:hint="eastAsia"/>
                <w:b/>
              </w:rPr>
              <w:sym w:font="Wingdings 2" w:char="F050"/>
            </w:r>
            <w:r w:rsidRPr="00116E45">
              <w:rPr>
                <w:rFonts w:hint="eastAsia"/>
                <w:b/>
              </w:rPr>
              <w:t>）</w:t>
            </w:r>
          </w:p>
        </w:tc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Chars="0" w:firstLine="0"/>
              <w:rPr>
                <w:b/>
              </w:rPr>
            </w:pPr>
            <w:r w:rsidRPr="00116E45">
              <w:rPr>
                <w:rFonts w:hint="eastAsia"/>
                <w:b/>
              </w:rPr>
              <w:t>技术开发（　）</w:t>
            </w:r>
          </w:p>
        </w:tc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</w:tr>
      <w:tr w:rsidR="00116E45" w:rsidRPr="00116E45" w:rsidTr="00191106">
        <w:trPr>
          <w:trHeight w:val="140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E45" w:rsidRDefault="00116E45" w:rsidP="00ED548A">
            <w:pPr>
              <w:spacing w:before="156"/>
              <w:ind w:firstLineChars="94" w:firstLine="198"/>
              <w:jc w:val="left"/>
              <w:rPr>
                <w:b/>
              </w:rPr>
            </w:pPr>
            <w:r w:rsidRPr="00116E45">
              <w:rPr>
                <w:rFonts w:hint="eastAsia"/>
                <w:b/>
              </w:rPr>
              <w:t>论文（设计）选题目的、工作任务：</w:t>
            </w:r>
          </w:p>
          <w:p w:rsidR="00191106" w:rsidRDefault="00191106" w:rsidP="00ED548A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选题目的：</w:t>
            </w:r>
          </w:p>
          <w:p w:rsidR="00191106" w:rsidRDefault="00191106" w:rsidP="00ED548A">
            <w:pPr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本项目</w:t>
            </w:r>
            <w:proofErr w:type="gramStart"/>
            <w:r>
              <w:rPr>
                <w:rFonts w:hint="eastAsia"/>
              </w:rPr>
              <w:t>取</w:t>
            </w:r>
            <w:r>
              <w:rPr>
                <w:rFonts w:ascii="Calibri" w:eastAsia="宋体" w:hAnsi="Calibri" w:cs="Times New Roman" w:hint="eastAsia"/>
              </w:rPr>
              <w:t>自某实际</w:t>
            </w:r>
            <w:proofErr w:type="gramEnd"/>
            <w:r>
              <w:rPr>
                <w:rFonts w:ascii="Calibri" w:eastAsia="宋体" w:hAnsi="Calibri" w:cs="Times New Roman" w:hint="eastAsia"/>
              </w:rPr>
              <w:t>项目。原项目客户端搭载在手机上，利用手机客户端程序可实现类似</w:t>
            </w:r>
            <w:proofErr w:type="spellStart"/>
            <w:r>
              <w:rPr>
                <w:rFonts w:ascii="Calibri" w:eastAsia="宋体" w:hAnsi="Calibri" w:cs="Times New Roman" w:hint="eastAsia"/>
              </w:rPr>
              <w:t>qq</w:t>
            </w:r>
            <w:proofErr w:type="spellEnd"/>
            <w:r>
              <w:rPr>
                <w:rFonts w:ascii="Calibri" w:eastAsia="宋体" w:hAnsi="Calibri" w:cs="Times New Roman" w:hint="eastAsia"/>
              </w:rPr>
              <w:t>的好友聊天，群聊天，收发邮件及</w:t>
            </w:r>
            <w:proofErr w:type="gramStart"/>
            <w:r>
              <w:rPr>
                <w:rFonts w:ascii="Calibri" w:eastAsia="宋体" w:hAnsi="Calibri" w:cs="Times New Roman" w:hint="eastAsia"/>
              </w:rPr>
              <w:t>类似飞</w:t>
            </w:r>
            <w:proofErr w:type="gramEnd"/>
            <w:r>
              <w:rPr>
                <w:rFonts w:ascii="Calibri" w:eastAsia="宋体" w:hAnsi="Calibri" w:cs="Times New Roman" w:hint="eastAsia"/>
              </w:rPr>
              <w:t>信的短信发送接收。由于手机处理能力有限，要求客户端尽量精简小巧，所有的数据处理及系统管理都由服务端完成。服务端搭载在</w:t>
            </w:r>
            <w:r>
              <w:rPr>
                <w:rFonts w:ascii="Calibri" w:eastAsia="宋体" w:hAnsi="Calibri" w:cs="Times New Roman" w:hint="eastAsia"/>
              </w:rPr>
              <w:t>Linux</w:t>
            </w:r>
            <w:r>
              <w:rPr>
                <w:rFonts w:ascii="Calibri" w:eastAsia="宋体" w:hAnsi="Calibri" w:cs="Times New Roman" w:hint="eastAsia"/>
              </w:rPr>
              <w:t>服务器下，要求</w:t>
            </w:r>
            <w:proofErr w:type="gramStart"/>
            <w:r>
              <w:rPr>
                <w:rFonts w:ascii="Calibri" w:eastAsia="宋体" w:hAnsi="Calibri" w:cs="Times New Roman" w:hint="eastAsia"/>
              </w:rPr>
              <w:t>能容载千人</w:t>
            </w:r>
            <w:proofErr w:type="gramEnd"/>
            <w:r>
              <w:rPr>
                <w:rFonts w:ascii="Calibri" w:eastAsia="宋体" w:hAnsi="Calibri" w:cs="Times New Roman" w:hint="eastAsia"/>
              </w:rPr>
              <w:t>同时在线，较高的处理能力。</w:t>
            </w:r>
          </w:p>
          <w:p w:rsidR="00191106" w:rsidRPr="005D11D9" w:rsidRDefault="00191106" w:rsidP="00ED548A">
            <w:pPr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本项目实现其中部分功能。客户端及</w:t>
            </w:r>
            <w:proofErr w:type="gramStart"/>
            <w:r>
              <w:rPr>
                <w:rFonts w:ascii="Calibri" w:eastAsia="宋体" w:hAnsi="Calibri" w:cs="Times New Roman" w:hint="eastAsia"/>
              </w:rPr>
              <w:t>服务端均在</w:t>
            </w:r>
            <w:proofErr w:type="spellStart"/>
            <w:proofErr w:type="gramEnd"/>
            <w:r>
              <w:rPr>
                <w:rFonts w:ascii="Calibri" w:eastAsia="宋体" w:hAnsi="Calibri" w:cs="Times New Roman" w:hint="eastAsia"/>
              </w:rPr>
              <w:t>linux</w:t>
            </w:r>
            <w:proofErr w:type="spellEnd"/>
            <w:r>
              <w:rPr>
                <w:rFonts w:ascii="Calibri" w:eastAsia="宋体" w:hAnsi="Calibri" w:cs="Times New Roman" w:hint="eastAsia"/>
              </w:rPr>
              <w:t>下开发及应用。能实现</w:t>
            </w:r>
            <w:r>
              <w:rPr>
                <w:rFonts w:ascii="Calibri" w:eastAsia="宋体" w:hAnsi="Calibri" w:cs="Times New Roman" w:hint="eastAsia"/>
              </w:rPr>
              <w:t>IM</w:t>
            </w:r>
            <w:r>
              <w:rPr>
                <w:rFonts w:ascii="Calibri" w:eastAsia="宋体" w:hAnsi="Calibri" w:cs="Times New Roman" w:hint="eastAsia"/>
              </w:rPr>
              <w:t>（即时通讯）类工具具有的好友聊天，群聊天功能，能够收发邮件。服务</w:t>
            </w:r>
            <w:proofErr w:type="gramStart"/>
            <w:r>
              <w:rPr>
                <w:rFonts w:ascii="Calibri" w:eastAsia="宋体" w:hAnsi="Calibri" w:cs="Times New Roman" w:hint="eastAsia"/>
              </w:rPr>
              <w:t>端要求</w:t>
            </w:r>
            <w:proofErr w:type="gramEnd"/>
            <w:r>
              <w:rPr>
                <w:rFonts w:ascii="Calibri" w:eastAsia="宋体" w:hAnsi="Calibri" w:cs="Times New Roman" w:hint="eastAsia"/>
              </w:rPr>
              <w:t>较高的承载力和处理能力，具有良好的可扩展性，方便后续系统升级添加新的功能。</w:t>
            </w:r>
          </w:p>
          <w:p w:rsidR="00191106" w:rsidRDefault="00191106" w:rsidP="00ED548A">
            <w:pPr>
              <w:spacing w:before="156"/>
              <w:ind w:firstLineChars="94" w:firstLine="198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工作任务：</w:t>
            </w:r>
          </w:p>
          <w:p w:rsidR="00191106" w:rsidRPr="00191106" w:rsidRDefault="00191106" w:rsidP="00ED548A">
            <w:pPr>
              <w:ind w:firstLine="420"/>
              <w:jc w:val="left"/>
            </w:pPr>
            <w:r w:rsidRPr="00191106">
              <w:rPr>
                <w:rFonts w:hint="eastAsia"/>
              </w:rPr>
              <w:t>系统需要实现如下功能：</w:t>
            </w:r>
          </w:p>
          <w:p w:rsidR="00191106" w:rsidRPr="00834604" w:rsidRDefault="00191106" w:rsidP="00ED548A">
            <w:pPr>
              <w:numPr>
                <w:ilvl w:val="0"/>
                <w:numId w:val="1"/>
              </w:numPr>
              <w:spacing w:before="156" w:line="240" w:lineRule="auto"/>
              <w:ind w:firstLineChars="0" w:firstLine="422"/>
              <w:jc w:val="left"/>
              <w:rPr>
                <w:rFonts w:ascii="Calibri" w:eastAsia="宋体" w:hAnsi="Calibri" w:cs="Times New Roman"/>
                <w:b/>
              </w:rPr>
            </w:pPr>
            <w:r w:rsidRPr="00834604">
              <w:rPr>
                <w:rFonts w:ascii="Calibri" w:eastAsia="宋体" w:hAnsi="Calibri" w:cs="Times New Roman" w:hint="eastAsia"/>
                <w:b/>
              </w:rPr>
              <w:t>好友管理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支持好友列表，并能正确的自动更新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能显示在线好友，并与</w:t>
            </w:r>
            <w:proofErr w:type="gramStart"/>
            <w:r w:rsidRPr="00834604">
              <w:rPr>
                <w:rFonts w:ascii="Calibri" w:eastAsia="宋体" w:hAnsi="Calibri" w:cs="Times New Roman" w:hint="eastAsia"/>
              </w:rPr>
              <w:t>不</w:t>
            </w:r>
            <w:proofErr w:type="gramEnd"/>
            <w:r w:rsidRPr="00834604">
              <w:rPr>
                <w:rFonts w:ascii="Calibri" w:eastAsia="宋体" w:hAnsi="Calibri" w:cs="Times New Roman" w:hint="eastAsia"/>
              </w:rPr>
              <w:t>在线好友予以区分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能查找、添加、删除好友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支持自定义好友分组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支持自动好友排序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支持好友来消息提示</w:t>
            </w:r>
          </w:p>
          <w:p w:rsidR="00191106" w:rsidRPr="00834604" w:rsidRDefault="00191106" w:rsidP="00ED548A">
            <w:pPr>
              <w:numPr>
                <w:ilvl w:val="0"/>
                <w:numId w:val="1"/>
              </w:numPr>
              <w:ind w:firstLineChars="0" w:firstLine="422"/>
              <w:jc w:val="left"/>
              <w:rPr>
                <w:rFonts w:ascii="Calibri" w:eastAsia="宋体" w:hAnsi="Calibri" w:cs="Times New Roman"/>
                <w:b/>
              </w:rPr>
            </w:pPr>
            <w:r w:rsidRPr="00834604">
              <w:rPr>
                <w:rFonts w:ascii="Calibri" w:eastAsia="宋体" w:hAnsi="Calibri" w:cs="Times New Roman" w:hint="eastAsia"/>
                <w:b/>
              </w:rPr>
              <w:t>群管理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lastRenderedPageBreak/>
              <w:t>能查找、加入、退出群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能创建新群</w:t>
            </w:r>
          </w:p>
          <w:p w:rsidR="00191106" w:rsidRPr="00834604" w:rsidRDefault="00191106" w:rsidP="00ED548A">
            <w:pPr>
              <w:numPr>
                <w:ilvl w:val="0"/>
                <w:numId w:val="1"/>
              </w:numPr>
              <w:ind w:firstLineChars="0" w:firstLine="422"/>
              <w:jc w:val="left"/>
              <w:rPr>
                <w:rFonts w:ascii="Calibri" w:eastAsia="宋体" w:hAnsi="Calibri" w:cs="Times New Roman"/>
                <w:b/>
              </w:rPr>
            </w:pPr>
            <w:r w:rsidRPr="00834604">
              <w:rPr>
                <w:rFonts w:ascii="Calibri" w:eastAsia="宋体" w:hAnsi="Calibri" w:cs="Times New Roman" w:hint="eastAsia"/>
                <w:b/>
              </w:rPr>
              <w:t>信息及其它管理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能显示个人、好友、群信息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能修改基本的个人信息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支持修改个人在线状态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支持对好友、群添加备注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支持设置隐私权限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支持加入黑名单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支持从好友列表中搜索特定好友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能主面板最小化、最大化、隐藏操作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支持多账户同时登陆，且互不影响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支持屏蔽特定好友消息</w:t>
            </w:r>
          </w:p>
          <w:p w:rsidR="00191106" w:rsidRPr="00834604" w:rsidRDefault="00191106" w:rsidP="00ED548A">
            <w:pPr>
              <w:numPr>
                <w:ilvl w:val="0"/>
                <w:numId w:val="1"/>
              </w:numPr>
              <w:ind w:firstLineChars="0" w:firstLine="422"/>
              <w:jc w:val="left"/>
              <w:rPr>
                <w:rFonts w:ascii="Calibri" w:eastAsia="宋体" w:hAnsi="Calibri" w:cs="Times New Roman"/>
                <w:b/>
              </w:rPr>
            </w:pPr>
            <w:r w:rsidRPr="00834604">
              <w:rPr>
                <w:rFonts w:ascii="Calibri" w:eastAsia="宋体" w:hAnsi="Calibri" w:cs="Times New Roman" w:hint="eastAsia"/>
                <w:b/>
              </w:rPr>
              <w:t>聊天界面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显示输入消息窗口，能及时显示输入的消息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能显示接收到的好友消息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支持设置消息字体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支持发送图片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支持聊天消息离线记录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支持发送、接收文件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支持显示好友登陆</w:t>
            </w:r>
            <w:r w:rsidRPr="00834604">
              <w:rPr>
                <w:rFonts w:ascii="Calibri" w:eastAsia="宋体" w:hAnsi="Calibri" w:cs="Times New Roman"/>
              </w:rPr>
              <w:t>IP</w:t>
            </w:r>
          </w:p>
          <w:p w:rsidR="00191106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能打开多个聊天窗口，且互不影响</w:t>
            </w:r>
          </w:p>
          <w:p w:rsidR="00191106" w:rsidRDefault="00191106" w:rsidP="00ED548A">
            <w:pPr>
              <w:numPr>
                <w:ilvl w:val="0"/>
                <w:numId w:val="1"/>
              </w:numPr>
              <w:ind w:firstLineChars="0" w:firstLine="422"/>
              <w:jc w:val="left"/>
              <w:rPr>
                <w:rFonts w:ascii="Calibri" w:eastAsia="宋体" w:hAnsi="Calibri" w:cs="Times New Roman"/>
                <w:b/>
              </w:rPr>
            </w:pPr>
            <w:r w:rsidRPr="000D4FC0">
              <w:rPr>
                <w:rFonts w:ascii="Calibri" w:eastAsia="宋体" w:hAnsi="Calibri" w:cs="Times New Roman" w:hint="eastAsia"/>
                <w:b/>
              </w:rPr>
              <w:t>邮件功能</w:t>
            </w:r>
          </w:p>
          <w:p w:rsidR="00191106" w:rsidRPr="000D4FC0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0D4FC0">
              <w:rPr>
                <w:rFonts w:ascii="Calibri" w:eastAsia="宋体" w:hAnsi="Calibri" w:cs="Times New Roman" w:hint="eastAsia"/>
              </w:rPr>
              <w:t>能够收发邮件</w:t>
            </w:r>
          </w:p>
          <w:p w:rsidR="00191106" w:rsidRPr="00DA3AC4" w:rsidRDefault="00191106" w:rsidP="00ED548A">
            <w:pPr>
              <w:numPr>
                <w:ilvl w:val="0"/>
                <w:numId w:val="1"/>
              </w:numPr>
              <w:ind w:firstLineChars="0" w:firstLine="422"/>
              <w:jc w:val="left"/>
              <w:rPr>
                <w:rFonts w:ascii="Calibri" w:eastAsia="宋体" w:hAnsi="Calibri" w:cs="Times New Roman"/>
                <w:b/>
              </w:rPr>
            </w:pPr>
            <w:r w:rsidRPr="00DA3AC4">
              <w:rPr>
                <w:rFonts w:ascii="Calibri" w:eastAsia="宋体" w:hAnsi="Calibri" w:cs="Times New Roman" w:hint="eastAsia"/>
                <w:b/>
              </w:rPr>
              <w:t>服务器端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能正确处理客户端登陆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proofErr w:type="gramStart"/>
            <w:r w:rsidRPr="00834604">
              <w:rPr>
                <w:rFonts w:ascii="Calibri" w:eastAsia="宋体" w:hAnsi="Calibri" w:cs="Times New Roman" w:hint="eastAsia"/>
              </w:rPr>
              <w:t>能注册</w:t>
            </w:r>
            <w:proofErr w:type="gramEnd"/>
            <w:r w:rsidRPr="00834604">
              <w:rPr>
                <w:rFonts w:ascii="Calibri" w:eastAsia="宋体" w:hAnsi="Calibri" w:cs="Times New Roman" w:hint="eastAsia"/>
              </w:rPr>
              <w:t>账号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能查询、添加、删除好友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能查询、加入、退出、新建群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能正确实现对个人信息进行维护、修改、更新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支持高并发连结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能正确实现个人账户中好友列表、群列表的维护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对</w:t>
            </w:r>
            <w:proofErr w:type="gramStart"/>
            <w:r w:rsidRPr="00834604">
              <w:rPr>
                <w:rFonts w:ascii="Calibri" w:eastAsia="宋体" w:hAnsi="Calibri" w:cs="Times New Roman" w:hint="eastAsia"/>
              </w:rPr>
              <w:t>不</w:t>
            </w:r>
            <w:proofErr w:type="gramEnd"/>
            <w:r w:rsidRPr="00834604">
              <w:rPr>
                <w:rFonts w:ascii="Calibri" w:eastAsia="宋体" w:hAnsi="Calibri" w:cs="Times New Roman" w:hint="eastAsia"/>
              </w:rPr>
              <w:t>在线好友发送消息时，能暂时保存聊天消息</w:t>
            </w:r>
          </w:p>
          <w:p w:rsidR="00191106" w:rsidRPr="00834604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t>能正确维护各登陆账户</w:t>
            </w:r>
          </w:p>
          <w:p w:rsidR="00191106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  <w:rPr>
                <w:rFonts w:ascii="Calibri" w:eastAsia="宋体" w:hAnsi="Calibri" w:cs="Times New Roman"/>
              </w:rPr>
            </w:pPr>
            <w:r w:rsidRPr="00834604">
              <w:rPr>
                <w:rFonts w:ascii="Calibri" w:eastAsia="宋体" w:hAnsi="Calibri" w:cs="Times New Roman" w:hint="eastAsia"/>
              </w:rPr>
              <w:lastRenderedPageBreak/>
              <w:t>实现自动判定登陆账号是否离线</w:t>
            </w:r>
          </w:p>
          <w:p w:rsidR="00191106" w:rsidRPr="00C364E5" w:rsidRDefault="00191106" w:rsidP="00ED548A">
            <w:pPr>
              <w:numPr>
                <w:ilvl w:val="0"/>
                <w:numId w:val="1"/>
              </w:numPr>
              <w:ind w:firstLineChars="0" w:firstLine="422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附加功能</w:t>
            </w:r>
          </w:p>
          <w:p w:rsidR="00116E45" w:rsidRPr="00191106" w:rsidRDefault="00191106" w:rsidP="00ED548A">
            <w:pPr>
              <w:numPr>
                <w:ilvl w:val="2"/>
                <w:numId w:val="1"/>
              </w:numPr>
              <w:ind w:firstLineChars="0" w:firstLine="420"/>
              <w:jc w:val="left"/>
            </w:pPr>
            <w:r>
              <w:rPr>
                <w:rFonts w:ascii="Calibri" w:eastAsia="宋体" w:hAnsi="Calibri" w:cs="Times New Roman" w:hint="eastAsia"/>
              </w:rPr>
              <w:t>实现远程桌面功能；</w:t>
            </w:r>
          </w:p>
        </w:tc>
      </w:tr>
      <w:tr w:rsidR="00116E45" w:rsidRPr="00116E45" w:rsidTr="00985A3D">
        <w:trPr>
          <w:trHeight w:val="268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E45" w:rsidRPr="00116E45" w:rsidRDefault="00116E45" w:rsidP="0073367D">
            <w:pPr>
              <w:spacing w:beforeLines="50"/>
              <w:ind w:firstLineChars="94" w:firstLine="198"/>
              <w:jc w:val="left"/>
              <w:rPr>
                <w:b/>
              </w:rPr>
            </w:pPr>
            <w:r w:rsidRPr="00116E45">
              <w:rPr>
                <w:rFonts w:hint="eastAsia"/>
                <w:b/>
              </w:rPr>
              <w:lastRenderedPageBreak/>
              <w:t>目前资料收集情况（含指定参考资料）：</w:t>
            </w:r>
          </w:p>
          <w:p w:rsidR="00116E45" w:rsidRDefault="00191106" w:rsidP="0073367D">
            <w:pPr>
              <w:spacing w:before="156"/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已阅读如下资料：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5"/>
              </w:numPr>
              <w:spacing w:beforeLines="0" w:afterLines="0"/>
              <w:ind w:firstLineChars="0"/>
              <w:jc w:val="left"/>
            </w:pPr>
            <w:bookmarkStart w:id="0" w:name="_Ref290922764"/>
            <w:r w:rsidRPr="00B21980">
              <w:t xml:space="preserve">P. Saint-Andre. Request for Comments: 3920: Extensible Messaging and Presence Protocol (XMPP): Core. Jabber </w:t>
            </w:r>
            <w:proofErr w:type="spellStart"/>
            <w:r w:rsidRPr="00B21980">
              <w:t>Softfware</w:t>
            </w:r>
            <w:proofErr w:type="spellEnd"/>
            <w:r w:rsidRPr="00B21980">
              <w:t xml:space="preserve"> Foundation,2004</w:t>
            </w:r>
            <w:bookmarkEnd w:id="0"/>
          </w:p>
          <w:p w:rsidR="00191106" w:rsidRPr="00B21980" w:rsidRDefault="00191106" w:rsidP="00F12C33">
            <w:pPr>
              <w:pStyle w:val="a5"/>
              <w:numPr>
                <w:ilvl w:val="0"/>
                <w:numId w:val="5"/>
              </w:numPr>
              <w:spacing w:beforeLines="0" w:afterLines="0"/>
              <w:ind w:firstLineChars="0"/>
              <w:jc w:val="left"/>
            </w:pPr>
            <w:r w:rsidRPr="00B21980">
              <w:t xml:space="preserve">P. Saint-Andre. Request for Comments: 3921: Extensible Messaging and Presence Protocol (XMPP): Instant Messaging and Presence. Jabber </w:t>
            </w:r>
            <w:proofErr w:type="spellStart"/>
            <w:r w:rsidRPr="00B21980">
              <w:t>Softfware</w:t>
            </w:r>
            <w:proofErr w:type="spellEnd"/>
            <w:r w:rsidRPr="00B21980">
              <w:t xml:space="preserve"> Foundation,2004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5"/>
              </w:numPr>
              <w:spacing w:beforeLines="0" w:afterLines="0"/>
              <w:ind w:firstLineChars="0"/>
              <w:jc w:val="left"/>
            </w:pPr>
            <w:r w:rsidRPr="00B21980">
              <w:t xml:space="preserve">P. Saint-Andre. Request for Comments: 4622: Internationalized Resource Identifiers (IRIs) and Uniform Resource Identifiers (URIs) for the Extensible Messaging and Presence Protocol (XMPP). Jabber </w:t>
            </w:r>
            <w:proofErr w:type="spellStart"/>
            <w:r w:rsidRPr="00B21980">
              <w:t>Softfware</w:t>
            </w:r>
            <w:proofErr w:type="spellEnd"/>
            <w:r w:rsidRPr="00B21980">
              <w:t xml:space="preserve"> Foundation,2006</w:t>
            </w:r>
          </w:p>
          <w:p w:rsidR="00191106" w:rsidRDefault="00191106" w:rsidP="00F12C33">
            <w:pPr>
              <w:spacing w:before="156"/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仍需要阅读的资料：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 xml:space="preserve">R. </w:t>
            </w:r>
            <w:proofErr w:type="spellStart"/>
            <w:r w:rsidRPr="00B21980">
              <w:t>Rivest</w:t>
            </w:r>
            <w:proofErr w:type="spellEnd"/>
            <w:r w:rsidRPr="00B21980">
              <w:t>. Request for Comments: 1321: The MD5 Message-Digest Algorithm. MIT Laboratory for Computer Science. 1992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M. Leech. Request for Comments: 1928: SOCKS Protocol Version 5. Bell-Northern Research Ltd. 1996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 xml:space="preserve">H. </w:t>
            </w:r>
            <w:proofErr w:type="spellStart"/>
            <w:r w:rsidRPr="00B21980">
              <w:t>Krawczyk</w:t>
            </w:r>
            <w:proofErr w:type="spellEnd"/>
            <w:r w:rsidRPr="00B21980">
              <w:t>. Request for Comments: 2104: HMAC: Keyed-Hashing for Message Authentication. 1997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C. Newman. Request for Comments: 2595: Using TLS with IMAP, POP3 and ACAP. Innosoft.1999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F. Dawson</w:t>
            </w:r>
            <w:r w:rsidRPr="00B21980">
              <w:rPr>
                <w:rFonts w:hint="eastAsia"/>
              </w:rPr>
              <w:t>.</w:t>
            </w:r>
            <w:r w:rsidRPr="00B21980">
              <w:t xml:space="preserve"> Request for Comments: 2</w:t>
            </w:r>
            <w:r w:rsidRPr="00B21980">
              <w:rPr>
                <w:rFonts w:hint="eastAsia"/>
              </w:rPr>
              <w:t>426:</w:t>
            </w:r>
            <w:r w:rsidRPr="00B21980">
              <w:t xml:space="preserve"> vCard MIME Directory Profile</w:t>
            </w:r>
            <w:r w:rsidRPr="00B21980">
              <w:rPr>
                <w:rFonts w:hint="eastAsia"/>
              </w:rPr>
              <w:t>.</w:t>
            </w:r>
            <w:r w:rsidRPr="00B21980">
              <w:t xml:space="preserve"> Lotus Development Corporation</w:t>
            </w:r>
            <w:r w:rsidRPr="00B21980">
              <w:rPr>
                <w:rFonts w:hint="eastAsia"/>
              </w:rPr>
              <w:t>.1998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J. Myers</w:t>
            </w:r>
            <w:r w:rsidRPr="00B21980">
              <w:rPr>
                <w:rFonts w:hint="eastAsia"/>
              </w:rPr>
              <w:t>.</w:t>
            </w:r>
            <w:r w:rsidRPr="00B21980">
              <w:t xml:space="preserve"> Request for Comments: </w:t>
            </w:r>
            <w:r w:rsidRPr="00B21980">
              <w:rPr>
                <w:rFonts w:hint="eastAsia"/>
              </w:rPr>
              <w:t>2222:</w:t>
            </w:r>
            <w:r w:rsidRPr="00B21980">
              <w:t xml:space="preserve"> Simple Authentication and Security Layer (SASL)</w:t>
            </w:r>
            <w:r w:rsidRPr="00B21980">
              <w:rPr>
                <w:rFonts w:hint="eastAsia"/>
              </w:rPr>
              <w:t>.</w:t>
            </w:r>
            <w:r w:rsidRPr="00B21980">
              <w:t xml:space="preserve"> Netscape Communications</w:t>
            </w:r>
            <w:r w:rsidRPr="00B21980">
              <w:rPr>
                <w:rFonts w:hint="eastAsia"/>
              </w:rPr>
              <w:t>.1997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C. Newman</w:t>
            </w:r>
            <w:r w:rsidRPr="00B21980">
              <w:rPr>
                <w:rFonts w:hint="eastAsia"/>
              </w:rPr>
              <w:t>.</w:t>
            </w:r>
            <w:r w:rsidRPr="00B21980">
              <w:t xml:space="preserve"> Request for Comments: </w:t>
            </w:r>
            <w:r w:rsidRPr="00B21980">
              <w:rPr>
                <w:rFonts w:hint="eastAsia"/>
              </w:rPr>
              <w:t>2245:</w:t>
            </w:r>
            <w:r w:rsidRPr="00B21980">
              <w:t xml:space="preserve"> Anonymous SASL Mechanism</w:t>
            </w:r>
            <w:r w:rsidRPr="00B21980">
              <w:rPr>
                <w:rFonts w:hint="eastAsia"/>
              </w:rPr>
              <w:t xml:space="preserve">. </w:t>
            </w:r>
            <w:r w:rsidRPr="00B21980">
              <w:t>Innosoft</w:t>
            </w:r>
            <w:r w:rsidRPr="00B21980">
              <w:rPr>
                <w:rFonts w:hint="eastAsia"/>
              </w:rPr>
              <w:t>.1997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C. Newman</w:t>
            </w:r>
            <w:r w:rsidRPr="00B21980">
              <w:rPr>
                <w:rFonts w:hint="eastAsia"/>
              </w:rPr>
              <w:t>.</w:t>
            </w:r>
            <w:r w:rsidRPr="00B21980">
              <w:t xml:space="preserve"> Request for Comments: </w:t>
            </w:r>
            <w:r w:rsidRPr="00B21980">
              <w:rPr>
                <w:rFonts w:hint="eastAsia"/>
              </w:rPr>
              <w:t>2444:</w:t>
            </w:r>
            <w:r w:rsidRPr="00B21980">
              <w:t xml:space="preserve"> The One-Time-Password SASL Mechanism</w:t>
            </w:r>
            <w:r w:rsidRPr="00B21980">
              <w:rPr>
                <w:rFonts w:hint="eastAsia"/>
              </w:rPr>
              <w:t xml:space="preserve"> </w:t>
            </w:r>
            <w:r w:rsidRPr="00B21980">
              <w:t>Innosoft</w:t>
            </w:r>
            <w:r w:rsidRPr="00B21980">
              <w:rPr>
                <w:rFonts w:hint="eastAsia"/>
              </w:rPr>
              <w:t>.1998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P. Leach</w:t>
            </w:r>
            <w:r w:rsidRPr="00B21980">
              <w:rPr>
                <w:rFonts w:hint="eastAsia"/>
              </w:rPr>
              <w:t>.</w:t>
            </w:r>
            <w:r w:rsidRPr="00B21980">
              <w:t xml:space="preserve"> Request for Comments: </w:t>
            </w:r>
            <w:r w:rsidRPr="00B21980">
              <w:rPr>
                <w:rFonts w:hint="eastAsia"/>
              </w:rPr>
              <w:t>2831:</w:t>
            </w:r>
            <w:r w:rsidRPr="00B21980">
              <w:t xml:space="preserve"> Using Digest Authentication as a SASL Mechanism</w:t>
            </w:r>
            <w:r w:rsidRPr="00B21980">
              <w:rPr>
                <w:rFonts w:hint="eastAsia"/>
              </w:rPr>
              <w:t xml:space="preserve"> </w:t>
            </w:r>
            <w:r w:rsidRPr="00B21980">
              <w:t>Microsoft</w:t>
            </w:r>
            <w:r w:rsidRPr="00B21980">
              <w:rPr>
                <w:rFonts w:hint="eastAsia"/>
              </w:rPr>
              <w:t>.2000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 xml:space="preserve">Tristan Richardson. The RFB Protocol. </w:t>
            </w:r>
            <w:proofErr w:type="spellStart"/>
            <w:r w:rsidRPr="00B21980">
              <w:t>RealVNC</w:t>
            </w:r>
            <w:proofErr w:type="spellEnd"/>
            <w:r w:rsidRPr="00B21980">
              <w:t xml:space="preserve"> Ltd. 2010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proofErr w:type="spellStart"/>
            <w:r w:rsidRPr="00B21980">
              <w:t>G.Mohr</w:t>
            </w:r>
            <w:proofErr w:type="spellEnd"/>
            <w:r w:rsidRPr="00B21980">
              <w:t xml:space="preserve">  </w:t>
            </w:r>
            <w:proofErr w:type="spellStart"/>
            <w:r w:rsidRPr="00B21980">
              <w:t>J.Vincent</w:t>
            </w:r>
            <w:proofErr w:type="spellEnd"/>
            <w:r w:rsidRPr="00B21980">
              <w:t>. Instant Messaging / Presence Protocol Requirements. The Internet Society.2000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proofErr w:type="spellStart"/>
            <w:r w:rsidRPr="00B21980">
              <w:lastRenderedPageBreak/>
              <w:t>J.Rosenberg</w:t>
            </w:r>
            <w:proofErr w:type="spellEnd"/>
            <w:r w:rsidRPr="00B21980">
              <w:t xml:space="preserve">  </w:t>
            </w:r>
            <w:proofErr w:type="spellStart"/>
            <w:r w:rsidRPr="00B21980">
              <w:t>H.Sugano</w:t>
            </w:r>
            <w:proofErr w:type="spellEnd"/>
            <w:r w:rsidRPr="00B21980">
              <w:t>. A Model for Presence and Instant Messaging. The Internet Society.2000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proofErr w:type="spellStart"/>
            <w:r w:rsidRPr="00B21980">
              <w:t>Jasmin</w:t>
            </w:r>
            <w:proofErr w:type="spellEnd"/>
            <w:r w:rsidRPr="00B21980">
              <w:t xml:space="preserve"> </w:t>
            </w:r>
            <w:proofErr w:type="spellStart"/>
            <w:r w:rsidRPr="00B21980">
              <w:t>Blanchette</w:t>
            </w:r>
            <w:proofErr w:type="spellEnd"/>
            <w:r w:rsidRPr="00B21980">
              <w:t xml:space="preserve">, Mark </w:t>
            </w:r>
            <w:proofErr w:type="spellStart"/>
            <w:r w:rsidRPr="00B21980">
              <w:t>Summerfield</w:t>
            </w:r>
            <w:r w:rsidRPr="00B21980">
              <w:rPr>
                <w:rFonts w:hint="eastAsia"/>
              </w:rPr>
              <w:t>.</w:t>
            </w:r>
            <w:r w:rsidRPr="00B21980">
              <w:t>C</w:t>
            </w:r>
            <w:proofErr w:type="spellEnd"/>
            <w:r w:rsidRPr="00B21980">
              <w:t>++ GUI Programming with Qt 4</w:t>
            </w:r>
            <w:r w:rsidRPr="00B21980">
              <w:rPr>
                <w:rFonts w:hint="eastAsia"/>
              </w:rPr>
              <w:t>[M].</w:t>
            </w:r>
            <w:r w:rsidRPr="00B21980">
              <w:t xml:space="preserve"> Prentice Hall</w:t>
            </w:r>
            <w:r w:rsidRPr="00B21980">
              <w:rPr>
                <w:rFonts w:hint="eastAsia"/>
              </w:rPr>
              <w:t>.</w:t>
            </w:r>
            <w:r w:rsidRPr="00B21980">
              <w:t xml:space="preserve"> June 21, 2006</w:t>
            </w:r>
            <w:r w:rsidRPr="00B21980">
              <w:rPr>
                <w:rFonts w:hint="eastAsia"/>
              </w:rPr>
              <w:t>.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rPr>
                <w:rFonts w:hint="eastAsia"/>
              </w:rPr>
              <w:t>XMPP</w:t>
            </w:r>
            <w:r w:rsidRPr="00B21980">
              <w:rPr>
                <w:rFonts w:hint="eastAsia"/>
              </w:rPr>
              <w:t>中文翻译计划</w:t>
            </w:r>
            <w:r w:rsidRPr="00B21980">
              <w:rPr>
                <w:rFonts w:hint="eastAsia"/>
              </w:rPr>
              <w:t>.</w:t>
            </w:r>
            <w:r w:rsidR="000A47F6">
              <w:rPr>
                <w:rFonts w:hint="eastAsia"/>
              </w:rPr>
              <w:t xml:space="preserve"> URL</w:t>
            </w:r>
            <w:r w:rsidR="000A47F6">
              <w:rPr>
                <w:rFonts w:hint="eastAsia"/>
              </w:rPr>
              <w:t>：</w:t>
            </w:r>
            <w:r w:rsidRPr="00B21980">
              <w:t>http://wiki.jabbercn.org/Category:%E5%B7%B2%E7%BF%BB%E8%AF%91</w:t>
            </w:r>
            <w:r w:rsidRPr="00B21980">
              <w:rPr>
                <w:rFonts w:hint="eastAsia"/>
              </w:rPr>
              <w:t>. 2011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rPr>
                <w:rFonts w:hint="eastAsia"/>
              </w:rPr>
              <w:t>Base64</w:t>
            </w:r>
            <w:r w:rsidRPr="00B21980">
              <w:rPr>
                <w:rFonts w:hint="eastAsia"/>
              </w:rPr>
              <w:t>在线解码：</w:t>
            </w:r>
            <w:r w:rsidRPr="00B21980">
              <w:t>http://blbear.com/tools/base64-gb2312.php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 xml:space="preserve">Peter Saint-Andre. XEP-0045: </w:t>
            </w:r>
            <w:r w:rsidRPr="00B21980">
              <w:t>多用户聊天</w:t>
            </w:r>
            <w:r>
              <w:t xml:space="preserve">. Jabber </w:t>
            </w:r>
            <w:proofErr w:type="spellStart"/>
            <w:r>
              <w:t>Softfware</w:t>
            </w:r>
            <w:proofErr w:type="spellEnd"/>
            <w:r>
              <w:t xml:space="preserve"> </w:t>
            </w:r>
            <w:r w:rsidRPr="00B21980">
              <w:t>Foundation,2008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Peter Saint-Andre. XEP-0065: SOCKS5</w:t>
            </w:r>
            <w:r w:rsidRPr="00B21980">
              <w:t>字节流</w:t>
            </w:r>
            <w:r>
              <w:t xml:space="preserve">. Jabber </w:t>
            </w:r>
            <w:proofErr w:type="spellStart"/>
            <w:r>
              <w:t>Softfware</w:t>
            </w:r>
            <w:proofErr w:type="spellEnd"/>
            <w:r>
              <w:t xml:space="preserve"> </w:t>
            </w:r>
            <w:r w:rsidRPr="00B21980">
              <w:t>Foundation,2007</w:t>
            </w:r>
          </w:p>
          <w:p w:rsidR="00191106" w:rsidRPr="00B21980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>Peter Saint-Andre. XEP-0077:</w:t>
            </w:r>
            <w:r w:rsidRPr="00B21980">
              <w:t>带内注册</w:t>
            </w:r>
            <w:r>
              <w:t xml:space="preserve">. Jabber </w:t>
            </w:r>
            <w:proofErr w:type="spellStart"/>
            <w:r>
              <w:t>Softfware</w:t>
            </w:r>
            <w:proofErr w:type="spellEnd"/>
            <w:r>
              <w:t xml:space="preserve"> </w:t>
            </w:r>
            <w:r w:rsidRPr="00B21980">
              <w:t>Foundation,2009</w:t>
            </w:r>
          </w:p>
          <w:p w:rsidR="00191106" w:rsidRPr="00191106" w:rsidRDefault="00191106" w:rsidP="00F12C33">
            <w:pPr>
              <w:pStyle w:val="a5"/>
              <w:numPr>
                <w:ilvl w:val="0"/>
                <w:numId w:val="4"/>
              </w:numPr>
              <w:spacing w:beforeLines="0" w:afterLines="0"/>
              <w:ind w:firstLineChars="0"/>
              <w:jc w:val="left"/>
            </w:pPr>
            <w:r w:rsidRPr="00B21980">
              <w:t xml:space="preserve">Peter Saint-Andre. XEP-0096: </w:t>
            </w:r>
            <w:r w:rsidRPr="00B21980">
              <w:t>文件传输</w:t>
            </w:r>
            <w:r>
              <w:t xml:space="preserve">. Jabber </w:t>
            </w:r>
            <w:proofErr w:type="spellStart"/>
            <w:r>
              <w:t>Softfware</w:t>
            </w:r>
            <w:proofErr w:type="spellEnd"/>
            <w:r>
              <w:t xml:space="preserve"> </w:t>
            </w:r>
            <w:r w:rsidRPr="00B21980">
              <w:t>Foundation,2004</w:t>
            </w:r>
          </w:p>
        </w:tc>
      </w:tr>
      <w:tr w:rsidR="00116E45" w:rsidRPr="00116E45" w:rsidTr="00985A3D">
        <w:trPr>
          <w:trHeight w:val="349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E45" w:rsidRPr="00116E45" w:rsidRDefault="00116E45" w:rsidP="0073367D">
            <w:pPr>
              <w:spacing w:beforeLines="50"/>
              <w:ind w:firstLineChars="94" w:firstLine="198"/>
              <w:jc w:val="left"/>
              <w:rPr>
                <w:b/>
              </w:rPr>
            </w:pPr>
            <w:r w:rsidRPr="00116E45">
              <w:rPr>
                <w:rFonts w:hint="eastAsia"/>
                <w:b/>
              </w:rPr>
              <w:lastRenderedPageBreak/>
              <w:t>论文（设计）完成计划（</w:t>
            </w:r>
            <w:proofErr w:type="gramStart"/>
            <w:r w:rsidRPr="00116E45">
              <w:rPr>
                <w:rFonts w:hint="eastAsia"/>
                <w:b/>
              </w:rPr>
              <w:t>含时间</w:t>
            </w:r>
            <w:proofErr w:type="gramEnd"/>
            <w:r w:rsidRPr="00116E45">
              <w:rPr>
                <w:rFonts w:hint="eastAsia"/>
                <w:b/>
              </w:rPr>
              <w:t>进度）：</w:t>
            </w:r>
          </w:p>
          <w:p w:rsidR="00191106" w:rsidRPr="00191106" w:rsidRDefault="00191106" w:rsidP="00ED548A">
            <w:pPr>
              <w:pStyle w:val="a5"/>
              <w:numPr>
                <w:ilvl w:val="0"/>
                <w:numId w:val="7"/>
              </w:numPr>
              <w:spacing w:beforeLines="0" w:afterLines="0"/>
              <w:ind w:firstLineChars="0"/>
              <w:jc w:val="left"/>
            </w:pPr>
            <w:r w:rsidRPr="00191106">
              <w:rPr>
                <w:rFonts w:hint="eastAsia"/>
              </w:rPr>
              <w:t>03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01</w:t>
            </w:r>
            <w:r w:rsidRPr="00191106">
              <w:rPr>
                <w:rFonts w:hint="eastAsia"/>
              </w:rPr>
              <w:t>号</w:t>
            </w:r>
            <w:r w:rsidRPr="00191106">
              <w:rPr>
                <w:rFonts w:hint="eastAsia"/>
              </w:rPr>
              <w:t>~03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11</w:t>
            </w:r>
            <w:r w:rsidRPr="00191106">
              <w:rPr>
                <w:rFonts w:hint="eastAsia"/>
              </w:rPr>
              <w:t>号，学习</w:t>
            </w:r>
            <w:r w:rsidRPr="00191106">
              <w:rPr>
                <w:rFonts w:hint="eastAsia"/>
              </w:rPr>
              <w:t>QT</w:t>
            </w:r>
            <w:r w:rsidRPr="00191106">
              <w:rPr>
                <w:rFonts w:hint="eastAsia"/>
              </w:rPr>
              <w:t>编程，设计界面，完成系统的概要设计。</w:t>
            </w:r>
          </w:p>
          <w:p w:rsidR="00191106" w:rsidRPr="00191106" w:rsidRDefault="00191106" w:rsidP="00ED548A">
            <w:pPr>
              <w:pStyle w:val="a5"/>
              <w:numPr>
                <w:ilvl w:val="0"/>
                <w:numId w:val="7"/>
              </w:numPr>
              <w:spacing w:beforeLines="0" w:afterLines="0"/>
              <w:ind w:firstLineChars="0"/>
              <w:jc w:val="left"/>
            </w:pPr>
            <w:r w:rsidRPr="00191106">
              <w:rPr>
                <w:rFonts w:hint="eastAsia"/>
              </w:rPr>
              <w:t>03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12</w:t>
            </w:r>
            <w:r w:rsidRPr="00191106">
              <w:rPr>
                <w:rFonts w:hint="eastAsia"/>
              </w:rPr>
              <w:t>号</w:t>
            </w:r>
            <w:r w:rsidRPr="00191106">
              <w:rPr>
                <w:rFonts w:hint="eastAsia"/>
              </w:rPr>
              <w:t>~03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22</w:t>
            </w:r>
            <w:r w:rsidRPr="00191106">
              <w:rPr>
                <w:rFonts w:hint="eastAsia"/>
              </w:rPr>
              <w:t>号，阅读</w:t>
            </w:r>
            <w:r w:rsidRPr="00191106">
              <w:rPr>
                <w:rFonts w:hint="eastAsia"/>
              </w:rPr>
              <w:t>jabberd2</w:t>
            </w:r>
            <w:r w:rsidRPr="00191106">
              <w:rPr>
                <w:rFonts w:hint="eastAsia"/>
              </w:rPr>
              <w:t>源码，完成系统的详细设计。</w:t>
            </w:r>
          </w:p>
          <w:p w:rsidR="00191106" w:rsidRPr="00191106" w:rsidRDefault="00191106" w:rsidP="00ED548A">
            <w:pPr>
              <w:pStyle w:val="a5"/>
              <w:numPr>
                <w:ilvl w:val="0"/>
                <w:numId w:val="7"/>
              </w:numPr>
              <w:spacing w:beforeLines="0" w:afterLines="0"/>
              <w:ind w:firstLineChars="0"/>
              <w:jc w:val="left"/>
            </w:pPr>
            <w:r w:rsidRPr="00191106">
              <w:rPr>
                <w:rFonts w:hint="eastAsia"/>
              </w:rPr>
              <w:t>03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23</w:t>
            </w:r>
            <w:r w:rsidRPr="00191106">
              <w:rPr>
                <w:rFonts w:hint="eastAsia"/>
              </w:rPr>
              <w:t>号</w:t>
            </w:r>
            <w:r w:rsidRPr="00191106">
              <w:rPr>
                <w:rFonts w:hint="eastAsia"/>
              </w:rPr>
              <w:t>~04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10</w:t>
            </w:r>
            <w:r w:rsidRPr="00191106">
              <w:rPr>
                <w:rFonts w:hint="eastAsia"/>
              </w:rPr>
              <w:t>号，完成代码实现工作。</w:t>
            </w:r>
          </w:p>
          <w:p w:rsidR="00191106" w:rsidRPr="00191106" w:rsidRDefault="00191106" w:rsidP="00ED548A">
            <w:pPr>
              <w:pStyle w:val="a5"/>
              <w:numPr>
                <w:ilvl w:val="0"/>
                <w:numId w:val="7"/>
              </w:numPr>
              <w:spacing w:beforeLines="0" w:afterLines="0"/>
              <w:ind w:firstLineChars="0"/>
              <w:jc w:val="left"/>
            </w:pPr>
            <w:r w:rsidRPr="00191106">
              <w:rPr>
                <w:rFonts w:hint="eastAsia"/>
              </w:rPr>
              <w:t>04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11</w:t>
            </w:r>
            <w:r w:rsidRPr="00191106">
              <w:rPr>
                <w:rFonts w:hint="eastAsia"/>
              </w:rPr>
              <w:t>号</w:t>
            </w:r>
            <w:r w:rsidRPr="00191106">
              <w:rPr>
                <w:rFonts w:hint="eastAsia"/>
              </w:rPr>
              <w:t>~04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23</w:t>
            </w:r>
            <w:r w:rsidRPr="00191106">
              <w:rPr>
                <w:rFonts w:hint="eastAsia"/>
              </w:rPr>
              <w:t>号，代码的调试与改进。</w:t>
            </w:r>
          </w:p>
          <w:p w:rsidR="00191106" w:rsidRPr="00191106" w:rsidRDefault="00191106" w:rsidP="00ED548A">
            <w:pPr>
              <w:pStyle w:val="a5"/>
              <w:numPr>
                <w:ilvl w:val="0"/>
                <w:numId w:val="7"/>
              </w:numPr>
              <w:spacing w:beforeLines="0" w:afterLines="0"/>
              <w:ind w:firstLineChars="0"/>
              <w:jc w:val="left"/>
            </w:pPr>
            <w:r w:rsidRPr="00191106">
              <w:rPr>
                <w:rFonts w:hint="eastAsia"/>
              </w:rPr>
              <w:t>04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24</w:t>
            </w:r>
            <w:r w:rsidRPr="00191106">
              <w:rPr>
                <w:rFonts w:hint="eastAsia"/>
              </w:rPr>
              <w:t>号</w:t>
            </w:r>
            <w:r w:rsidRPr="00191106">
              <w:rPr>
                <w:rFonts w:hint="eastAsia"/>
              </w:rPr>
              <w:t>~05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04</w:t>
            </w:r>
            <w:r w:rsidRPr="00191106">
              <w:rPr>
                <w:rFonts w:hint="eastAsia"/>
              </w:rPr>
              <w:t>号，完成毕业论文初稿的撰写。</w:t>
            </w:r>
            <w:r w:rsidRPr="00191106">
              <w:rPr>
                <w:rFonts w:hint="eastAsia"/>
              </w:rPr>
              <w:t xml:space="preserve"> </w:t>
            </w:r>
          </w:p>
          <w:p w:rsidR="00191106" w:rsidRPr="00191106" w:rsidRDefault="00191106" w:rsidP="00ED548A">
            <w:pPr>
              <w:pStyle w:val="a5"/>
              <w:numPr>
                <w:ilvl w:val="0"/>
                <w:numId w:val="7"/>
              </w:numPr>
              <w:spacing w:beforeLines="0" w:afterLines="0"/>
              <w:ind w:firstLineChars="0"/>
              <w:jc w:val="left"/>
            </w:pPr>
            <w:r w:rsidRPr="00191106">
              <w:rPr>
                <w:rFonts w:hint="eastAsia"/>
              </w:rPr>
              <w:t>05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05</w:t>
            </w:r>
            <w:r w:rsidRPr="00191106">
              <w:rPr>
                <w:rFonts w:hint="eastAsia"/>
              </w:rPr>
              <w:t>号</w:t>
            </w:r>
            <w:r w:rsidRPr="00191106">
              <w:rPr>
                <w:rFonts w:hint="eastAsia"/>
              </w:rPr>
              <w:t>~05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30</w:t>
            </w:r>
            <w:r w:rsidRPr="00191106">
              <w:rPr>
                <w:rFonts w:hint="eastAsia"/>
              </w:rPr>
              <w:t>号，进一步优化代码与进一步测试。按照指导教师的意见完成毕业论文和毕业设计的修改。</w:t>
            </w:r>
          </w:p>
          <w:p w:rsidR="00191106" w:rsidRPr="00191106" w:rsidRDefault="00191106" w:rsidP="00ED548A">
            <w:pPr>
              <w:pStyle w:val="a5"/>
              <w:numPr>
                <w:ilvl w:val="0"/>
                <w:numId w:val="7"/>
              </w:numPr>
              <w:spacing w:beforeLines="0" w:afterLines="0"/>
              <w:ind w:firstLineChars="0"/>
              <w:jc w:val="left"/>
            </w:pPr>
            <w:r w:rsidRPr="00191106">
              <w:rPr>
                <w:rFonts w:hint="eastAsia"/>
              </w:rPr>
              <w:t>05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31</w:t>
            </w:r>
            <w:r w:rsidRPr="00191106">
              <w:rPr>
                <w:rFonts w:hint="eastAsia"/>
              </w:rPr>
              <w:t>日—</w:t>
            </w:r>
            <w:r w:rsidRPr="00191106">
              <w:rPr>
                <w:rFonts w:hint="eastAsia"/>
              </w:rPr>
              <w:t>06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02</w:t>
            </w:r>
            <w:r w:rsidRPr="00191106">
              <w:rPr>
                <w:rFonts w:hint="eastAsia"/>
              </w:rPr>
              <w:t>日，完成毕业答辩相关手续的准备工作。</w:t>
            </w:r>
          </w:p>
          <w:p w:rsidR="00116E45" w:rsidRPr="00116E45" w:rsidRDefault="00191106" w:rsidP="00ED548A">
            <w:pPr>
              <w:pStyle w:val="a5"/>
              <w:numPr>
                <w:ilvl w:val="0"/>
                <w:numId w:val="7"/>
              </w:numPr>
              <w:spacing w:beforeLines="0" w:afterLines="0"/>
              <w:ind w:firstLineChars="0"/>
              <w:jc w:val="left"/>
            </w:pPr>
            <w:r w:rsidRPr="00191106">
              <w:rPr>
                <w:rFonts w:hint="eastAsia"/>
              </w:rPr>
              <w:t>06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03</w:t>
            </w:r>
            <w:r w:rsidRPr="00191106">
              <w:rPr>
                <w:rFonts w:hint="eastAsia"/>
              </w:rPr>
              <w:t>日—</w:t>
            </w:r>
            <w:r w:rsidRPr="00191106">
              <w:rPr>
                <w:rFonts w:hint="eastAsia"/>
              </w:rPr>
              <w:t>06</w:t>
            </w:r>
            <w:r w:rsidRPr="00191106">
              <w:rPr>
                <w:rFonts w:hint="eastAsia"/>
              </w:rPr>
              <w:t>月</w:t>
            </w:r>
            <w:r w:rsidRPr="00191106">
              <w:rPr>
                <w:rFonts w:hint="eastAsia"/>
              </w:rPr>
              <w:t>08</w:t>
            </w:r>
            <w:r w:rsidRPr="00191106">
              <w:rPr>
                <w:rFonts w:hint="eastAsia"/>
              </w:rPr>
              <w:t>日，毕业答辩。</w:t>
            </w:r>
          </w:p>
        </w:tc>
      </w:tr>
      <w:tr w:rsidR="00116E45" w:rsidRPr="00116E45" w:rsidTr="00985A3D">
        <w:trPr>
          <w:trHeight w:val="555"/>
          <w:jc w:val="center"/>
        </w:trPr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  <w:r w:rsidRPr="00116E45">
              <w:rPr>
                <w:rFonts w:hint="eastAsia"/>
                <w:b/>
              </w:rPr>
              <w:t>接受任务日期：</w:t>
            </w:r>
            <w:r w:rsidRPr="00116E45">
              <w:rPr>
                <w:rFonts w:hint="eastAsia"/>
                <w:b/>
              </w:rPr>
              <w:t>2010</w:t>
            </w:r>
            <w:r w:rsidRPr="00116E45">
              <w:rPr>
                <w:rFonts w:hint="eastAsia"/>
                <w:b/>
              </w:rPr>
              <w:t>年</w:t>
            </w:r>
            <w:r w:rsidRPr="00116E45">
              <w:rPr>
                <w:rFonts w:hint="eastAsia"/>
                <w:b/>
              </w:rPr>
              <w:t>12</w:t>
            </w:r>
            <w:r w:rsidRPr="00116E45">
              <w:rPr>
                <w:rFonts w:hint="eastAsia"/>
                <w:b/>
              </w:rPr>
              <w:t>月</w:t>
            </w:r>
            <w:r w:rsidRPr="00116E45">
              <w:rPr>
                <w:rFonts w:hint="eastAsia"/>
                <w:b/>
              </w:rPr>
              <w:t>31</w:t>
            </w:r>
            <w:r w:rsidRPr="00116E45">
              <w:rPr>
                <w:rFonts w:hint="eastAsia"/>
                <w:b/>
              </w:rPr>
              <w:t>日</w:t>
            </w:r>
          </w:p>
        </w:tc>
        <w:tc>
          <w:tcPr>
            <w:tcW w:w="2500" w:type="pct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  <w:r w:rsidRPr="00116E45">
              <w:rPr>
                <w:rFonts w:hint="eastAsia"/>
                <w:b/>
              </w:rPr>
              <w:t>要求完成日期：</w:t>
            </w:r>
            <w:r w:rsidRPr="00116E45">
              <w:rPr>
                <w:rFonts w:hint="eastAsia"/>
                <w:b/>
              </w:rPr>
              <w:t>2011</w:t>
            </w:r>
            <w:r w:rsidRPr="00116E45">
              <w:rPr>
                <w:rFonts w:hint="eastAsia"/>
                <w:b/>
              </w:rPr>
              <w:t>年</w:t>
            </w:r>
            <w:r w:rsidRPr="00116E45">
              <w:rPr>
                <w:rFonts w:hint="eastAsia"/>
                <w:b/>
              </w:rPr>
              <w:t>5</w:t>
            </w:r>
            <w:r w:rsidRPr="00116E45">
              <w:rPr>
                <w:rFonts w:hint="eastAsia"/>
                <w:b/>
              </w:rPr>
              <w:t>月</w:t>
            </w:r>
            <w:r w:rsidRPr="00116E45">
              <w:rPr>
                <w:rFonts w:hint="eastAsia"/>
                <w:b/>
              </w:rPr>
              <w:t>28</w:t>
            </w:r>
            <w:r w:rsidRPr="00116E45">
              <w:rPr>
                <w:rFonts w:hint="eastAsia"/>
                <w:b/>
              </w:rPr>
              <w:t>日</w:t>
            </w:r>
          </w:p>
        </w:tc>
      </w:tr>
      <w:tr w:rsidR="00116E45" w:rsidRPr="00116E45" w:rsidTr="00985A3D">
        <w:trPr>
          <w:trHeight w:val="555"/>
          <w:jc w:val="center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  <w:r w:rsidRPr="00116E45">
              <w:rPr>
                <w:rFonts w:hint="eastAsia"/>
                <w:b/>
              </w:rPr>
              <w:t>学生接受任务（签名）：</w:t>
            </w:r>
          </w:p>
        </w:tc>
        <w:tc>
          <w:tcPr>
            <w:tcW w:w="2500" w:type="pct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</w:p>
        </w:tc>
      </w:tr>
      <w:tr w:rsidR="00116E45" w:rsidRPr="00116E45" w:rsidTr="00985A3D">
        <w:trPr>
          <w:trHeight w:val="555"/>
          <w:jc w:val="center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  <w:r w:rsidRPr="00116E45">
              <w:rPr>
                <w:rFonts w:hint="eastAsia"/>
                <w:b/>
              </w:rPr>
              <w:t>指</w:t>
            </w:r>
            <w:r w:rsidRPr="00116E45">
              <w:rPr>
                <w:b/>
              </w:rPr>
              <w:t xml:space="preserve"> </w:t>
            </w:r>
            <w:r w:rsidRPr="00116E45">
              <w:rPr>
                <w:rFonts w:hint="eastAsia"/>
                <w:b/>
              </w:rPr>
              <w:t>导</w:t>
            </w:r>
            <w:r w:rsidRPr="00116E45">
              <w:rPr>
                <w:b/>
              </w:rPr>
              <w:t xml:space="preserve"> </w:t>
            </w:r>
            <w:r w:rsidRPr="00116E45">
              <w:rPr>
                <w:rFonts w:hint="eastAsia"/>
                <w:b/>
              </w:rPr>
              <w:t>教</w:t>
            </w:r>
            <w:r w:rsidRPr="00116E45">
              <w:rPr>
                <w:b/>
              </w:rPr>
              <w:t xml:space="preserve"> </w:t>
            </w:r>
            <w:r w:rsidRPr="00116E45">
              <w:rPr>
                <w:rFonts w:hint="eastAsia"/>
                <w:b/>
              </w:rPr>
              <w:t>师（签名）：</w:t>
            </w:r>
          </w:p>
        </w:tc>
        <w:tc>
          <w:tcPr>
            <w:tcW w:w="250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6E45" w:rsidRPr="00116E45" w:rsidRDefault="00116E45" w:rsidP="0073367D">
            <w:pPr>
              <w:spacing w:beforeLines="50"/>
              <w:ind w:firstLine="422"/>
              <w:rPr>
                <w:b/>
              </w:rPr>
            </w:pPr>
            <w:r w:rsidRPr="00116E45">
              <w:rPr>
                <w:rFonts w:hint="eastAsia"/>
                <w:b/>
              </w:rPr>
              <w:t>学院负责人审定（签名）：</w:t>
            </w:r>
            <w:r w:rsidRPr="00116E45">
              <w:rPr>
                <w:b/>
              </w:rPr>
              <w:t xml:space="preserve">                        </w:t>
            </w:r>
          </w:p>
        </w:tc>
      </w:tr>
    </w:tbl>
    <w:p w:rsidR="00F32B4E" w:rsidRPr="00116E45" w:rsidRDefault="00F32B4E" w:rsidP="00551DB1">
      <w:pPr>
        <w:spacing w:before="156"/>
        <w:ind w:firstLine="420"/>
      </w:pPr>
    </w:p>
    <w:sectPr w:rsidR="00F32B4E" w:rsidRPr="00116E45" w:rsidSect="00F32B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CF6" w:rsidRDefault="00720CF6" w:rsidP="00116E45">
      <w:pPr>
        <w:spacing w:before="120" w:line="240" w:lineRule="auto"/>
        <w:ind w:firstLine="420"/>
      </w:pPr>
      <w:r>
        <w:separator/>
      </w:r>
    </w:p>
  </w:endnote>
  <w:endnote w:type="continuationSeparator" w:id="0">
    <w:p w:rsidR="00720CF6" w:rsidRDefault="00720CF6" w:rsidP="00116E45">
      <w:pPr>
        <w:spacing w:before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45" w:rsidRDefault="00116E45" w:rsidP="00116E45">
    <w:pPr>
      <w:pStyle w:val="a4"/>
      <w:spacing w:before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45" w:rsidRDefault="00116E45" w:rsidP="00116E45">
    <w:pPr>
      <w:pStyle w:val="a4"/>
      <w:spacing w:before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45" w:rsidRDefault="00116E45" w:rsidP="00116E45">
    <w:pPr>
      <w:pStyle w:val="a4"/>
      <w:spacing w:before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CF6" w:rsidRDefault="00720CF6" w:rsidP="00116E45">
      <w:pPr>
        <w:spacing w:before="120" w:line="240" w:lineRule="auto"/>
        <w:ind w:firstLine="420"/>
      </w:pPr>
      <w:r>
        <w:separator/>
      </w:r>
    </w:p>
  </w:footnote>
  <w:footnote w:type="continuationSeparator" w:id="0">
    <w:p w:rsidR="00720CF6" w:rsidRDefault="00720CF6" w:rsidP="00116E45">
      <w:pPr>
        <w:spacing w:before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45" w:rsidRDefault="00116E45" w:rsidP="00116E45">
    <w:pPr>
      <w:pStyle w:val="a3"/>
      <w:spacing w:before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45" w:rsidRDefault="00B60F54" w:rsidP="00B60F54">
    <w:pPr>
      <w:pStyle w:val="a3"/>
      <w:spacing w:before="120"/>
      <w:ind w:firstLine="360"/>
      <w:jc w:val="left"/>
    </w:pPr>
    <w:proofErr w:type="gramStart"/>
    <w:r>
      <w:rPr>
        <w:rFonts w:hint="eastAsia"/>
      </w:rPr>
      <w:t>套表</w:t>
    </w:r>
    <w:proofErr w:type="gramEnd"/>
    <w:r>
      <w:rPr>
        <w:rFonts w:hint="eastAsia"/>
      </w:rPr>
      <w:t>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45" w:rsidRDefault="00116E45" w:rsidP="00116E45">
    <w:pPr>
      <w:pStyle w:val="a3"/>
      <w:spacing w:before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608"/>
    <w:multiLevelType w:val="hybridMultilevel"/>
    <w:tmpl w:val="27CE55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9567EB"/>
    <w:multiLevelType w:val="hybridMultilevel"/>
    <w:tmpl w:val="E1D065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420AF1"/>
    <w:multiLevelType w:val="hybridMultilevel"/>
    <w:tmpl w:val="BD7A6EEC"/>
    <w:lvl w:ilvl="0" w:tplc="EFA2DD9E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A60716E"/>
    <w:multiLevelType w:val="hybridMultilevel"/>
    <w:tmpl w:val="BD7A6EEC"/>
    <w:lvl w:ilvl="0" w:tplc="EFA2DD9E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6BB4976"/>
    <w:multiLevelType w:val="hybridMultilevel"/>
    <w:tmpl w:val="DD581B2E"/>
    <w:lvl w:ilvl="0" w:tplc="EFA2DD9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ED6A1C"/>
    <w:multiLevelType w:val="hybridMultilevel"/>
    <w:tmpl w:val="E46A4F14"/>
    <w:lvl w:ilvl="0" w:tplc="EFA2DD9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AA213F"/>
    <w:multiLevelType w:val="hybridMultilevel"/>
    <w:tmpl w:val="6D7E1BA4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E45"/>
    <w:rsid w:val="00074A08"/>
    <w:rsid w:val="000A47F6"/>
    <w:rsid w:val="00116E45"/>
    <w:rsid w:val="00191106"/>
    <w:rsid w:val="00232FE2"/>
    <w:rsid w:val="005123B0"/>
    <w:rsid w:val="00551DB1"/>
    <w:rsid w:val="005A345C"/>
    <w:rsid w:val="00720CF6"/>
    <w:rsid w:val="0073367D"/>
    <w:rsid w:val="00746FDB"/>
    <w:rsid w:val="009C6A72"/>
    <w:rsid w:val="00A47579"/>
    <w:rsid w:val="00A92E90"/>
    <w:rsid w:val="00B60F54"/>
    <w:rsid w:val="00C246D8"/>
    <w:rsid w:val="00C76876"/>
    <w:rsid w:val="00ED548A"/>
    <w:rsid w:val="00F12C33"/>
    <w:rsid w:val="00F3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00" w:lineRule="exact"/>
        <w:ind w:firstLineChars="200" w:firstLine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106"/>
    <w:pPr>
      <w:widowControl w:val="0"/>
      <w:spacing w:beforeLines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E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E4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E4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191106"/>
    <w:pPr>
      <w:spacing w:beforeLines="50" w:afterLines="50"/>
      <w:ind w:firstLine="420"/>
    </w:pPr>
    <w:rPr>
      <w:rFonts w:ascii="Calibri" w:eastAsia="宋体" w:hAnsi="Calibri" w:cs="Times New Roman"/>
    </w:rPr>
  </w:style>
  <w:style w:type="character" w:customStyle="1" w:styleId="Char1">
    <w:name w:val="列出段落 Char"/>
    <w:link w:val="a5"/>
    <w:uiPriority w:val="34"/>
    <w:rsid w:val="00191106"/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zw</cp:lastModifiedBy>
  <cp:revision>6</cp:revision>
  <cp:lastPrinted>2011-05-29T08:38:00Z</cp:lastPrinted>
  <dcterms:created xsi:type="dcterms:W3CDTF">2011-05-29T07:00:00Z</dcterms:created>
  <dcterms:modified xsi:type="dcterms:W3CDTF">2011-05-29T08:39:00Z</dcterms:modified>
</cp:coreProperties>
</file>