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522" w:rsidRPr="001066B7" w:rsidRDefault="00DE58FD" w:rsidP="00DE58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6B7">
        <w:rPr>
          <w:rFonts w:ascii="Times New Roman" w:hAnsi="Times New Roman" w:cs="Times New Roman"/>
          <w:b/>
          <w:sz w:val="28"/>
          <w:szCs w:val="28"/>
        </w:rPr>
        <w:t>Объектное проектирование</w:t>
      </w:r>
    </w:p>
    <w:p w:rsidR="00D90DA7" w:rsidRPr="00D90DA7" w:rsidRDefault="00D90DA7" w:rsidP="00D90DA7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90DA7">
        <w:rPr>
          <w:rFonts w:ascii="Times New Roman" w:hAnsi="Times New Roman" w:cs="Times New Roman"/>
          <w:i/>
          <w:sz w:val="28"/>
          <w:szCs w:val="28"/>
        </w:rPr>
        <w:t>Таблица 1. Объекты и атрибуты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E58FD" w:rsidTr="00DE58FD">
        <w:tc>
          <w:tcPr>
            <w:tcW w:w="3190" w:type="dxa"/>
          </w:tcPr>
          <w:p w:rsidR="00DE58FD" w:rsidRPr="00D90DA7" w:rsidRDefault="00DE58FD" w:rsidP="00DE58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b/>
                <w:sz w:val="28"/>
                <w:szCs w:val="28"/>
              </w:rPr>
              <w:t>Объект</w:t>
            </w:r>
          </w:p>
        </w:tc>
        <w:tc>
          <w:tcPr>
            <w:tcW w:w="3190" w:type="dxa"/>
          </w:tcPr>
          <w:p w:rsidR="00DE58FD" w:rsidRPr="00D90DA7" w:rsidRDefault="00DE58FD" w:rsidP="00DE58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91" w:type="dxa"/>
          </w:tcPr>
          <w:p w:rsidR="00DE58FD" w:rsidRPr="00D90DA7" w:rsidRDefault="00DE58FD" w:rsidP="00DE58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b/>
                <w:sz w:val="28"/>
                <w:szCs w:val="28"/>
              </w:rPr>
              <w:t>Первичный ключ</w:t>
            </w:r>
          </w:p>
        </w:tc>
      </w:tr>
      <w:tr w:rsidR="00D90DA7" w:rsidTr="00DE58FD">
        <w:tc>
          <w:tcPr>
            <w:tcW w:w="3190" w:type="dxa"/>
            <w:vMerge w:val="restart"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</w:p>
        </w:tc>
        <w:tc>
          <w:tcPr>
            <w:tcW w:w="3190" w:type="dxa"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карты</w:t>
            </w:r>
          </w:p>
        </w:tc>
        <w:tc>
          <w:tcPr>
            <w:tcW w:w="3191" w:type="dxa"/>
            <w:vMerge w:val="restart"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карты</w:t>
            </w:r>
          </w:p>
        </w:tc>
      </w:tr>
      <w:tr w:rsidR="00D90DA7" w:rsidTr="00DE58FD">
        <w:tc>
          <w:tcPr>
            <w:tcW w:w="3190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карты</w:t>
            </w:r>
          </w:p>
        </w:tc>
        <w:tc>
          <w:tcPr>
            <w:tcW w:w="3191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DA7" w:rsidTr="00DE58FD">
        <w:tc>
          <w:tcPr>
            <w:tcW w:w="3190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карты</w:t>
            </w:r>
          </w:p>
        </w:tc>
        <w:tc>
          <w:tcPr>
            <w:tcW w:w="3191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DA7" w:rsidTr="00DE58FD">
        <w:tc>
          <w:tcPr>
            <w:tcW w:w="3190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Масштаб карты</w:t>
            </w:r>
          </w:p>
        </w:tc>
        <w:tc>
          <w:tcPr>
            <w:tcW w:w="3191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DA7" w:rsidTr="00DE58FD">
        <w:tc>
          <w:tcPr>
            <w:tcW w:w="3190" w:type="dxa"/>
            <w:vMerge w:val="restart"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3190" w:type="dxa"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3191" w:type="dxa"/>
            <w:vMerge w:val="restart"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</w:tr>
      <w:tr w:rsidR="00D90DA7" w:rsidTr="00DE58FD">
        <w:tc>
          <w:tcPr>
            <w:tcW w:w="3190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пользователя</w:t>
            </w:r>
          </w:p>
        </w:tc>
        <w:tc>
          <w:tcPr>
            <w:tcW w:w="3191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DA7" w:rsidTr="00DE58FD">
        <w:tc>
          <w:tcPr>
            <w:tcW w:w="3190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3191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DA7" w:rsidTr="00DE58FD">
        <w:tc>
          <w:tcPr>
            <w:tcW w:w="3190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3191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DA7" w:rsidTr="00DE58FD">
        <w:tc>
          <w:tcPr>
            <w:tcW w:w="3190" w:type="dxa"/>
            <w:vMerge w:val="restart"/>
          </w:tcPr>
          <w:p w:rsidR="00D90DA7" w:rsidRDefault="001066B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</w:p>
        </w:tc>
        <w:tc>
          <w:tcPr>
            <w:tcW w:w="3190" w:type="dxa"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точки</w:t>
            </w:r>
          </w:p>
        </w:tc>
        <w:tc>
          <w:tcPr>
            <w:tcW w:w="3191" w:type="dxa"/>
            <w:vMerge w:val="restart"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точки</w:t>
            </w:r>
          </w:p>
        </w:tc>
      </w:tr>
      <w:tr w:rsidR="00D90DA7" w:rsidTr="00DE58FD">
        <w:tc>
          <w:tcPr>
            <w:tcW w:w="3190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карты</w:t>
            </w:r>
          </w:p>
        </w:tc>
        <w:tc>
          <w:tcPr>
            <w:tcW w:w="3191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DA7" w:rsidTr="00DE58FD">
        <w:tc>
          <w:tcPr>
            <w:tcW w:w="3190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Pr="005B6330" w:rsidRDefault="00D90DA7" w:rsidP="005B6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Координата Х точки</w:t>
            </w:r>
          </w:p>
        </w:tc>
        <w:tc>
          <w:tcPr>
            <w:tcW w:w="3191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DA7" w:rsidTr="00DE58FD">
        <w:tc>
          <w:tcPr>
            <w:tcW w:w="3190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Х точки</w:t>
            </w:r>
          </w:p>
        </w:tc>
        <w:tc>
          <w:tcPr>
            <w:tcW w:w="3191" w:type="dxa"/>
            <w:vMerge/>
          </w:tcPr>
          <w:p w:rsidR="00D90DA7" w:rsidRDefault="00D90DA7" w:rsidP="00DE58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DA7" w:rsidTr="00DE58FD">
        <w:tc>
          <w:tcPr>
            <w:tcW w:w="3190" w:type="dxa"/>
            <w:vMerge w:val="restart"/>
          </w:tcPr>
          <w:p w:rsidR="00D90DA7" w:rsidRDefault="002F2E5F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3190" w:type="dxa"/>
          </w:tcPr>
          <w:p w:rsidR="00D90DA7" w:rsidRDefault="00D90DA7" w:rsidP="002F2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2F2E5F">
              <w:rPr>
                <w:rFonts w:ascii="Times New Roman" w:hAnsi="Times New Roman" w:cs="Times New Roman"/>
                <w:sz w:val="28"/>
                <w:szCs w:val="28"/>
              </w:rPr>
              <w:t>комментария</w:t>
            </w:r>
          </w:p>
        </w:tc>
        <w:tc>
          <w:tcPr>
            <w:tcW w:w="3191" w:type="dxa"/>
            <w:vMerge w:val="restart"/>
          </w:tcPr>
          <w:p w:rsidR="00D90DA7" w:rsidRDefault="002F2E5F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комментария</w:t>
            </w:r>
          </w:p>
        </w:tc>
      </w:tr>
      <w:tr w:rsidR="00D90DA7" w:rsidTr="00DE58FD">
        <w:tc>
          <w:tcPr>
            <w:tcW w:w="3190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2F2E5F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комментария</w:t>
            </w:r>
          </w:p>
        </w:tc>
        <w:tc>
          <w:tcPr>
            <w:tcW w:w="3191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DA7" w:rsidTr="00DE58FD">
        <w:tc>
          <w:tcPr>
            <w:tcW w:w="3190" w:type="dxa"/>
            <w:vMerge w:val="restart"/>
          </w:tcPr>
          <w:p w:rsidR="00D90DA7" w:rsidRDefault="002F2E5F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комментариев</w:t>
            </w:r>
          </w:p>
        </w:tc>
        <w:tc>
          <w:tcPr>
            <w:tcW w:w="3190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точки</w:t>
            </w:r>
          </w:p>
        </w:tc>
        <w:tc>
          <w:tcPr>
            <w:tcW w:w="3191" w:type="dxa"/>
            <w:vMerge w:val="restart"/>
          </w:tcPr>
          <w:p w:rsidR="00D90DA7" w:rsidRDefault="00D90DA7" w:rsidP="002F2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точки, Код </w:t>
            </w:r>
            <w:r w:rsidR="002F2E5F">
              <w:rPr>
                <w:rFonts w:ascii="Times New Roman" w:hAnsi="Times New Roman" w:cs="Times New Roman"/>
                <w:sz w:val="28"/>
                <w:szCs w:val="28"/>
              </w:rPr>
              <w:t>комментария</w:t>
            </w:r>
          </w:p>
        </w:tc>
      </w:tr>
      <w:tr w:rsidR="00D90DA7" w:rsidTr="00DE58FD">
        <w:tc>
          <w:tcPr>
            <w:tcW w:w="3190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2F2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2F2E5F">
              <w:rPr>
                <w:rFonts w:ascii="Times New Roman" w:hAnsi="Times New Roman" w:cs="Times New Roman"/>
                <w:sz w:val="28"/>
                <w:szCs w:val="28"/>
              </w:rPr>
              <w:t>комментария</w:t>
            </w:r>
          </w:p>
        </w:tc>
        <w:tc>
          <w:tcPr>
            <w:tcW w:w="3191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DA7" w:rsidTr="00DE58FD">
        <w:tc>
          <w:tcPr>
            <w:tcW w:w="3190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3191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90DA7" w:rsidRDefault="00D90DA7" w:rsidP="00D90DA7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DE58FD" w:rsidRPr="00D90DA7" w:rsidRDefault="00D90DA7" w:rsidP="00D90DA7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90DA7">
        <w:rPr>
          <w:rFonts w:ascii="Times New Roman" w:hAnsi="Times New Roman" w:cs="Times New Roman"/>
          <w:i/>
          <w:sz w:val="28"/>
          <w:szCs w:val="28"/>
        </w:rPr>
        <w:t>Таблица 2. Спецификация объектов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0DA7" w:rsidTr="002F77BA">
        <w:tc>
          <w:tcPr>
            <w:tcW w:w="3190" w:type="dxa"/>
          </w:tcPr>
          <w:p w:rsidR="00D90DA7" w:rsidRPr="00D90DA7" w:rsidRDefault="00D90DA7" w:rsidP="002F77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b/>
                <w:sz w:val="28"/>
                <w:szCs w:val="28"/>
              </w:rPr>
              <w:t>Объект</w:t>
            </w:r>
          </w:p>
        </w:tc>
        <w:tc>
          <w:tcPr>
            <w:tcW w:w="3190" w:type="dxa"/>
          </w:tcPr>
          <w:p w:rsidR="00D90DA7" w:rsidRPr="00D90DA7" w:rsidRDefault="00D90DA7" w:rsidP="002F77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91" w:type="dxa"/>
          </w:tcPr>
          <w:p w:rsidR="00D90DA7" w:rsidRPr="00D90DA7" w:rsidRDefault="00D90DA7" w:rsidP="002F77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b/>
                <w:sz w:val="28"/>
                <w:szCs w:val="28"/>
              </w:rPr>
              <w:t>Тип атрибута</w:t>
            </w:r>
          </w:p>
        </w:tc>
      </w:tr>
      <w:tr w:rsidR="00D90DA7" w:rsidTr="002F77BA">
        <w:tc>
          <w:tcPr>
            <w:tcW w:w="3190" w:type="dxa"/>
            <w:vMerge w:val="restart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</w:p>
        </w:tc>
        <w:tc>
          <w:tcPr>
            <w:tcW w:w="3190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карты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Идентификационный</w:t>
            </w:r>
          </w:p>
        </w:tc>
      </w:tr>
      <w:tr w:rsidR="00D90DA7" w:rsidTr="002F77BA">
        <w:tc>
          <w:tcPr>
            <w:tcW w:w="3190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карты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Описательный</w:t>
            </w:r>
          </w:p>
        </w:tc>
      </w:tr>
      <w:tr w:rsidR="00D90DA7" w:rsidTr="002F77BA">
        <w:tc>
          <w:tcPr>
            <w:tcW w:w="3190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карты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Описательный</w:t>
            </w:r>
          </w:p>
        </w:tc>
      </w:tr>
      <w:tr w:rsidR="00D90DA7" w:rsidTr="002F77BA">
        <w:tc>
          <w:tcPr>
            <w:tcW w:w="3190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Масштаб карты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Описательный</w:t>
            </w:r>
          </w:p>
        </w:tc>
      </w:tr>
      <w:tr w:rsidR="00D90DA7" w:rsidTr="002F77BA">
        <w:tc>
          <w:tcPr>
            <w:tcW w:w="3190" w:type="dxa"/>
            <w:vMerge w:val="restart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3190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Идентификационный</w:t>
            </w:r>
          </w:p>
        </w:tc>
      </w:tr>
      <w:tr w:rsidR="00D90DA7" w:rsidTr="002F77BA">
        <w:tc>
          <w:tcPr>
            <w:tcW w:w="3190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пользователя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Описательный</w:t>
            </w:r>
          </w:p>
        </w:tc>
      </w:tr>
      <w:tr w:rsidR="00D90DA7" w:rsidTr="002F77BA">
        <w:tc>
          <w:tcPr>
            <w:tcW w:w="3190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Описательный</w:t>
            </w:r>
          </w:p>
        </w:tc>
      </w:tr>
      <w:tr w:rsidR="00D90DA7" w:rsidTr="002F77BA">
        <w:tc>
          <w:tcPr>
            <w:tcW w:w="3190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Описательный</w:t>
            </w:r>
          </w:p>
        </w:tc>
      </w:tr>
      <w:tr w:rsidR="00D90DA7" w:rsidTr="002F77BA">
        <w:tc>
          <w:tcPr>
            <w:tcW w:w="3190" w:type="dxa"/>
            <w:vMerge w:val="restart"/>
          </w:tcPr>
          <w:p w:rsidR="00D90DA7" w:rsidRDefault="001066B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</w:p>
        </w:tc>
        <w:tc>
          <w:tcPr>
            <w:tcW w:w="3190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точки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Идентификационный</w:t>
            </w:r>
          </w:p>
        </w:tc>
      </w:tr>
      <w:tr w:rsidR="00D90DA7" w:rsidTr="002F77BA">
        <w:tc>
          <w:tcPr>
            <w:tcW w:w="3190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карты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Описательный</w:t>
            </w:r>
          </w:p>
        </w:tc>
      </w:tr>
      <w:tr w:rsidR="00D90DA7" w:rsidTr="002F77BA">
        <w:tc>
          <w:tcPr>
            <w:tcW w:w="3190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Pr="005B6330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Координата Х точки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Описательный</w:t>
            </w:r>
          </w:p>
        </w:tc>
      </w:tr>
      <w:tr w:rsidR="00D90DA7" w:rsidTr="002F77BA">
        <w:tc>
          <w:tcPr>
            <w:tcW w:w="3190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Х точки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Описательный</w:t>
            </w:r>
          </w:p>
        </w:tc>
      </w:tr>
      <w:tr w:rsidR="00D90DA7" w:rsidTr="002F77BA">
        <w:tc>
          <w:tcPr>
            <w:tcW w:w="3190" w:type="dxa"/>
            <w:vMerge w:val="restart"/>
          </w:tcPr>
          <w:p w:rsidR="00D90DA7" w:rsidRDefault="002F2E5F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3190" w:type="dxa"/>
          </w:tcPr>
          <w:p w:rsidR="00D90DA7" w:rsidRDefault="002F2E5F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комментария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Идентификационный</w:t>
            </w:r>
          </w:p>
        </w:tc>
      </w:tr>
      <w:tr w:rsidR="00D90DA7" w:rsidTr="002F77BA">
        <w:tc>
          <w:tcPr>
            <w:tcW w:w="3190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2F2E5F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комментария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Описательный</w:t>
            </w:r>
          </w:p>
        </w:tc>
      </w:tr>
      <w:tr w:rsidR="00D90DA7" w:rsidTr="002F77BA">
        <w:tc>
          <w:tcPr>
            <w:tcW w:w="3190" w:type="dxa"/>
            <w:vMerge w:val="restart"/>
          </w:tcPr>
          <w:p w:rsidR="00D90DA7" w:rsidRDefault="002F2E5F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комментариев</w:t>
            </w:r>
          </w:p>
        </w:tc>
        <w:tc>
          <w:tcPr>
            <w:tcW w:w="3190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точки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Идентификационный</w:t>
            </w:r>
          </w:p>
        </w:tc>
      </w:tr>
      <w:tr w:rsidR="00D90DA7" w:rsidTr="002F77BA">
        <w:tc>
          <w:tcPr>
            <w:tcW w:w="3190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9C2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9C2542">
              <w:rPr>
                <w:rFonts w:ascii="Times New Roman" w:hAnsi="Times New Roman" w:cs="Times New Roman"/>
                <w:sz w:val="28"/>
                <w:szCs w:val="28"/>
              </w:rPr>
              <w:t>комментария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Идентификационный</w:t>
            </w:r>
          </w:p>
        </w:tc>
      </w:tr>
      <w:tr w:rsidR="00D90DA7" w:rsidTr="002F77BA">
        <w:tc>
          <w:tcPr>
            <w:tcW w:w="3190" w:type="dxa"/>
            <w:vMerge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3191" w:type="dxa"/>
          </w:tcPr>
          <w:p w:rsidR="00D90DA7" w:rsidRDefault="00D90DA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sz w:val="28"/>
                <w:szCs w:val="28"/>
              </w:rPr>
              <w:t>Описательный</w:t>
            </w:r>
          </w:p>
        </w:tc>
      </w:tr>
    </w:tbl>
    <w:p w:rsidR="00D90DA7" w:rsidRDefault="00D90DA7" w:rsidP="00DE58FD">
      <w:pPr>
        <w:rPr>
          <w:rFonts w:ascii="Times New Roman" w:hAnsi="Times New Roman" w:cs="Times New Roman"/>
          <w:sz w:val="28"/>
          <w:szCs w:val="28"/>
        </w:rPr>
      </w:pPr>
    </w:p>
    <w:p w:rsidR="002F2E5F" w:rsidRDefault="002F2E5F" w:rsidP="00B42001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B42001" w:rsidRPr="00B42001" w:rsidRDefault="00B42001" w:rsidP="00B42001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B42001">
        <w:rPr>
          <w:rFonts w:ascii="Times New Roman" w:hAnsi="Times New Roman" w:cs="Times New Roman"/>
          <w:i/>
          <w:sz w:val="28"/>
          <w:szCs w:val="28"/>
        </w:rPr>
        <w:lastRenderedPageBreak/>
        <w:t>Таблица 3. Спецификация атрибутов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9"/>
        <w:gridCol w:w="1985"/>
        <w:gridCol w:w="1436"/>
        <w:gridCol w:w="4091"/>
      </w:tblGrid>
      <w:tr w:rsidR="00B42001" w:rsidTr="009C2542">
        <w:tc>
          <w:tcPr>
            <w:tcW w:w="2059" w:type="dxa"/>
          </w:tcPr>
          <w:p w:rsidR="00B42001" w:rsidRPr="00D90DA7" w:rsidRDefault="00B42001" w:rsidP="002F77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b/>
                <w:sz w:val="28"/>
                <w:szCs w:val="28"/>
              </w:rPr>
              <w:t>Объект</w:t>
            </w:r>
          </w:p>
        </w:tc>
        <w:tc>
          <w:tcPr>
            <w:tcW w:w="1985" w:type="dxa"/>
          </w:tcPr>
          <w:p w:rsidR="00B42001" w:rsidRPr="00D90DA7" w:rsidRDefault="00B42001" w:rsidP="002F77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0DA7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1436" w:type="dxa"/>
          </w:tcPr>
          <w:p w:rsidR="00B42001" w:rsidRPr="00D90DA7" w:rsidRDefault="00B42001" w:rsidP="002F77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атрибута</w:t>
            </w:r>
          </w:p>
        </w:tc>
        <w:tc>
          <w:tcPr>
            <w:tcW w:w="4091" w:type="dxa"/>
          </w:tcPr>
          <w:p w:rsidR="00B42001" w:rsidRPr="00D90DA7" w:rsidRDefault="00B42001" w:rsidP="002F77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</w:tr>
      <w:tr w:rsidR="00B42001" w:rsidTr="009C2542">
        <w:tc>
          <w:tcPr>
            <w:tcW w:w="2059" w:type="dxa"/>
            <w:vMerge w:val="restart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</w:p>
        </w:tc>
        <w:tc>
          <w:tcPr>
            <w:tcW w:w="1985" w:type="dxa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карты</w:t>
            </w:r>
          </w:p>
        </w:tc>
        <w:tc>
          <w:tcPr>
            <w:tcW w:w="1436" w:type="dxa"/>
          </w:tcPr>
          <w:p w:rsidR="00B42001" w:rsidRPr="00D90DA7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4091" w:type="dxa"/>
          </w:tcPr>
          <w:p w:rsidR="00B42001" w:rsidRDefault="00B42001" w:rsidP="00B42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символ</w:t>
            </w:r>
          </w:p>
        </w:tc>
      </w:tr>
      <w:tr w:rsidR="00B42001" w:rsidTr="009C2542">
        <w:tc>
          <w:tcPr>
            <w:tcW w:w="2059" w:type="dxa"/>
            <w:vMerge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карты</w:t>
            </w:r>
          </w:p>
        </w:tc>
        <w:tc>
          <w:tcPr>
            <w:tcW w:w="1436" w:type="dxa"/>
          </w:tcPr>
          <w:p w:rsidR="00B42001" w:rsidRPr="00D90DA7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4091" w:type="dxa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символа</w:t>
            </w:r>
          </w:p>
        </w:tc>
      </w:tr>
      <w:tr w:rsidR="00B42001" w:rsidTr="009C2542">
        <w:tc>
          <w:tcPr>
            <w:tcW w:w="2059" w:type="dxa"/>
            <w:vMerge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карты</w:t>
            </w:r>
          </w:p>
        </w:tc>
        <w:tc>
          <w:tcPr>
            <w:tcW w:w="1436" w:type="dxa"/>
          </w:tcPr>
          <w:p w:rsidR="00B42001" w:rsidRPr="00D90DA7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4091" w:type="dxa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символа</w:t>
            </w:r>
          </w:p>
        </w:tc>
      </w:tr>
      <w:tr w:rsidR="00B42001" w:rsidTr="009C2542">
        <w:tc>
          <w:tcPr>
            <w:tcW w:w="2059" w:type="dxa"/>
            <w:vMerge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Масштаб карты</w:t>
            </w:r>
          </w:p>
        </w:tc>
        <w:tc>
          <w:tcPr>
            <w:tcW w:w="1436" w:type="dxa"/>
          </w:tcPr>
          <w:p w:rsidR="00B42001" w:rsidRPr="00D90DA7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4091" w:type="dxa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символа</w:t>
            </w:r>
          </w:p>
        </w:tc>
      </w:tr>
      <w:tr w:rsidR="00B42001" w:rsidTr="009C2542">
        <w:tc>
          <w:tcPr>
            <w:tcW w:w="2059" w:type="dxa"/>
            <w:vMerge w:val="restart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1985" w:type="dxa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1436" w:type="dxa"/>
          </w:tcPr>
          <w:p w:rsidR="00B42001" w:rsidRPr="00D90DA7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4091" w:type="dxa"/>
          </w:tcPr>
          <w:p w:rsidR="00B42001" w:rsidRDefault="000A45FA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символов</w:t>
            </w:r>
          </w:p>
        </w:tc>
      </w:tr>
      <w:tr w:rsidR="00B42001" w:rsidTr="009C2542">
        <w:tc>
          <w:tcPr>
            <w:tcW w:w="2059" w:type="dxa"/>
            <w:vMerge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пользователя</w:t>
            </w:r>
          </w:p>
        </w:tc>
        <w:tc>
          <w:tcPr>
            <w:tcW w:w="1436" w:type="dxa"/>
          </w:tcPr>
          <w:p w:rsidR="00B42001" w:rsidRPr="00D90DA7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4091" w:type="dxa"/>
          </w:tcPr>
          <w:p w:rsidR="00B42001" w:rsidRDefault="000A45FA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символов</w:t>
            </w:r>
          </w:p>
        </w:tc>
      </w:tr>
      <w:tr w:rsidR="00B42001" w:rsidTr="009C2542">
        <w:tc>
          <w:tcPr>
            <w:tcW w:w="2059" w:type="dxa"/>
            <w:vMerge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1436" w:type="dxa"/>
          </w:tcPr>
          <w:p w:rsidR="00B42001" w:rsidRPr="00D90DA7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4091" w:type="dxa"/>
          </w:tcPr>
          <w:p w:rsidR="00B42001" w:rsidRDefault="000A45FA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символов</w:t>
            </w:r>
          </w:p>
        </w:tc>
      </w:tr>
      <w:tr w:rsidR="00B42001" w:rsidTr="009C2542">
        <w:tc>
          <w:tcPr>
            <w:tcW w:w="2059" w:type="dxa"/>
            <w:vMerge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1436" w:type="dxa"/>
          </w:tcPr>
          <w:p w:rsidR="00B42001" w:rsidRPr="00D90DA7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4091" w:type="dxa"/>
          </w:tcPr>
          <w:p w:rsidR="00B42001" w:rsidRDefault="000A45FA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символов</w:t>
            </w:r>
          </w:p>
        </w:tc>
      </w:tr>
      <w:tr w:rsidR="00B42001" w:rsidTr="009C2542">
        <w:tc>
          <w:tcPr>
            <w:tcW w:w="2059" w:type="dxa"/>
            <w:vMerge w:val="restart"/>
          </w:tcPr>
          <w:p w:rsidR="00B42001" w:rsidRDefault="001066B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</w:p>
        </w:tc>
        <w:tc>
          <w:tcPr>
            <w:tcW w:w="1985" w:type="dxa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точки</w:t>
            </w:r>
          </w:p>
        </w:tc>
        <w:tc>
          <w:tcPr>
            <w:tcW w:w="1436" w:type="dxa"/>
          </w:tcPr>
          <w:p w:rsidR="00B42001" w:rsidRPr="00D90DA7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4091" w:type="dxa"/>
          </w:tcPr>
          <w:p w:rsidR="00B42001" w:rsidRDefault="000A45FA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символов</w:t>
            </w:r>
          </w:p>
        </w:tc>
      </w:tr>
      <w:tr w:rsidR="00B42001" w:rsidTr="009C2542">
        <w:tc>
          <w:tcPr>
            <w:tcW w:w="2059" w:type="dxa"/>
            <w:vMerge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карты</w:t>
            </w:r>
          </w:p>
        </w:tc>
        <w:tc>
          <w:tcPr>
            <w:tcW w:w="1436" w:type="dxa"/>
          </w:tcPr>
          <w:p w:rsidR="00B42001" w:rsidRPr="00D90DA7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4091" w:type="dxa"/>
          </w:tcPr>
          <w:p w:rsidR="00B42001" w:rsidRDefault="000A45FA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символ</w:t>
            </w:r>
          </w:p>
        </w:tc>
      </w:tr>
      <w:tr w:rsidR="00B42001" w:rsidTr="009C2542">
        <w:tc>
          <w:tcPr>
            <w:tcW w:w="2059" w:type="dxa"/>
            <w:vMerge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42001" w:rsidRPr="005B6330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Координата Х точки</w:t>
            </w:r>
          </w:p>
        </w:tc>
        <w:tc>
          <w:tcPr>
            <w:tcW w:w="1436" w:type="dxa"/>
          </w:tcPr>
          <w:p w:rsidR="00B42001" w:rsidRPr="00D90DA7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4091" w:type="dxa"/>
          </w:tcPr>
          <w:p w:rsidR="00B42001" w:rsidRDefault="000A45FA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символов</w:t>
            </w:r>
          </w:p>
        </w:tc>
      </w:tr>
      <w:tr w:rsidR="00B42001" w:rsidTr="009C2542">
        <w:tc>
          <w:tcPr>
            <w:tcW w:w="2059" w:type="dxa"/>
            <w:vMerge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Х точки</w:t>
            </w:r>
          </w:p>
        </w:tc>
        <w:tc>
          <w:tcPr>
            <w:tcW w:w="1436" w:type="dxa"/>
          </w:tcPr>
          <w:p w:rsidR="00B42001" w:rsidRPr="00D90DA7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4091" w:type="dxa"/>
          </w:tcPr>
          <w:p w:rsidR="00B42001" w:rsidRDefault="000A45FA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символов</w:t>
            </w:r>
          </w:p>
        </w:tc>
      </w:tr>
      <w:tr w:rsidR="00B42001" w:rsidTr="009C2542">
        <w:tc>
          <w:tcPr>
            <w:tcW w:w="2059" w:type="dxa"/>
            <w:vMerge w:val="restart"/>
          </w:tcPr>
          <w:p w:rsidR="00B42001" w:rsidRDefault="002F2E5F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  <w:tc>
          <w:tcPr>
            <w:tcW w:w="1985" w:type="dxa"/>
          </w:tcPr>
          <w:p w:rsidR="00B42001" w:rsidRDefault="002F2E5F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комментария</w:t>
            </w:r>
          </w:p>
        </w:tc>
        <w:tc>
          <w:tcPr>
            <w:tcW w:w="1436" w:type="dxa"/>
          </w:tcPr>
          <w:p w:rsidR="00B42001" w:rsidRPr="00D90DA7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4091" w:type="dxa"/>
          </w:tcPr>
          <w:p w:rsidR="00B42001" w:rsidRDefault="000A45FA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символа</w:t>
            </w:r>
          </w:p>
        </w:tc>
      </w:tr>
      <w:tr w:rsidR="00B42001" w:rsidTr="009C2542">
        <w:tc>
          <w:tcPr>
            <w:tcW w:w="2059" w:type="dxa"/>
            <w:vMerge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42001" w:rsidRDefault="002F2E5F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комментария</w:t>
            </w:r>
          </w:p>
        </w:tc>
        <w:tc>
          <w:tcPr>
            <w:tcW w:w="1436" w:type="dxa"/>
          </w:tcPr>
          <w:p w:rsidR="00B42001" w:rsidRPr="00D90DA7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4091" w:type="dxa"/>
          </w:tcPr>
          <w:p w:rsidR="00B42001" w:rsidRDefault="002F2E5F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A45FA">
              <w:rPr>
                <w:rFonts w:ascii="Times New Roman" w:hAnsi="Times New Roman" w:cs="Times New Roman"/>
                <w:sz w:val="28"/>
                <w:szCs w:val="28"/>
              </w:rPr>
              <w:t>00 символов</w:t>
            </w:r>
          </w:p>
        </w:tc>
      </w:tr>
      <w:tr w:rsidR="00B42001" w:rsidTr="009C2542">
        <w:tc>
          <w:tcPr>
            <w:tcW w:w="2059" w:type="dxa"/>
            <w:vMerge w:val="restart"/>
          </w:tcPr>
          <w:p w:rsidR="00B42001" w:rsidRDefault="002F2E5F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комментариев</w:t>
            </w:r>
          </w:p>
        </w:tc>
        <w:tc>
          <w:tcPr>
            <w:tcW w:w="1985" w:type="dxa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точки</w:t>
            </w:r>
          </w:p>
        </w:tc>
        <w:tc>
          <w:tcPr>
            <w:tcW w:w="1436" w:type="dxa"/>
          </w:tcPr>
          <w:p w:rsidR="00B42001" w:rsidRPr="00D90DA7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4091" w:type="dxa"/>
          </w:tcPr>
          <w:p w:rsidR="00B42001" w:rsidRDefault="000A45FA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символов</w:t>
            </w:r>
          </w:p>
        </w:tc>
      </w:tr>
      <w:tr w:rsidR="00B42001" w:rsidTr="009C2542">
        <w:tc>
          <w:tcPr>
            <w:tcW w:w="2059" w:type="dxa"/>
            <w:vMerge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42001" w:rsidRDefault="009C254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комментария</w:t>
            </w:r>
          </w:p>
        </w:tc>
        <w:tc>
          <w:tcPr>
            <w:tcW w:w="1436" w:type="dxa"/>
          </w:tcPr>
          <w:p w:rsidR="00B42001" w:rsidRPr="00D90DA7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4091" w:type="dxa"/>
          </w:tcPr>
          <w:p w:rsidR="00B42001" w:rsidRDefault="000A45FA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символа</w:t>
            </w:r>
          </w:p>
        </w:tc>
      </w:tr>
      <w:tr w:rsidR="00B42001" w:rsidTr="009C2542">
        <w:tc>
          <w:tcPr>
            <w:tcW w:w="2059" w:type="dxa"/>
            <w:vMerge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B42001" w:rsidRDefault="00B42001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1436" w:type="dxa"/>
          </w:tcPr>
          <w:p w:rsidR="00B42001" w:rsidRPr="00D90DA7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4091" w:type="dxa"/>
          </w:tcPr>
          <w:p w:rsidR="00B42001" w:rsidRDefault="000A45FA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символов</w:t>
            </w:r>
          </w:p>
        </w:tc>
      </w:tr>
    </w:tbl>
    <w:p w:rsidR="00FD63CA" w:rsidRDefault="00FD63CA" w:rsidP="00DE58FD">
      <w:pPr>
        <w:rPr>
          <w:rFonts w:ascii="Times New Roman" w:hAnsi="Times New Roman" w:cs="Times New Roman"/>
          <w:sz w:val="28"/>
          <w:szCs w:val="28"/>
        </w:rPr>
      </w:pPr>
    </w:p>
    <w:p w:rsidR="00AF4992" w:rsidRPr="00AF4992" w:rsidRDefault="00AF4992" w:rsidP="00AF4992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F4992">
        <w:rPr>
          <w:rFonts w:ascii="Times New Roman" w:hAnsi="Times New Roman" w:cs="Times New Roman"/>
          <w:i/>
          <w:sz w:val="28"/>
          <w:szCs w:val="28"/>
        </w:rPr>
        <w:t>Таблица 4. Спецификация связей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5"/>
        <w:gridCol w:w="2566"/>
        <w:gridCol w:w="2332"/>
        <w:gridCol w:w="2234"/>
      </w:tblGrid>
      <w:tr w:rsidR="00AF4992" w:rsidRPr="00207C5E" w:rsidTr="005434BD"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AF4992" w:rsidP="002F77BA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49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связи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AF4992" w:rsidP="002F77BA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49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AF4992" w:rsidP="002F77BA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49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 кардинальности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AF4992" w:rsidP="002F77BA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49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Степень участия</w:t>
            </w:r>
          </w:p>
        </w:tc>
      </w:tr>
      <w:tr w:rsidR="00AF4992" w:rsidRPr="00207C5E" w:rsidTr="005434BD"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AF4992" w:rsidP="002F77BA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</w:p>
          <w:p w:rsidR="00AF4992" w:rsidRPr="00AF4992" w:rsidRDefault="001066B7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</w:t>
            </w:r>
          </w:p>
          <w:p w:rsidR="00AF4992" w:rsidRPr="00AF4992" w:rsidRDefault="00A64E2B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Частичная</w:t>
            </w:r>
          </w:p>
        </w:tc>
      </w:tr>
      <w:tr w:rsidR="00AF4992" w:rsidRPr="00207C5E" w:rsidTr="005434BD"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СОСТОЯТ ИЗ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</w:p>
          <w:p w:rsidR="00AF4992" w:rsidRPr="00AF4992" w:rsidRDefault="009C2542" w:rsidP="009C2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КОММЕНТАРИЕВ</w:t>
            </w:r>
            <w:r w:rsidR="001733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992"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992">
              <w:rPr>
                <w:rFonts w:ascii="Times New Roman" w:hAnsi="Times New Roman" w:cs="Times New Roman"/>
                <w:sz w:val="28"/>
                <w:szCs w:val="28"/>
              </w:rPr>
              <w:t>Полная</w:t>
            </w:r>
          </w:p>
          <w:p w:rsidR="00AF4992" w:rsidRPr="00AF4992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992">
              <w:rPr>
                <w:rFonts w:ascii="Times New Roman" w:hAnsi="Times New Roman" w:cs="Times New Roman"/>
                <w:sz w:val="28"/>
                <w:szCs w:val="28"/>
              </w:rPr>
              <w:t>Полная</w:t>
            </w:r>
          </w:p>
        </w:tc>
      </w:tr>
      <w:tr w:rsidR="00AF4992" w:rsidRPr="00207C5E" w:rsidTr="005434BD"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9C254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ВКЛЮЧАЕ</w:t>
            </w:r>
            <w:r w:rsidR="005434B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9C254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КОММЕНТАРИЕВ</w:t>
            </w:r>
          </w:p>
          <w:p w:rsidR="00AF4992" w:rsidRPr="00AF4992" w:rsidRDefault="009C254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КОМЕНТАРИИ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5434BD" w:rsidRDefault="005434BD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5434BD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</w:t>
            </w:r>
          </w:p>
          <w:p w:rsidR="00AF4992" w:rsidRPr="00AF4992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992">
              <w:rPr>
                <w:rFonts w:ascii="Times New Roman" w:hAnsi="Times New Roman" w:cs="Times New Roman"/>
                <w:sz w:val="28"/>
                <w:szCs w:val="28"/>
              </w:rPr>
              <w:t>Полная</w:t>
            </w:r>
          </w:p>
        </w:tc>
      </w:tr>
      <w:tr w:rsidR="00AF4992" w:rsidRPr="00207C5E" w:rsidTr="005434BD"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9C254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</w:t>
            </w:r>
            <w:r w:rsidR="005434BD">
              <w:rPr>
                <w:rFonts w:ascii="Times New Roman" w:hAnsi="Times New Roman" w:cs="Times New Roman"/>
                <w:sz w:val="28"/>
                <w:szCs w:val="28"/>
              </w:rPr>
              <w:t>Т ОТ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9C254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КОММЕНТАРИЕВ</w:t>
            </w:r>
          </w:p>
          <w:p w:rsidR="00AF4992" w:rsidRPr="00AF4992" w:rsidRDefault="005434BD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5434BD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М:1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92" w:rsidRPr="00AF4992" w:rsidRDefault="005434BD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</w:t>
            </w:r>
          </w:p>
          <w:p w:rsidR="00AF4992" w:rsidRPr="00AF4992" w:rsidRDefault="00AF4992" w:rsidP="002F7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992">
              <w:rPr>
                <w:rFonts w:ascii="Times New Roman" w:hAnsi="Times New Roman" w:cs="Times New Roman"/>
                <w:sz w:val="28"/>
                <w:szCs w:val="28"/>
              </w:rPr>
              <w:t>Полная</w:t>
            </w:r>
          </w:p>
        </w:tc>
      </w:tr>
    </w:tbl>
    <w:p w:rsidR="00AF4992" w:rsidRDefault="00AF4992" w:rsidP="00DE58FD">
      <w:pPr>
        <w:rPr>
          <w:rFonts w:ascii="Times New Roman" w:hAnsi="Times New Roman" w:cs="Times New Roman"/>
          <w:sz w:val="28"/>
          <w:szCs w:val="28"/>
        </w:rPr>
      </w:pPr>
    </w:p>
    <w:p w:rsidR="002E72B9" w:rsidRDefault="003E6547" w:rsidP="00472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3DC331" wp14:editId="52AFE15E">
            <wp:extent cx="5676900" cy="1876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B9" w:rsidRDefault="0047276B" w:rsidP="0047276B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47276B">
        <w:rPr>
          <w:rFonts w:ascii="Times New Roman" w:hAnsi="Times New Roman" w:cs="Times New Roman"/>
          <w:i/>
          <w:sz w:val="28"/>
          <w:szCs w:val="28"/>
        </w:rPr>
        <w:t xml:space="preserve">Рисунок 1. </w:t>
      </w:r>
      <w:proofErr w:type="gramStart"/>
      <w:r w:rsidRPr="0047276B">
        <w:rPr>
          <w:rFonts w:ascii="Times New Roman" w:hAnsi="Times New Roman" w:cs="Times New Roman"/>
          <w:i/>
          <w:sz w:val="28"/>
          <w:szCs w:val="28"/>
          <w:lang w:val="en-US"/>
        </w:rPr>
        <w:t>ER-</w:t>
      </w:r>
      <w:r w:rsidRPr="0047276B">
        <w:rPr>
          <w:rFonts w:ascii="Times New Roman" w:hAnsi="Times New Roman" w:cs="Times New Roman"/>
          <w:i/>
          <w:sz w:val="28"/>
          <w:szCs w:val="28"/>
        </w:rPr>
        <w:t>диаграмма.</w:t>
      </w:r>
      <w:proofErr w:type="gramEnd"/>
    </w:p>
    <w:p w:rsidR="00601F66" w:rsidRDefault="007C3645" w:rsidP="00601F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3645">
        <w:rPr>
          <w:rFonts w:ascii="Times New Roman" w:hAnsi="Times New Roman" w:cs="Times New Roman"/>
          <w:b/>
          <w:sz w:val="28"/>
          <w:szCs w:val="28"/>
        </w:rPr>
        <w:t xml:space="preserve">Диаграммы </w:t>
      </w:r>
      <w:r w:rsidRPr="007C3645">
        <w:rPr>
          <w:rFonts w:ascii="Times New Roman" w:hAnsi="Times New Roman" w:cs="Times New Roman"/>
          <w:b/>
          <w:sz w:val="28"/>
          <w:szCs w:val="28"/>
          <w:lang w:val="en-US"/>
        </w:rPr>
        <w:t>IDEF0</w:t>
      </w:r>
    </w:p>
    <w:p w:rsidR="00601F66" w:rsidRDefault="007C3645" w:rsidP="007C364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нашего проекта является предоставление площадки для коммуникаций малоподвижных граждан в виде карты.</w:t>
      </w:r>
    </w:p>
    <w:p w:rsidR="007C3645" w:rsidRDefault="007C3645" w:rsidP="007C364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Деятельность нашего проекта осуществляет автоматизированная система, а результатам деятельности является полноценная карта с отметками проблемных мест и комментариями пользователей.</w:t>
      </w:r>
    </w:p>
    <w:p w:rsidR="007C3645" w:rsidRDefault="007C3645" w:rsidP="007C364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Началом для деятельности является запрос пользователей, т.е. переход на нашу платформу.</w:t>
      </w:r>
    </w:p>
    <w:p w:rsidR="007C3645" w:rsidRDefault="007C3645" w:rsidP="007C364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Деятельность нашего проекта, регламентируется следующими нормативно-правовыми документами</w:t>
      </w:r>
      <w:r w:rsidRPr="007C3645">
        <w:rPr>
          <w:rFonts w:ascii="Times New Roman" w:hAnsi="Times New Roman" w:cs="Times New Roman"/>
          <w:sz w:val="28"/>
          <w:szCs w:val="28"/>
        </w:rPr>
        <w:t>:</w:t>
      </w:r>
    </w:p>
    <w:p w:rsidR="007C3645" w:rsidRPr="007C3645" w:rsidRDefault="007C3645" w:rsidP="007C3645">
      <w:pPr>
        <w:spacing w:after="0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(перечислить аналитикам)</w:t>
      </w:r>
    </w:p>
    <w:p w:rsidR="00601F66" w:rsidRDefault="00601F66" w:rsidP="00601F66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13789C" wp14:editId="01CD7316">
            <wp:extent cx="5940425" cy="3138511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F66">
        <w:rPr>
          <w:rFonts w:ascii="Times New Roman" w:hAnsi="Times New Roman" w:cs="Times New Roman"/>
          <w:i/>
          <w:sz w:val="28"/>
          <w:szCs w:val="28"/>
        </w:rPr>
        <w:t>Рисунок 2. Контекстная диаграмма.</w:t>
      </w:r>
    </w:p>
    <w:p w:rsidR="00601F66" w:rsidRDefault="00601F66" w:rsidP="00601F66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601F66" w:rsidRDefault="007C3645" w:rsidP="007C36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645">
        <w:rPr>
          <w:rFonts w:ascii="Times New Roman" w:hAnsi="Times New Roman" w:cs="Times New Roman"/>
          <w:b/>
          <w:sz w:val="28"/>
          <w:szCs w:val="28"/>
        </w:rPr>
        <w:t>Создание диаграммы дек</w:t>
      </w:r>
      <w:r>
        <w:rPr>
          <w:rFonts w:ascii="Times New Roman" w:hAnsi="Times New Roman" w:cs="Times New Roman"/>
          <w:b/>
          <w:sz w:val="28"/>
          <w:szCs w:val="28"/>
        </w:rPr>
        <w:t>омпозиции контекстной диаграммы</w:t>
      </w:r>
    </w:p>
    <w:p w:rsidR="007C3645" w:rsidRDefault="007C3645" w:rsidP="007C364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наш проект полностью самостоятельная автоматизированная система, и не нуждается в обслуживании работниками.</w:t>
      </w:r>
    </w:p>
    <w:p w:rsidR="007C3645" w:rsidRDefault="007C3645" w:rsidP="007C364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же, наш проект не может существовать ДО автоматизации, только в таком виде и не более. Поэтому была разработана диаграмма уже автоматизированной готовой системы (рис. 3).</w:t>
      </w:r>
    </w:p>
    <w:p w:rsidR="007C3645" w:rsidRDefault="001F3BA5" w:rsidP="007C364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автоматизации процесса </w:t>
      </w:r>
      <w:r w:rsidRPr="001F3BA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Получение карты доступности городской среды</w:t>
      </w:r>
      <w:r w:rsidRPr="001F3BA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разработаны следующие Шаблоны 2</w:t>
      </w:r>
      <w:r w:rsidRPr="001F3BA5">
        <w:rPr>
          <w:rFonts w:ascii="Times New Roman" w:hAnsi="Times New Roman" w:cs="Times New Roman"/>
          <w:sz w:val="28"/>
          <w:szCs w:val="28"/>
        </w:rPr>
        <w:t>:</w:t>
      </w:r>
    </w:p>
    <w:p w:rsidR="001F3BA5" w:rsidRDefault="001F3BA5" w:rsidP="001F3BA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Форма для ввода данных регистрации пользователя.</w:t>
      </w:r>
    </w:p>
    <w:p w:rsidR="001F3BA5" w:rsidRDefault="001F3BA5" w:rsidP="001F3BA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Форма для ввода данных авторизации пользователя.</w:t>
      </w:r>
    </w:p>
    <w:p w:rsidR="001F3BA5" w:rsidRPr="001F3BA5" w:rsidRDefault="001F3BA5" w:rsidP="001F3BA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Блок предоставления карты, с отметками и комментариями других пользователей.</w:t>
      </w:r>
    </w:p>
    <w:p w:rsidR="001F3BA5" w:rsidRPr="001F3BA5" w:rsidRDefault="001F3BA5" w:rsidP="001F3BA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автоматизации процесса </w:t>
      </w:r>
      <w:r w:rsidRPr="001F3BA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карты доступности городской среды</w:t>
      </w:r>
      <w:r w:rsidRPr="001F3BA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разработаны следующие Шаблоны 2</w:t>
      </w:r>
      <w:r w:rsidRPr="001F3BA5">
        <w:rPr>
          <w:rFonts w:ascii="Times New Roman" w:hAnsi="Times New Roman" w:cs="Times New Roman"/>
          <w:sz w:val="28"/>
          <w:szCs w:val="28"/>
        </w:rPr>
        <w:t>:</w:t>
      </w:r>
    </w:p>
    <w:p w:rsidR="001F3BA5" w:rsidRDefault="001F3BA5" w:rsidP="001F3BA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Форма для ввода данных регистрации пользователя.</w:t>
      </w:r>
    </w:p>
    <w:p w:rsidR="001F3BA5" w:rsidRDefault="001F3BA5" w:rsidP="001F3BA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Форма для ввода данных авторизации пользователя.</w:t>
      </w:r>
    </w:p>
    <w:p w:rsidR="001F3BA5" w:rsidRDefault="001F3BA5" w:rsidP="001F3BA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Блок предоставления карты, с отметками и комментариями других пользователей.</w:t>
      </w:r>
    </w:p>
    <w:p w:rsidR="007C3645" w:rsidRPr="007C3645" w:rsidRDefault="001F3BA5" w:rsidP="001F3BA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Форма ввода комментариев, при клике на карту, куда пользователь собирается поставить отметку.</w:t>
      </w:r>
    </w:p>
    <w:p w:rsidR="007C3645" w:rsidRDefault="007C3645" w:rsidP="007C36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C83DC0" wp14:editId="4C909DAF">
            <wp:extent cx="5940425" cy="320595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45" w:rsidRDefault="007C3645" w:rsidP="007C364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3</w:t>
      </w:r>
      <w:r w:rsidRPr="00601F66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Диаграммы декомпозиции</w:t>
      </w:r>
      <w:r w:rsidRPr="00601F66">
        <w:rPr>
          <w:rFonts w:ascii="Times New Roman" w:hAnsi="Times New Roman" w:cs="Times New Roman"/>
          <w:i/>
          <w:sz w:val="28"/>
          <w:szCs w:val="28"/>
        </w:rPr>
        <w:t>.</w:t>
      </w:r>
    </w:p>
    <w:p w:rsidR="001F3BA5" w:rsidRDefault="001F3BA5" w:rsidP="001F3BA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645">
        <w:rPr>
          <w:rFonts w:ascii="Times New Roman" w:hAnsi="Times New Roman" w:cs="Times New Roman"/>
          <w:b/>
          <w:sz w:val="28"/>
          <w:szCs w:val="28"/>
        </w:rPr>
        <w:t>Создание диаграммы дек</w:t>
      </w:r>
      <w:r>
        <w:rPr>
          <w:rFonts w:ascii="Times New Roman" w:hAnsi="Times New Roman" w:cs="Times New Roman"/>
          <w:b/>
          <w:sz w:val="28"/>
          <w:szCs w:val="28"/>
        </w:rPr>
        <w:t xml:space="preserve">омпозиции </w:t>
      </w:r>
      <w:r>
        <w:rPr>
          <w:rFonts w:ascii="Times New Roman" w:hAnsi="Times New Roman" w:cs="Times New Roman"/>
          <w:b/>
          <w:sz w:val="28"/>
          <w:szCs w:val="28"/>
        </w:rPr>
        <w:t>бизнес процессов</w:t>
      </w:r>
    </w:p>
    <w:p w:rsidR="001F3BA5" w:rsidRDefault="001F3BA5" w:rsidP="001F3B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3BA5">
        <w:rPr>
          <w:rFonts w:ascii="Times New Roman" w:hAnsi="Times New Roman" w:cs="Times New Roman"/>
          <w:sz w:val="28"/>
          <w:szCs w:val="28"/>
        </w:rPr>
        <w:t>Бизнес процесс 1. “Предоставление карты доступности городской среды”</w:t>
      </w:r>
    </w:p>
    <w:p w:rsidR="001F3BA5" w:rsidRDefault="001F3BA5" w:rsidP="001F3B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Шаблоны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3BA5" w:rsidRPr="001F3BA5" w:rsidRDefault="001F3BA5" w:rsidP="001F3B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Форма регистрации пользователя с вводом логина почты и пароля.</w:t>
      </w:r>
    </w:p>
    <w:p w:rsidR="001F3BA5" w:rsidRDefault="001F3BA5" w:rsidP="001F3B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3B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Шаблоны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3BA5" w:rsidRPr="001F3BA5" w:rsidRDefault="001F3BA5" w:rsidP="001F3B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Форма авторизации пользователя с вводом логина и пароля и его проверки на сервере.</w:t>
      </w:r>
    </w:p>
    <w:p w:rsidR="001F3BA5" w:rsidRDefault="001F3BA5" w:rsidP="001F3B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3B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Шаблоны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3BA5" w:rsidRPr="001F3BA5" w:rsidRDefault="001F3BA5" w:rsidP="001F3B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Блок предоставления карты, с отметками и комментариями других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3BA5" w:rsidRPr="001F3BA5" w:rsidRDefault="001F3BA5" w:rsidP="001F3BA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81910C" wp14:editId="6ECA3C79">
            <wp:extent cx="5940425" cy="3178977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BA5">
        <w:rPr>
          <w:rFonts w:ascii="Times New Roman" w:hAnsi="Times New Roman" w:cs="Times New Roman"/>
          <w:i/>
          <w:sz w:val="28"/>
          <w:szCs w:val="28"/>
        </w:rPr>
        <w:t>Рисунок 4. Декомпозиция бизнес процесса 1.</w:t>
      </w:r>
    </w:p>
    <w:p w:rsidR="001F3BA5" w:rsidRDefault="001F3BA5" w:rsidP="001F3B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3BA5" w:rsidRDefault="001F3BA5" w:rsidP="001F3B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процесс 2</w:t>
      </w:r>
      <w:r w:rsidRPr="001F3BA5">
        <w:rPr>
          <w:rFonts w:ascii="Times New Roman" w:hAnsi="Times New Roman" w:cs="Times New Roman"/>
          <w:sz w:val="28"/>
          <w:szCs w:val="28"/>
        </w:rPr>
        <w:t>. “</w:t>
      </w: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1F3BA5">
        <w:rPr>
          <w:rFonts w:ascii="Times New Roman" w:hAnsi="Times New Roman" w:cs="Times New Roman"/>
          <w:sz w:val="28"/>
          <w:szCs w:val="28"/>
        </w:rPr>
        <w:t xml:space="preserve"> карты доступности городской среды”</w:t>
      </w:r>
    </w:p>
    <w:p w:rsidR="001F3BA5" w:rsidRPr="001F3BA5" w:rsidRDefault="001F3BA5" w:rsidP="001F3B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Шаблоны 1</w:t>
      </w:r>
      <w:r w:rsidRPr="001F3BA5">
        <w:rPr>
          <w:rFonts w:ascii="Times New Roman" w:hAnsi="Times New Roman" w:cs="Times New Roman"/>
          <w:sz w:val="28"/>
          <w:szCs w:val="28"/>
        </w:rPr>
        <w:t>:</w:t>
      </w:r>
    </w:p>
    <w:p w:rsidR="001F3BA5" w:rsidRPr="001F3BA5" w:rsidRDefault="001F3BA5" w:rsidP="001F3B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3BA5">
        <w:rPr>
          <w:rFonts w:ascii="Times New Roman" w:hAnsi="Times New Roman" w:cs="Times New Roman"/>
          <w:sz w:val="28"/>
          <w:szCs w:val="28"/>
        </w:rPr>
        <w:tab/>
      </w:r>
      <w:r w:rsidRPr="001F3B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Форма регистрации пользователя с вводом логина почты и пароля.</w:t>
      </w:r>
    </w:p>
    <w:p w:rsidR="001F3BA5" w:rsidRDefault="001F3BA5" w:rsidP="001F3B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3B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Шаблоны 2</w:t>
      </w:r>
      <w:r w:rsidRPr="001F3BA5">
        <w:rPr>
          <w:rFonts w:ascii="Times New Roman" w:hAnsi="Times New Roman" w:cs="Times New Roman"/>
          <w:sz w:val="28"/>
          <w:szCs w:val="28"/>
        </w:rPr>
        <w:t>:</w:t>
      </w:r>
    </w:p>
    <w:p w:rsidR="001F3BA5" w:rsidRPr="001F3BA5" w:rsidRDefault="001F3BA5" w:rsidP="001F3B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Форма авторизации пользователя с вводом логина и пароля и его проверки на сервере.</w:t>
      </w:r>
    </w:p>
    <w:p w:rsidR="001F3BA5" w:rsidRDefault="001F3BA5" w:rsidP="001F3B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3B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Шаблоны 3</w:t>
      </w:r>
      <w:r w:rsidRPr="001F3BA5">
        <w:rPr>
          <w:rFonts w:ascii="Times New Roman" w:hAnsi="Times New Roman" w:cs="Times New Roman"/>
          <w:sz w:val="28"/>
          <w:szCs w:val="28"/>
        </w:rPr>
        <w:t>:</w:t>
      </w:r>
    </w:p>
    <w:p w:rsidR="001F3BA5" w:rsidRDefault="001F3BA5" w:rsidP="001F3B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Блок предоставления карты, с отметками и комментариями других пользователей. </w:t>
      </w:r>
    </w:p>
    <w:p w:rsidR="00266CB4" w:rsidRDefault="00266CB4" w:rsidP="00266C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6CB4" w:rsidRDefault="00266CB4" w:rsidP="00266C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Форма ввода комментариев, при клике на карту, куда пользовате</w:t>
      </w:r>
      <w:r>
        <w:rPr>
          <w:rFonts w:ascii="Times New Roman" w:hAnsi="Times New Roman" w:cs="Times New Roman"/>
          <w:sz w:val="28"/>
          <w:szCs w:val="28"/>
        </w:rPr>
        <w:t>ль собирается поставить отметку, с отправкой на сервер и сохранением отметки, так же данная отметка должна отобразиться у всех пользователей.</w:t>
      </w:r>
    </w:p>
    <w:p w:rsidR="00266CB4" w:rsidRDefault="00266CB4" w:rsidP="00266CB4">
      <w:pPr>
        <w:spacing w:after="0"/>
        <w:ind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0DDD64" wp14:editId="06C193CB">
            <wp:extent cx="5940425" cy="3156291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CB4">
        <w:rPr>
          <w:rFonts w:ascii="Times New Roman" w:hAnsi="Times New Roman" w:cs="Times New Roman"/>
          <w:i/>
          <w:sz w:val="28"/>
          <w:szCs w:val="28"/>
        </w:rPr>
        <w:t>Рисунок 5. Декомпозиция бизнес-процесса 2.</w:t>
      </w:r>
    </w:p>
    <w:p w:rsidR="00266CB4" w:rsidRDefault="00266CB4" w:rsidP="00266CB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66CB4" w:rsidRDefault="00266CB4" w:rsidP="00266C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6CB4">
        <w:rPr>
          <w:rFonts w:ascii="Times New Roman" w:hAnsi="Times New Roman" w:cs="Times New Roman"/>
          <w:b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DFD</w:t>
      </w:r>
    </w:p>
    <w:p w:rsidR="00266CB4" w:rsidRPr="00294E9E" w:rsidRDefault="00266CB4" w:rsidP="00266CB4">
      <w:pPr>
        <w:pStyle w:val="a6"/>
        <w:jc w:val="center"/>
        <w:rPr>
          <w:b/>
          <w:color w:val="000000"/>
          <w:sz w:val="27"/>
          <w:szCs w:val="27"/>
        </w:rPr>
      </w:pPr>
      <w:r w:rsidRPr="00294E9E">
        <w:rPr>
          <w:b/>
          <w:color w:val="000000"/>
          <w:sz w:val="27"/>
          <w:szCs w:val="27"/>
        </w:rPr>
        <w:t>«Диаграмма потоков для контекстной диаграммы»</w:t>
      </w:r>
    </w:p>
    <w:p w:rsidR="00266CB4" w:rsidRDefault="00266CB4" w:rsidP="00266CB4">
      <w:pPr>
        <w:pStyle w:val="a6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Диаграммы потоков данных (DFD) используются для описания документооборота и обработки информации. В соответствии с методологией модель системы определяется как иерархия диаграмм потоков данных, описывающих асинхронный процесс преобразования информации от ее ввода в систему до выдачи пользователю.</w:t>
      </w:r>
    </w:p>
    <w:p w:rsidR="00266CB4" w:rsidRDefault="00266CB4" w:rsidP="00266CB4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BD7096" wp14:editId="19155E93">
            <wp:extent cx="5940425" cy="309007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CB4">
        <w:rPr>
          <w:rFonts w:ascii="Times New Roman" w:hAnsi="Times New Roman" w:cs="Times New Roman"/>
          <w:i/>
          <w:sz w:val="28"/>
          <w:szCs w:val="28"/>
        </w:rPr>
        <w:t xml:space="preserve">Рисунок 6. Диаграмма потоков </w:t>
      </w:r>
      <w:proofErr w:type="gramStart"/>
      <w:r w:rsidRPr="00266CB4">
        <w:rPr>
          <w:rFonts w:ascii="Times New Roman" w:hAnsi="Times New Roman" w:cs="Times New Roman"/>
          <w:i/>
          <w:sz w:val="28"/>
          <w:szCs w:val="28"/>
        </w:rPr>
        <w:t>контекстной</w:t>
      </w:r>
      <w:proofErr w:type="gramEnd"/>
      <w:r w:rsidRPr="00266CB4">
        <w:rPr>
          <w:rFonts w:ascii="Times New Roman" w:hAnsi="Times New Roman" w:cs="Times New Roman"/>
          <w:i/>
          <w:sz w:val="28"/>
          <w:szCs w:val="28"/>
        </w:rPr>
        <w:t>.</w:t>
      </w:r>
    </w:p>
    <w:p w:rsidR="00266CB4" w:rsidRDefault="00266CB4" w:rsidP="00266CB4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266CB4" w:rsidRPr="00EA49B1" w:rsidRDefault="00266CB4" w:rsidP="00266CB4">
      <w:pPr>
        <w:pStyle w:val="a6"/>
        <w:jc w:val="center"/>
        <w:rPr>
          <w:b/>
          <w:color w:val="000000"/>
          <w:sz w:val="27"/>
          <w:szCs w:val="27"/>
        </w:rPr>
      </w:pPr>
      <w:r w:rsidRPr="00EA49B1">
        <w:rPr>
          <w:b/>
          <w:color w:val="000000"/>
          <w:sz w:val="27"/>
          <w:szCs w:val="27"/>
        </w:rPr>
        <w:t>«Диаграмма потоков для декомпозиции контекстной диаграммы»</w:t>
      </w:r>
    </w:p>
    <w:p w:rsidR="00266CB4" w:rsidRDefault="00266CB4" w:rsidP="00266CB4">
      <w:pPr>
        <w:pStyle w:val="a6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Диаграммы потоков данных (DFD) используются для описания документооборота и обработки информации. В соответствии с методологией модель системы определяется как иерархия диаграмм потоков данных, описывающих асинхронный процесс преобразования информации от ее ввода в систему до выдачи пользователю.</w:t>
      </w:r>
    </w:p>
    <w:p w:rsidR="00266CB4" w:rsidRDefault="00266CB4" w:rsidP="00266CB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90973F" wp14:editId="02B911DE">
            <wp:extent cx="5940425" cy="3098659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CB4">
        <w:rPr>
          <w:rFonts w:ascii="Times New Roman" w:hAnsi="Times New Roman" w:cs="Times New Roman"/>
          <w:i/>
          <w:sz w:val="28"/>
          <w:szCs w:val="28"/>
        </w:rPr>
        <w:t>Рисунок 7. Диаграмма потоков декомпозиции контекстной.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754" w:rsidRDefault="00686754" w:rsidP="00266CB4">
      <w:pPr>
        <w:pStyle w:val="a6"/>
        <w:jc w:val="center"/>
        <w:rPr>
          <w:b/>
          <w:color w:val="000000"/>
          <w:sz w:val="27"/>
          <w:szCs w:val="27"/>
        </w:rPr>
      </w:pPr>
    </w:p>
    <w:p w:rsidR="00686754" w:rsidRDefault="00686754" w:rsidP="00266CB4">
      <w:pPr>
        <w:pStyle w:val="a6"/>
        <w:jc w:val="center"/>
        <w:rPr>
          <w:b/>
          <w:color w:val="000000"/>
          <w:sz w:val="27"/>
          <w:szCs w:val="27"/>
        </w:rPr>
      </w:pPr>
    </w:p>
    <w:p w:rsidR="00686754" w:rsidRDefault="00686754" w:rsidP="00266CB4">
      <w:pPr>
        <w:pStyle w:val="a6"/>
        <w:jc w:val="center"/>
        <w:rPr>
          <w:b/>
          <w:color w:val="000000"/>
          <w:sz w:val="27"/>
          <w:szCs w:val="27"/>
        </w:rPr>
      </w:pPr>
    </w:p>
    <w:p w:rsidR="00266CB4" w:rsidRPr="003F718C" w:rsidRDefault="00266CB4" w:rsidP="00266CB4">
      <w:pPr>
        <w:pStyle w:val="a6"/>
        <w:jc w:val="center"/>
        <w:rPr>
          <w:b/>
          <w:color w:val="000000"/>
          <w:sz w:val="27"/>
          <w:szCs w:val="27"/>
        </w:rPr>
      </w:pPr>
      <w:bookmarkStart w:id="0" w:name="_GoBack"/>
      <w:bookmarkEnd w:id="0"/>
      <w:r w:rsidRPr="003F718C">
        <w:rPr>
          <w:b/>
          <w:color w:val="000000"/>
          <w:sz w:val="27"/>
          <w:szCs w:val="27"/>
        </w:rPr>
        <w:t>«Диаграмма потоков для бизнес-процесса»</w:t>
      </w:r>
    </w:p>
    <w:p w:rsidR="00266CB4" w:rsidRDefault="00266CB4" w:rsidP="00266CB4">
      <w:pPr>
        <w:pStyle w:val="a6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Диаграммы потоков данных (DFD) используются для описания документооборота и обработки информации. В соответствии с методологией модель системы определяется как иерархия диаграмм потоков данных, описывающих асинхронный процесс преобразования информации от ее ввода в систему до выдачи пользователю.</w:t>
      </w:r>
    </w:p>
    <w:p w:rsidR="00266CB4" w:rsidRDefault="00266CB4" w:rsidP="00266CB4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B8EECB" wp14:editId="6241C80F">
            <wp:extent cx="5940425" cy="305206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CB4">
        <w:rPr>
          <w:rFonts w:ascii="Times New Roman" w:hAnsi="Times New Roman" w:cs="Times New Roman"/>
          <w:i/>
          <w:sz w:val="28"/>
          <w:szCs w:val="28"/>
        </w:rPr>
        <w:t>Рисунок 8. Бизнес процесс 1.</w:t>
      </w:r>
    </w:p>
    <w:p w:rsidR="00266CB4" w:rsidRPr="00266CB4" w:rsidRDefault="00266CB4" w:rsidP="00266CB4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564935" wp14:editId="4F3527C5">
            <wp:extent cx="5940425" cy="310785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CB4">
        <w:rPr>
          <w:rFonts w:ascii="Times New Roman" w:hAnsi="Times New Roman" w:cs="Times New Roman"/>
          <w:i/>
          <w:sz w:val="28"/>
          <w:szCs w:val="28"/>
        </w:rPr>
        <w:t>Рисунок 9. Бизнес-процесс 2.</w:t>
      </w:r>
    </w:p>
    <w:p w:rsidR="00266CB4" w:rsidRPr="00266CB4" w:rsidRDefault="00266CB4" w:rsidP="001F3B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3BA5" w:rsidRPr="001F3BA5" w:rsidRDefault="001F3BA5" w:rsidP="001F3BA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F3BA5" w:rsidRPr="001F3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97"/>
    <w:rsid w:val="000A45FA"/>
    <w:rsid w:val="000C3934"/>
    <w:rsid w:val="00105AB9"/>
    <w:rsid w:val="001066B7"/>
    <w:rsid w:val="00140323"/>
    <w:rsid w:val="00173371"/>
    <w:rsid w:val="001F3BA5"/>
    <w:rsid w:val="00266CB4"/>
    <w:rsid w:val="00274769"/>
    <w:rsid w:val="002E72B9"/>
    <w:rsid w:val="002F2E5F"/>
    <w:rsid w:val="003E6547"/>
    <w:rsid w:val="0047276B"/>
    <w:rsid w:val="005434BD"/>
    <w:rsid w:val="005B6330"/>
    <w:rsid w:val="00601F66"/>
    <w:rsid w:val="00651947"/>
    <w:rsid w:val="00686754"/>
    <w:rsid w:val="007C3645"/>
    <w:rsid w:val="00980123"/>
    <w:rsid w:val="009C2542"/>
    <w:rsid w:val="00A64E2B"/>
    <w:rsid w:val="00A7600C"/>
    <w:rsid w:val="00AF4992"/>
    <w:rsid w:val="00B42001"/>
    <w:rsid w:val="00D90DA7"/>
    <w:rsid w:val="00DE58FD"/>
    <w:rsid w:val="00DE6781"/>
    <w:rsid w:val="00F35397"/>
    <w:rsid w:val="00FD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E7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2B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66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E7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2B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66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15</cp:revision>
  <dcterms:created xsi:type="dcterms:W3CDTF">2020-03-21T10:10:00Z</dcterms:created>
  <dcterms:modified xsi:type="dcterms:W3CDTF">2020-03-23T10:17:00Z</dcterms:modified>
</cp:coreProperties>
</file>