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 (Template)</w:t>
      </w:r>
    </w:p>
    <w:p>
      <w:r>
        <w:rPr>
          <w:i/>
          <w:sz w:val="22"/>
        </w:rPr>
        <w:t>Use this to start any initiative with clear scope, constraints, and a definition of done.</w:t>
      </w:r>
    </w:p>
    <w:p>
      <w:r>
        <w:t>Blue placeholders indicate fields to fill.</w:t>
      </w:r>
    </w:p>
    <w:p>
      <w:pPr>
        <w:pStyle w:val="Heading1"/>
      </w:pPr>
      <w:r>
        <w:t>1. One-sentence outcome</w:t>
      </w:r>
    </w:p>
    <w:p>
      <w:r>
        <w:t>[Outcome statement]</w:t>
      </w:r>
    </w:p>
    <w:p>
      <w:pPr>
        <w:pStyle w:val="Heading1"/>
      </w:pPr>
      <w:r>
        <w:t>2. Problem statement</w:t>
      </w:r>
    </w:p>
    <w:p>
      <w:r>
        <w:t>[What is broken or missing? Who is affected?]</w:t>
      </w:r>
    </w:p>
    <w:p>
      <w:pPr>
        <w:pStyle w:val="Heading1"/>
      </w:pPr>
      <w:r>
        <w:t>3.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 scope</w:t>
            </w:r>
          </w:p>
        </w:tc>
        <w:tc>
          <w:tcPr>
            <w:tcW w:type="dxa" w:w="4320"/>
          </w:tcPr>
          <w:p>
            <w:r>
              <w:t>[List]</w:t>
            </w:r>
          </w:p>
        </w:tc>
      </w:tr>
      <w:tr>
        <w:tc>
          <w:tcPr>
            <w:tcW w:type="dxa" w:w="4320"/>
          </w:tcPr>
          <w:p>
            <w:r>
              <w:t>Out of scope</w:t>
            </w:r>
          </w:p>
        </w:tc>
        <w:tc>
          <w:tcPr>
            <w:tcW w:type="dxa" w:w="4320"/>
          </w:tcPr>
          <w:p>
            <w:r>
              <w:t>[List]</w:t>
            </w:r>
          </w:p>
        </w:tc>
      </w:tr>
      <w:tr>
        <w:tc>
          <w:tcPr>
            <w:tcW w:type="dxa" w:w="4320"/>
          </w:tcPr>
          <w:p>
            <w:r>
              <w:t>Constraints</w:t>
            </w:r>
          </w:p>
        </w:tc>
        <w:tc>
          <w:tcPr>
            <w:tcW w:type="dxa" w:w="4320"/>
          </w:tcPr>
          <w:p>
            <w:r>
              <w:t>[Time, money, tools, legal]</w:t>
            </w:r>
          </w:p>
        </w:tc>
      </w:tr>
      <w:tr>
        <w:tc>
          <w:tcPr>
            <w:tcW w:type="dxa" w:w="4320"/>
          </w:tcPr>
          <w:p>
            <w:r>
              <w:t>Assumptions</w:t>
            </w:r>
          </w:p>
        </w:tc>
        <w:tc>
          <w:tcPr>
            <w:tcW w:type="dxa" w:w="4320"/>
          </w:tcPr>
          <w:p>
            <w:r>
              <w:t>[Explicit assumptions]</w:t>
            </w:r>
          </w:p>
        </w:tc>
      </w:tr>
    </w:tbl>
    <w:p>
      <w:pPr>
        <w:pStyle w:val="Heading1"/>
      </w:pPr>
      <w:r>
        <w:t>4. Stakeholders &amp;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[Role]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[What they own]</w:t>
            </w:r>
          </w:p>
        </w:tc>
      </w:tr>
      <w:tr>
        <w:tc>
          <w:tcPr>
            <w:tcW w:type="dxa" w:w="2880"/>
          </w:tcPr>
          <w:p>
            <w:r>
              <w:t>[Role]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[What they own]</w:t>
            </w:r>
          </w:p>
        </w:tc>
      </w:tr>
      <w:tr>
        <w:tc>
          <w:tcPr>
            <w:tcW w:type="dxa" w:w="2880"/>
          </w:tcPr>
          <w:p>
            <w:r>
              <w:t>[Role]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[What they own]</w:t>
            </w:r>
          </w:p>
        </w:tc>
      </w:tr>
    </w:tbl>
    <w:p>
      <w:pPr>
        <w:pStyle w:val="Heading1"/>
      </w:pPr>
      <w:r>
        <w:t>5. Definition of Done</w:t>
      </w:r>
    </w:p>
    <w:p>
      <w:r>
        <w:t>- [ ] Deliverable shipped</w:t>
        <w:br/>
        <w:t>- [ ] Docs updated</w:t>
        <w:br/>
        <w:t>- [ ] Metrics instrumented</w:t>
        <w:br/>
        <w:t>- [ ] Handoff complete</w:t>
        <w:br/>
        <w:t>- [ ] Postmortem done</w:t>
      </w:r>
    </w:p>
    <w:p>
      <w:pPr>
        <w:pStyle w:val="Heading1"/>
      </w:pPr>
      <w:r>
        <w:t>6.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Target date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[Milestone]</w:t>
            </w:r>
          </w:p>
        </w:tc>
        <w:tc>
          <w:tcPr>
            <w:tcW w:type="dxa" w:w="2880"/>
          </w:tcPr>
          <w:p>
            <w:r>
              <w:t>[YYYY-MM-DD]</w:t>
            </w:r>
          </w:p>
        </w:tc>
        <w:tc>
          <w:tcPr>
            <w:tcW w:type="dxa" w:w="2880"/>
          </w:tcPr>
          <w:p>
            <w:r>
              <w:t>[Link/Artifact]</w:t>
            </w:r>
          </w:p>
        </w:tc>
      </w:tr>
      <w:tr>
        <w:tc>
          <w:tcPr>
            <w:tcW w:type="dxa" w:w="2880"/>
          </w:tcPr>
          <w:p>
            <w:r>
              <w:t>[Milestone]</w:t>
            </w:r>
          </w:p>
        </w:tc>
        <w:tc>
          <w:tcPr>
            <w:tcW w:type="dxa" w:w="2880"/>
          </w:tcPr>
          <w:p>
            <w:r>
              <w:t>[YYYY-MM-DD]</w:t>
            </w:r>
          </w:p>
        </w:tc>
        <w:tc>
          <w:tcPr>
            <w:tcW w:type="dxa" w:w="2880"/>
          </w:tcPr>
          <w:p>
            <w:r>
              <w:t>[Link/Artifact]</w:t>
            </w:r>
          </w:p>
        </w:tc>
      </w:tr>
      <w:tr>
        <w:tc>
          <w:tcPr>
            <w:tcW w:type="dxa" w:w="2880"/>
          </w:tcPr>
          <w:p>
            <w:r>
              <w:t>[Milestone]</w:t>
            </w:r>
          </w:p>
        </w:tc>
        <w:tc>
          <w:tcPr>
            <w:tcW w:type="dxa" w:w="2880"/>
          </w:tcPr>
          <w:p>
            <w:r>
              <w:t>[YYYY-MM-DD]</w:t>
            </w:r>
          </w:p>
        </w:tc>
        <w:tc>
          <w:tcPr>
            <w:tcW w:type="dxa" w:w="2880"/>
          </w:tcPr>
          <w:p>
            <w:r>
              <w:t>[Link/Artifact]</w:t>
            </w:r>
          </w:p>
        </w:tc>
      </w:tr>
      <w:tr>
        <w:tc>
          <w:tcPr>
            <w:tcW w:type="dxa" w:w="2880"/>
          </w:tcPr>
          <w:p>
            <w:r>
              <w:t>[Milestone]</w:t>
            </w:r>
          </w:p>
        </w:tc>
        <w:tc>
          <w:tcPr>
            <w:tcW w:type="dxa" w:w="2880"/>
          </w:tcPr>
          <w:p>
            <w:r>
              <w:t>[YYYY-MM-DD]</w:t>
            </w:r>
          </w:p>
        </w:tc>
        <w:tc>
          <w:tcPr>
            <w:tcW w:type="dxa" w:w="2880"/>
          </w:tcPr>
          <w:p>
            <w:r>
              <w:t>[Link/Artifact]</w:t>
            </w:r>
          </w:p>
        </w:tc>
      </w:tr>
      <w:tr>
        <w:tc>
          <w:tcPr>
            <w:tcW w:type="dxa" w:w="2880"/>
          </w:tcPr>
          <w:p>
            <w:r>
              <w:t>[Milestone]</w:t>
            </w:r>
          </w:p>
        </w:tc>
        <w:tc>
          <w:tcPr>
            <w:tcW w:type="dxa" w:w="2880"/>
          </w:tcPr>
          <w:p>
            <w:r>
              <w:t>[YYYY-MM-DD]</w:t>
            </w:r>
          </w:p>
        </w:tc>
        <w:tc>
          <w:tcPr>
            <w:tcW w:type="dxa" w:w="2880"/>
          </w:tcPr>
          <w:p>
            <w:r>
              <w:t>[Link/Artifact]</w:t>
            </w:r>
          </w:p>
        </w:tc>
      </w:tr>
    </w:tbl>
    <w:p>
      <w:pPr>
        <w:pStyle w:val="Heading1"/>
      </w:pPr>
      <w:r>
        <w:t>7. Risks &amp; mitigations</w:t>
      </w:r>
    </w:p>
    <w:p>
      <w:r>
        <w:t>Link to Risk_Register.xlsx and include top 3 risks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