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Course Design Checklist</w:t>
      </w:r>
    </w:p>
    <w:p>
      <w:r>
        <w:rPr>
          <w:i/>
          <w:sz w:val="22"/>
        </w:rPr>
        <w:t>Pre-flight checklist for shipping a learning module.</w:t>
      </w:r>
    </w:p>
    <w:p>
      <w:r>
        <w:t>[ ] Learning objectives are testable and non-vague.</w:t>
      </w:r>
    </w:p>
    <w:p>
      <w:r>
        <w:t>[ ] Prereqs are explicit, with refresh links.</w:t>
      </w:r>
    </w:p>
    <w:p>
      <w:r>
        <w:t>[ ] Core narrative moves from concrete -&gt; abstract -&gt; concrete.</w:t>
      </w:r>
    </w:p>
    <w:p>
      <w:r>
        <w:t>[ ] At least 3 worked examples are included.</w:t>
      </w:r>
    </w:p>
    <w:p>
      <w:r>
        <w:t>[ ] Exercises include: easy (confidence), medium (skill), hard (transfer).</w:t>
      </w:r>
    </w:p>
    <w:p>
      <w:r>
        <w:t>[ ] Answer key / solution outline exists (private if needed).</w:t>
      </w:r>
    </w:p>
    <w:p>
      <w:r>
        <w:t>[ ] Accessibility: captions/transcript; figures have alt text.</w:t>
      </w:r>
    </w:p>
    <w:p>
      <w:r>
        <w:t>[ ] Release: page is published, links work, feedback form attached.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