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CA3" w:rsidRDefault="00AE1E98" w:rsidP="00AE1E98">
      <w:pPr>
        <w:pStyle w:val="Title"/>
      </w:pPr>
      <w:r>
        <w:t>FlowTasks – HR Application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AU"/>
        </w:rPr>
        <w:id w:val="264830621"/>
        <w:docPartObj>
          <w:docPartGallery w:val="Table of Contents"/>
          <w:docPartUnique/>
        </w:docPartObj>
      </w:sdtPr>
      <w:sdtContent>
        <w:p w:rsidR="001A556F" w:rsidRDefault="001A556F">
          <w:pPr>
            <w:pStyle w:val="TOCHeading"/>
          </w:pPr>
          <w:r>
            <w:t>Contents</w:t>
          </w:r>
        </w:p>
        <w:p w:rsidR="001A556F" w:rsidRDefault="00913DC0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 w:rsidR="001A556F">
            <w:instrText xml:space="preserve"> TOC \o "1-3" \h \z \u </w:instrText>
          </w:r>
          <w:r>
            <w:fldChar w:fldCharType="separate"/>
          </w:r>
          <w:hyperlink w:anchor="_Toc333219003" w:history="1">
            <w:r w:rsidR="001A556F" w:rsidRPr="00942D79">
              <w:rPr>
                <w:rStyle w:val="Hyperlink"/>
                <w:noProof/>
              </w:rPr>
              <w:t>Introduction</w:t>
            </w:r>
            <w:r w:rsidR="001A55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556F">
              <w:rPr>
                <w:noProof/>
                <w:webHidden/>
              </w:rPr>
              <w:instrText xml:space="preserve"> PAGEREF _Toc333219003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556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56F" w:rsidRDefault="00913DC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33219004" w:history="1">
            <w:r w:rsidR="001A556F" w:rsidRPr="00942D79">
              <w:rPr>
                <w:rStyle w:val="Hyperlink"/>
                <w:noProof/>
              </w:rPr>
              <w:t>Resume</w:t>
            </w:r>
            <w:r w:rsidR="001A55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556F">
              <w:rPr>
                <w:noProof/>
                <w:webHidden/>
              </w:rPr>
              <w:instrText xml:space="preserve"> PAGEREF _Toc333219004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556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56F" w:rsidRDefault="00913DC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33219005" w:history="1">
            <w:r w:rsidR="001A556F" w:rsidRPr="00942D79">
              <w:rPr>
                <w:rStyle w:val="Hyperlink"/>
                <w:noProof/>
              </w:rPr>
              <w:t>Database</w:t>
            </w:r>
            <w:r w:rsidR="001A55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556F">
              <w:rPr>
                <w:noProof/>
                <w:webHidden/>
              </w:rPr>
              <w:instrText xml:space="preserve"> PAGEREF _Toc333219005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556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56F" w:rsidRDefault="00913DC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33219006" w:history="1">
            <w:r w:rsidR="001A556F" w:rsidRPr="00942D79">
              <w:rPr>
                <w:rStyle w:val="Hyperlink"/>
                <w:noProof/>
              </w:rPr>
              <w:t>Code</w:t>
            </w:r>
            <w:r w:rsidR="001A55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556F">
              <w:rPr>
                <w:noProof/>
                <w:webHidden/>
              </w:rPr>
              <w:instrText xml:space="preserve"> PAGEREF _Toc333219006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556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56F" w:rsidRDefault="00913DC0">
          <w:r>
            <w:fldChar w:fldCharType="end"/>
          </w:r>
        </w:p>
      </w:sdtContent>
    </w:sdt>
    <w:p w:rsidR="00AE1E98" w:rsidRDefault="00AE1E98" w:rsidP="00AE1E98">
      <w:pPr>
        <w:pStyle w:val="Heading1"/>
      </w:pPr>
      <w:bookmarkStart w:id="0" w:name="_Toc333219003"/>
      <w:r>
        <w:t>Introduction</w:t>
      </w:r>
      <w:bookmarkEnd w:id="0"/>
    </w:p>
    <w:p w:rsidR="00AE1E98" w:rsidRDefault="00AE1E98" w:rsidP="00AE1E98">
      <w:r>
        <w:t xml:space="preserve">Now that you know how to create workflows and task views, </w:t>
      </w:r>
      <w:r w:rsidR="004F70E7">
        <w:t>otherwise please read</w:t>
      </w:r>
      <w:r>
        <w:t xml:space="preserve"> “</w:t>
      </w:r>
      <w:r w:rsidRPr="00AE1E98">
        <w:t>FlowTasks How To Create a Task View</w:t>
      </w:r>
      <w:r>
        <w:t>.docx” and “</w:t>
      </w:r>
      <w:r w:rsidRPr="00AE1E98">
        <w:t>FlowTasks How To Create a Workflow</w:t>
      </w:r>
      <w:r>
        <w:t>.docx”, you can start to build a little bit more complex application</w:t>
      </w:r>
      <w:r w:rsidR="004F70E7">
        <w:t>s</w:t>
      </w:r>
      <w:r>
        <w:t xml:space="preserve">. </w:t>
      </w:r>
    </w:p>
    <w:p w:rsidR="00AE1E98" w:rsidRDefault="00AE1E98" w:rsidP="00AE1E98">
      <w:r>
        <w:t>All the code for this sample can be found under Demo/HrApp.</w:t>
      </w:r>
    </w:p>
    <w:p w:rsidR="00AE1E98" w:rsidRDefault="00AE1E98" w:rsidP="00AE1E98">
      <w:pPr>
        <w:pStyle w:val="Heading1"/>
      </w:pPr>
      <w:bookmarkStart w:id="1" w:name="_Toc333219004"/>
      <w:r>
        <w:t>Resume</w:t>
      </w:r>
      <w:bookmarkEnd w:id="1"/>
    </w:p>
    <w:p w:rsidR="00AE1E98" w:rsidRDefault="00AE1E98" w:rsidP="00AE1E98">
      <w:r>
        <w:t>Let say the company you work for has a web page where someone can send you his/her Resume for a possible job opportunity.</w:t>
      </w:r>
    </w:p>
    <w:p w:rsidR="004F70E7" w:rsidRPr="00AE1E98" w:rsidRDefault="004F70E7" w:rsidP="00AE1E98">
      <w:r>
        <w:t xml:space="preserve">The code for this application can be found in </w:t>
      </w:r>
      <w:r w:rsidRPr="004F70E7">
        <w:t>Demo\HrApp\Web</w:t>
      </w:r>
      <w:r>
        <w:t>.</w:t>
      </w:r>
    </w:p>
    <w:p w:rsidR="00AE1E98" w:rsidRDefault="00AE1E98" w:rsidP="00AE1E98">
      <w:r>
        <w:rPr>
          <w:noProof/>
          <w:lang w:eastAsia="en-AU"/>
        </w:rPr>
        <w:drawing>
          <wp:inline distT="0" distB="0" distL="0" distR="0">
            <wp:extent cx="5731510" cy="2766936"/>
            <wp:effectExtent l="19050" t="19050" r="21590" b="14364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693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E98" w:rsidRDefault="004F70E7" w:rsidP="00AE1E98">
      <w:r>
        <w:t xml:space="preserve">This application uses the </w:t>
      </w:r>
      <w:r w:rsidRPr="00D2727A">
        <w:rPr>
          <w:rStyle w:val="IntenseEmphasis"/>
        </w:rPr>
        <w:t>DocsOnFolder</w:t>
      </w:r>
      <w:r>
        <w:t xml:space="preserve"> service. </w:t>
      </w:r>
      <w:r w:rsidR="00D2727A">
        <w:t>If you haven’t already installed, check out the document “</w:t>
      </w:r>
      <w:r w:rsidR="00D2727A" w:rsidRPr="00D2727A">
        <w:t>FlowTasks Installation Guide</w:t>
      </w:r>
      <w:r w:rsidR="00D2727A">
        <w:t>.docx” for the instruction on how to install th</w:t>
      </w:r>
      <w:r>
        <w:t>is service</w:t>
      </w:r>
      <w:r w:rsidR="00D2727A">
        <w:t>.</w:t>
      </w:r>
    </w:p>
    <w:p w:rsidR="00D2727A" w:rsidRDefault="00D2727A" w:rsidP="00D2727A">
      <w:r>
        <w:lastRenderedPageBreak/>
        <w:t>Make sure that the</w:t>
      </w:r>
      <w:r w:rsidR="004F70E7">
        <w:t xml:space="preserve"> value for </w:t>
      </w:r>
      <w:r w:rsidR="00355C33">
        <w:t xml:space="preserve">the </w:t>
      </w:r>
      <w:r w:rsidR="004F70E7">
        <w:t xml:space="preserve">setting </w:t>
      </w:r>
      <w:r>
        <w:t>key “</w:t>
      </w:r>
      <w:r w:rsidRPr="00D2727A">
        <w:rPr>
          <w:rFonts w:ascii="Courier New" w:hAnsi="Courier New" w:cs="Courier New"/>
          <w:sz w:val="16"/>
          <w:szCs w:val="16"/>
        </w:rPr>
        <w:t>ResumeLoadPath</w:t>
      </w:r>
      <w:r>
        <w:rPr>
          <w:rFonts w:ascii="Courier New" w:hAnsi="Courier New" w:cs="Courier New"/>
          <w:sz w:val="16"/>
          <w:szCs w:val="16"/>
        </w:rPr>
        <w:t>”</w:t>
      </w:r>
      <w:r w:rsidRPr="00D2727A">
        <w:t xml:space="preserve"> </w:t>
      </w:r>
      <w:r>
        <w:t xml:space="preserve">points to the same location where the </w:t>
      </w:r>
      <w:r w:rsidRPr="00D2727A">
        <w:rPr>
          <w:rStyle w:val="IntenseEmphasis"/>
        </w:rPr>
        <w:t>DocsOnFolder</w:t>
      </w:r>
      <w:r>
        <w:t xml:space="preserve"> service refers to</w:t>
      </w:r>
      <w:r w:rsidR="004F70E7">
        <w:t xml:space="preserve"> (the setting key called </w:t>
      </w:r>
      <w:r w:rsidR="004F70E7" w:rsidRPr="004F70E7">
        <w:rPr>
          <w:rFonts w:ascii="Courier New" w:hAnsi="Courier New" w:cs="Courier New"/>
          <w:sz w:val="16"/>
          <w:szCs w:val="16"/>
        </w:rPr>
        <w:t>ImportLocation</w:t>
      </w:r>
      <w:r w:rsidR="004F70E7">
        <w:t>)</w:t>
      </w:r>
      <w:r>
        <w:t>.</w:t>
      </w:r>
    </w:p>
    <w:p w:rsidR="00D2727A" w:rsidRPr="00D2727A" w:rsidRDefault="00D2727A" w:rsidP="00D2727A">
      <w:pPr>
        <w:rPr>
          <w:rFonts w:ascii="Courier New" w:hAnsi="Courier New" w:cs="Courier New"/>
          <w:sz w:val="16"/>
          <w:szCs w:val="16"/>
        </w:rPr>
      </w:pPr>
      <w:r w:rsidRPr="00D2727A">
        <w:rPr>
          <w:rFonts w:ascii="Courier New" w:hAnsi="Courier New" w:cs="Courier New"/>
          <w:sz w:val="16"/>
          <w:szCs w:val="16"/>
        </w:rPr>
        <w:t>&lt;appSettings&gt;</w:t>
      </w:r>
    </w:p>
    <w:p w:rsidR="00D2727A" w:rsidRPr="00D2727A" w:rsidRDefault="00D2727A" w:rsidP="00D2727A">
      <w:pPr>
        <w:rPr>
          <w:rFonts w:ascii="Courier New" w:hAnsi="Courier New" w:cs="Courier New"/>
          <w:sz w:val="16"/>
          <w:szCs w:val="16"/>
        </w:rPr>
      </w:pPr>
      <w:r w:rsidRPr="00D2727A">
        <w:rPr>
          <w:rFonts w:ascii="Courier New" w:hAnsi="Courier New" w:cs="Courier New"/>
          <w:sz w:val="16"/>
          <w:szCs w:val="16"/>
        </w:rPr>
        <w:t xml:space="preserve">    &lt;add key="ResumeLoadPath" value="C:\your path here"/&gt;</w:t>
      </w:r>
    </w:p>
    <w:p w:rsidR="00D2727A" w:rsidRPr="00D2727A" w:rsidRDefault="00D2727A" w:rsidP="00D2727A">
      <w:pPr>
        <w:rPr>
          <w:rFonts w:ascii="Courier New" w:hAnsi="Courier New" w:cs="Courier New"/>
          <w:sz w:val="16"/>
          <w:szCs w:val="16"/>
        </w:rPr>
      </w:pPr>
      <w:r w:rsidRPr="00D2727A">
        <w:rPr>
          <w:rFonts w:ascii="Courier New" w:hAnsi="Courier New" w:cs="Courier New"/>
          <w:sz w:val="16"/>
          <w:szCs w:val="16"/>
        </w:rPr>
        <w:t>&lt;/appSettings&gt;</w:t>
      </w:r>
    </w:p>
    <w:p w:rsidR="00D2727A" w:rsidRDefault="004C76FA" w:rsidP="004C76FA">
      <w:pPr>
        <w:pStyle w:val="Heading1"/>
      </w:pPr>
      <w:bookmarkStart w:id="2" w:name="_Toc333219005"/>
      <w:r>
        <w:t>Database</w:t>
      </w:r>
      <w:bookmarkEnd w:id="2"/>
    </w:p>
    <w:p w:rsidR="004C76FA" w:rsidRDefault="004C76FA" w:rsidP="00D2727A">
      <w:r>
        <w:t xml:space="preserve">You need to create the users and the roles for the application. Run the scripts under “Demo/HrApp/Sql” </w:t>
      </w:r>
      <w:r w:rsidR="00097410">
        <w:t>called HrUsers.sql which</w:t>
      </w:r>
      <w:r>
        <w:t xml:space="preserve"> will create all the correct data for you.</w:t>
      </w:r>
    </w:p>
    <w:p w:rsidR="004C76FA" w:rsidRDefault="004C76FA" w:rsidP="00D2727A">
      <w:r>
        <w:t>Basically there will be two new users:</w:t>
      </w:r>
    </w:p>
    <w:p w:rsidR="004C76FA" w:rsidRDefault="004C76FA" w:rsidP="00D2727A">
      <w:r>
        <w:t>Nkidman, who belongs to the “HR” role, and tcruise who belongs to the “Mgr” role.</w:t>
      </w:r>
    </w:p>
    <w:p w:rsidR="004C76FA" w:rsidRDefault="004C76FA" w:rsidP="00D2727A">
      <w:r>
        <w:t>Both user passwords are “pwd”.</w:t>
      </w:r>
    </w:p>
    <w:p w:rsidR="00097410" w:rsidRDefault="00097410" w:rsidP="00D2727A">
      <w:r>
        <w:t>Run the script called HrTasks.sql to create the workflow configuration.</w:t>
      </w:r>
    </w:p>
    <w:p w:rsidR="004C76FA" w:rsidRDefault="004C76FA" w:rsidP="004C76FA">
      <w:pPr>
        <w:pStyle w:val="Heading1"/>
      </w:pPr>
      <w:bookmarkStart w:id="3" w:name="_Toc333219006"/>
      <w:r>
        <w:t>Code</w:t>
      </w:r>
      <w:bookmarkEnd w:id="3"/>
    </w:p>
    <w:p w:rsidR="004C76FA" w:rsidRDefault="004511EE" w:rsidP="004C76FA">
      <w:r>
        <w:t xml:space="preserve">To </w:t>
      </w:r>
      <w:r w:rsidR="00907BF3">
        <w:t>build</w:t>
      </w:r>
      <w:r>
        <w:t xml:space="preserve"> the code</w:t>
      </w:r>
      <w:r w:rsidR="00907BF3">
        <w:t xml:space="preserve"> for the workflow</w:t>
      </w:r>
      <w:r>
        <w:t>, check the other documents “</w:t>
      </w:r>
      <w:r w:rsidRPr="00AE1E98">
        <w:t>FlowTasks How To Create a Task View</w:t>
      </w:r>
      <w:r>
        <w:t>.docx” and “</w:t>
      </w:r>
      <w:r w:rsidRPr="00AE1E98">
        <w:t>FlowTasks How To Create a Workflow</w:t>
      </w:r>
      <w:r>
        <w:t xml:space="preserve">.docx”. I will not go into the </w:t>
      </w:r>
      <w:r w:rsidR="003E446F">
        <w:t xml:space="preserve">same </w:t>
      </w:r>
      <w:r>
        <w:t>details here</w:t>
      </w:r>
      <w:r w:rsidR="003E446F">
        <w:t xml:space="preserve">, but </w:t>
      </w:r>
      <w:r w:rsidR="00A41296">
        <w:t xml:space="preserve">will </w:t>
      </w:r>
      <w:r w:rsidR="003E446F">
        <w:t>only explain the extra bits of code that are different in this application.</w:t>
      </w:r>
    </w:p>
    <w:p w:rsidR="005F10FF" w:rsidRDefault="00FE2017" w:rsidP="004C76FA">
      <w:r>
        <w:t xml:space="preserve">First of all have a look at the </w:t>
      </w:r>
      <w:r w:rsidR="00B169FF">
        <w:t>workflow</w:t>
      </w:r>
      <w:r w:rsidR="00907BF3">
        <w:t xml:space="preserve"> definition</w:t>
      </w:r>
      <w:r w:rsidR="00B169FF">
        <w:t xml:space="preserve">. </w:t>
      </w:r>
      <w:r w:rsidR="00E54428">
        <w:t xml:space="preserve">There is a first task </w:t>
      </w:r>
      <w:r w:rsidR="00B169FF">
        <w:t>for the HR users, if the candidate Resume looks OK they will then send the candidate to the Mgr users otherwise will send a feedback to the applicant.</w:t>
      </w:r>
    </w:p>
    <w:p w:rsidR="005F10FF" w:rsidRDefault="005F10FF" w:rsidP="004C76FA">
      <w:r>
        <w:rPr>
          <w:noProof/>
          <w:lang w:eastAsia="en-AU"/>
        </w:rPr>
        <w:lastRenderedPageBreak/>
        <w:drawing>
          <wp:inline distT="0" distB="0" distL="0" distR="0">
            <wp:extent cx="4991100" cy="4695825"/>
            <wp:effectExtent l="19050" t="19050" r="19050" b="285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46958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0FF" w:rsidRPr="004C76FA" w:rsidRDefault="00B169FF" w:rsidP="004C76FA">
      <w:r>
        <w:t>When a HR users logs in he/she will see the TaskList. There will be a task for every Resume sent.</w:t>
      </w:r>
    </w:p>
    <w:p w:rsidR="00DC1C3D" w:rsidRDefault="00DC1C3D">
      <w:r>
        <w:rPr>
          <w:noProof/>
          <w:lang w:eastAsia="en-AU"/>
        </w:rPr>
        <w:drawing>
          <wp:inline distT="0" distB="0" distL="0" distR="0">
            <wp:extent cx="5731510" cy="1857526"/>
            <wp:effectExtent l="19050" t="19050" r="21590" b="28424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752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C3D" w:rsidRDefault="00B169FF">
      <w:r>
        <w:t>Then once they click on the task the task view appears.</w:t>
      </w:r>
    </w:p>
    <w:p w:rsidR="00DC1C3D" w:rsidRDefault="00DC1C3D">
      <w:r>
        <w:rPr>
          <w:noProof/>
          <w:lang w:eastAsia="en-AU"/>
        </w:rPr>
        <w:lastRenderedPageBreak/>
        <w:drawing>
          <wp:inline distT="0" distB="0" distL="0" distR="0">
            <wp:extent cx="5731510" cy="3425730"/>
            <wp:effectExtent l="19050" t="19050" r="21590" b="223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57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C3D" w:rsidRDefault="00421B9D">
      <w:r>
        <w:t>If you check the code you see that for example the textbox for the name is defined like this</w:t>
      </w:r>
    </w:p>
    <w:p w:rsidR="00421B9D" w:rsidRPr="00421B9D" w:rsidRDefault="00421B9D">
      <w:pPr>
        <w:rPr>
          <w:rFonts w:ascii="Courier New" w:hAnsi="Courier New" w:cs="Courier New"/>
          <w:sz w:val="16"/>
          <w:szCs w:val="16"/>
        </w:rPr>
      </w:pPr>
      <w:r w:rsidRPr="00421B9D">
        <w:rPr>
          <w:rFonts w:ascii="Courier New" w:hAnsi="Courier New" w:cs="Courier New"/>
          <w:sz w:val="16"/>
          <w:szCs w:val="16"/>
        </w:rPr>
        <w:t>&lt;input id="TaskParameterCandidateName" name="TaskParameterCandidateName" type="text" /&gt;</w:t>
      </w:r>
    </w:p>
    <w:p w:rsidR="00421B9D" w:rsidRDefault="00421B9D">
      <w:r>
        <w:t>The id has a prefix “</w:t>
      </w:r>
      <w:r w:rsidRPr="00421B9D">
        <w:rPr>
          <w:rFonts w:ascii="Courier New" w:hAnsi="Courier New" w:cs="Courier New"/>
          <w:sz w:val="16"/>
          <w:szCs w:val="16"/>
        </w:rPr>
        <w:t>TaskParameter</w:t>
      </w:r>
      <w:r>
        <w:t>” this is a convention that tells the view to “send” this element to the workflow (more about this later).</w:t>
      </w:r>
    </w:p>
    <w:p w:rsidR="00421B9D" w:rsidRDefault="00421B9D">
      <w:r>
        <w:t>Another thing to notice is that the button is called “Hire”. The default for the view when you want to approve a task is “Accept”; if you want to overwrite this default use the bellow code:</w:t>
      </w:r>
    </w:p>
    <w:p w:rsidR="00421B9D" w:rsidRPr="00421B9D" w:rsidRDefault="00421B9D">
      <w:pPr>
        <w:rPr>
          <w:rFonts w:ascii="Courier New" w:hAnsi="Courier New" w:cs="Courier New"/>
          <w:sz w:val="16"/>
          <w:szCs w:val="16"/>
        </w:rPr>
      </w:pPr>
      <w:r w:rsidRPr="00421B9D">
        <w:rPr>
          <w:rFonts w:ascii="Courier New" w:hAnsi="Courier New" w:cs="Courier New"/>
          <w:sz w:val="16"/>
          <w:szCs w:val="16"/>
        </w:rPr>
        <w:t>@Html.Hidden("TaskAcceptFlag", "Hire")</w:t>
      </w:r>
    </w:p>
    <w:p w:rsidR="00421B9D" w:rsidRDefault="00265499">
      <w:r>
        <w:t>If HR press “Hire”, when a</w:t>
      </w:r>
      <w:r w:rsidR="00B36357">
        <w:t>n</w:t>
      </w:r>
      <w:r>
        <w:t xml:space="preserve"> Mgr user logs in he/she will found a task waiting in the tasklist.</w:t>
      </w:r>
    </w:p>
    <w:p w:rsidR="00DC1C3D" w:rsidRDefault="00DC1C3D">
      <w:r>
        <w:rPr>
          <w:noProof/>
          <w:lang w:eastAsia="en-AU"/>
        </w:rPr>
        <w:drawing>
          <wp:inline distT="0" distB="0" distL="0" distR="0">
            <wp:extent cx="5731510" cy="1697293"/>
            <wp:effectExtent l="19050" t="19050" r="21590" b="17207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9729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C3D" w:rsidRDefault="00265499">
      <w:r>
        <w:t xml:space="preserve">As you can see both the title and the description </w:t>
      </w:r>
      <w:r w:rsidR="00B36357">
        <w:t>are customized by the input from the previous task.</w:t>
      </w:r>
    </w:p>
    <w:p w:rsidR="00DC1C3D" w:rsidRDefault="00DC1C3D">
      <w:r>
        <w:rPr>
          <w:noProof/>
          <w:lang w:eastAsia="en-AU"/>
        </w:rPr>
        <w:lastRenderedPageBreak/>
        <w:drawing>
          <wp:inline distT="0" distB="0" distL="0" distR="0">
            <wp:extent cx="5731510" cy="2074671"/>
            <wp:effectExtent l="19050" t="19050" r="21590" b="20829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467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C3D" w:rsidRDefault="006E0175">
      <w:r>
        <w:t>To do this you just need to define the task’s title in the following way:</w:t>
      </w:r>
    </w:p>
    <w:p w:rsidR="006E0175" w:rsidRPr="006E0175" w:rsidRDefault="006E0175">
      <w:pPr>
        <w:rPr>
          <w:rFonts w:ascii="Courier New" w:hAnsi="Courier New" w:cs="Courier New"/>
          <w:sz w:val="16"/>
          <w:szCs w:val="16"/>
        </w:rPr>
      </w:pPr>
      <w:r w:rsidRPr="006E0175">
        <w:rPr>
          <w:rFonts w:ascii="Courier New" w:hAnsi="Courier New" w:cs="Courier New"/>
          <w:sz w:val="16"/>
          <w:szCs w:val="16"/>
        </w:rPr>
        <w:t>Title = "Review Candidate {p.CandidateName}"</w:t>
      </w:r>
    </w:p>
    <w:p w:rsidR="006E0175" w:rsidRDefault="006E0175">
      <w:r>
        <w:t xml:space="preserve">And make sure that you copy the </w:t>
      </w:r>
      <w:r w:rsidR="00597EA5">
        <w:t>parameter</w:t>
      </w:r>
      <w:r>
        <w:t>s you need from the previous task “HrTask” to the current one</w:t>
      </w:r>
      <w:r w:rsidR="002F7040">
        <w:t xml:space="preserve"> like this:</w:t>
      </w:r>
    </w:p>
    <w:p w:rsidR="006E0175" w:rsidRPr="006E0175" w:rsidRDefault="006E0175" w:rsidP="006E0175">
      <w:pPr>
        <w:rPr>
          <w:rFonts w:ascii="Courier New" w:hAnsi="Courier New" w:cs="Courier New"/>
          <w:sz w:val="16"/>
          <w:szCs w:val="16"/>
        </w:rPr>
      </w:pPr>
      <w:r w:rsidRPr="006E0175">
        <w:rPr>
          <w:rFonts w:ascii="Courier New" w:hAnsi="Courier New" w:cs="Courier New"/>
          <w:sz w:val="16"/>
          <w:szCs w:val="16"/>
        </w:rPr>
        <w:t>TaskStatus taskStatus = Request.Get(context);</w:t>
      </w:r>
    </w:p>
    <w:p w:rsidR="006E0175" w:rsidRPr="006E0175" w:rsidRDefault="006E0175" w:rsidP="006E0175">
      <w:pPr>
        <w:rPr>
          <w:rFonts w:ascii="Courier New" w:hAnsi="Courier New" w:cs="Courier New"/>
          <w:sz w:val="16"/>
          <w:szCs w:val="16"/>
        </w:rPr>
      </w:pPr>
      <w:r w:rsidRPr="006E0175">
        <w:rPr>
          <w:rFonts w:ascii="Courier New" w:hAnsi="Courier New" w:cs="Courier New"/>
          <w:sz w:val="16"/>
          <w:szCs w:val="16"/>
        </w:rPr>
        <w:t>var hrTask = taskStatus.WorkflowStatusRef.Tasks["HrTask"];</w:t>
      </w:r>
    </w:p>
    <w:p w:rsidR="006E0175" w:rsidRPr="006E0175" w:rsidRDefault="006E0175" w:rsidP="006E0175">
      <w:pPr>
        <w:rPr>
          <w:rFonts w:ascii="Courier New" w:hAnsi="Courier New" w:cs="Courier New"/>
          <w:sz w:val="16"/>
          <w:szCs w:val="16"/>
        </w:rPr>
      </w:pPr>
      <w:r w:rsidRPr="006E0175">
        <w:rPr>
          <w:rFonts w:ascii="Courier New" w:hAnsi="Courier New" w:cs="Courier New"/>
          <w:sz w:val="16"/>
          <w:szCs w:val="16"/>
        </w:rPr>
        <w:t>if (hrTask.Parameters.ContainsKey("CandidateName"))</w:t>
      </w:r>
    </w:p>
    <w:p w:rsidR="006E0175" w:rsidRPr="006E0175" w:rsidRDefault="006E0175" w:rsidP="006E0175">
      <w:pPr>
        <w:rPr>
          <w:rFonts w:ascii="Courier New" w:hAnsi="Courier New" w:cs="Courier New"/>
          <w:sz w:val="16"/>
          <w:szCs w:val="16"/>
        </w:rPr>
      </w:pPr>
      <w:r w:rsidRPr="006E0175">
        <w:rPr>
          <w:rFonts w:ascii="Courier New" w:hAnsi="Courier New" w:cs="Courier New"/>
          <w:sz w:val="16"/>
          <w:szCs w:val="16"/>
        </w:rPr>
        <w:t>{</w:t>
      </w:r>
    </w:p>
    <w:p w:rsidR="006E0175" w:rsidRPr="006E0175" w:rsidRDefault="006E0175" w:rsidP="006E0175">
      <w:pPr>
        <w:rPr>
          <w:rFonts w:ascii="Courier New" w:hAnsi="Courier New" w:cs="Courier New"/>
          <w:sz w:val="16"/>
          <w:szCs w:val="16"/>
        </w:rPr>
      </w:pPr>
      <w:r w:rsidRPr="006E0175">
        <w:rPr>
          <w:rFonts w:ascii="Courier New" w:hAnsi="Courier New" w:cs="Courier New"/>
          <w:sz w:val="16"/>
          <w:szCs w:val="16"/>
        </w:rPr>
        <w:tab/>
        <w:t>taskStatus.Parameters.Add("CandidateName",</w:t>
      </w:r>
    </w:p>
    <w:p w:rsidR="006E0175" w:rsidRPr="006E0175" w:rsidRDefault="006E0175" w:rsidP="006E0175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 w:rsidRPr="006E0175">
        <w:rPr>
          <w:rFonts w:ascii="Courier New" w:hAnsi="Courier New" w:cs="Courier New"/>
          <w:sz w:val="16"/>
          <w:szCs w:val="16"/>
        </w:rPr>
        <w:t>hrTask.Parameters["CandidateName"]);</w:t>
      </w:r>
    </w:p>
    <w:p w:rsidR="006E0175" w:rsidRPr="006E0175" w:rsidRDefault="006E0175" w:rsidP="006E0175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}</w:t>
      </w:r>
    </w:p>
    <w:p w:rsidR="006E0175" w:rsidRPr="006E0175" w:rsidRDefault="006E0175" w:rsidP="006E0175">
      <w:pPr>
        <w:rPr>
          <w:rFonts w:ascii="Courier New" w:hAnsi="Courier New" w:cs="Courier New"/>
          <w:sz w:val="16"/>
          <w:szCs w:val="16"/>
        </w:rPr>
      </w:pPr>
      <w:r w:rsidRPr="006E0175">
        <w:rPr>
          <w:rFonts w:ascii="Courier New" w:hAnsi="Courier New" w:cs="Courier New"/>
          <w:sz w:val="16"/>
          <w:szCs w:val="16"/>
        </w:rPr>
        <w:t>if (hrTask.Parameters.ContainsKey("CandidateJobType"))</w:t>
      </w:r>
    </w:p>
    <w:p w:rsidR="006E0175" w:rsidRPr="006E0175" w:rsidRDefault="006E0175" w:rsidP="006E0175">
      <w:pPr>
        <w:rPr>
          <w:rFonts w:ascii="Courier New" w:hAnsi="Courier New" w:cs="Courier New"/>
          <w:sz w:val="16"/>
          <w:szCs w:val="16"/>
        </w:rPr>
      </w:pPr>
      <w:r w:rsidRPr="006E0175">
        <w:rPr>
          <w:rFonts w:ascii="Courier New" w:hAnsi="Courier New" w:cs="Courier New"/>
          <w:sz w:val="16"/>
          <w:szCs w:val="16"/>
        </w:rPr>
        <w:t>{</w:t>
      </w:r>
    </w:p>
    <w:p w:rsidR="006E0175" w:rsidRPr="006E0175" w:rsidRDefault="006E0175" w:rsidP="006E0175">
      <w:pPr>
        <w:rPr>
          <w:rFonts w:ascii="Courier New" w:hAnsi="Courier New" w:cs="Courier New"/>
          <w:sz w:val="16"/>
          <w:szCs w:val="16"/>
        </w:rPr>
      </w:pPr>
      <w:r w:rsidRPr="006E0175">
        <w:rPr>
          <w:rFonts w:ascii="Courier New" w:hAnsi="Courier New" w:cs="Courier New"/>
          <w:sz w:val="16"/>
          <w:szCs w:val="16"/>
        </w:rPr>
        <w:tab/>
        <w:t>taskStatus.Parameters.Add("CandidateJobType",</w:t>
      </w:r>
    </w:p>
    <w:p w:rsidR="006E0175" w:rsidRPr="006E0175" w:rsidRDefault="006E0175" w:rsidP="006E0175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 w:rsidRPr="006E0175">
        <w:rPr>
          <w:rFonts w:ascii="Courier New" w:hAnsi="Courier New" w:cs="Courier New"/>
          <w:sz w:val="16"/>
          <w:szCs w:val="16"/>
        </w:rPr>
        <w:t>hrTask.Parameters["CandidateJobType"]);</w:t>
      </w:r>
    </w:p>
    <w:p w:rsidR="006E0175" w:rsidRPr="006E0175" w:rsidRDefault="006E0175" w:rsidP="006E0175">
      <w:pPr>
        <w:rPr>
          <w:rFonts w:ascii="Courier New" w:hAnsi="Courier New" w:cs="Courier New"/>
          <w:sz w:val="16"/>
          <w:szCs w:val="16"/>
        </w:rPr>
      </w:pPr>
      <w:r w:rsidRPr="006E0175">
        <w:rPr>
          <w:rFonts w:ascii="Courier New" w:hAnsi="Courier New" w:cs="Courier New"/>
          <w:sz w:val="16"/>
          <w:szCs w:val="16"/>
        </w:rPr>
        <w:t>}</w:t>
      </w:r>
    </w:p>
    <w:p w:rsidR="006E0175" w:rsidRDefault="00597EA5" w:rsidP="006E0175">
      <w:r>
        <w:t>Yo</w:t>
      </w:r>
      <w:r w:rsidR="00B62A75">
        <w:t>u can define new parameters in y</w:t>
      </w:r>
      <w:r>
        <w:t xml:space="preserve">our view like explain </w:t>
      </w:r>
      <w:r w:rsidR="00607794">
        <w:t>above with the “</w:t>
      </w:r>
      <w:r w:rsidR="002B2EEF" w:rsidRPr="00421B9D">
        <w:rPr>
          <w:rFonts w:ascii="Courier New" w:hAnsi="Courier New" w:cs="Courier New"/>
          <w:sz w:val="16"/>
          <w:szCs w:val="16"/>
        </w:rPr>
        <w:t>TaskParameter</w:t>
      </w:r>
      <w:r w:rsidR="00607794">
        <w:t>” prefix</w:t>
      </w:r>
    </w:p>
    <w:p w:rsidR="00B62A75" w:rsidRDefault="00B62A75" w:rsidP="00B62A75">
      <w:pPr>
        <w:pStyle w:val="Heading1"/>
      </w:pPr>
      <w:r>
        <w:t>Javascript and CSS</w:t>
      </w:r>
    </w:p>
    <w:p w:rsidR="00B62A75" w:rsidRDefault="00B62A75" w:rsidP="006E0175">
      <w:r>
        <w:t>You can add you own styles and javascript like this:</w:t>
      </w:r>
    </w:p>
    <w:p w:rsidR="00B62A75" w:rsidRPr="00B62A75" w:rsidRDefault="00B62A75" w:rsidP="00B62A75">
      <w:pPr>
        <w:rPr>
          <w:rFonts w:ascii="Courier New" w:hAnsi="Courier New" w:cs="Courier New"/>
          <w:sz w:val="16"/>
          <w:szCs w:val="16"/>
        </w:rPr>
      </w:pPr>
      <w:r w:rsidRPr="00B62A75">
        <w:rPr>
          <w:rFonts w:ascii="Courier New" w:hAnsi="Courier New" w:cs="Courier New"/>
          <w:sz w:val="16"/>
          <w:szCs w:val="16"/>
        </w:rPr>
        <w:t>Html.Assets().Styles.Add("/Content/hr.css");</w:t>
      </w:r>
    </w:p>
    <w:p w:rsidR="00B62A75" w:rsidRPr="00B62A75" w:rsidRDefault="00B62A75" w:rsidP="00B62A75">
      <w:pPr>
        <w:rPr>
          <w:rFonts w:ascii="Courier New" w:hAnsi="Courier New" w:cs="Courier New"/>
          <w:sz w:val="16"/>
          <w:szCs w:val="16"/>
        </w:rPr>
      </w:pPr>
      <w:r w:rsidRPr="00B62A75">
        <w:rPr>
          <w:rFonts w:ascii="Courier New" w:hAnsi="Courier New" w:cs="Courier New"/>
          <w:sz w:val="16"/>
          <w:szCs w:val="16"/>
        </w:rPr>
        <w:t>Html.Assets().Scripts.Add("/Scripts/jquery.validate.min.js");</w:t>
      </w:r>
    </w:p>
    <w:p w:rsidR="00B62A75" w:rsidRPr="00B62A75" w:rsidRDefault="00B62A75" w:rsidP="00B62A75">
      <w:pPr>
        <w:rPr>
          <w:rFonts w:ascii="Courier New" w:hAnsi="Courier New" w:cs="Courier New"/>
          <w:sz w:val="16"/>
          <w:szCs w:val="16"/>
        </w:rPr>
      </w:pPr>
      <w:r w:rsidRPr="00B62A75">
        <w:rPr>
          <w:rFonts w:ascii="Courier New" w:hAnsi="Courier New" w:cs="Courier New"/>
          <w:sz w:val="16"/>
          <w:szCs w:val="16"/>
        </w:rPr>
        <w:t>Html.Assets().Scripts.Add("/Scripts/HrView.js");</w:t>
      </w:r>
    </w:p>
    <w:p w:rsidR="00B62A75" w:rsidRDefault="00B62A75" w:rsidP="00B62A75">
      <w:r>
        <w:t>Then remember to copy these files under the TaskList web application root path.</w:t>
      </w:r>
    </w:p>
    <w:sectPr w:rsidR="00B62A75" w:rsidSect="00C81C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C1C3D"/>
    <w:rsid w:val="00097410"/>
    <w:rsid w:val="001A556F"/>
    <w:rsid w:val="00265499"/>
    <w:rsid w:val="002B2EEF"/>
    <w:rsid w:val="002F7040"/>
    <w:rsid w:val="00355C33"/>
    <w:rsid w:val="003E446F"/>
    <w:rsid w:val="00421B9D"/>
    <w:rsid w:val="004511EE"/>
    <w:rsid w:val="004C76FA"/>
    <w:rsid w:val="004F70E7"/>
    <w:rsid w:val="00597EA5"/>
    <w:rsid w:val="005F10FF"/>
    <w:rsid w:val="00607794"/>
    <w:rsid w:val="006E0175"/>
    <w:rsid w:val="00907BF3"/>
    <w:rsid w:val="00913DC0"/>
    <w:rsid w:val="00A41296"/>
    <w:rsid w:val="00A722A6"/>
    <w:rsid w:val="00AE1E98"/>
    <w:rsid w:val="00B169FF"/>
    <w:rsid w:val="00B224E2"/>
    <w:rsid w:val="00B36357"/>
    <w:rsid w:val="00B62A75"/>
    <w:rsid w:val="00BC71CB"/>
    <w:rsid w:val="00C81CA3"/>
    <w:rsid w:val="00D2727A"/>
    <w:rsid w:val="00DC1C3D"/>
    <w:rsid w:val="00DF3505"/>
    <w:rsid w:val="00E154AF"/>
    <w:rsid w:val="00E54428"/>
    <w:rsid w:val="00FE20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CA3"/>
  </w:style>
  <w:style w:type="paragraph" w:styleId="Heading1">
    <w:name w:val="heading 1"/>
    <w:basedOn w:val="Normal"/>
    <w:next w:val="Normal"/>
    <w:link w:val="Heading1Char"/>
    <w:uiPriority w:val="9"/>
    <w:qFormat/>
    <w:rsid w:val="00AE1E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1C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C3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E1E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1E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E1E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D2727A"/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A556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A556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A556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6A8F53-DDC8-4EFF-B13C-6F51E21F9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5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Ebix Pty Ltd</Company>
  <LinksUpToDate>false</LinksUpToDate>
  <CharactersWithSpaces>4145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Gava</dc:creator>
  <cp:keywords/>
  <dc:description/>
  <cp:lastModifiedBy>Paolo Gava</cp:lastModifiedBy>
  <cp:revision>24</cp:revision>
  <dcterms:created xsi:type="dcterms:W3CDTF">2012-08-17T05:44:00Z</dcterms:created>
  <dcterms:modified xsi:type="dcterms:W3CDTF">2012-10-10T23:28:00Z</dcterms:modified>
</cp:coreProperties>
</file>