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pPr>
        <w:keepNext w:val="0"/>
        <w:keepLines w:val="0"/>
        <w:widowControl/>
        <w:suppressLineNumbers w:val="0"/>
        <w:jc w:val="center"/>
        <w:rPr>
          <w:rFonts w:ascii="宋体" w:hAnsi="宋体" w:eastAsia="宋体" w:cs="宋体"/>
          <w:b/>
          <w:kern w:val="0"/>
          <w:sz w:val="40"/>
          <w:szCs w:val="24"/>
          <w:lang w:val="en-US" w:eastAsia="zh-CN" w:bidi="ar"/>
        </w:rPr>
      </w:pPr>
      <w:r>
        <w:rPr>
          <w:rFonts w:ascii="宋体" w:hAnsi="宋体" w:eastAsia="宋体" w:cs="宋体"/>
          <w:b/>
          <w:i/>
          <w:iCs/>
          <w:color w:val="0000FF"/>
          <w:kern w:val="0"/>
          <w:sz w:val="40"/>
          <w:szCs w:val="24"/>
          <w:u w:val="single"/>
          <w:lang w:val="en-US" w:eastAsia="zh-CN" w:bidi="ar"/>
        </w:rPr>
        <w:t>11月每日天文题</w:t>
      </w:r>
      <w:r>
        <w:rPr>
          <w:rFonts w:ascii="宋体" w:hAnsi="宋体" w:eastAsia="宋体" w:cs="宋体"/>
          <w:b/>
          <w:i/>
          <w:iCs/>
          <w:color w:val="0000FF"/>
          <w:kern w:val="0"/>
          <w:sz w:val="40"/>
          <w:szCs w:val="24"/>
          <w:u w:val="single"/>
          <w:lang w:val="en-US" w:eastAsia="zh-CN" w:bidi="ar"/>
        </w:rPr>
        <w:br w:type="textWrapping"/>
      </w:r>
      <w:r>
        <w:rPr>
          <w:rFonts w:ascii="宋体" w:hAnsi="宋体" w:eastAsia="宋体" w:cs="宋体"/>
          <w:b/>
          <w:kern w:val="0"/>
          <w:sz w:val="40"/>
          <w:szCs w:val="24"/>
          <w:lang w:val="en-US" w:eastAsia="zh-CN" w:bidi="ar"/>
        </w:rPr>
        <w:br w:type="textWrapping"/>
      </w:r>
    </w:p>
    <w:p>
      <w:pPr>
        <w:keepNext w:val="0"/>
        <w:keepLines w:val="0"/>
        <w:widowControl/>
        <w:suppressLineNumbers w:val="0"/>
        <w:jc w:val="left"/>
        <w:rPr>
          <w:b/>
          <w:sz w:val="40"/>
        </w:rPr>
      </w:pPr>
      <w:r>
        <w:rPr>
          <w:rFonts w:ascii="宋体" w:hAnsi="宋体" w:eastAsia="宋体" w:cs="宋体"/>
          <w:b/>
          <w:kern w:val="0"/>
          <w:sz w:val="40"/>
          <w:szCs w:val="24"/>
          <w:lang w:val="en-US" w:eastAsia="zh-CN" w:bidi="ar"/>
        </w:rPr>
        <w:t>11.</w:t>
      </w:r>
      <w:r>
        <w:rPr>
          <w:rFonts w:hint="eastAsia" w:ascii="宋体" w:hAnsi="宋体" w:eastAsia="宋体" w:cs="宋体"/>
          <w:b/>
          <w:kern w:val="0"/>
          <w:sz w:val="40"/>
          <w:szCs w:val="24"/>
          <w:lang w:val="en-US" w:eastAsia="zh-CN" w:bidi="ar"/>
        </w:rPr>
        <w:t>12</w:t>
      </w:r>
      <w:r>
        <w:rPr>
          <w:rFonts w:ascii="宋体" w:hAnsi="宋体" w:eastAsia="宋体" w:cs="宋体"/>
          <w:b/>
          <w:kern w:val="0"/>
          <w:sz w:val="40"/>
          <w:szCs w:val="24"/>
          <w:lang w:val="en-US" w:eastAsia="zh-CN" w:bidi="ar"/>
        </w:rPr>
        <w:br w:type="textWrapping"/>
      </w:r>
      <w:r>
        <w:rPr>
          <w:rFonts w:hint="eastAsia" w:ascii="宋体" w:hAnsi="宋体" w:eastAsia="宋体" w:cs="宋体"/>
          <w:b/>
          <w:kern w:val="0"/>
          <w:sz w:val="40"/>
          <w:szCs w:val="24"/>
          <w:lang w:val="en-US" w:eastAsia="zh-CN" w:bidi="ar"/>
        </w:rPr>
        <w:t>【每日天文题】</w:t>
      </w:r>
      <w:r>
        <w:rPr>
          <w:rFonts w:ascii="宋体" w:hAnsi="宋体" w:eastAsia="宋体" w:cs="宋体"/>
          <w:b/>
          <w:kern w:val="0"/>
          <w:sz w:val="40"/>
          <w:szCs w:val="24"/>
          <w:lang w:val="en-US" w:eastAsia="zh-CN" w:bidi="ar"/>
        </w:rPr>
        <w:t>天文学家会采用哪种波段来观测隐藏在尘埃中的恒星。</w:t>
      </w:r>
      <w:r>
        <w:rPr>
          <w:rFonts w:ascii="宋体" w:hAnsi="宋体" w:eastAsia="宋体" w:cs="宋体"/>
          <w:b/>
          <w:kern w:val="0"/>
          <w:sz w:val="40"/>
          <w:szCs w:val="24"/>
          <w:lang w:val="en-US" w:eastAsia="zh-CN" w:bidi="ar"/>
        </w:rPr>
        <w:br w:type="textWrapping"/>
      </w:r>
      <w:r>
        <w:rPr>
          <w:rFonts w:hint="eastAsia" w:ascii="宋体" w:hAnsi="宋体" w:eastAsia="宋体" w:cs="宋体"/>
          <w:b/>
          <w:kern w:val="0"/>
          <w:sz w:val="40"/>
          <w:szCs w:val="24"/>
          <w:lang w:val="en-US" w:eastAsia="zh-CN" w:bidi="ar"/>
        </w:rPr>
        <w:t>【</w:t>
      </w:r>
      <w:r>
        <w:rPr>
          <w:rFonts w:ascii="宋体" w:hAnsi="宋体" w:eastAsia="宋体" w:cs="宋体"/>
          <w:b/>
          <w:kern w:val="0"/>
          <w:sz w:val="40"/>
          <w:szCs w:val="24"/>
          <w:lang w:val="en-US" w:eastAsia="zh-CN" w:bidi="ar"/>
        </w:rPr>
        <w:t>答案</w:t>
      </w:r>
      <w:r>
        <w:rPr>
          <w:rFonts w:hint="eastAsia" w:ascii="宋体" w:hAnsi="宋体" w:eastAsia="宋体" w:cs="宋体"/>
          <w:b/>
          <w:kern w:val="0"/>
          <w:sz w:val="40"/>
          <w:szCs w:val="24"/>
          <w:lang w:val="en-US" w:eastAsia="zh-CN" w:bidi="ar"/>
        </w:rPr>
        <w:t>解析】</w:t>
      </w:r>
      <w:r>
        <w:rPr>
          <w:rFonts w:ascii="宋体" w:hAnsi="宋体" w:eastAsia="宋体" w:cs="宋体"/>
          <w:b/>
          <w:kern w:val="0"/>
          <w:sz w:val="40"/>
          <w:szCs w:val="24"/>
          <w:lang w:val="en-US" w:eastAsia="zh-CN" w:bidi="ar"/>
        </w:rPr>
        <w:t> 红外线 因为红外线的波长很长，容易发生衍射二穿过尘埃粒子。</w:t>
      </w:r>
    </w:p>
    <w:p>
      <w:pPr>
        <w:keepNext w:val="0"/>
        <w:keepLines w:val="0"/>
        <w:widowControl/>
        <w:suppressLineNumbers w:val="0"/>
        <w:jc w:val="left"/>
        <w:rPr>
          <w:rFonts w:hint="eastAsia" w:ascii="宋体" w:hAnsi="宋体" w:eastAsia="宋体" w:cs="宋体"/>
          <w:b/>
          <w:kern w:val="0"/>
          <w:sz w:val="40"/>
          <w:szCs w:val="24"/>
          <w:lang w:val="en-US" w:eastAsia="zh-CN" w:bidi="ar"/>
        </w:rPr>
      </w:pPr>
      <w:r>
        <w:rPr>
          <w:rFonts w:hint="eastAsia" w:ascii="宋体" w:hAnsi="宋体" w:eastAsia="宋体" w:cs="宋体"/>
          <w:b/>
          <w:kern w:val="0"/>
          <w:sz w:val="40"/>
          <w:szCs w:val="24"/>
          <w:lang w:val="en-US" w:eastAsia="zh-CN" w:bidi="ar"/>
        </w:rPr>
        <w:t>11.13</w:t>
      </w:r>
    </w:p>
    <w:p>
      <w:pPr>
        <w:keepNext w:val="0"/>
        <w:keepLines w:val="0"/>
        <w:widowControl/>
        <w:suppressLineNumbers w:val="0"/>
        <w:jc w:val="left"/>
        <w:rPr>
          <w:b/>
          <w:sz w:val="40"/>
        </w:rPr>
      </w:pPr>
      <w:r>
        <w:rPr>
          <w:rFonts w:hint="eastAsia" w:ascii="宋体" w:hAnsi="宋体" w:eastAsia="宋体" w:cs="宋体"/>
          <w:b/>
          <w:kern w:val="0"/>
          <w:sz w:val="40"/>
          <w:szCs w:val="24"/>
          <w:lang w:val="en-US" w:eastAsia="zh-CN" w:bidi="ar"/>
        </w:rPr>
        <w:t>【每日天文题】</w:t>
      </w:r>
      <w:r>
        <w:rPr>
          <w:rFonts w:ascii="宋体" w:hAnsi="宋体" w:eastAsia="宋体" w:cs="宋体"/>
          <w:b/>
          <w:kern w:val="0"/>
          <w:sz w:val="40"/>
          <w:szCs w:val="24"/>
          <w:lang w:val="en-US" w:eastAsia="zh-CN" w:bidi="ar"/>
        </w:rPr>
        <w:t>下列圆圈中，互相垂直的一组是（）</w:t>
      </w:r>
      <w:r>
        <w:rPr>
          <w:rFonts w:ascii="宋体" w:hAnsi="宋体" w:eastAsia="宋体" w:cs="宋体"/>
          <w:b/>
          <w:kern w:val="0"/>
          <w:sz w:val="40"/>
          <w:szCs w:val="24"/>
          <w:lang w:val="en-US" w:eastAsia="zh-CN" w:bidi="ar"/>
        </w:rPr>
        <w:br w:type="textWrapping"/>
      </w:r>
      <w:r>
        <w:rPr>
          <w:rFonts w:ascii="宋体" w:hAnsi="宋体" w:eastAsia="宋体" w:cs="宋体"/>
          <w:b/>
          <w:kern w:val="0"/>
          <w:sz w:val="40"/>
          <w:szCs w:val="24"/>
          <w:lang w:val="en-US" w:eastAsia="zh-CN" w:bidi="ar"/>
        </w:rPr>
        <w:t>A.黄道、无名圈、二至圈</w:t>
      </w:r>
      <w:r>
        <w:rPr>
          <w:rFonts w:ascii="宋体" w:hAnsi="宋体" w:eastAsia="宋体" w:cs="宋体"/>
          <w:b/>
          <w:kern w:val="0"/>
          <w:sz w:val="40"/>
          <w:szCs w:val="24"/>
          <w:lang w:val="en-US" w:eastAsia="zh-CN" w:bidi="ar"/>
        </w:rPr>
        <w:br w:type="textWrapping"/>
      </w:r>
      <w:r>
        <w:rPr>
          <w:rFonts w:ascii="宋体" w:hAnsi="宋体" w:eastAsia="宋体" w:cs="宋体"/>
          <w:b/>
          <w:kern w:val="0"/>
          <w:sz w:val="40"/>
          <w:szCs w:val="24"/>
          <w:lang w:val="en-US" w:eastAsia="zh-CN" w:bidi="ar"/>
        </w:rPr>
        <w:t>B.六时圈、地平圈、子午圈</w:t>
      </w:r>
      <w:r>
        <w:rPr>
          <w:rFonts w:ascii="宋体" w:hAnsi="宋体" w:eastAsia="宋体" w:cs="宋体"/>
          <w:b/>
          <w:kern w:val="0"/>
          <w:sz w:val="40"/>
          <w:szCs w:val="24"/>
          <w:lang w:val="en-US" w:eastAsia="zh-CN" w:bidi="ar"/>
        </w:rPr>
        <w:br w:type="textWrapping"/>
      </w:r>
      <w:r>
        <w:rPr>
          <w:rFonts w:ascii="宋体" w:hAnsi="宋体" w:eastAsia="宋体" w:cs="宋体"/>
          <w:b/>
          <w:kern w:val="0"/>
          <w:sz w:val="40"/>
          <w:szCs w:val="24"/>
          <w:lang w:val="en-US" w:eastAsia="zh-CN" w:bidi="ar"/>
        </w:rPr>
        <w:t>C.天赤道、卯酉圈、子午圈</w:t>
      </w:r>
      <w:r>
        <w:rPr>
          <w:rFonts w:ascii="宋体" w:hAnsi="宋体" w:eastAsia="宋体" w:cs="宋体"/>
          <w:b/>
          <w:kern w:val="0"/>
          <w:sz w:val="40"/>
          <w:szCs w:val="24"/>
          <w:lang w:val="en-US" w:eastAsia="zh-CN" w:bidi="ar"/>
        </w:rPr>
        <w:br w:type="textWrapping"/>
      </w:r>
      <w:r>
        <w:rPr>
          <w:rFonts w:ascii="宋体" w:hAnsi="宋体" w:eastAsia="宋体" w:cs="宋体"/>
          <w:b/>
          <w:kern w:val="0"/>
          <w:sz w:val="40"/>
          <w:szCs w:val="24"/>
          <w:lang w:val="en-US" w:eastAsia="zh-CN" w:bidi="ar"/>
        </w:rPr>
        <w:t>D.天赤道、二分圈、卯酉圈</w:t>
      </w:r>
    </w:p>
    <w:p>
      <w:pPr>
        <w:pStyle w:val="3"/>
        <w:keepNext w:val="0"/>
        <w:keepLines w:val="0"/>
        <w:widowControl/>
        <w:suppressLineNumbers w:val="0"/>
        <w:wordWrap w:val="0"/>
        <w:rPr>
          <w:rFonts w:ascii="Arial" w:hAnsi="Arial" w:cs="Arial"/>
          <w:b/>
          <w:color w:val="333333"/>
          <w:sz w:val="40"/>
        </w:rPr>
      </w:pPr>
    </w:p>
    <w:p>
      <w:pPr>
        <w:pStyle w:val="3"/>
        <w:keepNext w:val="0"/>
        <w:keepLines w:val="0"/>
        <w:widowControl/>
        <w:suppressLineNumbers w:val="0"/>
        <w:wordWrap w:val="0"/>
        <w:rPr>
          <w:rFonts w:hint="eastAsia" w:ascii="Arial" w:hAnsi="Arial" w:cs="Arial"/>
          <w:b/>
          <w:color w:val="333333"/>
          <w:sz w:val="40"/>
          <w:lang w:val="en-US" w:eastAsia="zh-CN"/>
        </w:rPr>
      </w:pPr>
      <w:r>
        <w:rPr>
          <w:rFonts w:hint="eastAsia" w:ascii="Arial" w:hAnsi="Arial" w:cs="Arial"/>
          <w:b/>
          <w:color w:val="333333"/>
          <w:sz w:val="40"/>
          <w:lang w:val="en-US" w:eastAsia="zh-CN"/>
        </w:rPr>
        <w:t xml:space="preserve">    </w:t>
      </w:r>
    </w:p>
    <w:p>
      <w:pPr>
        <w:rPr>
          <w:rFonts w:hint="eastAsia"/>
          <w:b/>
          <w:sz w:val="40"/>
          <w:lang w:val="en-US" w:eastAsia="zh-CN"/>
        </w:rPr>
      </w:pPr>
      <w:r>
        <w:rPr>
          <w:rFonts w:hint="eastAsia"/>
          <w:b/>
          <w:sz w:val="40"/>
          <w:lang w:val="en-US" w:eastAsia="zh-CN"/>
        </w:rPr>
        <w:t>【</w:t>
      </w:r>
      <w:r>
        <w:rPr>
          <w:rFonts w:hint="eastAsia" w:ascii="Arial" w:hAnsi="Arial" w:cs="Arial"/>
          <w:b/>
          <w:color w:val="333333"/>
          <w:sz w:val="40"/>
          <w:lang w:val="en-US" w:eastAsia="zh-CN"/>
        </w:rPr>
        <w:t>答案</w:t>
      </w:r>
      <w:r>
        <w:rPr>
          <w:rFonts w:hint="eastAsia"/>
          <w:b/>
          <w:sz w:val="40"/>
          <w:lang w:val="en-US" w:eastAsia="zh-CN"/>
        </w:rPr>
        <w:t>解析】</w:t>
      </w:r>
      <w:r>
        <w:rPr>
          <w:rFonts w:hint="eastAsia" w:ascii="Arial" w:hAnsi="Arial" w:cs="Arial"/>
          <w:b/>
          <w:color w:val="333333"/>
          <w:sz w:val="40"/>
          <w:lang w:val="en-US" w:eastAsia="zh-CN"/>
        </w:rPr>
        <w:t xml:space="preserve">A </w:t>
      </w:r>
      <w:r>
        <w:rPr>
          <w:rFonts w:hint="eastAsia"/>
          <w:b/>
          <w:sz w:val="40"/>
          <w:lang w:val="en-US" w:eastAsia="zh-CN"/>
        </w:rPr>
        <w:t xml:space="preserve"> 无名圈 通过二分点且垂直于黄道的圈</w:t>
      </w:r>
    </w:p>
    <w:p>
      <w:pPr>
        <w:rPr>
          <w:rFonts w:hint="eastAsia"/>
          <w:b/>
          <w:sz w:val="40"/>
          <w:lang w:val="en-US" w:eastAsia="zh-CN"/>
        </w:rPr>
      </w:pPr>
      <w:r>
        <w:rPr>
          <w:rFonts w:hint="eastAsia"/>
          <w:b/>
          <w:sz w:val="40"/>
          <w:lang w:val="en-US" w:eastAsia="zh-CN"/>
        </w:rPr>
        <w:t xml:space="preserve">     二至圈 于赤道坐标系中通过二至点的时圈</w:t>
      </w:r>
    </w:p>
    <w:p>
      <w:pPr>
        <w:rPr>
          <w:rFonts w:hint="eastAsia"/>
          <w:b/>
          <w:sz w:val="40"/>
          <w:lang w:val="en-US" w:eastAsia="zh-CN"/>
        </w:rPr>
      </w:pPr>
      <w:r>
        <w:rPr>
          <w:rFonts w:hint="eastAsia"/>
          <w:b/>
          <w:sz w:val="40"/>
          <w:lang w:val="en-US" w:eastAsia="zh-CN"/>
        </w:rPr>
        <w:t xml:space="preserve">     六时圈 通过南天极和北天极，又过东西点的大圆</w:t>
      </w:r>
    </w:p>
    <w:p>
      <w:pPr>
        <w:rPr>
          <w:rFonts w:hint="eastAsia"/>
          <w:b/>
          <w:sz w:val="40"/>
          <w:lang w:val="en-US" w:eastAsia="zh-CN"/>
        </w:rPr>
      </w:pPr>
      <w:r>
        <w:rPr>
          <w:rFonts w:hint="eastAsia"/>
          <w:b/>
          <w:sz w:val="40"/>
          <w:lang w:val="en-US" w:eastAsia="zh-CN"/>
        </w:rPr>
        <w:t xml:space="preserve">     地平圈 地平面与天球相交成的大圆</w:t>
      </w:r>
    </w:p>
    <w:p>
      <w:pPr>
        <w:pStyle w:val="2"/>
        <w:keepNext w:val="0"/>
        <w:keepLines w:val="0"/>
        <w:widowControl/>
        <w:suppressLineNumbers w:val="0"/>
        <w:spacing w:line="360" w:lineRule="atLeast"/>
        <w:ind w:left="0" w:right="0"/>
        <w:rPr>
          <w:rFonts w:hint="eastAsia"/>
          <w:b/>
          <w:sz w:val="40"/>
          <w:lang w:val="en-US" w:eastAsia="zh-CN"/>
        </w:rPr>
      </w:pPr>
      <w:r>
        <w:rPr>
          <w:rFonts w:hint="eastAsia" w:eastAsia="宋体"/>
          <w:b/>
          <w:sz w:val="40"/>
          <w:lang w:val="en-US" w:eastAsia="zh-CN"/>
        </w:rPr>
        <w:t xml:space="preserve">    天赤道 </w:t>
      </w:r>
      <w:r>
        <w:rPr>
          <w:b/>
          <w:sz w:val="40"/>
        </w:rPr>
        <w:t>将地球的赤道面无限延伸后和天球相交的大圆圈</w:t>
      </w:r>
    </w:p>
    <w:p>
      <w:pPr>
        <w:pStyle w:val="2"/>
        <w:keepNext w:val="0"/>
        <w:keepLines w:val="0"/>
        <w:widowControl/>
        <w:suppressLineNumbers w:val="0"/>
        <w:spacing w:line="360" w:lineRule="atLeast"/>
        <w:ind w:left="0" w:right="0"/>
        <w:rPr>
          <w:rFonts w:hint="eastAsia"/>
          <w:b/>
          <w:sz w:val="40"/>
          <w:lang w:val="en-US" w:eastAsia="zh-CN"/>
        </w:rPr>
      </w:pPr>
      <w:r>
        <w:rPr>
          <w:rFonts w:hint="eastAsia"/>
          <w:b/>
          <w:sz w:val="40"/>
          <w:lang w:val="en-US" w:eastAsia="zh-CN"/>
        </w:rPr>
        <w:t xml:space="preserve">    卯酉圈 </w:t>
      </w:r>
      <w:r>
        <w:rPr>
          <w:b/>
          <w:sz w:val="40"/>
        </w:rPr>
        <w:t>地平坐标系中的大圆</w:t>
      </w:r>
      <w:r>
        <w:rPr>
          <w:rFonts w:hint="eastAsia" w:eastAsia="宋体"/>
          <w:b/>
          <w:sz w:val="40"/>
          <w:lang w:eastAsia="zh-CN"/>
        </w:rPr>
        <w:t>，</w:t>
      </w:r>
      <w:r>
        <w:rPr>
          <w:b/>
          <w:sz w:val="40"/>
        </w:rPr>
        <w:t xml:space="preserve">与子午圈相垂直的地平经圈 </w:t>
      </w:r>
    </w:p>
    <w:p>
      <w:pPr>
        <w:rPr>
          <w:rFonts w:hint="eastAsia"/>
          <w:b/>
          <w:sz w:val="40"/>
          <w:lang w:val="en-US" w:eastAsia="zh-CN"/>
        </w:rPr>
      </w:pPr>
      <w:r>
        <w:rPr>
          <w:rFonts w:hint="eastAsia"/>
          <w:b/>
          <w:sz w:val="40"/>
          <w:lang w:val="en-US" w:eastAsia="zh-CN"/>
        </w:rPr>
        <w:t xml:space="preserve">     二分圈 天球赤道坐标系中通过二分点的时圈</w:t>
      </w:r>
    </w:p>
    <w:p>
      <w:pPr>
        <w:rPr>
          <w:rFonts w:hint="eastAsia"/>
          <w:b/>
          <w:sz w:val="40"/>
          <w:lang w:val="en-US" w:eastAsia="zh-CN"/>
        </w:rPr>
      </w:pPr>
      <w:r>
        <w:rPr>
          <w:rFonts w:hint="eastAsia"/>
          <w:b/>
          <w:sz w:val="40"/>
          <w:lang w:val="en-US" w:eastAsia="zh-CN"/>
        </w:rPr>
        <w:t>11.14</w:t>
      </w:r>
    </w:p>
    <w:p>
      <w:pPr>
        <w:tabs>
          <w:tab w:val="left" w:pos="623"/>
        </w:tabs>
        <w:spacing w:line="360" w:lineRule="auto"/>
        <w:ind w:left="420"/>
        <w:jc w:val="left"/>
        <w:rPr>
          <w:b/>
          <w:sz w:val="40"/>
          <w:szCs w:val="24"/>
        </w:rPr>
      </w:pPr>
      <w:r>
        <w:rPr>
          <w:rFonts w:hint="eastAsia"/>
          <w:b/>
          <w:sz w:val="40"/>
          <w:szCs w:val="24"/>
          <w:lang w:val="en-US" w:eastAsia="zh-CN"/>
        </w:rPr>
        <w:t>【每日天文题】</w:t>
      </w:r>
      <w:r>
        <w:rPr>
          <w:rFonts w:hint="eastAsia"/>
          <w:b/>
          <w:sz w:val="40"/>
          <w:szCs w:val="24"/>
        </w:rPr>
        <w:t xml:space="preserve">诗人王勃名作《滕王阁序》有“星分翼轸，地接衡庐”之句，当中“星分翼轸”所描述的是四象中的（  ）。  </w:t>
      </w:r>
    </w:p>
    <w:p>
      <w:pPr>
        <w:numPr>
          <w:ilvl w:val="0"/>
          <w:numId w:val="1"/>
        </w:numPr>
        <w:tabs>
          <w:tab w:val="left" w:pos="623"/>
          <w:tab w:val="clear" w:pos="312"/>
        </w:tabs>
        <w:spacing w:line="360" w:lineRule="auto"/>
        <w:ind w:left="420"/>
        <w:jc w:val="left"/>
        <w:rPr>
          <w:rFonts w:hint="eastAsia"/>
          <w:b/>
          <w:sz w:val="40"/>
          <w:szCs w:val="24"/>
        </w:rPr>
      </w:pPr>
      <w:r>
        <w:rPr>
          <w:rFonts w:hint="eastAsia"/>
          <w:b/>
          <w:sz w:val="40"/>
          <w:szCs w:val="24"/>
        </w:rPr>
        <w:t xml:space="preserve">东方苍龙     B.南方朱雀    </w:t>
      </w:r>
    </w:p>
    <w:p>
      <w:pPr>
        <w:numPr>
          <w:numId w:val="0"/>
        </w:numPr>
        <w:tabs>
          <w:tab w:val="left" w:pos="623"/>
        </w:tabs>
        <w:spacing w:line="360" w:lineRule="auto"/>
        <w:ind w:firstLine="402" w:firstLineChars="100"/>
        <w:jc w:val="left"/>
        <w:rPr>
          <w:b/>
          <w:sz w:val="40"/>
          <w:szCs w:val="24"/>
        </w:rPr>
      </w:pPr>
      <w:r>
        <w:rPr>
          <w:rFonts w:hint="eastAsia"/>
          <w:b/>
          <w:sz w:val="40"/>
          <w:szCs w:val="24"/>
        </w:rPr>
        <w:t>C.西方白虎      D.北方玄武</w:t>
      </w:r>
    </w:p>
    <w:p>
      <w:pPr>
        <w:rPr>
          <w:rFonts w:hint="eastAsia"/>
          <w:b/>
          <w:sz w:val="40"/>
          <w:lang w:val="en-US" w:eastAsia="zh-CN"/>
        </w:rPr>
      </w:pPr>
      <w:r>
        <w:rPr>
          <w:rFonts w:hint="eastAsia"/>
          <w:b/>
          <w:sz w:val="40"/>
          <w:lang w:val="en-US" w:eastAsia="zh-CN"/>
        </w:rPr>
        <w:t xml:space="preserve"> 【答案解析】 B </w:t>
      </w:r>
      <w:r>
        <w:rPr>
          <w:rFonts w:hint="eastAsia"/>
          <w:b/>
          <w:sz w:val="40"/>
          <w:szCs w:val="24"/>
        </w:rPr>
        <w:t>翼</w:t>
      </w:r>
      <w:r>
        <w:rPr>
          <w:rFonts w:hint="eastAsia"/>
          <w:b/>
          <w:sz w:val="40"/>
          <w:szCs w:val="24"/>
          <w:lang w:eastAsia="zh-CN"/>
        </w:rPr>
        <w:t>，</w:t>
      </w:r>
      <w:r>
        <w:rPr>
          <w:rFonts w:hint="eastAsia"/>
          <w:b/>
          <w:sz w:val="40"/>
          <w:szCs w:val="24"/>
        </w:rPr>
        <w:t>轸</w:t>
      </w:r>
      <w:r>
        <w:rPr>
          <w:rFonts w:hint="eastAsia"/>
          <w:b/>
          <w:sz w:val="40"/>
          <w:szCs w:val="24"/>
          <w:lang w:val="en-US" w:eastAsia="zh-CN"/>
        </w:rPr>
        <w:t>是中国古代二十八星宿中的南方朱雀七宿</w:t>
      </w:r>
    </w:p>
    <w:p>
      <w:pPr>
        <w:ind w:firstLine="2008" w:firstLineChars="500"/>
        <w:rPr>
          <w:rFonts w:hint="eastAsia"/>
          <w:b/>
          <w:sz w:val="40"/>
          <w:lang w:val="en-US" w:eastAsia="zh-CN"/>
        </w:rPr>
      </w:pPr>
      <w:r>
        <w:rPr>
          <w:rFonts w:hint="eastAsia"/>
          <w:b/>
          <w:sz w:val="40"/>
          <w:lang w:val="en-US" w:eastAsia="zh-CN"/>
        </w:rPr>
        <w:t>南方朱雀七宿 井，鬼，柳，星，张，翼，轸</w:t>
      </w:r>
    </w:p>
    <w:p>
      <w:pPr>
        <w:rPr>
          <w:rFonts w:hint="eastAsia"/>
          <w:b/>
          <w:sz w:val="40"/>
          <w:lang w:val="en-US" w:eastAsia="zh-CN"/>
        </w:rPr>
      </w:pPr>
    </w:p>
    <w:p>
      <w:pPr>
        <w:rPr>
          <w:rFonts w:hint="eastAsia"/>
          <w:b/>
          <w:sz w:val="40"/>
          <w:lang w:val="en-US" w:eastAsia="zh-CN"/>
        </w:rPr>
      </w:pPr>
      <w:r>
        <w:rPr>
          <w:rFonts w:hint="eastAsia"/>
          <w:b/>
          <w:sz w:val="40"/>
          <w:lang w:val="en-US" w:eastAsia="zh-CN"/>
        </w:rPr>
        <w:t>11.15</w:t>
      </w:r>
    </w:p>
    <w:p>
      <w:pPr>
        <w:rPr>
          <w:rFonts w:hint="eastAsia" w:eastAsiaTheme="minorEastAsia"/>
          <w:b/>
          <w:sz w:val="40"/>
          <w:lang w:val="en-US" w:eastAsia="zh-CN"/>
        </w:rPr>
      </w:pPr>
      <w:r>
        <w:rPr>
          <w:rFonts w:hint="eastAsia"/>
          <w:b/>
          <w:sz w:val="40"/>
          <w:lang w:val="en-US" w:eastAsia="zh-CN"/>
        </w:rPr>
        <w:t>【每日天文题】</w:t>
      </w:r>
      <w:r>
        <w:rPr>
          <w:rFonts w:hint="eastAsia" w:eastAsiaTheme="minorEastAsia"/>
          <w:b/>
          <w:sz w:val="40"/>
          <w:lang w:val="en-US" w:eastAsia="zh-CN"/>
        </w:rPr>
        <w:t>我们夜晚看到的流星发光的高度与一般民航飞机的飞行高度相比（   ）。</w:t>
      </w:r>
    </w:p>
    <w:p>
      <w:pPr>
        <w:numPr>
          <w:ilvl w:val="0"/>
          <w:numId w:val="2"/>
        </w:numPr>
        <w:ind w:left="1000" w:leftChars="0" w:firstLine="803" w:firstLineChars="0"/>
        <w:rPr>
          <w:rFonts w:hint="eastAsia"/>
          <w:b/>
          <w:sz w:val="40"/>
          <w:lang w:val="en-US" w:eastAsia="zh-CN"/>
        </w:rPr>
      </w:pPr>
      <w:r>
        <w:rPr>
          <w:rFonts w:hint="eastAsia" w:eastAsiaTheme="minorEastAsia"/>
          <w:b/>
          <w:sz w:val="40"/>
          <w:lang w:val="en-US" w:eastAsia="zh-CN"/>
        </w:rPr>
        <w:t xml:space="preserve"> 要低  </w:t>
      </w:r>
      <w:r>
        <w:rPr>
          <w:rFonts w:hint="eastAsia"/>
          <w:b/>
          <w:sz w:val="40"/>
          <w:lang w:val="en-US" w:eastAsia="zh-CN"/>
        </w:rPr>
        <w:t xml:space="preserve">      B</w:t>
      </w:r>
      <w:r>
        <w:rPr>
          <w:rFonts w:hint="eastAsia" w:eastAsiaTheme="minorEastAsia"/>
          <w:b/>
          <w:sz w:val="40"/>
          <w:lang w:val="en-US" w:eastAsia="zh-CN"/>
        </w:rPr>
        <w:t> 、差不</w:t>
      </w:r>
      <w:r>
        <w:rPr>
          <w:rFonts w:hint="eastAsia"/>
          <w:b/>
          <w:sz w:val="40"/>
          <w:lang w:val="en-US" w:eastAsia="zh-CN"/>
        </w:rPr>
        <w:t xml:space="preserve">多 </w:t>
      </w:r>
    </w:p>
    <w:p>
      <w:pPr>
        <w:numPr>
          <w:numId w:val="0"/>
        </w:numPr>
        <w:ind w:left="1000" w:leftChars="0"/>
        <w:rPr>
          <w:rFonts w:hint="eastAsia" w:eastAsiaTheme="minorEastAsia"/>
          <w:b/>
          <w:sz w:val="40"/>
          <w:lang w:val="en-US" w:eastAsia="zh-CN"/>
        </w:rPr>
      </w:pPr>
      <w:r>
        <w:rPr>
          <w:rFonts w:hint="eastAsia" w:eastAsiaTheme="minorEastAsia"/>
          <w:b/>
          <w:sz w:val="40"/>
          <w:lang w:val="en-US" w:eastAsia="zh-CN"/>
        </w:rPr>
        <w:t>C 、要高10倍左 D、 要高至少100倍</w:t>
      </w:r>
    </w:p>
    <w:p>
      <w:pPr>
        <w:rPr>
          <w:rFonts w:hint="eastAsia"/>
          <w:b/>
          <w:sz w:val="40"/>
          <w:szCs w:val="28"/>
          <w:lang w:val="en-US" w:eastAsia="zh-CN"/>
        </w:rPr>
      </w:pPr>
    </w:p>
    <w:p>
      <w:pPr>
        <w:rPr>
          <w:rFonts w:hint="eastAsia"/>
          <w:b/>
          <w:sz w:val="40"/>
          <w:szCs w:val="28"/>
          <w:lang w:val="en-US" w:eastAsia="zh-CN"/>
        </w:rPr>
      </w:pPr>
      <w:r>
        <w:rPr>
          <w:rFonts w:hint="eastAsia"/>
          <w:b/>
          <w:sz w:val="40"/>
          <w:szCs w:val="28"/>
          <w:lang w:val="en-US" w:eastAsia="zh-CN"/>
        </w:rPr>
        <w:t>【答案解析】 C  流星一般发生在距离地面80到120km的高空中，而民航飞机飞行的高度一般为海拔7km到12km。</w:t>
      </w:r>
    </w:p>
    <w:p>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1" w:after="0" w:afterAutospacing="1" w:line="390" w:lineRule="atLeast"/>
        <w:ind w:left="0" w:right="0"/>
        <w:rPr>
          <w:rFonts w:hint="eastAsia"/>
          <w:b/>
          <w:sz w:val="40"/>
          <w:szCs w:val="28"/>
          <w:lang w:val="en-US" w:eastAsia="zh-CN"/>
        </w:rPr>
      </w:pPr>
      <w:r>
        <w:rPr>
          <w:rFonts w:hint="eastAsia"/>
          <w:b/>
          <w:sz w:val="40"/>
          <w:szCs w:val="28"/>
          <w:lang w:val="en-US" w:eastAsia="zh-CN"/>
        </w:rPr>
        <w:t>11.16</w:t>
      </w:r>
    </w:p>
    <w:p>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1" w:after="0" w:afterAutospacing="1" w:line="390" w:lineRule="atLeast"/>
        <w:ind w:left="0" w:right="0"/>
        <w:rPr>
          <w:rFonts w:hint="eastAsia"/>
          <w:b/>
          <w:sz w:val="40"/>
          <w:szCs w:val="28"/>
          <w:lang w:val="en-US" w:eastAsia="zh-CN"/>
        </w:rPr>
      </w:pPr>
      <w:r>
        <w:rPr>
          <w:rFonts w:hint="eastAsia"/>
          <w:b/>
          <w:sz w:val="40"/>
          <w:szCs w:val="28"/>
          <w:lang w:val="en-US" w:eastAsia="zh-CN"/>
        </w:rPr>
        <w:t>【每日天文题】在行星状星云中可以找到一颗( )</w:t>
      </w:r>
    </w:p>
    <w:p>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1" w:after="0" w:afterAutospacing="1" w:line="390" w:lineRule="atLeast"/>
        <w:ind w:left="0" w:right="0"/>
        <w:rPr>
          <w:rFonts w:hint="eastAsia"/>
          <w:b/>
          <w:sz w:val="40"/>
          <w:szCs w:val="28"/>
          <w:lang w:val="en-US" w:eastAsia="zh-CN"/>
        </w:rPr>
      </w:pPr>
      <w:r>
        <w:rPr>
          <w:rFonts w:hint="eastAsia"/>
          <w:b/>
          <w:sz w:val="40"/>
          <w:szCs w:val="28"/>
          <w:lang w:val="en-US" w:eastAsia="zh-CN"/>
        </w:rPr>
        <w:t>A白矮星 B中子星 C黑洞  D超巨星</w:t>
      </w:r>
    </w:p>
    <w:p>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1" w:after="0" w:afterAutospacing="1" w:line="390" w:lineRule="atLeast"/>
        <w:ind w:left="0" w:right="0"/>
        <w:rPr>
          <w:rFonts w:hint="eastAsia"/>
          <w:b/>
          <w:sz w:val="40"/>
          <w:szCs w:val="28"/>
          <w:lang w:val="en-US" w:eastAsia="zh-CN"/>
        </w:rPr>
      </w:pPr>
    </w:p>
    <w:p>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1" w:after="0" w:afterAutospacing="1" w:line="390" w:lineRule="atLeast"/>
        <w:ind w:left="0" w:right="0"/>
        <w:rPr>
          <w:rFonts w:hint="eastAsia"/>
          <w:b/>
          <w:sz w:val="40"/>
          <w:szCs w:val="28"/>
          <w:lang w:val="en-US" w:eastAsia="zh-CN"/>
        </w:rPr>
      </w:pPr>
      <w:r>
        <w:rPr>
          <w:rFonts w:hint="eastAsia"/>
          <w:b/>
          <w:sz w:val="40"/>
          <w:szCs w:val="28"/>
          <w:lang w:val="en-US" w:eastAsia="zh-CN"/>
        </w:rPr>
        <w:t>【答案解析】A</w:t>
      </w:r>
    </w:p>
    <w:p>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1" w:after="0" w:afterAutospacing="1" w:line="390" w:lineRule="atLeast"/>
        <w:ind w:left="0" w:right="0"/>
        <w:rPr>
          <w:rFonts w:hint="eastAsia"/>
          <w:b/>
          <w:sz w:val="40"/>
          <w:szCs w:val="28"/>
          <w:lang w:val="en-US" w:eastAsia="zh-CN"/>
        </w:rPr>
      </w:pPr>
      <w:r>
        <w:rPr>
          <w:rFonts w:hint="eastAsia"/>
          <w:b/>
          <w:sz w:val="40"/>
          <w:szCs w:val="28"/>
          <w:lang w:val="en-US" w:eastAsia="zh-CN"/>
        </w:rPr>
        <w:t xml:space="preserve"> 行星状星云由望远镜看去，有像天王星和海王星那样略带绿色而有明晰边缘的原面，程圆形，扁圆形或环形，与大行星很像，因而得名。它其实是一些濒死的恒星抛出的尘埃和气体，核反应结束后，变为一颗白矮星。</w:t>
      </w:r>
    </w:p>
    <w:p>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1" w:after="0" w:afterAutospacing="1" w:line="390" w:lineRule="atLeast"/>
        <w:ind w:left="0" w:right="0"/>
        <w:rPr>
          <w:rFonts w:hint="eastAsia"/>
          <w:b/>
          <w:sz w:val="40"/>
          <w:szCs w:val="28"/>
          <w:lang w:val="en-US" w:eastAsia="zh-CN"/>
        </w:rPr>
      </w:pPr>
      <w:r>
        <w:rPr>
          <w:rFonts w:hint="eastAsia"/>
          <w:b/>
          <w:sz w:val="40"/>
          <w:szCs w:val="28"/>
          <w:lang w:val="en-US" w:eastAsia="zh-CN"/>
        </w:rPr>
        <w:t>11.17</w:t>
      </w:r>
    </w:p>
    <w:p>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1" w:after="0" w:afterAutospacing="1" w:line="390" w:lineRule="atLeast"/>
        <w:ind w:left="0" w:right="0"/>
        <w:rPr>
          <w:rFonts w:hint="eastAsia"/>
          <w:b/>
          <w:sz w:val="40"/>
          <w:szCs w:val="28"/>
          <w:lang w:val="en-US" w:eastAsia="zh-CN"/>
        </w:rPr>
      </w:pPr>
      <w:r>
        <w:rPr>
          <w:rFonts w:hint="eastAsia"/>
          <w:b/>
          <w:sz w:val="40"/>
          <w:szCs w:val="28"/>
          <w:lang w:val="en-US" w:eastAsia="zh-CN"/>
        </w:rPr>
        <w:t>【每日天文题】下列行星中，卫星数量最多的是（ ），卫星数量最少的是（ ）。</w:t>
      </w:r>
    </w:p>
    <w:p>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1" w:after="0" w:afterAutospacing="1" w:line="390" w:lineRule="atLeast"/>
        <w:ind w:left="0" w:right="0"/>
        <w:rPr>
          <w:rFonts w:hint="eastAsia"/>
          <w:b/>
          <w:sz w:val="40"/>
          <w:szCs w:val="28"/>
          <w:lang w:val="en-US" w:eastAsia="zh-CN"/>
        </w:rPr>
      </w:pPr>
      <w:r>
        <w:rPr>
          <w:rFonts w:hint="eastAsia"/>
          <w:b/>
          <w:sz w:val="40"/>
          <w:szCs w:val="28"/>
          <w:lang w:val="en-US" w:eastAsia="zh-CN"/>
        </w:rPr>
        <w:t>A 木星 B 土星 C 火星 D海王星</w:t>
      </w:r>
    </w:p>
    <w:p>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1" w:after="0" w:afterAutospacing="1" w:line="390" w:lineRule="atLeast"/>
        <w:ind w:left="0" w:right="0"/>
        <w:rPr>
          <w:rFonts w:hint="eastAsia"/>
          <w:b/>
          <w:sz w:val="40"/>
          <w:szCs w:val="28"/>
          <w:lang w:val="en-US" w:eastAsia="zh-CN"/>
        </w:rPr>
      </w:pPr>
      <w:r>
        <w:rPr>
          <w:rFonts w:hint="eastAsia"/>
          <w:b/>
          <w:sz w:val="40"/>
          <w:szCs w:val="28"/>
          <w:lang w:val="en-US" w:eastAsia="zh-CN"/>
        </w:rPr>
        <w:t>【答案解析】A C</w:t>
      </w:r>
    </w:p>
    <w:p>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1" w:after="0" w:afterAutospacing="1" w:line="390" w:lineRule="atLeast"/>
        <w:ind w:left="0" w:right="0"/>
        <w:rPr>
          <w:rFonts w:hint="eastAsia"/>
          <w:b/>
          <w:sz w:val="40"/>
          <w:szCs w:val="28"/>
          <w:lang w:val="en-US" w:eastAsia="zh-CN"/>
        </w:rPr>
      </w:pPr>
      <w:r>
        <w:rPr>
          <w:rFonts w:hint="eastAsia"/>
          <w:b/>
          <w:sz w:val="40"/>
          <w:szCs w:val="28"/>
          <w:lang w:val="en-US" w:eastAsia="zh-CN"/>
        </w:rPr>
        <w:t xml:space="preserve"> 太阳系中木星的卫星个数最多，目前已发现63颗，土星次之，60颗，海王星为13颗，火星2颗。而金星与水星没有卫星。</w:t>
      </w:r>
    </w:p>
    <w:p>
      <w:pPr>
        <w:widowControl/>
        <w:jc w:val="left"/>
        <w:rPr>
          <w:rFonts w:hint="eastAsia" w:ascii="宋体" w:hAnsi="宋体" w:cs="宋体"/>
          <w:b/>
          <w:kern w:val="0"/>
          <w:sz w:val="40"/>
          <w:lang w:val="en-US" w:eastAsia="zh-CN" w:bidi="ar"/>
        </w:rPr>
      </w:pPr>
      <w:r>
        <w:rPr>
          <w:rFonts w:hint="eastAsia" w:ascii="宋体" w:hAnsi="宋体" w:cs="宋体"/>
          <w:b/>
          <w:kern w:val="0"/>
          <w:sz w:val="40"/>
          <w:lang w:val="en-US" w:eastAsia="zh-CN" w:bidi="ar"/>
        </w:rPr>
        <w:t>11.19</w:t>
      </w:r>
    </w:p>
    <w:p>
      <w:pPr>
        <w:widowControl/>
        <w:jc w:val="left"/>
        <w:rPr>
          <w:rFonts w:ascii="宋体" w:hAnsi="宋体" w:cs="宋体"/>
          <w:b/>
          <w:kern w:val="0"/>
          <w:sz w:val="40"/>
          <w:lang w:bidi="ar"/>
        </w:rPr>
      </w:pPr>
      <w:r>
        <w:rPr>
          <w:rFonts w:hint="eastAsia" w:ascii="宋体" w:hAnsi="宋体" w:cs="宋体"/>
          <w:b/>
          <w:kern w:val="0"/>
          <w:sz w:val="40"/>
          <w:lang w:bidi="ar"/>
        </w:rPr>
        <w:t>【每日天文题】著名的哈雷彗星，其回归周期约为76年，在天文上属于短周期彗星。短周期彗星和长周期彗星的人为分界是（）。</w:t>
      </w:r>
    </w:p>
    <w:p>
      <w:pPr>
        <w:widowControl/>
        <w:jc w:val="left"/>
        <w:rPr>
          <w:rFonts w:ascii="宋体" w:hAnsi="宋体" w:cs="宋体"/>
          <w:b/>
          <w:kern w:val="0"/>
          <w:sz w:val="40"/>
        </w:rPr>
      </w:pPr>
      <w:r>
        <w:rPr>
          <w:rFonts w:ascii="宋体" w:hAnsi="宋体" w:cs="宋体"/>
          <w:b/>
          <w:kern w:val="0"/>
          <w:sz w:val="40"/>
        </w:rPr>
        <w:t>A</w:t>
      </w:r>
      <w:r>
        <w:rPr>
          <w:rFonts w:hint="eastAsia" w:ascii="宋体" w:hAnsi="宋体" w:cs="宋体"/>
          <w:b/>
          <w:kern w:val="0"/>
          <w:sz w:val="40"/>
        </w:rPr>
        <w:t>.</w:t>
      </w:r>
      <w:r>
        <w:rPr>
          <w:rFonts w:ascii="宋体" w:hAnsi="宋体" w:cs="宋体"/>
          <w:b/>
          <w:kern w:val="0"/>
          <w:sz w:val="40"/>
        </w:rPr>
        <w:t>100年  B</w:t>
      </w:r>
      <w:r>
        <w:rPr>
          <w:rFonts w:hint="eastAsia" w:ascii="宋体" w:hAnsi="宋体" w:cs="宋体"/>
          <w:b/>
          <w:kern w:val="0"/>
          <w:sz w:val="40"/>
        </w:rPr>
        <w:t>.</w:t>
      </w:r>
      <w:r>
        <w:rPr>
          <w:rFonts w:ascii="宋体" w:hAnsi="宋体" w:cs="宋体"/>
          <w:b/>
          <w:kern w:val="0"/>
          <w:sz w:val="40"/>
        </w:rPr>
        <w:t>200年 C.500年  D.1000年</w:t>
      </w:r>
    </w:p>
    <w:p>
      <w:pPr>
        <w:widowControl/>
        <w:jc w:val="left"/>
        <w:rPr>
          <w:rFonts w:hint="eastAsia" w:ascii="宋体" w:hAnsi="宋体" w:cs="宋体"/>
          <w:b/>
          <w:kern w:val="0"/>
          <w:sz w:val="40"/>
        </w:rPr>
      </w:pPr>
    </w:p>
    <w:p>
      <w:pPr>
        <w:widowControl/>
        <w:jc w:val="left"/>
        <w:rPr>
          <w:rFonts w:ascii="宋体" w:hAnsi="宋体" w:cs="宋体"/>
          <w:b/>
          <w:kern w:val="0"/>
          <w:sz w:val="40"/>
        </w:rPr>
      </w:pPr>
      <w:r>
        <w:rPr>
          <w:rFonts w:hint="eastAsia" w:ascii="宋体" w:hAnsi="宋体" w:cs="宋体"/>
          <w:b/>
          <w:kern w:val="0"/>
          <w:sz w:val="40"/>
        </w:rPr>
        <w:t>【答案解析】</w:t>
      </w:r>
      <w:r>
        <w:rPr>
          <w:rFonts w:ascii="宋体" w:hAnsi="宋体" w:cs="宋体"/>
          <w:b/>
          <w:kern w:val="0"/>
          <w:sz w:val="40"/>
        </w:rPr>
        <w:t>B</w:t>
      </w:r>
      <w:r>
        <w:rPr>
          <w:rFonts w:hint="eastAsia" w:ascii="宋体" w:hAnsi="宋体" w:cs="宋体"/>
          <w:b/>
          <w:kern w:val="0"/>
          <w:sz w:val="40"/>
        </w:rPr>
        <w:t>。</w:t>
      </w:r>
      <w:r>
        <w:rPr>
          <w:rFonts w:ascii="宋体" w:hAnsi="宋体" w:cs="宋体"/>
          <w:b/>
          <w:kern w:val="0"/>
          <w:sz w:val="40"/>
        </w:rPr>
        <w:t>短周期彗星中，周期小于20年的被称为木星族彗星。如恩克彗星（2P/Encke）轨道远日点在木星轨道以内。周期在20到200年间的彗星叫哈雷族彗星（也有说此分界为30年）。木星族彗星有着较低的轨道倾角（和黄道交角不超过30度），而哈雷族彗星的轨道倾角差距较大（大于0度，最大的可能超过90度）“主带彗星”这种说法和上面的分类是独立的。它指的是一些位于主小行星带以里的小天体（轨道近似为圆形），在轨道的部分位置（近日点附近）会表现出彗星的特征。第一颗被发现的主带彗星是彗星133P/Elst-Pizzaro，它早在1979年被发现，1996年发现它在近日点出现彗尾，故被归为彗星。</w:t>
      </w:r>
    </w:p>
    <w:p>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1" w:after="0" w:afterAutospacing="1" w:line="390" w:lineRule="atLeast"/>
        <w:ind w:left="0" w:right="0"/>
        <w:rPr>
          <w:rFonts w:hint="eastAsia"/>
          <w:b/>
          <w:sz w:val="40"/>
          <w:szCs w:val="28"/>
          <w:lang w:val="en-US" w:eastAsia="zh-CN"/>
        </w:rPr>
      </w:pPr>
      <w:r>
        <w:rPr>
          <w:rFonts w:hint="eastAsia"/>
          <w:b/>
          <w:sz w:val="40"/>
          <w:szCs w:val="28"/>
          <w:lang w:val="en-US" w:eastAsia="zh-CN"/>
        </w:rPr>
        <w:t>11.20</w:t>
      </w:r>
    </w:p>
    <w:p>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1" w:after="0" w:afterAutospacing="1" w:line="390" w:lineRule="atLeast"/>
        <w:ind w:left="0" w:right="0"/>
        <w:rPr>
          <w:rFonts w:hint="eastAsia"/>
          <w:b/>
          <w:sz w:val="40"/>
          <w:szCs w:val="28"/>
          <w:lang w:val="en-US" w:eastAsia="zh-CN"/>
        </w:rPr>
      </w:pPr>
      <w:r>
        <w:rPr>
          <w:rFonts w:hint="eastAsia"/>
          <w:b/>
          <w:sz w:val="40"/>
          <w:szCs w:val="28"/>
          <w:lang w:val="en-US" w:eastAsia="zh-CN"/>
        </w:rPr>
        <w:t>【每日天文题】一个视力正常的人，到晴朗的无光害的野外观赏星星，用肉眼直接能看到的最暗的星星的亮度为（ ）</w:t>
      </w:r>
    </w:p>
    <w:p>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1" w:after="0" w:afterAutospacing="1" w:line="390" w:lineRule="atLeast"/>
        <w:ind w:left="0" w:right="0"/>
        <w:rPr>
          <w:rFonts w:hint="eastAsia"/>
          <w:b/>
          <w:sz w:val="40"/>
          <w:szCs w:val="28"/>
          <w:lang w:val="en-US" w:eastAsia="zh-CN"/>
        </w:rPr>
      </w:pPr>
      <w:r>
        <w:rPr>
          <w:rFonts w:hint="eastAsia"/>
          <w:b/>
          <w:sz w:val="40"/>
          <w:szCs w:val="28"/>
          <w:lang w:val="en-US" w:eastAsia="zh-CN"/>
        </w:rPr>
        <w:t>A 24等   B</w:t>
      </w:r>
      <w:r>
        <w:rPr>
          <w:rFonts w:hint="eastAsia"/>
          <w:b/>
          <w:sz w:val="40"/>
          <w:szCs w:val="28"/>
          <w:lang w:val="en-US" w:eastAsia="zh-CN"/>
        </w:rPr>
        <w:tab/>
      </w:r>
      <w:r>
        <w:rPr>
          <w:rFonts w:hint="eastAsia"/>
          <w:b/>
          <w:sz w:val="40"/>
          <w:szCs w:val="28"/>
          <w:lang w:val="en-US" w:eastAsia="zh-CN"/>
        </w:rPr>
        <w:t xml:space="preserve">15等  C 9等  D </w:t>
      </w:r>
      <w:r>
        <w:rPr>
          <w:rFonts w:hint="eastAsia"/>
          <w:b/>
          <w:sz w:val="40"/>
          <w:szCs w:val="28"/>
          <w:lang w:val="en-US" w:eastAsia="zh-CN"/>
        </w:rPr>
        <w:tab/>
      </w:r>
      <w:r>
        <w:rPr>
          <w:rFonts w:hint="eastAsia"/>
          <w:b/>
          <w:sz w:val="40"/>
          <w:szCs w:val="28"/>
          <w:lang w:val="en-US" w:eastAsia="zh-CN"/>
        </w:rPr>
        <w:t>6等</w:t>
      </w:r>
    </w:p>
    <w:p>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1" w:after="0" w:afterAutospacing="1" w:line="390" w:lineRule="atLeast"/>
        <w:ind w:left="0" w:right="0"/>
        <w:rPr>
          <w:rFonts w:hint="eastAsia"/>
          <w:b/>
          <w:sz w:val="40"/>
          <w:szCs w:val="28"/>
          <w:lang w:val="en-US" w:eastAsia="zh-CN"/>
        </w:rPr>
      </w:pPr>
      <w:r>
        <w:rPr>
          <w:rFonts w:hint="eastAsia"/>
          <w:b/>
          <w:sz w:val="40"/>
          <w:szCs w:val="28"/>
          <w:lang w:val="en-US" w:eastAsia="zh-CN"/>
        </w:rPr>
        <w:t>【答案解析】D 星等是天文学上规定星星明暗程度的量，星星越暗，星等越大，我们能看到的最暗的星星的星等是6等。星等可以为负值，如太阳的星等为-12.6.1等星的亮度是6等星的100倍，即</w:t>
      </w:r>
      <w:r>
        <w:rPr>
          <w:rFonts w:hint="eastAsia"/>
          <w:b/>
          <w:color w:val="0000FF"/>
          <w:sz w:val="40"/>
          <w:szCs w:val="28"/>
          <w:u w:val="single"/>
          <w:lang w:val="en-US" w:eastAsia="zh-CN"/>
        </w:rPr>
        <w:t>星等每差一等，亮度大约相差2.512倍。</w:t>
      </w:r>
    </w:p>
    <w:p>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1" w:after="0" w:afterAutospacing="1" w:line="390" w:lineRule="atLeast"/>
        <w:ind w:left="0" w:right="0"/>
        <w:rPr>
          <w:rFonts w:hint="eastAsia"/>
          <w:b/>
          <w:sz w:val="40"/>
          <w:szCs w:val="28"/>
          <w:lang w:val="en-US" w:eastAsia="zh-CN"/>
        </w:rPr>
      </w:pPr>
      <w:r>
        <w:rPr>
          <w:rFonts w:hint="eastAsia"/>
          <w:b/>
          <w:sz w:val="40"/>
          <w:szCs w:val="28"/>
          <w:lang w:val="en-US" w:eastAsia="zh-CN"/>
        </w:rPr>
        <w:t>11.21</w:t>
      </w:r>
    </w:p>
    <w:p>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1" w:after="0" w:afterAutospacing="1" w:line="390" w:lineRule="atLeast"/>
        <w:ind w:left="0" w:right="0"/>
        <w:rPr>
          <w:rFonts w:hint="eastAsia"/>
          <w:b/>
          <w:sz w:val="40"/>
          <w:szCs w:val="28"/>
          <w:lang w:val="en-US" w:eastAsia="zh-CN"/>
        </w:rPr>
      </w:pPr>
      <w:r>
        <w:rPr>
          <w:rFonts w:hint="eastAsia"/>
          <w:b/>
          <w:sz w:val="40"/>
          <w:szCs w:val="28"/>
          <w:lang w:val="en-US" w:eastAsia="zh-CN"/>
        </w:rPr>
        <w:t>【每日天文题】口径相同的两台折射望远镜的焦距分别是600mm和1000mm，分别配置焦距为15mm和25mm的目镜，这两台望远镜观测效果最有可能不同的是（ ）</w:t>
      </w:r>
    </w:p>
    <w:p>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1" w:after="0" w:afterAutospacing="1" w:line="390" w:lineRule="atLeast"/>
        <w:ind w:left="0" w:right="0"/>
        <w:rPr>
          <w:rFonts w:hint="eastAsia"/>
          <w:b/>
          <w:sz w:val="40"/>
          <w:szCs w:val="28"/>
          <w:lang w:val="en-US" w:eastAsia="zh-CN"/>
        </w:rPr>
      </w:pPr>
      <w:r>
        <w:rPr>
          <w:rFonts w:hint="eastAsia"/>
          <w:b/>
          <w:sz w:val="40"/>
          <w:szCs w:val="28"/>
          <w:lang w:val="en-US" w:eastAsia="zh-CN"/>
        </w:rPr>
        <w:t>A放大倍数   B分辨率    C视场  D极限星等</w:t>
      </w:r>
    </w:p>
    <w:p>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1" w:after="0" w:afterAutospacing="1" w:line="390" w:lineRule="atLeast"/>
        <w:ind w:left="0" w:right="0"/>
        <w:rPr>
          <w:rFonts w:hint="eastAsia"/>
          <w:b/>
          <w:sz w:val="40"/>
          <w:szCs w:val="28"/>
          <w:lang w:val="en-US" w:eastAsia="zh-CN"/>
        </w:rPr>
      </w:pPr>
      <w:r>
        <w:rPr>
          <w:rFonts w:hint="eastAsia"/>
          <w:b/>
          <w:sz w:val="40"/>
          <w:szCs w:val="28"/>
          <w:lang w:val="en-US" w:eastAsia="zh-CN"/>
        </w:rPr>
        <w:t xml:space="preserve">【答案解析】C     望远镜的放大倍数由望远镜的焦距和目镜焦距决定，放大倍数为 </w:t>
      </w:r>
      <w:r>
        <w:rPr>
          <w:rFonts w:hint="eastAsia"/>
          <w:b/>
          <w:color w:val="0000FF"/>
          <w:sz w:val="40"/>
          <w:szCs w:val="28"/>
          <w:lang w:val="en-US" w:eastAsia="zh-CN"/>
        </w:rPr>
        <w:t>望远镜焦距/目镜焦距</w:t>
      </w:r>
      <w:r>
        <w:rPr>
          <w:rFonts w:hint="eastAsia"/>
          <w:b/>
          <w:sz w:val="40"/>
          <w:szCs w:val="28"/>
          <w:lang w:val="en-US" w:eastAsia="zh-CN"/>
        </w:rPr>
        <w:t xml:space="preserve"> 而题中放大倍数均为40倍。</w:t>
      </w:r>
    </w:p>
    <w:p>
      <w:pPr>
        <w:pStyle w:val="3"/>
        <w:keepNext w:val="0"/>
        <w:keepLines w:val="0"/>
        <w:widowControl/>
        <w:suppressLineNumbers w:val="0"/>
        <w:wordWrap w:val="0"/>
        <w:rPr>
          <w:b/>
          <w:color w:val="000000" w:themeColor="text1"/>
          <w:sz w:val="40"/>
          <w14:textFill>
            <w14:solidFill>
              <w14:schemeClr w14:val="tx1"/>
            </w14:solidFill>
          </w14:textFill>
        </w:rPr>
      </w:pPr>
      <w:r>
        <w:rPr>
          <w:rFonts w:hint="eastAsia"/>
          <w:b/>
          <w:sz w:val="40"/>
          <w:szCs w:val="28"/>
          <w:lang w:val="en-US" w:eastAsia="zh-CN"/>
        </w:rPr>
        <w:t>望远镜的分辨率是指望远镜能够分辨两个接近星点的能力，它</w:t>
      </w:r>
      <w:r>
        <w:rPr>
          <w:rFonts w:hint="eastAsia"/>
          <w:b/>
          <w:color w:val="0000FF"/>
          <w:sz w:val="40"/>
          <w:szCs w:val="28"/>
          <w:lang w:val="en-US" w:eastAsia="zh-CN"/>
        </w:rPr>
        <w:t>与望远镜口径</w:t>
      </w:r>
      <w:r>
        <w:rPr>
          <w:rFonts w:hint="eastAsia"/>
          <w:b/>
          <w:sz w:val="40"/>
          <w:szCs w:val="28"/>
          <w:lang w:val="en-US" w:eastAsia="zh-CN"/>
        </w:rPr>
        <w:t>有关。视场是</w:t>
      </w:r>
      <w:r>
        <w:rPr>
          <w:rFonts w:ascii="Arial" w:hAnsi="Arial" w:cs="Arial"/>
          <w:b/>
          <w:color w:val="000000" w:themeColor="text1"/>
          <w:sz w:val="40"/>
          <w:szCs w:val="28"/>
          <w14:textFill>
            <w14:solidFill>
              <w14:schemeClr w14:val="tx1"/>
            </w14:solidFill>
          </w14:textFill>
        </w:rPr>
        <w:t>指望远镜或双筒望远镜所能看到的天空范围</w:t>
      </w:r>
      <w:r>
        <w:rPr>
          <w:rFonts w:hint="eastAsia" w:ascii="Arial" w:hAnsi="Arial" w:cs="Arial"/>
          <w:b/>
          <w:color w:val="000000" w:themeColor="text1"/>
          <w:sz w:val="40"/>
          <w:szCs w:val="28"/>
          <w:lang w:eastAsia="zh-CN"/>
          <w14:textFill>
            <w14:solidFill>
              <w14:schemeClr w14:val="tx1"/>
            </w14:solidFill>
          </w14:textFill>
        </w:rPr>
        <w:t>，</w:t>
      </w:r>
      <w:r>
        <w:rPr>
          <w:rFonts w:hint="eastAsia" w:ascii="Arial" w:hAnsi="Arial" w:cs="Arial"/>
          <w:b/>
          <w:color w:val="000000" w:themeColor="text1"/>
          <w:sz w:val="40"/>
          <w:szCs w:val="28"/>
          <w:lang w:val="en-US" w:eastAsia="zh-CN"/>
          <w14:textFill>
            <w14:solidFill>
              <w14:schemeClr w14:val="tx1"/>
            </w14:solidFill>
          </w14:textFill>
        </w:rPr>
        <w:t>一般用角度来表示，一般来讲，口径越大倍率越低视场越大，但目镜的组成也很关键。极限行等是指望远镜额能看到最暗的星等，它与望远镜的口径有关。</w:t>
      </w:r>
    </w:p>
    <w:p>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1" w:after="0" w:afterAutospacing="1" w:line="390" w:lineRule="atLeast"/>
        <w:ind w:left="0" w:right="0"/>
        <w:rPr>
          <w:rFonts w:hint="eastAsia"/>
          <w:b/>
          <w:sz w:val="40"/>
          <w:szCs w:val="28"/>
          <w:lang w:val="en-US" w:eastAsia="zh-CN"/>
        </w:rPr>
      </w:pPr>
      <w:r>
        <w:rPr>
          <w:rFonts w:hint="eastAsia"/>
          <w:b/>
          <w:sz w:val="40"/>
          <w:szCs w:val="28"/>
          <w:lang w:val="en-US" w:eastAsia="zh-CN"/>
        </w:rPr>
        <w:t>11.22</w:t>
      </w:r>
    </w:p>
    <w:p>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1" w:after="0" w:afterAutospacing="1" w:line="390" w:lineRule="atLeast"/>
        <w:ind w:left="0" w:right="0"/>
        <w:rPr>
          <w:rFonts w:hint="eastAsia" w:cs="Arial" w:asciiTheme="minorEastAsia" w:hAnsiTheme="minorEastAsia"/>
          <w:b/>
          <w:color w:val="auto"/>
          <w:kern w:val="0"/>
          <w:sz w:val="40"/>
          <w:szCs w:val="30"/>
          <w:u w:val="single"/>
        </w:rPr>
      </w:pPr>
      <w:r>
        <w:rPr>
          <w:rFonts w:hint="eastAsia"/>
          <w:b/>
          <w:sz w:val="40"/>
          <w:szCs w:val="28"/>
          <w:lang w:val="en-US" w:eastAsia="zh-CN"/>
        </w:rPr>
        <w:t>【每日天文题】我们所熟知的哈勃望远镜是一个飘在太空的望远镜，因此它弥补了很多在地面上的望远镜的不足。比如大气层中的大气湍流会影响望远镜观测，臭氧层吸收紫外线影响观测,还有一项因素影响地面观测，它是什么？</w:t>
      </w:r>
      <w:r>
        <w:rPr>
          <w:rFonts w:hint="eastAsia" w:cs="Arial" w:asciiTheme="minorEastAsia" w:hAnsiTheme="minorEastAsia"/>
          <w:b/>
          <w:color w:val="auto"/>
          <w:kern w:val="0"/>
          <w:sz w:val="40"/>
          <w:szCs w:val="30"/>
          <w:u w:val="single"/>
        </w:rPr>
        <w:t xml:space="preserve">  </w:t>
      </w:r>
    </w:p>
    <w:p>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1" w:after="0" w:afterAutospacing="1" w:line="390" w:lineRule="atLeast"/>
        <w:ind w:left="0" w:right="0"/>
        <w:rPr>
          <w:rFonts w:hint="default" w:ascii="Arial" w:hAnsi="Arial" w:eastAsia="宋体" w:cs="Arial"/>
          <w:b/>
          <w:color w:val="333333"/>
          <w:kern w:val="0"/>
          <w:sz w:val="40"/>
          <w:szCs w:val="21"/>
          <w:highlight w:val="none"/>
          <w:shd w:val="clear" w:fill="FFFFFF"/>
          <w:lang w:val="en-US" w:eastAsia="zh-CN" w:bidi="ar"/>
        </w:rPr>
      </w:pPr>
      <w:r>
        <w:rPr>
          <w:rFonts w:hint="eastAsia" w:cs="Arial" w:asciiTheme="minorEastAsia" w:hAnsiTheme="minorEastAsia"/>
          <w:b/>
          <w:color w:val="auto"/>
          <w:kern w:val="0"/>
          <w:sz w:val="40"/>
          <w:szCs w:val="30"/>
          <w:u w:val="single"/>
          <w:lang w:val="en-US" w:eastAsia="zh-CN"/>
        </w:rPr>
        <w:t xml:space="preserve">【答案解析】   大气散射  </w:t>
      </w:r>
      <w:r>
        <w:rPr>
          <w:rFonts w:hint="default" w:ascii="Arial" w:hAnsi="Arial" w:eastAsia="宋体" w:cs="Arial"/>
          <w:b/>
          <w:color w:val="333333"/>
          <w:kern w:val="0"/>
          <w:sz w:val="40"/>
          <w:szCs w:val="21"/>
          <w:highlight w:val="none"/>
          <w:shd w:val="clear" w:fill="FFFFFF"/>
          <w:lang w:val="en-US" w:eastAsia="zh-CN" w:bidi="ar"/>
        </w:rPr>
        <w:t>哈勃空间望远镜的位置在地球的</w:t>
      </w:r>
      <w:r>
        <w:rPr>
          <w:rFonts w:hint="default" w:ascii="Arial" w:hAnsi="Arial" w:eastAsia="宋体" w:cs="Arial"/>
          <w:b/>
          <w:color w:val="auto"/>
          <w:sz w:val="40"/>
          <w:szCs w:val="21"/>
          <w:highlight w:val="none"/>
          <w:u w:val="none"/>
          <w:shd w:val="clear" w:fill="FFFFFF"/>
        </w:rPr>
        <w:t>大气层</w:t>
      </w:r>
      <w:r>
        <w:rPr>
          <w:rFonts w:hint="default" w:ascii="Arial" w:hAnsi="Arial" w:eastAsia="宋体" w:cs="Arial"/>
          <w:b/>
          <w:color w:val="333333"/>
          <w:kern w:val="0"/>
          <w:sz w:val="40"/>
          <w:szCs w:val="21"/>
          <w:highlight w:val="none"/>
          <w:shd w:val="clear" w:fill="FFFFFF"/>
          <w:lang w:val="en-US" w:eastAsia="zh-CN" w:bidi="ar"/>
        </w:rPr>
        <w:t>之上，因此影像不受到</w:t>
      </w:r>
      <w:r>
        <w:rPr>
          <w:rFonts w:hint="eastAsia" w:ascii="Arial" w:hAnsi="Arial" w:eastAsia="宋体" w:cs="Arial"/>
          <w:b/>
          <w:color w:val="333333"/>
          <w:kern w:val="0"/>
          <w:sz w:val="40"/>
          <w:szCs w:val="21"/>
          <w:highlight w:val="none"/>
          <w:shd w:val="clear" w:fill="FFFFFF"/>
          <w:lang w:val="en-US" w:eastAsia="zh-CN" w:bidi="ar"/>
        </w:rPr>
        <w:t>（1）</w:t>
      </w:r>
      <w:r>
        <w:rPr>
          <w:rFonts w:hint="default" w:ascii="Arial" w:hAnsi="Arial" w:eastAsia="宋体" w:cs="Arial"/>
          <w:b/>
          <w:color w:val="333333"/>
          <w:kern w:val="0"/>
          <w:sz w:val="40"/>
          <w:szCs w:val="21"/>
          <w:highlight w:val="none"/>
          <w:shd w:val="clear" w:fill="FFFFFF"/>
          <w:lang w:val="en-US" w:eastAsia="zh-CN" w:bidi="ar"/>
        </w:rPr>
        <w:t>，</w:t>
      </w:r>
      <w:r>
        <w:rPr>
          <w:rFonts w:hint="default" w:ascii="Arial" w:hAnsi="Arial" w:eastAsia="宋体" w:cs="Arial"/>
          <w:b/>
          <w:color w:val="0000FF"/>
          <w:kern w:val="0"/>
          <w:sz w:val="40"/>
          <w:szCs w:val="21"/>
          <w:highlight w:val="none"/>
          <w:shd w:val="clear" w:fill="FFFFFF"/>
          <w:lang w:val="en-US" w:eastAsia="zh-CN" w:bidi="ar"/>
        </w:rPr>
        <w:t>大气湍流的扰动</w:t>
      </w:r>
      <w:r>
        <w:rPr>
          <w:rFonts w:hint="default" w:ascii="Arial" w:hAnsi="Arial" w:eastAsia="宋体" w:cs="Arial"/>
          <w:b/>
          <w:color w:val="333333"/>
          <w:kern w:val="0"/>
          <w:sz w:val="40"/>
          <w:szCs w:val="21"/>
          <w:highlight w:val="none"/>
          <w:shd w:val="clear" w:fill="FFFFFF"/>
          <w:lang w:val="en-US" w:eastAsia="zh-CN" w:bidi="ar"/>
        </w:rPr>
        <w:t>，</w:t>
      </w:r>
      <w:r>
        <w:rPr>
          <w:rFonts w:hint="eastAsia" w:ascii="Arial" w:hAnsi="Arial" w:eastAsia="宋体" w:cs="Arial"/>
          <w:b/>
          <w:color w:val="333333"/>
          <w:kern w:val="0"/>
          <w:sz w:val="40"/>
          <w:szCs w:val="21"/>
          <w:highlight w:val="none"/>
          <w:shd w:val="clear" w:fill="FFFFFF"/>
          <w:lang w:val="en-US" w:eastAsia="zh-CN" w:bidi="ar"/>
        </w:rPr>
        <w:t>(2)</w:t>
      </w:r>
      <w:r>
        <w:rPr>
          <w:rFonts w:hint="default" w:ascii="Arial" w:hAnsi="Arial" w:eastAsia="宋体" w:cs="Arial"/>
          <w:b/>
          <w:color w:val="333333"/>
          <w:kern w:val="0"/>
          <w:sz w:val="40"/>
          <w:szCs w:val="21"/>
          <w:highlight w:val="none"/>
          <w:shd w:val="clear" w:fill="FFFFFF"/>
          <w:lang w:val="en-US" w:eastAsia="zh-CN" w:bidi="ar"/>
        </w:rPr>
        <w:t>没有</w:t>
      </w:r>
      <w:r>
        <w:rPr>
          <w:rFonts w:hint="default" w:ascii="Arial" w:hAnsi="Arial" w:eastAsia="宋体" w:cs="Arial"/>
          <w:b/>
          <w:color w:val="4472C4" w:themeColor="accent5"/>
          <w:kern w:val="0"/>
          <w:sz w:val="40"/>
          <w:szCs w:val="21"/>
          <w:highlight w:val="none"/>
          <w:shd w:val="clear" w:fill="FFFFFF"/>
          <w:lang w:val="en-US" w:eastAsia="zh-CN" w:bidi="ar"/>
          <w14:textFill>
            <w14:solidFill>
              <w14:schemeClr w14:val="accent5"/>
            </w14:solidFill>
          </w14:textFill>
        </w:rPr>
        <w:t>大气散射</w:t>
      </w:r>
      <w:r>
        <w:rPr>
          <w:rFonts w:hint="default" w:ascii="Arial" w:hAnsi="Arial" w:eastAsia="宋体" w:cs="Arial"/>
          <w:b/>
          <w:color w:val="333333"/>
          <w:kern w:val="0"/>
          <w:sz w:val="40"/>
          <w:szCs w:val="21"/>
          <w:highlight w:val="none"/>
          <w:shd w:val="clear" w:fill="FFFFFF"/>
          <w:lang w:val="en-US" w:eastAsia="zh-CN" w:bidi="ar"/>
        </w:rPr>
        <w:t>造成的背景光</w:t>
      </w:r>
      <w:r>
        <w:rPr>
          <w:rFonts w:hint="eastAsia" w:ascii="Arial" w:hAnsi="Arial" w:eastAsia="宋体" w:cs="Arial"/>
          <w:b/>
          <w:color w:val="333333"/>
          <w:kern w:val="0"/>
          <w:sz w:val="40"/>
          <w:szCs w:val="21"/>
          <w:highlight w:val="none"/>
          <w:shd w:val="clear" w:fill="FFFFFF"/>
          <w:lang w:val="en-US" w:eastAsia="zh-CN" w:bidi="ar"/>
        </w:rPr>
        <w:t>(3)</w:t>
      </w:r>
      <w:r>
        <w:rPr>
          <w:rFonts w:hint="default" w:ascii="Arial" w:hAnsi="Arial" w:eastAsia="宋体" w:cs="Arial"/>
          <w:b/>
          <w:color w:val="333333"/>
          <w:kern w:val="0"/>
          <w:sz w:val="40"/>
          <w:szCs w:val="21"/>
          <w:highlight w:val="none"/>
          <w:shd w:val="clear" w:fill="FFFFFF"/>
          <w:lang w:val="en-US" w:eastAsia="zh-CN" w:bidi="ar"/>
        </w:rPr>
        <w:t>还能观测会被</w:t>
      </w:r>
      <w:r>
        <w:rPr>
          <w:rFonts w:hint="default" w:ascii="Arial" w:hAnsi="Arial" w:eastAsia="宋体" w:cs="Arial"/>
          <w:b/>
          <w:color w:val="5B9BD5" w:themeColor="accent1"/>
          <w:kern w:val="0"/>
          <w:sz w:val="40"/>
          <w:szCs w:val="21"/>
          <w:highlight w:val="none"/>
          <w:shd w:val="clear" w:fill="FFFFFF"/>
          <w:lang w:val="en-US" w:eastAsia="zh-CN" w:bidi="ar"/>
          <w14:textFill>
            <w14:solidFill>
              <w14:schemeClr w14:val="accent1"/>
            </w14:solidFill>
          </w14:textFill>
        </w:rPr>
        <w:t>臭氧层吸收的紫外线</w:t>
      </w:r>
      <w:r>
        <w:rPr>
          <w:rFonts w:hint="default" w:ascii="Arial" w:hAnsi="Arial" w:eastAsia="宋体" w:cs="Arial"/>
          <w:b/>
          <w:color w:val="333333"/>
          <w:kern w:val="0"/>
          <w:sz w:val="40"/>
          <w:szCs w:val="21"/>
          <w:highlight w:val="none"/>
          <w:shd w:val="clear" w:fill="FFFFFF"/>
          <w:lang w:val="en-US" w:eastAsia="zh-CN" w:bidi="ar"/>
        </w:rPr>
        <w:t>，是天文史上最重要的仪器之一。类型属于光学望远镜。</w:t>
      </w:r>
    </w:p>
    <w:p>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1" w:after="0" w:afterAutospacing="1" w:line="390" w:lineRule="atLeast"/>
        <w:ind w:left="0" w:right="0"/>
        <w:rPr>
          <w:rFonts w:hint="eastAsia" w:cs="Arial" w:asciiTheme="minorEastAsia" w:hAnsiTheme="minorEastAsia"/>
          <w:b/>
          <w:color w:val="auto"/>
          <w:kern w:val="0"/>
          <w:sz w:val="40"/>
          <w:szCs w:val="30"/>
          <w:highlight w:val="none"/>
          <w:u w:val="none"/>
          <w:lang w:val="en-US" w:eastAsia="zh-CN"/>
        </w:rPr>
      </w:pPr>
      <w:r>
        <w:rPr>
          <w:rFonts w:hint="eastAsia" w:cs="Arial" w:asciiTheme="minorEastAsia" w:hAnsiTheme="minorEastAsia"/>
          <w:b/>
          <w:color w:val="auto"/>
          <w:kern w:val="0"/>
          <w:sz w:val="40"/>
          <w:szCs w:val="30"/>
          <w:highlight w:val="none"/>
          <w:u w:val="none"/>
          <w:lang w:val="en-US" w:eastAsia="zh-CN"/>
        </w:rPr>
        <w:t>11.23</w:t>
      </w:r>
    </w:p>
    <w:p>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1" w:after="0" w:afterAutospacing="1" w:line="390" w:lineRule="atLeast"/>
        <w:ind w:left="0" w:right="0"/>
        <w:rPr>
          <w:rFonts w:hint="eastAsia" w:cs="Arial" w:asciiTheme="minorEastAsia" w:hAnsiTheme="minorEastAsia"/>
          <w:b/>
          <w:color w:val="auto"/>
          <w:kern w:val="0"/>
          <w:sz w:val="40"/>
          <w:szCs w:val="30"/>
          <w:u w:val="none"/>
          <w:lang w:val="en-US" w:eastAsia="zh-CN"/>
        </w:rPr>
      </w:pPr>
      <w:r>
        <w:rPr>
          <w:rFonts w:hint="eastAsia" w:cs="Arial" w:asciiTheme="minorEastAsia" w:hAnsiTheme="minorEastAsia"/>
          <w:b/>
          <w:color w:val="auto"/>
          <w:kern w:val="0"/>
          <w:sz w:val="40"/>
          <w:szCs w:val="30"/>
          <w:u w:val="none"/>
          <w:lang w:val="en-US" w:eastAsia="zh-CN"/>
        </w:rPr>
        <w:t>【每日天文题】世界公认最早的太阳黑子记录出自于（）</w:t>
      </w:r>
    </w:p>
    <w:p>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1" w:after="0" w:afterAutospacing="1" w:line="390" w:lineRule="atLeast"/>
        <w:ind w:left="0" w:right="0"/>
        <w:rPr>
          <w:rFonts w:hint="eastAsia" w:cs="Arial" w:asciiTheme="minorEastAsia" w:hAnsiTheme="minorEastAsia"/>
          <w:b/>
          <w:color w:val="auto"/>
          <w:kern w:val="0"/>
          <w:sz w:val="40"/>
          <w:szCs w:val="30"/>
          <w:u w:val="none"/>
          <w:lang w:val="en-US" w:eastAsia="zh-CN"/>
        </w:rPr>
      </w:pPr>
      <w:r>
        <w:rPr>
          <w:rFonts w:hint="eastAsia" w:cs="Arial" w:asciiTheme="minorEastAsia" w:hAnsiTheme="minorEastAsia"/>
          <w:b/>
          <w:color w:val="auto"/>
          <w:kern w:val="0"/>
          <w:sz w:val="40"/>
          <w:szCs w:val="30"/>
          <w:u w:val="none"/>
          <w:lang w:val="en-US" w:eastAsia="zh-CN"/>
        </w:rPr>
        <w:t xml:space="preserve">A 《周易》        </w:t>
      </w:r>
      <w:bookmarkStart w:id="0" w:name="_GoBack"/>
      <w:bookmarkEnd w:id="0"/>
      <w:r>
        <w:rPr>
          <w:rFonts w:hint="eastAsia" w:cs="Arial" w:asciiTheme="minorEastAsia" w:hAnsiTheme="minorEastAsia"/>
          <w:b/>
          <w:color w:val="auto"/>
          <w:kern w:val="0"/>
          <w:sz w:val="40"/>
          <w:szCs w:val="30"/>
          <w:u w:val="none"/>
          <w:lang w:val="en-US" w:eastAsia="zh-CN"/>
        </w:rPr>
        <w:t xml:space="preserve">B《汉书·五行志》 </w:t>
      </w:r>
    </w:p>
    <w:p>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1" w:after="0" w:afterAutospacing="1" w:line="390" w:lineRule="atLeast"/>
        <w:ind w:left="0" w:right="0"/>
        <w:rPr>
          <w:rFonts w:hint="eastAsia" w:cs="Arial" w:asciiTheme="minorEastAsia" w:hAnsiTheme="minorEastAsia"/>
          <w:b/>
          <w:color w:val="auto"/>
          <w:kern w:val="0"/>
          <w:sz w:val="40"/>
          <w:szCs w:val="30"/>
          <w:u w:val="none"/>
          <w:lang w:val="en-US" w:eastAsia="zh-CN"/>
        </w:rPr>
      </w:pPr>
      <w:r>
        <w:rPr>
          <w:rFonts w:hint="eastAsia" w:cs="Arial" w:asciiTheme="minorEastAsia" w:hAnsiTheme="minorEastAsia"/>
          <w:b/>
          <w:color w:val="auto"/>
          <w:kern w:val="0"/>
          <w:sz w:val="40"/>
          <w:szCs w:val="30"/>
          <w:u w:val="none"/>
          <w:lang w:val="en-US" w:eastAsia="zh-CN"/>
        </w:rPr>
        <w:t>C《史记·天官书》 D《灵宪》</w:t>
      </w:r>
    </w:p>
    <w:p>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1" w:after="0" w:afterAutospacing="1" w:line="390" w:lineRule="atLeast"/>
        <w:ind w:left="0" w:right="0"/>
        <w:rPr>
          <w:rFonts w:hint="eastAsia" w:ascii="Arial" w:hAnsi="Arial" w:cs="Arial"/>
          <w:b/>
          <w:color w:val="333333"/>
          <w:sz w:val="40"/>
          <w:szCs w:val="21"/>
        </w:rPr>
      </w:pPr>
      <w:r>
        <w:rPr>
          <w:rFonts w:hint="eastAsia" w:cs="Arial" w:asciiTheme="minorEastAsia" w:hAnsiTheme="minorEastAsia"/>
          <w:b/>
          <w:color w:val="auto"/>
          <w:kern w:val="0"/>
          <w:sz w:val="40"/>
          <w:szCs w:val="30"/>
          <w:u w:val="none"/>
          <w:lang w:val="en-US" w:eastAsia="zh-CN"/>
        </w:rPr>
        <w:t xml:space="preserve">【答案解析】B  </w:t>
      </w:r>
      <w:r>
        <w:rPr>
          <w:rFonts w:hint="default" w:ascii="Arial" w:hAnsi="Arial" w:eastAsia="宋体" w:cs="Arial"/>
          <w:b/>
          <w:color w:val="333333"/>
          <w:kern w:val="0"/>
          <w:sz w:val="40"/>
          <w:szCs w:val="21"/>
          <w:u w:val="none"/>
          <w:shd w:val="clear" w:fill="FFFFFF"/>
          <w:lang w:val="en-US" w:eastAsia="zh-CN" w:bidi="ar"/>
        </w:rPr>
        <w:t>现在公认的世界上第一次明确</w:t>
      </w:r>
      <w:r>
        <w:rPr>
          <w:rFonts w:hint="default" w:ascii="Arial" w:hAnsi="Arial" w:eastAsia="宋体" w:cs="Arial"/>
          <w:b/>
          <w:color w:val="333333"/>
          <w:kern w:val="0"/>
          <w:sz w:val="40"/>
          <w:szCs w:val="21"/>
          <w:shd w:val="clear" w:fill="FFFFFF"/>
          <w:lang w:val="en-US" w:eastAsia="zh-CN" w:bidi="ar"/>
        </w:rPr>
        <w:t>的黑子记录是公元前28年我国汉朝人所观测到的。在《汉书·五行志》里是这样记载的：“成帝河平元年三月乙未，日出黄，有黑气，大如钱，居日中央”。</w:t>
      </w:r>
    </w:p>
    <w:p>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1" w:after="0" w:afterAutospacing="1" w:line="390" w:lineRule="atLeast"/>
        <w:ind w:left="0" w:right="0"/>
        <w:rPr>
          <w:rFonts w:hint="eastAsia" w:cs="Arial" w:asciiTheme="minorEastAsia" w:hAnsiTheme="minorEastAsia"/>
          <w:b/>
          <w:color w:val="auto"/>
          <w:kern w:val="0"/>
          <w:sz w:val="40"/>
          <w:szCs w:val="30"/>
          <w:u w:val="single"/>
          <w:lang w:val="en-US" w:eastAsia="zh-CN"/>
        </w:rPr>
      </w:pPr>
      <w:r>
        <w:rPr>
          <w:rFonts w:hint="eastAsia" w:cs="Arial" w:asciiTheme="minorEastAsia" w:hAnsiTheme="minorEastAsia"/>
          <w:b/>
          <w:color w:val="auto"/>
          <w:kern w:val="0"/>
          <w:sz w:val="40"/>
          <w:szCs w:val="30"/>
          <w:u w:val="single"/>
          <w:lang w:val="en-US" w:eastAsia="zh-CN"/>
        </w:rPr>
        <w:t>11.24</w:t>
      </w:r>
    </w:p>
    <w:p>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1" w:after="0" w:afterAutospacing="1" w:line="390" w:lineRule="atLeast"/>
        <w:ind w:left="0" w:right="0"/>
        <w:rPr>
          <w:rFonts w:hint="eastAsia" w:cs="Arial" w:asciiTheme="minorEastAsia" w:hAnsiTheme="minorEastAsia"/>
          <w:b/>
          <w:color w:val="auto"/>
          <w:kern w:val="0"/>
          <w:sz w:val="40"/>
          <w:szCs w:val="30"/>
          <w:u w:val="single"/>
          <w:lang w:val="en-US" w:eastAsia="zh-CN"/>
        </w:rPr>
      </w:pPr>
      <w:r>
        <w:rPr>
          <w:rFonts w:hint="eastAsia" w:cs="Arial" w:asciiTheme="minorEastAsia" w:hAnsiTheme="minorEastAsia"/>
          <w:b/>
          <w:color w:val="auto"/>
          <w:kern w:val="0"/>
          <w:sz w:val="40"/>
          <w:szCs w:val="30"/>
          <w:u w:val="single"/>
          <w:lang w:val="en-US" w:eastAsia="zh-CN"/>
        </w:rPr>
        <w:t>【每日天文题】</w:t>
      </w:r>
    </w:p>
    <w:p>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1" w:after="0" w:afterAutospacing="1" w:line="390" w:lineRule="atLeast"/>
        <w:ind w:left="0" w:right="0"/>
        <w:rPr>
          <w:rFonts w:hint="eastAsia" w:cs="Arial" w:asciiTheme="minorEastAsia" w:hAnsiTheme="minorEastAsia"/>
          <w:b/>
          <w:color w:val="auto"/>
          <w:kern w:val="0"/>
          <w:sz w:val="40"/>
          <w:szCs w:val="30"/>
          <w:u w:val="none"/>
          <w:lang w:val="en-US" w:eastAsia="zh-CN"/>
        </w:rPr>
      </w:pPr>
      <w:r>
        <w:rPr>
          <w:rFonts w:hint="eastAsia" w:cs="Arial" w:asciiTheme="minorEastAsia" w:hAnsiTheme="minorEastAsia"/>
          <w:b/>
          <w:color w:val="auto"/>
          <w:kern w:val="0"/>
          <w:sz w:val="40"/>
          <w:szCs w:val="30"/>
          <w:u w:val="none"/>
          <w:lang w:val="en-US" w:eastAsia="zh-CN"/>
        </w:rPr>
        <w:t>著名的冥王星探测器“新视野号”于2006年1月29日发射并于2015年抵达冥王星，在2007年路过木星，在距离土星230万千米的地方飞过。它飞经木星的原因主要是（）</w:t>
      </w:r>
    </w:p>
    <w:p>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1" w:after="0" w:afterAutospacing="1" w:line="390" w:lineRule="atLeast"/>
        <w:ind w:left="0" w:right="0"/>
        <w:rPr>
          <w:rFonts w:hint="eastAsia" w:cs="Arial" w:asciiTheme="minorEastAsia" w:hAnsiTheme="minorEastAsia"/>
          <w:b/>
          <w:color w:val="auto"/>
          <w:kern w:val="0"/>
          <w:sz w:val="40"/>
          <w:szCs w:val="30"/>
          <w:u w:val="none"/>
          <w:lang w:val="en-US" w:eastAsia="zh-CN"/>
        </w:rPr>
      </w:pPr>
      <w:r>
        <w:rPr>
          <w:rFonts w:hint="eastAsia" w:cs="Arial" w:asciiTheme="minorEastAsia" w:hAnsiTheme="minorEastAsia"/>
          <w:b/>
          <w:color w:val="auto"/>
          <w:kern w:val="0"/>
          <w:sz w:val="40"/>
          <w:szCs w:val="30"/>
          <w:u w:val="none"/>
          <w:lang w:val="en-US" w:eastAsia="zh-CN"/>
        </w:rPr>
        <w:t xml:space="preserve">A恰巧经过   </w:t>
      </w:r>
    </w:p>
    <w:p>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1" w:after="0" w:afterAutospacing="1" w:line="390" w:lineRule="atLeast"/>
        <w:ind w:left="0" w:right="0"/>
        <w:rPr>
          <w:rFonts w:hint="eastAsia" w:cs="Arial" w:asciiTheme="minorEastAsia" w:hAnsiTheme="minorEastAsia"/>
          <w:b/>
          <w:color w:val="auto"/>
          <w:kern w:val="0"/>
          <w:sz w:val="40"/>
          <w:szCs w:val="30"/>
          <w:u w:val="none"/>
          <w:lang w:val="en-US" w:eastAsia="zh-CN"/>
        </w:rPr>
      </w:pPr>
      <w:r>
        <w:rPr>
          <w:rFonts w:hint="eastAsia" w:cs="Arial" w:asciiTheme="minorEastAsia" w:hAnsiTheme="minorEastAsia"/>
          <w:b/>
          <w:color w:val="auto"/>
          <w:kern w:val="0"/>
          <w:sz w:val="40"/>
          <w:szCs w:val="30"/>
          <w:u w:val="none"/>
          <w:lang w:val="en-US" w:eastAsia="zh-CN"/>
        </w:rPr>
        <w:t xml:space="preserve">B天文学家设计的轨道以便观测木星    </w:t>
      </w:r>
    </w:p>
    <w:p>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1" w:after="0" w:afterAutospacing="1" w:line="390" w:lineRule="atLeast"/>
        <w:ind w:left="0" w:right="0"/>
        <w:rPr>
          <w:rFonts w:hint="eastAsia" w:cs="Arial" w:asciiTheme="minorEastAsia" w:hAnsiTheme="minorEastAsia"/>
          <w:b/>
          <w:color w:val="auto"/>
          <w:kern w:val="0"/>
          <w:sz w:val="40"/>
          <w:szCs w:val="30"/>
          <w:u w:val="none"/>
          <w:lang w:val="en-US" w:eastAsia="zh-CN"/>
        </w:rPr>
      </w:pPr>
      <w:r>
        <w:rPr>
          <w:rFonts w:hint="eastAsia" w:cs="Arial" w:asciiTheme="minorEastAsia" w:hAnsiTheme="minorEastAsia"/>
          <w:b/>
          <w:color w:val="auto"/>
          <w:kern w:val="0"/>
          <w:sz w:val="40"/>
          <w:szCs w:val="30"/>
          <w:u w:val="none"/>
          <w:lang w:val="en-US" w:eastAsia="zh-CN"/>
        </w:rPr>
        <w:t xml:space="preserve">C试探测木星中可能存在的地外生命 </w:t>
      </w:r>
    </w:p>
    <w:p>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1" w:after="0" w:afterAutospacing="1" w:line="390" w:lineRule="atLeast"/>
        <w:ind w:left="0" w:right="0"/>
        <w:rPr>
          <w:rFonts w:hint="eastAsia" w:cs="Arial" w:asciiTheme="minorEastAsia" w:hAnsiTheme="minorEastAsia"/>
          <w:b/>
          <w:color w:val="auto"/>
          <w:kern w:val="0"/>
          <w:sz w:val="40"/>
          <w:szCs w:val="30"/>
          <w:u w:val="none"/>
          <w:lang w:val="en-US" w:eastAsia="zh-CN"/>
        </w:rPr>
      </w:pPr>
      <w:r>
        <w:rPr>
          <w:rFonts w:hint="eastAsia" w:cs="Arial" w:asciiTheme="minorEastAsia" w:hAnsiTheme="minorEastAsia"/>
          <w:b/>
          <w:color w:val="auto"/>
          <w:kern w:val="0"/>
          <w:sz w:val="40"/>
          <w:szCs w:val="30"/>
          <w:u w:val="none"/>
          <w:lang w:val="en-US" w:eastAsia="zh-CN"/>
        </w:rPr>
        <w:t>D借助木星的引力来加快新视野号的速度</w:t>
      </w:r>
    </w:p>
    <w:p>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1" w:after="0" w:afterAutospacing="1" w:line="390" w:lineRule="atLeast"/>
        <w:ind w:left="0" w:right="0"/>
        <w:rPr>
          <w:rFonts w:hint="eastAsia" w:ascii="Arial" w:hAnsi="Arial" w:eastAsia="宋体" w:cs="Arial"/>
          <w:b/>
          <w:color w:val="333333"/>
          <w:kern w:val="0"/>
          <w:sz w:val="40"/>
          <w:szCs w:val="30"/>
          <w:shd w:val="clear" w:fill="FFFFFF"/>
          <w:lang w:val="en-US" w:eastAsia="zh-CN" w:bidi="ar"/>
        </w:rPr>
      </w:pPr>
      <w:r>
        <w:rPr>
          <w:rFonts w:hint="eastAsia" w:cs="Arial" w:asciiTheme="minorEastAsia" w:hAnsiTheme="minorEastAsia"/>
          <w:b/>
          <w:color w:val="auto"/>
          <w:kern w:val="0"/>
          <w:sz w:val="40"/>
          <w:szCs w:val="30"/>
          <w:u w:val="none"/>
          <w:lang w:val="en-US" w:eastAsia="zh-CN"/>
        </w:rPr>
        <w:t>【答案解析】D   新视野号探测器</w:t>
      </w:r>
      <w:r>
        <w:rPr>
          <w:rFonts w:hint="default" w:ascii="Arial" w:hAnsi="Arial" w:eastAsia="宋体" w:cs="Arial"/>
          <w:b/>
          <w:color w:val="333333"/>
          <w:kern w:val="0"/>
          <w:sz w:val="40"/>
          <w:szCs w:val="30"/>
          <w:shd w:val="clear" w:fill="FFFFFF"/>
          <w:lang w:val="en-US" w:eastAsia="zh-CN" w:bidi="ar"/>
        </w:rPr>
        <w:t>主要任务是探</w:t>
      </w:r>
      <w:r>
        <w:rPr>
          <w:rFonts w:hint="default" w:ascii="Arial" w:hAnsi="Arial" w:eastAsia="宋体" w:cs="Arial"/>
          <w:b/>
          <w:color w:val="auto"/>
          <w:kern w:val="0"/>
          <w:sz w:val="40"/>
          <w:szCs w:val="30"/>
          <w:shd w:val="clear" w:fill="FFFFFF"/>
          <w:lang w:val="en-US" w:eastAsia="zh-CN" w:bidi="ar"/>
        </w:rPr>
        <w:t>测</w:t>
      </w:r>
      <w:r>
        <w:rPr>
          <w:rFonts w:hint="default" w:ascii="Arial" w:hAnsi="Arial" w:eastAsia="宋体" w:cs="Arial"/>
          <w:b/>
          <w:color w:val="auto"/>
          <w:kern w:val="0"/>
          <w:sz w:val="40"/>
          <w:szCs w:val="30"/>
          <w:u w:val="none"/>
          <w:shd w:val="clear" w:fill="FFFFFF"/>
          <w:lang w:val="en-US" w:eastAsia="zh-CN" w:bidi="ar"/>
        </w:rPr>
        <w:fldChar w:fldCharType="begin"/>
      </w:r>
      <w:r>
        <w:rPr>
          <w:rFonts w:hint="default" w:ascii="Arial" w:hAnsi="Arial" w:eastAsia="宋体" w:cs="Arial"/>
          <w:b/>
          <w:color w:val="auto"/>
          <w:kern w:val="0"/>
          <w:sz w:val="40"/>
          <w:szCs w:val="30"/>
          <w:u w:val="none"/>
          <w:shd w:val="clear" w:fill="FFFFFF"/>
          <w:lang w:val="en-US" w:eastAsia="zh-CN" w:bidi="ar"/>
        </w:rPr>
        <w:instrText xml:space="preserve"> HYPERLINK "https://baike.baidu.com/item/%E5%86%A5%E7%8E%8B%E6%98%9F/137498" \t "https://baike.baidu.com/item/%E6%96%B0%E5%9C%B0%E5%B9%B3%E7%BA%BF%E5%8F%B7%E6%8E%A2%E6%B5%8B%E5%99%A8/_blank" </w:instrText>
      </w:r>
      <w:r>
        <w:rPr>
          <w:rFonts w:hint="default" w:ascii="Arial" w:hAnsi="Arial" w:eastAsia="宋体" w:cs="Arial"/>
          <w:b/>
          <w:color w:val="auto"/>
          <w:kern w:val="0"/>
          <w:sz w:val="40"/>
          <w:szCs w:val="30"/>
          <w:u w:val="none"/>
          <w:shd w:val="clear" w:fill="FFFFFF"/>
          <w:lang w:val="en-US" w:eastAsia="zh-CN" w:bidi="ar"/>
        </w:rPr>
        <w:fldChar w:fldCharType="separate"/>
      </w:r>
      <w:r>
        <w:rPr>
          <w:rStyle w:val="10"/>
          <w:rFonts w:hint="default" w:ascii="Arial" w:hAnsi="Arial" w:eastAsia="宋体" w:cs="Arial"/>
          <w:b/>
          <w:color w:val="auto"/>
          <w:sz w:val="40"/>
          <w:szCs w:val="30"/>
          <w:u w:val="none"/>
          <w:shd w:val="clear" w:fill="FFFFFF"/>
        </w:rPr>
        <w:t>冥王星</w:t>
      </w:r>
      <w:r>
        <w:rPr>
          <w:rFonts w:hint="default" w:ascii="Arial" w:hAnsi="Arial" w:eastAsia="宋体" w:cs="Arial"/>
          <w:b/>
          <w:color w:val="auto"/>
          <w:kern w:val="0"/>
          <w:sz w:val="40"/>
          <w:szCs w:val="30"/>
          <w:u w:val="none"/>
          <w:shd w:val="clear" w:fill="FFFFFF"/>
          <w:lang w:val="en-US" w:eastAsia="zh-CN" w:bidi="ar"/>
        </w:rPr>
        <w:fldChar w:fldCharType="end"/>
      </w:r>
      <w:r>
        <w:rPr>
          <w:rFonts w:hint="default" w:ascii="Arial" w:hAnsi="Arial" w:eastAsia="宋体" w:cs="Arial"/>
          <w:b/>
          <w:color w:val="auto"/>
          <w:kern w:val="0"/>
          <w:sz w:val="40"/>
          <w:szCs w:val="30"/>
          <w:shd w:val="clear" w:fill="FFFFFF"/>
          <w:lang w:val="en-US" w:eastAsia="zh-CN" w:bidi="ar"/>
        </w:rPr>
        <w:t>及其最大的卫星</w:t>
      </w:r>
      <w:r>
        <w:rPr>
          <w:rFonts w:hint="default" w:ascii="Arial" w:hAnsi="Arial" w:eastAsia="宋体" w:cs="Arial"/>
          <w:b/>
          <w:color w:val="auto"/>
          <w:kern w:val="0"/>
          <w:sz w:val="40"/>
          <w:szCs w:val="30"/>
          <w:u w:val="none"/>
          <w:shd w:val="clear" w:fill="FFFFFF"/>
          <w:lang w:val="en-US" w:eastAsia="zh-CN" w:bidi="ar"/>
        </w:rPr>
        <w:fldChar w:fldCharType="begin"/>
      </w:r>
      <w:r>
        <w:rPr>
          <w:rFonts w:hint="default" w:ascii="Arial" w:hAnsi="Arial" w:eastAsia="宋体" w:cs="Arial"/>
          <w:b/>
          <w:color w:val="auto"/>
          <w:kern w:val="0"/>
          <w:sz w:val="40"/>
          <w:szCs w:val="30"/>
          <w:u w:val="none"/>
          <w:shd w:val="clear" w:fill="FFFFFF"/>
          <w:lang w:val="en-US" w:eastAsia="zh-CN" w:bidi="ar"/>
        </w:rPr>
        <w:instrText xml:space="preserve"> HYPERLINK "https://baike.baidu.com/item/%E5%8D%A1%E6%88%8E/26353" \t "https://baike.baidu.com/item/%E6%96%B0%E5%9C%B0%E5%B9%B3%E7%BA%BF%E5%8F%B7%E6%8E%A2%E6%B5%8B%E5%99%A8/_blank" </w:instrText>
      </w:r>
      <w:r>
        <w:rPr>
          <w:rFonts w:hint="default" w:ascii="Arial" w:hAnsi="Arial" w:eastAsia="宋体" w:cs="Arial"/>
          <w:b/>
          <w:color w:val="auto"/>
          <w:kern w:val="0"/>
          <w:sz w:val="40"/>
          <w:szCs w:val="30"/>
          <w:u w:val="none"/>
          <w:shd w:val="clear" w:fill="FFFFFF"/>
          <w:lang w:val="en-US" w:eastAsia="zh-CN" w:bidi="ar"/>
        </w:rPr>
        <w:fldChar w:fldCharType="separate"/>
      </w:r>
      <w:r>
        <w:rPr>
          <w:rStyle w:val="10"/>
          <w:rFonts w:hint="default" w:ascii="Arial" w:hAnsi="Arial" w:eastAsia="宋体" w:cs="Arial"/>
          <w:b/>
          <w:color w:val="auto"/>
          <w:sz w:val="40"/>
          <w:szCs w:val="30"/>
          <w:u w:val="none"/>
          <w:shd w:val="clear" w:fill="FFFFFF"/>
        </w:rPr>
        <w:t>卡戎</w:t>
      </w:r>
      <w:r>
        <w:rPr>
          <w:rFonts w:hint="default" w:ascii="Arial" w:hAnsi="Arial" w:eastAsia="宋体" w:cs="Arial"/>
          <w:b/>
          <w:color w:val="auto"/>
          <w:kern w:val="0"/>
          <w:sz w:val="40"/>
          <w:szCs w:val="30"/>
          <w:u w:val="none"/>
          <w:shd w:val="clear" w:fill="FFFFFF"/>
          <w:lang w:val="en-US" w:eastAsia="zh-CN" w:bidi="ar"/>
        </w:rPr>
        <w:fldChar w:fldCharType="end"/>
      </w:r>
      <w:r>
        <w:rPr>
          <w:rFonts w:hint="default" w:ascii="Arial" w:hAnsi="Arial" w:eastAsia="宋体" w:cs="Arial"/>
          <w:b/>
          <w:color w:val="auto"/>
          <w:kern w:val="0"/>
          <w:sz w:val="40"/>
          <w:szCs w:val="30"/>
          <w:shd w:val="clear" w:fill="FFFFFF"/>
          <w:lang w:val="en-US" w:eastAsia="zh-CN" w:bidi="ar"/>
        </w:rPr>
        <w:t>（冥卫一）和探测位于</w:t>
      </w:r>
      <w:r>
        <w:rPr>
          <w:rFonts w:hint="default" w:ascii="Arial" w:hAnsi="Arial" w:eastAsia="宋体" w:cs="Arial"/>
          <w:b/>
          <w:color w:val="auto"/>
          <w:kern w:val="0"/>
          <w:sz w:val="40"/>
          <w:szCs w:val="30"/>
          <w:u w:val="none"/>
          <w:shd w:val="clear" w:fill="FFFFFF"/>
          <w:lang w:val="en-US" w:eastAsia="zh-CN" w:bidi="ar"/>
        </w:rPr>
        <w:fldChar w:fldCharType="begin"/>
      </w:r>
      <w:r>
        <w:rPr>
          <w:rFonts w:hint="default" w:ascii="Arial" w:hAnsi="Arial" w:eastAsia="宋体" w:cs="Arial"/>
          <w:b/>
          <w:color w:val="auto"/>
          <w:kern w:val="0"/>
          <w:sz w:val="40"/>
          <w:szCs w:val="30"/>
          <w:u w:val="none"/>
          <w:shd w:val="clear" w:fill="FFFFFF"/>
          <w:lang w:val="en-US" w:eastAsia="zh-CN" w:bidi="ar"/>
        </w:rPr>
        <w:instrText xml:space="preserve"> HYPERLINK "https://baike.baidu.com/item/%E6%9F%AF%E4%BC%8A%E6%9F%8F%E5%B8%A6" \t "https://baike.baidu.com/item/%E6%96%B0%E5%9C%B0%E5%B9%B3%E7%BA%BF%E5%8F%B7%E6%8E%A2%E6%B5%8B%E5%99%A8/_blank" </w:instrText>
      </w:r>
      <w:r>
        <w:rPr>
          <w:rFonts w:hint="default" w:ascii="Arial" w:hAnsi="Arial" w:eastAsia="宋体" w:cs="Arial"/>
          <w:b/>
          <w:color w:val="auto"/>
          <w:kern w:val="0"/>
          <w:sz w:val="40"/>
          <w:szCs w:val="30"/>
          <w:u w:val="none"/>
          <w:shd w:val="clear" w:fill="FFFFFF"/>
          <w:lang w:val="en-US" w:eastAsia="zh-CN" w:bidi="ar"/>
        </w:rPr>
        <w:fldChar w:fldCharType="separate"/>
      </w:r>
      <w:r>
        <w:rPr>
          <w:rStyle w:val="10"/>
          <w:rFonts w:hint="default" w:ascii="Arial" w:hAnsi="Arial" w:eastAsia="宋体" w:cs="Arial"/>
          <w:b/>
          <w:color w:val="auto"/>
          <w:sz w:val="40"/>
          <w:szCs w:val="30"/>
          <w:u w:val="none"/>
          <w:shd w:val="clear" w:fill="FFFFFF"/>
        </w:rPr>
        <w:t>柯伊柏带</w:t>
      </w:r>
      <w:r>
        <w:rPr>
          <w:rFonts w:hint="default" w:ascii="Arial" w:hAnsi="Arial" w:eastAsia="宋体" w:cs="Arial"/>
          <w:b/>
          <w:color w:val="auto"/>
          <w:kern w:val="0"/>
          <w:sz w:val="40"/>
          <w:szCs w:val="30"/>
          <w:u w:val="none"/>
          <w:shd w:val="clear" w:fill="FFFFFF"/>
          <w:lang w:val="en-US" w:eastAsia="zh-CN" w:bidi="ar"/>
        </w:rPr>
        <w:fldChar w:fldCharType="end"/>
      </w:r>
      <w:r>
        <w:rPr>
          <w:rFonts w:hint="default" w:ascii="Arial" w:hAnsi="Arial" w:eastAsia="宋体" w:cs="Arial"/>
          <w:b/>
          <w:color w:val="auto"/>
          <w:kern w:val="0"/>
          <w:sz w:val="40"/>
          <w:szCs w:val="30"/>
          <w:shd w:val="clear" w:fill="FFFFFF"/>
          <w:lang w:val="en-US" w:eastAsia="zh-CN" w:bidi="ar"/>
        </w:rPr>
        <w:t>的小</w:t>
      </w:r>
      <w:r>
        <w:rPr>
          <w:rFonts w:hint="default" w:ascii="Arial" w:hAnsi="Arial" w:eastAsia="宋体" w:cs="Arial"/>
          <w:b/>
          <w:color w:val="auto"/>
          <w:kern w:val="0"/>
          <w:sz w:val="40"/>
          <w:szCs w:val="30"/>
          <w:u w:val="none"/>
          <w:shd w:val="clear" w:fill="FFFFFF"/>
          <w:lang w:val="en-US" w:eastAsia="zh-CN" w:bidi="ar"/>
        </w:rPr>
        <w:fldChar w:fldCharType="begin"/>
      </w:r>
      <w:r>
        <w:rPr>
          <w:rFonts w:hint="default" w:ascii="Arial" w:hAnsi="Arial" w:eastAsia="宋体" w:cs="Arial"/>
          <w:b/>
          <w:color w:val="auto"/>
          <w:kern w:val="0"/>
          <w:sz w:val="40"/>
          <w:szCs w:val="30"/>
          <w:u w:val="none"/>
          <w:shd w:val="clear" w:fill="FFFFFF"/>
          <w:lang w:val="en-US" w:eastAsia="zh-CN" w:bidi="ar"/>
        </w:rPr>
        <w:instrText xml:space="preserve"> HYPERLINK "https://baike.baidu.com/item/%E8%A1%8C%E6%98%9F/15991" \t "https://baike.baidu.com/item/%E6%96%B0%E5%9C%B0%E5%B9%B3%E7%BA%BF%E5%8F%B7%E6%8E%A2%E6%B5%8B%E5%99%A8/_blank" </w:instrText>
      </w:r>
      <w:r>
        <w:rPr>
          <w:rFonts w:hint="default" w:ascii="Arial" w:hAnsi="Arial" w:eastAsia="宋体" w:cs="Arial"/>
          <w:b/>
          <w:color w:val="auto"/>
          <w:kern w:val="0"/>
          <w:sz w:val="40"/>
          <w:szCs w:val="30"/>
          <w:u w:val="none"/>
          <w:shd w:val="clear" w:fill="FFFFFF"/>
          <w:lang w:val="en-US" w:eastAsia="zh-CN" w:bidi="ar"/>
        </w:rPr>
        <w:fldChar w:fldCharType="separate"/>
      </w:r>
      <w:r>
        <w:rPr>
          <w:rStyle w:val="10"/>
          <w:rFonts w:hint="default" w:ascii="Arial" w:hAnsi="Arial" w:eastAsia="宋体" w:cs="Arial"/>
          <w:b/>
          <w:color w:val="auto"/>
          <w:sz w:val="40"/>
          <w:szCs w:val="30"/>
          <w:u w:val="none"/>
          <w:shd w:val="clear" w:fill="FFFFFF"/>
        </w:rPr>
        <w:t>行星</w:t>
      </w:r>
      <w:r>
        <w:rPr>
          <w:rFonts w:hint="default" w:ascii="Arial" w:hAnsi="Arial" w:eastAsia="宋体" w:cs="Arial"/>
          <w:b/>
          <w:color w:val="auto"/>
          <w:kern w:val="0"/>
          <w:sz w:val="40"/>
          <w:szCs w:val="30"/>
          <w:u w:val="none"/>
          <w:shd w:val="clear" w:fill="FFFFFF"/>
          <w:lang w:val="en-US" w:eastAsia="zh-CN" w:bidi="ar"/>
        </w:rPr>
        <w:fldChar w:fldCharType="end"/>
      </w:r>
      <w:r>
        <w:rPr>
          <w:rFonts w:hint="default" w:ascii="Arial" w:hAnsi="Arial" w:eastAsia="宋体" w:cs="Arial"/>
          <w:b/>
          <w:color w:val="auto"/>
          <w:kern w:val="0"/>
          <w:sz w:val="40"/>
          <w:szCs w:val="30"/>
          <w:shd w:val="clear" w:fill="FFFFFF"/>
          <w:lang w:val="en-US" w:eastAsia="zh-CN" w:bidi="ar"/>
        </w:rPr>
        <w:t>群。</w:t>
      </w:r>
      <w:r>
        <w:rPr>
          <w:rFonts w:hint="eastAsia" w:ascii="Arial" w:hAnsi="Arial" w:eastAsia="宋体" w:cs="Arial"/>
          <w:b/>
          <w:color w:val="auto"/>
          <w:kern w:val="0"/>
          <w:sz w:val="40"/>
          <w:szCs w:val="30"/>
          <w:shd w:val="clear" w:fill="FFFFFF"/>
          <w:lang w:val="en-US" w:eastAsia="zh-CN" w:bidi="ar"/>
        </w:rPr>
        <w:t>它飞经木星确实对木星进行了探测，但作为冥王星探测器它飞经木星的主要任务还是借助质量庞大的木星的引力来使自己加速，更快的达到冥王</w:t>
      </w:r>
      <w:r>
        <w:rPr>
          <w:rFonts w:hint="eastAsia" w:ascii="Arial" w:hAnsi="Arial" w:eastAsia="宋体" w:cs="Arial"/>
          <w:b/>
          <w:color w:val="333333"/>
          <w:kern w:val="0"/>
          <w:sz w:val="40"/>
          <w:szCs w:val="30"/>
          <w:shd w:val="clear" w:fill="FFFFFF"/>
          <w:lang w:val="en-US" w:eastAsia="zh-CN" w:bidi="ar"/>
        </w:rPr>
        <w:t>星。</w:t>
      </w:r>
    </w:p>
    <w:p>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1" w:after="0" w:afterAutospacing="1" w:line="390" w:lineRule="atLeast"/>
        <w:ind w:left="0" w:right="0"/>
        <w:rPr>
          <w:rFonts w:hint="eastAsia" w:ascii="Arial" w:hAnsi="Arial" w:eastAsia="宋体" w:cs="Arial"/>
          <w:b/>
          <w:color w:val="333333"/>
          <w:kern w:val="0"/>
          <w:sz w:val="40"/>
          <w:szCs w:val="30"/>
          <w:shd w:val="clear" w:fill="FFFFFF"/>
          <w:lang w:val="en-US" w:eastAsia="zh-CN" w:bidi="ar"/>
        </w:rPr>
      </w:pPr>
      <w:r>
        <w:rPr>
          <w:rFonts w:hint="eastAsia" w:ascii="Arial" w:hAnsi="Arial" w:eastAsia="宋体" w:cs="Arial"/>
          <w:b/>
          <w:color w:val="333333"/>
          <w:kern w:val="0"/>
          <w:sz w:val="40"/>
          <w:szCs w:val="30"/>
          <w:shd w:val="clear" w:fill="FFFFFF"/>
          <w:lang w:val="en-US" w:eastAsia="zh-CN" w:bidi="ar"/>
        </w:rPr>
        <w:t>11.26</w:t>
      </w:r>
    </w:p>
    <w:p>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1" w:after="0" w:afterAutospacing="1" w:line="390" w:lineRule="atLeast"/>
        <w:ind w:left="0" w:right="0"/>
        <w:rPr>
          <w:rFonts w:hint="eastAsia" w:ascii="Arial" w:hAnsi="Arial" w:eastAsia="宋体" w:cs="Arial"/>
          <w:b/>
          <w:color w:val="333333"/>
          <w:kern w:val="0"/>
          <w:sz w:val="40"/>
          <w:szCs w:val="30"/>
          <w:shd w:val="clear" w:fill="FFFFFF"/>
          <w:lang w:val="en-US" w:eastAsia="zh-CN" w:bidi="ar"/>
        </w:rPr>
      </w:pPr>
      <w:r>
        <w:rPr>
          <w:rFonts w:hint="eastAsia" w:ascii="Arial" w:hAnsi="Arial" w:eastAsia="宋体" w:cs="Arial"/>
          <w:b/>
          <w:color w:val="333333"/>
          <w:kern w:val="0"/>
          <w:sz w:val="40"/>
          <w:szCs w:val="30"/>
          <w:shd w:val="clear" w:fill="FFFFFF"/>
          <w:lang w:val="en-US" w:eastAsia="zh-CN" w:bidi="ar"/>
        </w:rPr>
        <w:t>【每日天文题】2015年7月，NASA新视野号探测器飞越冥王星，在整个任务过程中，为探测器工作提供能源的设备是（ ）</w:t>
      </w:r>
    </w:p>
    <w:p>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1" w:after="0" w:afterAutospacing="1" w:line="390" w:lineRule="atLeast"/>
        <w:ind w:left="0" w:right="0"/>
        <w:rPr>
          <w:rFonts w:hint="eastAsia" w:ascii="Arial" w:hAnsi="Arial" w:eastAsia="宋体" w:cs="Arial"/>
          <w:b/>
          <w:color w:val="333333"/>
          <w:kern w:val="0"/>
          <w:sz w:val="40"/>
          <w:szCs w:val="30"/>
          <w:shd w:val="clear" w:fill="FFFFFF"/>
          <w:lang w:val="en-US" w:eastAsia="zh-CN" w:bidi="ar"/>
        </w:rPr>
      </w:pPr>
      <w:r>
        <w:rPr>
          <w:rFonts w:hint="eastAsia" w:ascii="Arial" w:hAnsi="Arial" w:eastAsia="宋体" w:cs="Arial"/>
          <w:b/>
          <w:color w:val="333333"/>
          <w:kern w:val="0"/>
          <w:sz w:val="40"/>
          <w:szCs w:val="30"/>
          <w:shd w:val="clear" w:fill="FFFFFF"/>
          <w:lang w:val="en-US" w:eastAsia="zh-CN" w:bidi="ar"/>
        </w:rPr>
        <w:t>A太阳能电池板   B内燃机</w:t>
      </w:r>
    </w:p>
    <w:p>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1" w:after="0" w:afterAutospacing="1" w:line="390" w:lineRule="atLeast"/>
        <w:ind w:left="0" w:right="0"/>
        <w:rPr>
          <w:rFonts w:hint="eastAsia" w:ascii="Arial" w:hAnsi="Arial" w:eastAsia="宋体" w:cs="Arial"/>
          <w:b/>
          <w:color w:val="333333"/>
          <w:kern w:val="0"/>
          <w:sz w:val="40"/>
          <w:szCs w:val="30"/>
          <w:shd w:val="clear" w:fill="FFFFFF"/>
          <w:lang w:val="en-US" w:eastAsia="zh-CN" w:bidi="ar"/>
        </w:rPr>
      </w:pPr>
      <w:r>
        <w:rPr>
          <w:rFonts w:hint="eastAsia" w:ascii="Arial" w:hAnsi="Arial" w:eastAsia="宋体" w:cs="Arial"/>
          <w:b/>
          <w:color w:val="333333"/>
          <w:kern w:val="0"/>
          <w:sz w:val="40"/>
          <w:szCs w:val="30"/>
          <w:shd w:val="clear" w:fill="FFFFFF"/>
          <w:lang w:val="en-US" w:eastAsia="zh-CN" w:bidi="ar"/>
        </w:rPr>
        <w:t>C同位素温差电池 D离子发电机</w:t>
      </w:r>
    </w:p>
    <w:p>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1" w:after="0" w:afterAutospacing="1" w:line="390" w:lineRule="atLeast"/>
        <w:ind w:left="0" w:right="0"/>
        <w:rPr>
          <w:rFonts w:hint="eastAsia" w:ascii="Arial" w:hAnsi="Arial" w:eastAsia="宋体" w:cs="Arial"/>
          <w:b/>
          <w:color w:val="333333"/>
          <w:kern w:val="0"/>
          <w:sz w:val="40"/>
          <w:szCs w:val="30"/>
          <w:shd w:val="clear" w:fill="FFFFFF"/>
          <w:lang w:val="en-US" w:eastAsia="zh-CN" w:bidi="ar"/>
        </w:rPr>
      </w:pPr>
      <w:r>
        <w:rPr>
          <w:rFonts w:hint="eastAsia" w:ascii="Arial" w:hAnsi="Arial" w:eastAsia="宋体" w:cs="Arial"/>
          <w:b/>
          <w:color w:val="333333"/>
          <w:kern w:val="0"/>
          <w:sz w:val="40"/>
          <w:szCs w:val="30"/>
          <w:shd w:val="clear" w:fill="FFFFFF"/>
          <w:lang w:val="en-US" w:eastAsia="zh-CN" w:bidi="ar"/>
        </w:rPr>
        <w:t>【答案解析】c  新视野号探测器是冥王星探测器，飞行过程中逐渐远离太阳，所以不能使用太阳能电池板。它的能源是同位素温差电池，它是利用放射性元素衰变放出载能粒子，并将其能量转化为电能的装置。另外飞行途中新视野号还飞经木星利用木星的强引力（质量很大）使自己加速。</w:t>
      </w:r>
    </w:p>
    <w:p>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1" w:after="0" w:afterAutospacing="1" w:line="390" w:lineRule="atLeast"/>
        <w:ind w:left="0" w:right="0"/>
        <w:rPr>
          <w:rFonts w:hint="eastAsia" w:ascii="Arial" w:hAnsi="Arial" w:eastAsia="宋体" w:cs="Arial"/>
          <w:b/>
          <w:color w:val="333333"/>
          <w:kern w:val="0"/>
          <w:sz w:val="40"/>
          <w:szCs w:val="30"/>
          <w:shd w:val="clear" w:fill="FFFFFF"/>
          <w:lang w:val="en-US" w:eastAsia="zh-CN" w:bidi="ar"/>
        </w:rPr>
      </w:pPr>
      <w:r>
        <w:rPr>
          <w:rFonts w:hint="eastAsia" w:ascii="Arial" w:hAnsi="Arial" w:eastAsia="宋体" w:cs="Arial"/>
          <w:b/>
          <w:color w:val="333333"/>
          <w:kern w:val="0"/>
          <w:sz w:val="40"/>
          <w:szCs w:val="30"/>
          <w:shd w:val="clear" w:fill="FFFFFF"/>
          <w:lang w:val="en-US" w:eastAsia="zh-CN" w:bidi="ar"/>
        </w:rPr>
        <w:t>11.27</w:t>
      </w:r>
    </w:p>
    <w:p>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1" w:after="0" w:afterAutospacing="1" w:line="390" w:lineRule="atLeast"/>
        <w:ind w:left="0" w:right="0"/>
        <w:rPr>
          <w:rFonts w:hint="eastAsia" w:ascii="Arial" w:hAnsi="Arial" w:eastAsia="宋体" w:cs="Arial"/>
          <w:b/>
          <w:color w:val="333333"/>
          <w:kern w:val="0"/>
          <w:sz w:val="40"/>
          <w:szCs w:val="30"/>
          <w:shd w:val="clear" w:fill="FFFFFF"/>
          <w:lang w:val="en-US" w:eastAsia="zh-CN" w:bidi="ar"/>
        </w:rPr>
      </w:pPr>
      <w:r>
        <w:rPr>
          <w:rFonts w:hint="eastAsia" w:ascii="Arial" w:hAnsi="Arial" w:eastAsia="宋体" w:cs="Arial"/>
          <w:b/>
          <w:color w:val="333333"/>
          <w:kern w:val="0"/>
          <w:sz w:val="40"/>
          <w:szCs w:val="30"/>
          <w:shd w:val="clear" w:fill="FFFFFF"/>
          <w:lang w:val="en-US" w:eastAsia="zh-CN" w:bidi="ar"/>
        </w:rPr>
        <w:t>【每日天文题】从地球上看月亮的视直径约为31角分，对于一个焦距350mm，直径60mm的物镜来说月球在物镜焦平面上所成像的直径约为（）</w:t>
      </w:r>
    </w:p>
    <w:p>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1" w:after="0" w:afterAutospacing="1" w:line="390" w:lineRule="atLeast"/>
        <w:ind w:left="0" w:right="0"/>
        <w:rPr>
          <w:rFonts w:hint="eastAsia" w:ascii="Arial" w:hAnsi="Arial" w:eastAsia="宋体" w:cs="Arial"/>
          <w:b/>
          <w:color w:val="333333"/>
          <w:kern w:val="0"/>
          <w:sz w:val="40"/>
          <w:szCs w:val="30"/>
          <w:shd w:val="clear" w:fill="FFFFFF"/>
          <w:lang w:val="en-US" w:eastAsia="zh-CN" w:bidi="ar"/>
        </w:rPr>
      </w:pPr>
      <w:r>
        <w:rPr>
          <w:rFonts w:hint="eastAsia" w:ascii="Arial" w:hAnsi="Arial" w:eastAsia="宋体" w:cs="Arial"/>
          <w:b/>
          <w:color w:val="333333"/>
          <w:kern w:val="0"/>
          <w:sz w:val="40"/>
          <w:szCs w:val="30"/>
          <w:shd w:val="clear" w:fill="FFFFFF"/>
          <w:lang w:val="en-US" w:eastAsia="zh-CN" w:bidi="ar"/>
        </w:rPr>
        <w:t>A 0.5mm  B 1mm   C 2mm  D 3mm</w:t>
      </w:r>
    </w:p>
    <w:p>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1" w:after="0" w:afterAutospacing="1" w:line="390" w:lineRule="atLeast"/>
        <w:ind w:left="0" w:right="0"/>
        <w:rPr>
          <w:rFonts w:hint="eastAsia" w:ascii="Arial" w:hAnsi="Arial" w:eastAsia="宋体" w:cs="Arial"/>
          <w:b/>
          <w:color w:val="333333"/>
          <w:kern w:val="0"/>
          <w:sz w:val="40"/>
          <w:szCs w:val="30"/>
          <w:shd w:val="clear" w:fill="FFFFFF"/>
          <w:lang w:val="en-US" w:eastAsia="zh-CN" w:bidi="ar"/>
        </w:rPr>
      </w:pPr>
      <w:r>
        <w:rPr>
          <w:rFonts w:hint="eastAsia" w:ascii="Arial" w:hAnsi="Arial" w:eastAsia="宋体" w:cs="Arial"/>
          <w:b/>
          <w:color w:val="333333"/>
          <w:kern w:val="0"/>
          <w:sz w:val="40"/>
          <w:szCs w:val="30"/>
          <w:shd w:val="clear" w:fill="FFFFFF"/>
          <w:lang w:val="en-US" w:eastAsia="zh-CN" w:bidi="ar"/>
        </w:rPr>
        <w:t>【答案解析】D</w:t>
      </w:r>
    </w:p>
    <w:p>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1" w:after="0" w:afterAutospacing="1" w:line="390" w:lineRule="atLeast"/>
        <w:ind w:left="0" w:right="0"/>
        <w:rPr>
          <w:rFonts w:hint="eastAsia" w:cs="Arial" w:asciiTheme="minorEastAsia" w:hAnsiTheme="minorEastAsia"/>
          <w:b/>
          <w:color w:val="auto"/>
          <w:kern w:val="0"/>
          <w:sz w:val="40"/>
          <w:szCs w:val="30"/>
          <w:u w:val="none"/>
          <w:lang w:val="en-US" w:eastAsia="zh-CN"/>
        </w:rPr>
      </w:pPr>
      <w:r>
        <w:rPr>
          <w:rFonts w:hint="eastAsia" w:cs="Arial" w:asciiTheme="minorEastAsia" w:hAnsiTheme="minorEastAsia"/>
          <w:b/>
          <w:color w:val="auto"/>
          <w:kern w:val="0"/>
          <w:sz w:val="40"/>
          <w:szCs w:val="30"/>
          <w:u w:val="none"/>
          <w:lang w:val="en-US" w:eastAsia="zh-CN"/>
        </w:rPr>
        <w:t>物距/像距＝物体直径/物体像的直径  假设地月距离为a，像的直径为x，那么月球直径大约为sin（31/60）°×a ，由于像在物镜焦平面，所以像距等于焦距为0.35m。所以可以列出等式 a/0.35＝a×sin（31/60）°/x  等式两边a可以消掉，得出x=3.156mm，所以答案选D</w:t>
      </w:r>
    </w:p>
    <w:p>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1" w:after="0" w:afterAutospacing="1" w:line="390" w:lineRule="atLeast"/>
        <w:ind w:left="0" w:right="0"/>
        <w:rPr>
          <w:rFonts w:hint="eastAsia" w:cs="Arial" w:asciiTheme="minorEastAsia" w:hAnsiTheme="minorEastAsia"/>
          <w:b/>
          <w:color w:val="auto"/>
          <w:kern w:val="0"/>
          <w:sz w:val="40"/>
          <w:szCs w:val="30"/>
          <w:u w:val="none"/>
          <w:lang w:val="en-US" w:eastAsia="zh-CN"/>
        </w:rPr>
      </w:pPr>
      <w:r>
        <w:rPr>
          <w:rFonts w:hint="eastAsia" w:cs="Arial" w:asciiTheme="minorEastAsia" w:hAnsiTheme="minorEastAsia"/>
          <w:b/>
          <w:color w:val="auto"/>
          <w:kern w:val="0"/>
          <w:sz w:val="40"/>
          <w:szCs w:val="30"/>
          <w:u w:val="none"/>
          <w:lang w:val="en-US" w:eastAsia="zh-CN"/>
        </w:rPr>
        <w:t>11.29</w:t>
      </w:r>
    </w:p>
    <w:p>
      <w:pPr>
        <w:numPr>
          <w:ilvl w:val="0"/>
          <w:numId w:val="0"/>
        </w:numPr>
        <w:rPr>
          <w:rFonts w:hint="eastAsia" w:eastAsiaTheme="minorEastAsia"/>
          <w:sz w:val="40"/>
          <w:szCs w:val="40"/>
          <w:lang w:val="en-US" w:eastAsia="zh-CN"/>
        </w:rPr>
      </w:pPr>
      <w:r>
        <w:rPr>
          <w:rFonts w:hint="eastAsia" w:cs="Arial" w:asciiTheme="minorEastAsia" w:hAnsiTheme="minorEastAsia"/>
          <w:b/>
          <w:color w:val="auto"/>
          <w:kern w:val="0"/>
          <w:sz w:val="40"/>
          <w:szCs w:val="40"/>
          <w:u w:val="none"/>
          <w:lang w:val="en-US" w:eastAsia="zh-CN"/>
        </w:rPr>
        <w:t>【每日天文题】</w:t>
      </w:r>
      <w:r>
        <w:rPr>
          <w:rFonts w:hint="eastAsia" w:eastAsiaTheme="minorEastAsia"/>
          <w:sz w:val="40"/>
          <w:szCs w:val="40"/>
          <w:lang w:val="en-US" w:eastAsia="zh-CN"/>
        </w:rPr>
        <w:t>以下恒星与所在星座写的不对的是（ ）</w:t>
      </w:r>
    </w:p>
    <w:p>
      <w:pPr>
        <w:numPr>
          <w:ilvl w:val="0"/>
          <w:numId w:val="3"/>
        </w:numPr>
        <w:rPr>
          <w:rFonts w:hint="eastAsia" w:eastAsiaTheme="minorEastAsia"/>
          <w:sz w:val="40"/>
          <w:szCs w:val="40"/>
          <w:lang w:val="en-US" w:eastAsia="zh-CN"/>
        </w:rPr>
      </w:pPr>
      <w:r>
        <w:rPr>
          <w:rFonts w:hint="eastAsia" w:eastAsiaTheme="minorEastAsia"/>
          <w:sz w:val="40"/>
          <w:szCs w:val="40"/>
          <w:lang w:val="en-US" w:eastAsia="zh-CN"/>
        </w:rPr>
        <w:t xml:space="preserve">天狼星，大犬座  </w:t>
      </w:r>
    </w:p>
    <w:p>
      <w:pPr>
        <w:numPr>
          <w:ilvl w:val="0"/>
          <w:numId w:val="0"/>
        </w:numPr>
        <w:rPr>
          <w:rFonts w:hint="eastAsia" w:eastAsiaTheme="minorEastAsia"/>
          <w:sz w:val="40"/>
          <w:szCs w:val="40"/>
          <w:lang w:val="en-US" w:eastAsia="zh-CN"/>
        </w:rPr>
      </w:pPr>
      <w:r>
        <w:rPr>
          <w:rFonts w:hint="eastAsia" w:eastAsiaTheme="minorEastAsia"/>
          <w:sz w:val="40"/>
          <w:szCs w:val="40"/>
          <w:lang w:val="en-US" w:eastAsia="zh-CN"/>
        </w:rPr>
        <w:t>B. 南河三，双子座</w:t>
      </w:r>
    </w:p>
    <w:p>
      <w:pPr>
        <w:numPr>
          <w:ilvl w:val="0"/>
          <w:numId w:val="0"/>
        </w:numPr>
        <w:rPr>
          <w:rFonts w:hint="eastAsia" w:eastAsiaTheme="minorEastAsia"/>
          <w:sz w:val="40"/>
          <w:szCs w:val="40"/>
          <w:lang w:val="en-US" w:eastAsia="zh-CN"/>
        </w:rPr>
      </w:pPr>
      <w:r>
        <w:rPr>
          <w:rFonts w:hint="eastAsia" w:eastAsiaTheme="minorEastAsia"/>
          <w:sz w:val="40"/>
          <w:szCs w:val="40"/>
          <w:lang w:val="en-US" w:eastAsia="zh-CN"/>
        </w:rPr>
        <w:t>C. 参宿七，猎户座</w:t>
      </w:r>
    </w:p>
    <w:p>
      <w:pPr>
        <w:numPr>
          <w:ilvl w:val="0"/>
          <w:numId w:val="0"/>
        </w:numPr>
        <w:rPr>
          <w:rFonts w:hint="eastAsia" w:eastAsiaTheme="minorEastAsia"/>
          <w:sz w:val="40"/>
          <w:szCs w:val="40"/>
          <w:lang w:val="en-US" w:eastAsia="zh-CN"/>
        </w:rPr>
      </w:pPr>
      <w:r>
        <w:rPr>
          <w:rFonts w:hint="eastAsia" w:eastAsiaTheme="minorEastAsia"/>
          <w:sz w:val="40"/>
          <w:szCs w:val="40"/>
          <w:lang w:val="en-US" w:eastAsia="zh-CN"/>
        </w:rPr>
        <w:t>D. 轩辕十四，狮子座</w:t>
      </w:r>
    </w:p>
    <w:p>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1" w:after="0" w:afterAutospacing="1" w:line="390" w:lineRule="atLeast"/>
        <w:ind w:left="0" w:right="0"/>
        <w:rPr>
          <w:rFonts w:hint="eastAsia" w:cs="Arial" w:asciiTheme="minorEastAsia" w:hAnsiTheme="minorEastAsia"/>
          <w:b/>
          <w:color w:val="auto"/>
          <w:kern w:val="0"/>
          <w:sz w:val="40"/>
          <w:szCs w:val="40"/>
          <w:u w:val="none"/>
          <w:lang w:val="en-US" w:eastAsia="zh-CN"/>
        </w:rPr>
      </w:pPr>
      <w:r>
        <w:rPr>
          <w:rFonts w:hint="eastAsia" w:cs="Arial" w:asciiTheme="minorEastAsia" w:hAnsiTheme="minorEastAsia"/>
          <w:b/>
          <w:color w:val="auto"/>
          <w:kern w:val="0"/>
          <w:sz w:val="40"/>
          <w:szCs w:val="40"/>
          <w:u w:val="none"/>
          <w:lang w:val="en-US" w:eastAsia="zh-CN"/>
        </w:rPr>
        <w:t>【答案解析】B</w:t>
      </w:r>
    </w:p>
    <w:p>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1" w:after="0" w:afterAutospacing="1" w:line="390" w:lineRule="atLeast"/>
        <w:ind w:left="0" w:right="0"/>
        <w:rPr>
          <w:rFonts w:hint="eastAsia" w:cs="Arial" w:asciiTheme="minorEastAsia" w:hAnsiTheme="minorEastAsia"/>
          <w:b/>
          <w:color w:val="auto"/>
          <w:kern w:val="0"/>
          <w:sz w:val="40"/>
          <w:szCs w:val="40"/>
          <w:u w:val="none"/>
          <w:lang w:val="en-US" w:eastAsia="zh-CN"/>
        </w:rPr>
      </w:pPr>
      <w:r>
        <w:rPr>
          <w:rFonts w:hint="eastAsia" w:cs="Arial" w:asciiTheme="minorEastAsia" w:hAnsiTheme="minorEastAsia"/>
          <w:b/>
          <w:color w:val="auto"/>
          <w:kern w:val="0"/>
          <w:sz w:val="40"/>
          <w:szCs w:val="40"/>
          <w:u w:val="none"/>
          <w:lang w:val="en-US" w:eastAsia="zh-CN"/>
        </w:rPr>
        <w:t>双子座有两颗很亮的星是北河三和北河二，其他的星都较暗。而南河三属于小犬座。</w:t>
      </w:r>
    </w:p>
    <w:p>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1" w:after="0" w:afterAutospacing="1" w:line="390" w:lineRule="atLeast"/>
        <w:ind w:left="0" w:right="0"/>
        <w:rPr>
          <w:rFonts w:hint="eastAsia" w:cs="Arial" w:asciiTheme="minorEastAsia" w:hAnsiTheme="minorEastAsia"/>
          <w:b/>
          <w:color w:val="auto"/>
          <w:kern w:val="0"/>
          <w:sz w:val="40"/>
          <w:szCs w:val="40"/>
          <w:u w:val="none"/>
          <w:lang w:val="en-US" w:eastAsia="zh-CN"/>
        </w:rPr>
      </w:pPr>
      <w:r>
        <w:rPr>
          <w:rFonts w:hint="eastAsia" w:cs="Arial" w:asciiTheme="minorEastAsia" w:hAnsiTheme="minorEastAsia"/>
          <w:b/>
          <w:color w:val="auto"/>
          <w:kern w:val="0"/>
          <w:sz w:val="40"/>
          <w:szCs w:val="40"/>
          <w:u w:val="none"/>
          <w:lang w:val="en-US" w:eastAsia="zh-CN"/>
        </w:rPr>
        <w:t>另外，北河三和金牛座的毕宿五，御夫座的五车二，小犬座的南河三，大犬座的天狼星，猎户座的参宿七组成冬季六边形。</w:t>
      </w:r>
    </w:p>
    <w:p>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1" w:after="0" w:afterAutospacing="1" w:line="390" w:lineRule="atLeast"/>
        <w:ind w:left="0" w:right="0"/>
        <w:rPr>
          <w:rFonts w:hint="eastAsia" w:cs="Arial" w:asciiTheme="minorEastAsia" w:hAnsiTheme="minorEastAsia"/>
          <w:b/>
          <w:color w:val="auto"/>
          <w:kern w:val="0"/>
          <w:sz w:val="40"/>
          <w:szCs w:val="40"/>
          <w:u w:val="none"/>
          <w:lang w:val="en-US" w:eastAsia="zh-CN"/>
        </w:rPr>
      </w:pPr>
      <w:r>
        <w:rPr>
          <w:rFonts w:hint="eastAsia" w:cs="Arial" w:asciiTheme="minorEastAsia" w:hAnsiTheme="minorEastAsia"/>
          <w:b/>
          <w:color w:val="auto"/>
          <w:kern w:val="0"/>
          <w:sz w:val="40"/>
          <w:szCs w:val="40"/>
          <w:u w:val="none"/>
          <w:lang w:val="en-US" w:eastAsia="zh-CN"/>
        </w:rPr>
        <w:t>11.30</w:t>
      </w:r>
    </w:p>
    <w:p>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1" w:after="0" w:afterAutospacing="1" w:line="390" w:lineRule="atLeast"/>
        <w:ind w:left="0" w:right="0"/>
        <w:rPr>
          <w:rFonts w:hint="eastAsia" w:cs="Arial" w:asciiTheme="minorEastAsia" w:hAnsiTheme="minorEastAsia"/>
          <w:b/>
          <w:color w:val="auto"/>
          <w:kern w:val="0"/>
          <w:sz w:val="40"/>
          <w:szCs w:val="40"/>
          <w:u w:val="none"/>
          <w:lang w:val="en-US" w:eastAsia="zh-CN"/>
        </w:rPr>
      </w:pPr>
      <w:r>
        <w:rPr>
          <w:rFonts w:hint="eastAsia" w:cs="Arial" w:asciiTheme="minorEastAsia" w:hAnsiTheme="minorEastAsia"/>
          <w:b/>
          <w:color w:val="auto"/>
          <w:kern w:val="0"/>
          <w:sz w:val="40"/>
          <w:szCs w:val="40"/>
          <w:u w:val="none"/>
          <w:lang w:val="en-US" w:eastAsia="zh-CN"/>
        </w:rPr>
        <w:t>恒星的演化分为四个阶段，以下哪个阶段表示恒星已经进入暮年？</w:t>
      </w:r>
    </w:p>
    <w:p>
      <w:pPr>
        <w:pStyle w:val="3"/>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wordWrap w:val="0"/>
        <w:spacing w:before="0" w:beforeAutospacing="1" w:after="0" w:afterAutospacing="1" w:line="390" w:lineRule="atLeast"/>
        <w:ind w:left="0" w:right="0"/>
        <w:rPr>
          <w:rFonts w:hint="eastAsia" w:cs="Arial" w:asciiTheme="minorEastAsia" w:hAnsiTheme="minorEastAsia"/>
          <w:b/>
          <w:color w:val="auto"/>
          <w:kern w:val="0"/>
          <w:sz w:val="40"/>
          <w:szCs w:val="40"/>
          <w:u w:val="none"/>
          <w:lang w:val="en-US" w:eastAsia="zh-CN"/>
        </w:rPr>
      </w:pPr>
      <w:r>
        <w:rPr>
          <w:rFonts w:hint="eastAsia" w:cs="Arial" w:asciiTheme="minorEastAsia" w:hAnsiTheme="minorEastAsia"/>
          <w:b/>
          <w:color w:val="auto"/>
          <w:kern w:val="0"/>
          <w:sz w:val="40"/>
          <w:szCs w:val="40"/>
          <w:u w:val="none"/>
          <w:lang w:val="en-US" w:eastAsia="zh-CN"/>
        </w:rPr>
        <w:t>原恒星     B、零龄主序星              C、主序星     D、红巨星</w:t>
      </w:r>
    </w:p>
    <w:p>
      <w:pPr>
        <w:pStyle w:val="3"/>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wordWrap w:val="0"/>
        <w:spacing w:before="0" w:beforeAutospacing="1" w:after="0" w:afterAutospacing="1" w:line="390" w:lineRule="atLeast"/>
        <w:ind w:right="0" w:rightChars="0"/>
        <w:rPr>
          <w:rFonts w:hint="eastAsia" w:ascii="Arial" w:hAnsi="Arial" w:cs="Arial"/>
          <w:color w:val="333333"/>
          <w:sz w:val="21"/>
          <w:szCs w:val="21"/>
        </w:rPr>
      </w:pPr>
      <w:r>
        <w:rPr>
          <w:rFonts w:hint="eastAsia" w:ascii="Arial" w:hAnsi="Arial" w:cs="Arial"/>
          <w:color w:val="333333"/>
          <w:sz w:val="21"/>
          <w:szCs w:val="21"/>
        </w:rPr>
        <w:drawing>
          <wp:anchor distT="0" distB="0" distL="114300" distR="114300" simplePos="0" relativeHeight="251658240" behindDoc="0" locked="0" layoutInCell="1" allowOverlap="1">
            <wp:simplePos x="0" y="0"/>
            <wp:positionH relativeFrom="column">
              <wp:posOffset>2662555</wp:posOffset>
            </wp:positionH>
            <wp:positionV relativeFrom="paragraph">
              <wp:posOffset>168910</wp:posOffset>
            </wp:positionV>
            <wp:extent cx="2466340" cy="2604135"/>
            <wp:effectExtent l="0" t="0" r="10160" b="5715"/>
            <wp:wrapSquare wrapText="bothSides"/>
            <wp:docPr id="2" name="图片 2" descr="77094b36acaf2edd935b3bca8d1001e93901936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77094b36acaf2edd935b3bca8d1001e93901936e"/>
                    <pic:cNvPicPr>
                      <a:picLocks noChangeAspect="1"/>
                    </pic:cNvPicPr>
                  </pic:nvPicPr>
                  <pic:blipFill>
                    <a:blip r:embed="rId4"/>
                    <a:stretch>
                      <a:fillRect/>
                    </a:stretch>
                  </pic:blipFill>
                  <pic:spPr>
                    <a:xfrm>
                      <a:off x="0" y="0"/>
                      <a:ext cx="2466340" cy="2604135"/>
                    </a:xfrm>
                    <a:prstGeom prst="rect">
                      <a:avLst/>
                    </a:prstGeom>
                  </pic:spPr>
                </pic:pic>
              </a:graphicData>
            </a:graphic>
          </wp:anchor>
        </w:drawing>
      </w:r>
    </w:p>
    <w:p>
      <w:pPr>
        <w:pStyle w:val="3"/>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wordWrap w:val="0"/>
        <w:spacing w:before="0" w:beforeAutospacing="1" w:after="0" w:afterAutospacing="1" w:line="390" w:lineRule="atLeast"/>
        <w:ind w:right="0" w:rightChars="0"/>
        <w:rPr>
          <w:rFonts w:hint="eastAsia" w:ascii="Arial" w:hAnsi="Arial" w:cs="Arial"/>
          <w:color w:val="333333"/>
          <w:sz w:val="21"/>
          <w:szCs w:val="21"/>
        </w:rPr>
      </w:pPr>
      <w:r>
        <w:rPr>
          <w:rFonts w:hint="eastAsia" w:cs="Arial" w:asciiTheme="minorEastAsia" w:hAnsiTheme="minorEastAsia"/>
          <w:b/>
          <w:color w:val="auto"/>
          <w:kern w:val="0"/>
          <w:sz w:val="40"/>
          <w:szCs w:val="40"/>
          <w:u w:val="none"/>
          <w:lang w:val="en-US" w:eastAsia="zh-CN"/>
        </w:rPr>
        <w:t xml:space="preserve">【答案解析】D </w:t>
      </w:r>
    </w:p>
    <w:p>
      <w:pPr>
        <w:pStyle w:val="3"/>
        <w:keepNext w:val="0"/>
        <w:keepLines w:val="0"/>
        <w:widowControl/>
        <w:suppressLineNumbers w:val="0"/>
        <w:wordWrap w:val="0"/>
        <w:rPr>
          <w:sz w:val="40"/>
          <w:szCs w:val="40"/>
        </w:rPr>
      </w:pPr>
      <w:r>
        <w:rPr>
          <w:rFonts w:hint="eastAsia"/>
          <w:sz w:val="30"/>
          <w:szCs w:val="30"/>
          <w:lang w:val="en-US" w:eastAsia="zh-CN"/>
        </w:rPr>
        <w:drawing>
          <wp:anchor distT="0" distB="0" distL="114300" distR="114300" simplePos="0" relativeHeight="251659264" behindDoc="0" locked="0" layoutInCell="1" allowOverlap="1">
            <wp:simplePos x="0" y="0"/>
            <wp:positionH relativeFrom="column">
              <wp:posOffset>2722880</wp:posOffset>
            </wp:positionH>
            <wp:positionV relativeFrom="paragraph">
              <wp:posOffset>1845945</wp:posOffset>
            </wp:positionV>
            <wp:extent cx="3540760" cy="2771140"/>
            <wp:effectExtent l="0" t="0" r="2540" b="10160"/>
            <wp:wrapSquare wrapText="bothSides"/>
            <wp:docPr id="9" name="图片 9" descr="0eb673f5426af956f6c4e839bfdd2e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0eb673f5426af956f6c4e839bfdd2e77"/>
                    <pic:cNvPicPr>
                      <a:picLocks noChangeAspect="1"/>
                    </pic:cNvPicPr>
                  </pic:nvPicPr>
                  <pic:blipFill>
                    <a:blip r:embed="rId5"/>
                    <a:stretch>
                      <a:fillRect/>
                    </a:stretch>
                  </pic:blipFill>
                  <pic:spPr>
                    <a:xfrm>
                      <a:off x="0" y="0"/>
                      <a:ext cx="3540760" cy="2771140"/>
                    </a:xfrm>
                    <a:prstGeom prst="rect">
                      <a:avLst/>
                    </a:prstGeom>
                  </pic:spPr>
                </pic:pic>
              </a:graphicData>
            </a:graphic>
          </wp:anchor>
        </w:drawing>
      </w:r>
      <w:r>
        <w:rPr>
          <w:rFonts w:hint="eastAsia" w:cs="Arial" w:asciiTheme="minorEastAsia" w:hAnsiTheme="minorEastAsia"/>
          <w:b/>
          <w:color w:val="auto"/>
          <w:kern w:val="0"/>
          <w:sz w:val="40"/>
          <w:szCs w:val="40"/>
          <w:u w:val="none"/>
          <w:lang w:val="en-US" w:eastAsia="zh-CN"/>
        </w:rPr>
        <w:t>行星的诞生是在巨分子云中，之后不断坍缩。在这之后产生的恒星被称为原恒星。进入成年的恒星便是主序星，主序星即赫罗图上位于带状区域的恒星，而零龄主序星是</w:t>
      </w:r>
      <w:r>
        <w:rPr>
          <w:rFonts w:ascii="Arial" w:hAnsi="Arial" w:cs="Arial"/>
          <w:color w:val="333333"/>
          <w:sz w:val="40"/>
          <w:szCs w:val="40"/>
        </w:rPr>
        <w:t>恒星</w:t>
      </w:r>
      <w:r>
        <w:rPr>
          <w:rFonts w:hint="default" w:ascii="Arial" w:hAnsi="Arial" w:cs="Arial"/>
          <w:i w:val="0"/>
          <w:color w:val="CC0000"/>
          <w:sz w:val="40"/>
          <w:szCs w:val="40"/>
        </w:rPr>
        <w:t>主序</w:t>
      </w:r>
      <w:r>
        <w:rPr>
          <w:rFonts w:hint="default" w:ascii="Arial" w:hAnsi="Arial" w:cs="Arial"/>
          <w:color w:val="333333"/>
          <w:sz w:val="40"/>
          <w:szCs w:val="40"/>
        </w:rPr>
        <w:t>带左边边缘的那条线</w:t>
      </w:r>
      <w:r>
        <w:rPr>
          <w:rFonts w:hint="eastAsia" w:ascii="Arial" w:hAnsi="Arial" w:cs="Arial"/>
          <w:color w:val="333333"/>
          <w:sz w:val="40"/>
          <w:szCs w:val="40"/>
          <w:lang w:val="en-US" w:eastAsia="zh-CN"/>
        </w:rPr>
        <w:t>.进入暮年，恒星就转为红巨星，不断膨胀。之后恒星的归宿由其质量决定。</w:t>
      </w:r>
    </w:p>
    <w:p>
      <w:pPr>
        <w:pStyle w:val="3"/>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wordWrap w:val="0"/>
        <w:spacing w:before="0" w:beforeAutospacing="1" w:after="0" w:afterAutospacing="1" w:line="390" w:lineRule="atLeast"/>
        <w:ind w:right="0" w:rightChars="0"/>
        <w:rPr>
          <w:rFonts w:hint="eastAsia" w:cs="Arial" w:asciiTheme="minorEastAsia" w:hAnsiTheme="minorEastAsia"/>
          <w:b/>
          <w:color w:val="auto"/>
          <w:kern w:val="0"/>
          <w:sz w:val="40"/>
          <w:szCs w:val="40"/>
          <w:u w:val="none"/>
          <w:lang w:val="en-US" w:eastAsia="zh-CN"/>
        </w:rPr>
      </w:pPr>
    </w:p>
    <w:p>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1" w:after="0" w:afterAutospacing="1" w:line="390" w:lineRule="atLeast"/>
        <w:ind w:left="0" w:right="0"/>
        <w:rPr>
          <w:rFonts w:hint="eastAsia" w:cs="Arial" w:asciiTheme="minorEastAsia" w:hAnsiTheme="minorEastAsia"/>
          <w:b/>
          <w:color w:val="auto"/>
          <w:kern w:val="0"/>
          <w:sz w:val="40"/>
          <w:szCs w:val="40"/>
          <w:u w:val="none"/>
          <w:lang w:val="en-US" w:eastAsia="zh-CN"/>
        </w:rPr>
      </w:pPr>
    </w:p>
    <w:p>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1" w:after="0" w:afterAutospacing="1" w:line="390" w:lineRule="atLeast"/>
        <w:ind w:left="0" w:right="0"/>
        <w:rPr>
          <w:rFonts w:hint="eastAsia" w:cs="Arial" w:asciiTheme="minorEastAsia" w:hAnsiTheme="minorEastAsia"/>
          <w:b/>
          <w:color w:val="auto"/>
          <w:kern w:val="0"/>
          <w:sz w:val="40"/>
          <w:szCs w:val="40"/>
          <w:u w:val="none"/>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mbria">
    <w:panose1 w:val="02040503050406030204"/>
    <w:charset w:val="00"/>
    <w:family w:val="roman"/>
    <w:pitch w:val="default"/>
    <w:sig w:usb0="E00002FF" w:usb1="400004FF" w:usb2="00000000" w:usb3="00000000" w:csb0="2000019F" w:csb1="00000000"/>
  </w:font>
  <w:font w:name="Calibri">
    <w:panose1 w:val="020F0502020204030204"/>
    <w:charset w:val="00"/>
    <w:family w:val="swiss"/>
    <w:pitch w:val="default"/>
    <w:sig w:usb0="E0002AFF" w:usb1="C000247B" w:usb2="00000009" w:usb3="00000000" w:csb0="200001FF" w:csb1="00000000"/>
  </w:font>
  <w:font w:name="Arial">
    <w:panose1 w:val="020B0604020202020204"/>
    <w:charset w:val="00"/>
    <w:family w:val="auto"/>
    <w:pitch w:val="default"/>
    <w:sig w:usb0="E0002EFF" w:usb1="C0007843" w:usb2="00000009" w:usb3="00000000" w:csb0="400001FF" w:csb1="FFFF0000"/>
  </w:font>
  <w:font w:name="baikeFont_css">
    <w:altName w:val="Segoe Print"/>
    <w:panose1 w:val="00000000000000000000"/>
    <w:charset w:val="00"/>
    <w:family w:val="auto"/>
    <w:pitch w:val="default"/>
    <w:sig w:usb0="00000000" w:usb1="00000000" w:usb2="00000000" w:usb3="00000000" w:csb0="00000000" w:csb1="00000000"/>
  </w:font>
  <w:font w:name="baikeFont_layout">
    <w:altName w:val="Segoe Print"/>
    <w:panose1 w:val="00000000000000000000"/>
    <w:charset w:val="00"/>
    <w:family w:val="auto"/>
    <w:pitch w:val="default"/>
    <w:sig w:usb0="00000000" w:usb1="00000000" w:usb2="00000000" w:usb3="00000000" w:csb0="00000000" w:csb1="00000000"/>
  </w:font>
  <w:font w:name="monospace">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iknow-icons">
    <w:altName w:val="Segoe Print"/>
    <w:panose1 w:val="00000000000000000000"/>
    <w:charset w:val="00"/>
    <w:family w:val="auto"/>
    <w:pitch w:val="default"/>
    <w:sig w:usb0="00000000" w:usb1="00000000" w:usb2="00000000" w:usb3="00000000" w:csb0="00000000" w:csb1="00000000"/>
  </w:font>
  <w:font w:name="icon-font">
    <w:altName w:val="Segoe Print"/>
    <w:panose1 w:val="00000000000000000000"/>
    <w:charset w:val="00"/>
    <w:family w:val="auto"/>
    <w:pitch w:val="default"/>
    <w:sig w:usb0="00000000" w:usb1="00000000" w:usb2="00000000" w:usb3="00000000" w:csb0="00000000" w:csb1="00000000"/>
  </w:font>
  <w:font w:name="iknow-qb_home_icons">
    <w:altName w:val="Segoe Print"/>
    <w:panose1 w:val="00000000000000000000"/>
    <w:charset w:val="00"/>
    <w:family w:val="auto"/>
    <w:pitch w:val="default"/>
    <w:sig w:usb0="00000000" w:usb1="00000000" w:usb2="00000000" w:usb3="00000000" w:csb0="00000000" w:csb1="00000000"/>
  </w:font>
  <w:font w:name="iknow-qb_share_icons">
    <w:altName w:val="Segoe Print"/>
    <w:panose1 w:val="00000000000000000000"/>
    <w:charset w:val="00"/>
    <w:family w:val="auto"/>
    <w:pitch w:val="default"/>
    <w:sig w:usb0="00000000" w:usb1="00000000" w:usb2="00000000" w:usb3="00000000" w:csb0="00000000" w:csb1="00000000"/>
  </w:font>
  <w:font w:name="iknow-qb_grade_icons">
    <w:altName w:val="Segoe Print"/>
    <w:panose1 w:val="00000000000000000000"/>
    <w:charset w:val="00"/>
    <w:family w:val="auto"/>
    <w:pitch w:val="default"/>
    <w:sig w:usb0="00000000" w:usb1="00000000" w:usb2="00000000" w:usb3="00000000" w:csb0="00000000" w:csb1="00000000"/>
  </w:font>
  <w:font w:name="iknow-qb_replyer_icons">
    <w:altName w:val="Segoe Print"/>
    <w:panose1 w:val="00000000000000000000"/>
    <w:charset w:val="00"/>
    <w:family w:val="auto"/>
    <w:pitch w:val="default"/>
    <w:sig w:usb0="00000000" w:usb1="00000000" w:usb2="00000000" w:usb3="00000000" w:csb0="00000000" w:csb1="00000000"/>
  </w:font>
  <w:font w:name="PingFang SC">
    <w:altName w:val="Segoe Print"/>
    <w:panose1 w:val="00000000000000000000"/>
    <w:charset w:val="00"/>
    <w:family w:val="auto"/>
    <w:pitch w:val="default"/>
    <w:sig w:usb0="00000000" w:usb1="00000000" w:usb2="00000000" w:usb3="00000000" w:csb0="00000000" w:csb1="00000000"/>
  </w:font>
  <w:font w:name="微软雅黑">
    <w:panose1 w:val="020B0503020204020204"/>
    <w:charset w:val="86"/>
    <w:family w:val="auto"/>
    <w:pitch w:val="default"/>
    <w:sig w:usb0="80000287" w:usb1="28CF3C50" w:usb2="00000016" w:usb3="00000000" w:csb0="0004001F" w:csb1="00000000"/>
  </w:font>
  <w:font w:name="等线">
    <w:panose1 w:val="02010600030101010101"/>
    <w:charset w:val="86"/>
    <w:family w:val="auto"/>
    <w:pitch w:val="default"/>
    <w:sig w:usb0="A00002BF" w:usb1="38CF7CFA" w:usb2="00000016" w:usb3="00000000" w:csb0="0004000F" w:csb1="00000000"/>
  </w:font>
  <w:font w:name="Segoe UI Emoji">
    <w:panose1 w:val="020B0502040204020203"/>
    <w:charset w:val="00"/>
    <w:family w:val="swiss"/>
    <w:pitch w:val="default"/>
    <w:sig w:usb0="00000001" w:usb1="02000000" w:usb2="00000000" w:usb3="00000000" w:csb0="00000001" w:csb1="00000000"/>
  </w:font>
  <w:font w:name="等线 Light">
    <w:panose1 w:val="02010600030101010101"/>
    <w:charset w:val="86"/>
    <w:family w:val="auto"/>
    <w:pitch w:val="default"/>
    <w:sig w:usb0="A00002BF" w:usb1="38CF7CFA" w:usb2="00000016" w:usb3="00000000" w:csb0="0004000F" w:csb1="00000000"/>
  </w:font>
  <w:font w:name="Candara">
    <w:panose1 w:val="020E0502030303020204"/>
    <w:charset w:val="00"/>
    <w:family w:val="auto"/>
    <w:pitch w:val="default"/>
    <w:sig w:usb0="A00002EF" w:usb1="4000A44B" w:usb2="00000000" w:usb3="00000000" w:csb0="2000019F" w:csb1="00000000"/>
  </w:font>
  <w:font w:name="华文楷体">
    <w:altName w:val="宋体"/>
    <w:panose1 w:val="00000000000000000000"/>
    <w:charset w:val="00"/>
    <w:family w:val="auto"/>
    <w:pitch w:val="default"/>
    <w:sig w:usb0="00000000" w:usb1="00000000" w:usb2="00000000" w:usb3="00000000" w:csb0="00000000" w:csb1="00000000"/>
  </w:font>
  <w:font w:name="Perpetua">
    <w:altName w:val="Segoe Print"/>
    <w:panose1 w:val="00000000000000000000"/>
    <w:charset w:val="00"/>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5A1E6C07"/>
    <w:multiLevelType w:val="singleLevel"/>
    <w:tmpl w:val="5A1E6C07"/>
    <w:lvl w:ilvl="0" w:tentative="0">
      <w:start w:val="1"/>
      <w:numFmt w:val="upperLetter"/>
      <w:suff w:val="space"/>
      <w:lvlText w:val="%1."/>
      <w:lvlJc w:val="left"/>
    </w:lvl>
  </w:abstractNum>
  <w:abstractNum w:abstractNumId="1">
    <w:nsid w:val="5A1FF139"/>
    <w:multiLevelType w:val="singleLevel"/>
    <w:tmpl w:val="5A1FF139"/>
    <w:lvl w:ilvl="0" w:tentative="0">
      <w:start w:val="1"/>
      <w:numFmt w:val="upperLetter"/>
      <w:suff w:val="nothing"/>
      <w:lvlText w:val="%1、"/>
      <w:lvlJc w:val="left"/>
    </w:lvl>
  </w:abstractNum>
  <w:abstractNum w:abstractNumId="2">
    <w:nsid w:val="5A216AFF"/>
    <w:multiLevelType w:val="singleLevel"/>
    <w:tmpl w:val="5A216AFF"/>
    <w:lvl w:ilvl="0" w:tentative="0">
      <w:start w:val="1"/>
      <w:numFmt w:val="upperLetter"/>
      <w:lvlText w:val="%1."/>
      <w:lvlJc w:val="left"/>
      <w:pPr>
        <w:tabs>
          <w:tab w:val="left" w:pos="312"/>
        </w:tabs>
      </w:pPr>
    </w:lvl>
  </w:abstractNum>
  <w:abstractNum w:abstractNumId="3">
    <w:nsid w:val="5A216B16"/>
    <w:multiLevelType w:val="singleLevel"/>
    <w:tmpl w:val="5A216B16"/>
    <w:lvl w:ilvl="0" w:tentative="0">
      <w:start w:val="1"/>
      <w:numFmt w:val="upperLetter"/>
      <w:suff w:val="nothing"/>
      <w:lvlText w:val="%1、"/>
      <w:lvlJc w:val="left"/>
      <w:pPr>
        <w:ind w:left="1000" w:leftChars="0" w:firstLine="0" w:firstLineChars="0"/>
      </w:pPr>
    </w:lvl>
  </w:abstractNum>
  <w:num w:numId="1">
    <w:abstractNumId w:val="2"/>
  </w:num>
  <w:num w:numId="2">
    <w:abstractNumId w:val="3"/>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F6F7808"/>
    <w:rsid w:val="01684DFD"/>
    <w:rsid w:val="01E05218"/>
    <w:rsid w:val="057D70A6"/>
    <w:rsid w:val="07ED79B6"/>
    <w:rsid w:val="0C83259F"/>
    <w:rsid w:val="13E055DF"/>
    <w:rsid w:val="15CE5933"/>
    <w:rsid w:val="1C2D1D1F"/>
    <w:rsid w:val="24FD5F42"/>
    <w:rsid w:val="296E6EAE"/>
    <w:rsid w:val="34086699"/>
    <w:rsid w:val="3C783B39"/>
    <w:rsid w:val="3DC31CC8"/>
    <w:rsid w:val="3F6F7808"/>
    <w:rsid w:val="446B033B"/>
    <w:rsid w:val="51630DE7"/>
    <w:rsid w:val="54DB566D"/>
    <w:rsid w:val="6AEF267C"/>
    <w:rsid w:val="753A1CC7"/>
    <w:rsid w:val="772A1273"/>
    <w:rsid w:val="780277CD"/>
    <w:rsid w:val="7E8867B8"/>
    <w:rsid w:val="7EC53CB0"/>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qFormat="1" w:unhideWhenUsed="0" w:uiPriority="0" w:semiHidden="0" w:name="HTML Cite"/>
    <w:lsdException w:qFormat="1" w:unhideWhenUsed="0" w:uiPriority="0" w:semiHidden="0" w:name="HTML Code"/>
    <w:lsdException w:qFormat="1" w:unhideWhenUsed="0" w:uiPriority="0" w:semiHidden="0" w:name="HTML Definition"/>
    <w:lsdException w:qFormat="1" w:unhideWhenUsed="0" w:uiPriority="0" w:semiHidden="0" w:name="HTML Keyboard"/>
    <w:lsdException w:qFormat="1" w:unhideWhenUsed="0" w:uiPriority="0" w:semiHidden="0" w:name="HTML Preformatted"/>
    <w:lsdException w:qFormat="1" w:unhideWhenUsed="0" w:uiPriority="0" w:semiHidden="0" w:name="HTML Sample"/>
    <w:lsdException w:unhideWhenUsed="0" w:uiPriority="0" w:semiHidden="0" w:name="HTML Typewriter"/>
    <w:lsdException w:qFormat="1"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qFormat/>
    <w:uiPriority w:val="0"/>
  </w:style>
  <w:style w:type="table" w:default="1" w:styleId="15">
    <w:name w:val="Normal Table"/>
    <w:semiHidden/>
    <w:qFormat/>
    <w:uiPriority w:val="0"/>
    <w:tblPr>
      <w:tblLayout w:type="fixed"/>
      <w:tblCellMar>
        <w:top w:w="0" w:type="dxa"/>
        <w:left w:w="108" w:type="dxa"/>
        <w:bottom w:w="0" w:type="dxa"/>
        <w:right w:w="108" w:type="dxa"/>
      </w:tblCellMar>
    </w:tblPr>
  </w:style>
  <w:style w:type="paragraph" w:styleId="2">
    <w:name w:val="HTML Preformatted"/>
    <w:basedOn w:val="1"/>
    <w:qFormat/>
    <w:uiPriority w:val="0"/>
    <w:pPr>
      <w:pBdr>
        <w:top w:val="none" w:color="auto" w:sz="0" w:space="0"/>
        <w:left w:val="none" w:color="auto" w:sz="0" w:space="0"/>
        <w:bottom w:val="none" w:color="auto" w:sz="0" w:space="0"/>
        <w:right w:val="none" w:color="auto" w:sz="0"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0" w:right="0"/>
      <w:jc w:val="left"/>
    </w:pPr>
    <w:rPr>
      <w:rFonts w:hint="eastAsia" w:ascii="PingFang SC" w:hAnsi="PingFang SC" w:eastAsia="PingFang SC" w:cs="PingFang SC"/>
      <w:kern w:val="0"/>
      <w:sz w:val="24"/>
      <w:szCs w:val="24"/>
      <w:lang w:val="en-US" w:eastAsia="zh-CN" w:bidi="ar"/>
    </w:rPr>
  </w:style>
  <w:style w:type="paragraph" w:styleId="3">
    <w:name w:val="Normal (Web)"/>
    <w:basedOn w:val="1"/>
    <w:qFormat/>
    <w:uiPriority w:val="0"/>
    <w:pPr>
      <w:pBdr>
        <w:top w:val="none" w:color="auto" w:sz="0" w:space="0"/>
        <w:left w:val="none" w:color="auto" w:sz="0" w:space="0"/>
        <w:bottom w:val="none" w:color="auto" w:sz="0" w:space="0"/>
        <w:right w:val="none" w:color="auto" w:sz="0" w:space="0"/>
      </w:pBdr>
      <w:spacing w:before="0" w:beforeAutospacing="0" w:after="0" w:afterAutospacing="0"/>
      <w:ind w:left="0" w:right="0"/>
      <w:jc w:val="left"/>
    </w:pPr>
    <w:rPr>
      <w:kern w:val="0"/>
      <w:sz w:val="24"/>
      <w:lang w:val="en-US" w:eastAsia="zh-CN" w:bidi="ar"/>
    </w:rPr>
  </w:style>
  <w:style w:type="character" w:styleId="5">
    <w:name w:val="Strong"/>
    <w:basedOn w:val="4"/>
    <w:qFormat/>
    <w:uiPriority w:val="0"/>
    <w:rPr>
      <w:b/>
    </w:rPr>
  </w:style>
  <w:style w:type="character" w:styleId="6">
    <w:name w:val="FollowedHyperlink"/>
    <w:basedOn w:val="4"/>
    <w:qFormat/>
    <w:uiPriority w:val="0"/>
    <w:rPr>
      <w:color w:val="338DE6"/>
      <w:u w:val="none"/>
    </w:rPr>
  </w:style>
  <w:style w:type="character" w:styleId="7">
    <w:name w:val="Emphasis"/>
    <w:basedOn w:val="4"/>
    <w:qFormat/>
    <w:uiPriority w:val="0"/>
    <w:rPr>
      <w:color w:val="CC0000"/>
    </w:rPr>
  </w:style>
  <w:style w:type="character" w:styleId="8">
    <w:name w:val="HTML Definition"/>
    <w:basedOn w:val="4"/>
    <w:qFormat/>
    <w:uiPriority w:val="0"/>
  </w:style>
  <w:style w:type="character" w:styleId="9">
    <w:name w:val="HTML Variable"/>
    <w:basedOn w:val="4"/>
    <w:qFormat/>
    <w:uiPriority w:val="0"/>
  </w:style>
  <w:style w:type="character" w:styleId="10">
    <w:name w:val="Hyperlink"/>
    <w:basedOn w:val="4"/>
    <w:qFormat/>
    <w:uiPriority w:val="0"/>
    <w:rPr>
      <w:color w:val="338DE6"/>
      <w:u w:val="none"/>
    </w:rPr>
  </w:style>
  <w:style w:type="character" w:styleId="11">
    <w:name w:val="HTML Code"/>
    <w:basedOn w:val="4"/>
    <w:qFormat/>
    <w:uiPriority w:val="0"/>
    <w:rPr>
      <w:rFonts w:hint="default" w:ascii="monospace" w:hAnsi="monospace" w:eastAsia="monospace" w:cs="monospace"/>
      <w:sz w:val="21"/>
      <w:szCs w:val="21"/>
    </w:rPr>
  </w:style>
  <w:style w:type="character" w:styleId="12">
    <w:name w:val="HTML Cite"/>
    <w:basedOn w:val="4"/>
    <w:qFormat/>
    <w:uiPriority w:val="0"/>
    <w:rPr>
      <w:color w:val="008000"/>
    </w:rPr>
  </w:style>
  <w:style w:type="character" w:styleId="13">
    <w:name w:val="HTML Keyboard"/>
    <w:basedOn w:val="4"/>
    <w:qFormat/>
    <w:uiPriority w:val="0"/>
    <w:rPr>
      <w:rFonts w:hint="default" w:ascii="monospace" w:hAnsi="monospace" w:eastAsia="monospace" w:cs="monospace"/>
      <w:sz w:val="21"/>
      <w:szCs w:val="21"/>
    </w:rPr>
  </w:style>
  <w:style w:type="character" w:styleId="14">
    <w:name w:val="HTML Sample"/>
    <w:basedOn w:val="4"/>
    <w:qFormat/>
    <w:uiPriority w:val="0"/>
    <w:rPr>
      <w:rFonts w:ascii="monospace" w:hAnsi="monospace" w:eastAsia="monospace" w:cs="monospace"/>
      <w:sz w:val="21"/>
      <w:szCs w:val="21"/>
    </w:rPr>
  </w:style>
  <w:style w:type="character" w:customStyle="1" w:styleId="16">
    <w:name w:val="fontstrikethrough"/>
    <w:basedOn w:val="4"/>
    <w:qFormat/>
    <w:uiPriority w:val="0"/>
    <w:rPr>
      <w:strike/>
    </w:rPr>
  </w:style>
  <w:style w:type="character" w:customStyle="1" w:styleId="17">
    <w:name w:val="fontborder"/>
    <w:basedOn w:val="4"/>
    <w:qFormat/>
    <w:uiPriority w:val="0"/>
    <w:rPr>
      <w:bdr w:val="single" w:color="000000" w:sz="6" w:space="0"/>
    </w:rPr>
  </w:style>
  <w:style w:type="character" w:customStyle="1" w:styleId="18">
    <w:name w:val="num"/>
    <w:basedOn w:val="4"/>
    <w:qFormat/>
    <w:uiPriority w:val="0"/>
    <w:rPr>
      <w:b/>
      <w:color w:val="FF7800"/>
    </w:rPr>
  </w:style>
  <w:style w:type="character" w:customStyle="1" w:styleId="19">
    <w:name w:val="answer-title10"/>
    <w:basedOn w:val="4"/>
    <w:qFormat/>
    <w:uiPriority w:val="0"/>
  </w:style>
  <w:style w:type="character" w:customStyle="1" w:styleId="20">
    <w:name w:val="release-day"/>
    <w:basedOn w:val="4"/>
    <w:qFormat/>
    <w:uiPriority w:val="0"/>
    <w:rPr>
      <w:bdr w:val="single" w:color="BDEBB0" w:sz="6" w:space="0"/>
      <w:shd w:val="clear" w:fill="F5FFF1"/>
    </w:rPr>
  </w:style>
  <w:style w:type="character" w:customStyle="1" w:styleId="21">
    <w:name w:val="num10"/>
    <w:basedOn w:val="4"/>
    <w:qFormat/>
    <w:uiPriority w:val="0"/>
    <w:rPr>
      <w:b/>
      <w:color w:val="FF7800"/>
    </w:rPr>
  </w:style>
  <w:style w:type="character" w:customStyle="1" w:styleId="22">
    <w:name w:val="answer-title"/>
    <w:basedOn w:val="4"/>
    <w:qFormat/>
    <w:uiPriority w:val="0"/>
    <w:rPr>
      <w:color w:val="35B558"/>
      <w:sz w:val="33"/>
      <w:szCs w:val="33"/>
    </w:rPr>
  </w:style>
  <w:style w:type="character" w:customStyle="1" w:styleId="23">
    <w:name w:val="red2"/>
    <w:basedOn w:val="4"/>
    <w:qFormat/>
    <w:uiPriority w:val="0"/>
    <w:rPr>
      <w:color w:val="FF0000"/>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image" Target="media/image2.jpe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ScaleCrop>false</ScaleCrop>
  <LinksUpToDate>false</LinksUpToDate>
  <CharactersWithSpaces>0</CharactersWithSpaces>
  <Application>WPS Office_10.1.0.7023_F1E327BC-269C-435d-A152-05C5408002CA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2017-11-13T08:49:00Z</dcterms:created>
  <dc:creator>echo</dc:creator>
  <cp:lastModifiedBy>qzuser</cp:lastModifiedBy>
  <dcterms:modified xsi:type="dcterms:W3CDTF">2017-12-01T14:44:11Z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2052-10.1.0.7023</vt:lpwstr>
  </property>
</Properties>
</file>