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48646" w14:textId="77777777" w:rsidR="00543D80" w:rsidRDefault="00000000">
      <w:pPr>
        <w:pStyle w:val="aff1"/>
        <w:spacing w:before="624" w:after="312"/>
      </w:pPr>
      <w:bookmarkStart w:id="0" w:name="_Toc128522427"/>
      <w:r>
        <w:rPr>
          <w:rFonts w:ascii="Times New Roman" w:hAnsi="Times New Roman"/>
        </w:rPr>
        <w:t>《数据库原理</w:t>
      </w:r>
      <w:r>
        <w:rPr>
          <w:rFonts w:ascii="Times New Roman" w:hAnsi="Times New Roman"/>
        </w:rPr>
        <w:t>(1)</w:t>
      </w:r>
      <w:r>
        <w:rPr>
          <w:rFonts w:ascii="Times New Roman" w:hAnsi="Times New Roman"/>
        </w:rPr>
        <w:t>》智慧体检平台设计</w:t>
      </w:r>
      <w:r>
        <w:br/>
      </w:r>
      <w:r>
        <w:rPr>
          <w:rFonts w:hint="eastAsia"/>
        </w:rPr>
        <w:t>项目报告</w:t>
      </w:r>
      <w:bookmarkEnd w:id="0"/>
    </w:p>
    <w:p w14:paraId="1CA0154E" w14:textId="77777777" w:rsidR="00543D80" w:rsidRDefault="00000000">
      <w:pPr>
        <w:pStyle w:val="-b"/>
        <w:spacing w:before="312" w:after="156"/>
        <w:rPr>
          <w:sz w:val="28"/>
          <w:szCs w:val="20"/>
        </w:rPr>
      </w:pPr>
      <w:r>
        <w:rPr>
          <w:rFonts w:hint="eastAsia"/>
          <w:w w:val="100"/>
        </w:rPr>
        <w:t>第</w:t>
      </w:r>
      <w:r>
        <w:rPr>
          <w:w w:val="100"/>
        </w:rPr>
        <w:t>6</w:t>
      </w:r>
      <w:r>
        <w:rPr>
          <w:w w:val="100"/>
        </w:rPr>
        <w:t>组</w:t>
      </w:r>
      <w:r>
        <w:rPr>
          <w:w w:val="100"/>
        </w:rPr>
        <w:t xml:space="preserve"> </w:t>
      </w:r>
      <w:r>
        <w:rPr>
          <w:rFonts w:hint="eastAsia"/>
          <w:w w:val="100"/>
        </w:rPr>
        <w:t>第</w:t>
      </w:r>
      <w:r>
        <w:rPr>
          <w:w w:val="100"/>
        </w:rPr>
        <w:t>20</w:t>
      </w:r>
      <w:r>
        <w:rPr>
          <w:w w:val="100"/>
        </w:rPr>
        <w:t>组</w:t>
      </w:r>
    </w:p>
    <w:p w14:paraId="445E1E10" w14:textId="77777777" w:rsidR="00543D80" w:rsidRDefault="00000000">
      <w:pPr>
        <w:pStyle w:val="-8"/>
        <w:spacing w:before="156" w:after="78"/>
        <w:rPr>
          <w:sz w:val="21"/>
          <w:szCs w:val="21"/>
        </w:rPr>
      </w:pPr>
      <w:r>
        <w:rPr>
          <w:rFonts w:hint="eastAsia"/>
          <w:sz w:val="21"/>
          <w:szCs w:val="21"/>
        </w:rPr>
        <w:t>(</w:t>
      </w:r>
      <w:r>
        <w:rPr>
          <w:rFonts w:hint="eastAsia"/>
          <w:sz w:val="21"/>
          <w:szCs w:val="21"/>
        </w:rPr>
        <w:t>上海大学</w:t>
      </w:r>
      <w:r>
        <w:rPr>
          <w:rFonts w:hint="eastAsia"/>
          <w:sz w:val="21"/>
          <w:szCs w:val="21"/>
        </w:rPr>
        <w:t xml:space="preserve"> </w:t>
      </w:r>
      <w:r>
        <w:rPr>
          <w:rFonts w:hint="eastAsia"/>
          <w:sz w:val="21"/>
          <w:szCs w:val="21"/>
        </w:rPr>
        <w:t>计算机工程与科学学院</w:t>
      </w:r>
      <w:r>
        <w:rPr>
          <w:rFonts w:hint="eastAsia"/>
          <w:sz w:val="21"/>
          <w:szCs w:val="21"/>
        </w:rPr>
        <w:t>)</w:t>
      </w:r>
    </w:p>
    <w:p w14:paraId="69B425A6" w14:textId="77777777" w:rsidR="00543D80" w:rsidRDefault="00000000">
      <w:pPr>
        <w:pStyle w:val="11"/>
        <w:spacing w:before="312" w:after="78"/>
      </w:pPr>
      <w:bookmarkStart w:id="1" w:name="_Toc45999399"/>
      <w:bookmarkStart w:id="2" w:name="_Toc128522428"/>
      <w:r>
        <w:t xml:space="preserve">1 </w:t>
      </w:r>
      <w:bookmarkEnd w:id="1"/>
      <w:r>
        <w:t>引言</w:t>
      </w:r>
      <w:bookmarkEnd w:id="2"/>
    </w:p>
    <w:p w14:paraId="3F154957" w14:textId="77777777" w:rsidR="00543D80" w:rsidRDefault="00000000">
      <w:pPr>
        <w:pStyle w:val="2"/>
        <w:spacing w:before="156" w:after="78"/>
      </w:pPr>
      <w:bookmarkStart w:id="3" w:name="_Toc128522429"/>
      <w:r>
        <w:t xml:space="preserve">1.1 </w:t>
      </w:r>
      <w:r>
        <w:t>背景及意义</w:t>
      </w:r>
      <w:bookmarkEnd w:id="3"/>
    </w:p>
    <w:p w14:paraId="2EAB67FF" w14:textId="77777777" w:rsidR="00543D80" w:rsidRDefault="00000000">
      <w:pPr>
        <w:pStyle w:val="af9"/>
        <w:ind w:firstLine="420"/>
      </w:pPr>
      <w:r>
        <w:rPr>
          <w:rFonts w:hint="eastAsia"/>
        </w:rPr>
        <w:t>近年来，我国居民总体健康水平有了较大的提升，据资料显示当前中国的健康市场规模已达到</w:t>
      </w:r>
      <w:r>
        <w:rPr>
          <w:rFonts w:hint="eastAsia"/>
        </w:rPr>
        <w:t>13</w:t>
      </w:r>
      <w:proofErr w:type="gramStart"/>
      <w:r>
        <w:rPr>
          <w:rFonts w:hint="eastAsia"/>
        </w:rPr>
        <w:t>万亿</w:t>
      </w:r>
      <w:proofErr w:type="gramEnd"/>
      <w:r>
        <w:rPr>
          <w:rFonts w:hint="eastAsia"/>
        </w:rPr>
        <w:t>元，是全球第二大市场，其中医疗服务领域最大，达到</w:t>
      </w:r>
      <w:r>
        <w:rPr>
          <w:rFonts w:hint="eastAsia"/>
        </w:rPr>
        <w:t>4.7</w:t>
      </w:r>
      <w:proofErr w:type="gramStart"/>
      <w:r>
        <w:rPr>
          <w:rFonts w:hint="eastAsia"/>
        </w:rPr>
        <w:t>万亿</w:t>
      </w:r>
      <w:proofErr w:type="gramEnd"/>
      <w:r>
        <w:rPr>
          <w:rFonts w:hint="eastAsia"/>
        </w:rPr>
        <w:t>元。但与许多发达国家相比，仍存在一些问题，在中国，大城市的白领阶层亚健康比例高达</w:t>
      </w:r>
      <w:r>
        <w:rPr>
          <w:rFonts w:hint="eastAsia"/>
        </w:rPr>
        <w:t>80%</w:t>
      </w:r>
      <w:r>
        <w:rPr>
          <w:rFonts w:hint="eastAsia"/>
        </w:rPr>
        <w:t>。而亚健康不仅会给人们的日常生活造成影响，还容易转入恶性肿瘤、心脑血管等疾病。与此同时，后新冠疫情时代给人们的健康带来了潜在威胁和挑战，人们对于自身健康状况有了更多的关注和了解。</w:t>
      </w:r>
    </w:p>
    <w:p w14:paraId="00C16FDE" w14:textId="77777777" w:rsidR="00543D80" w:rsidRDefault="00000000">
      <w:pPr>
        <w:pStyle w:val="af9"/>
        <w:ind w:firstLine="420"/>
      </w:pPr>
      <w:r>
        <w:rPr>
          <w:rFonts w:hint="eastAsia"/>
        </w:rPr>
        <w:t>因此，健康体检就是“防患于未然”，早发现早治疗可以及时有效改善不良健康状态。为促进全民定期健康体检，国家积极推出了一系列政策，如成立全国亚健康学术委员会、全民健康等惠民工程。但我国体检行业也仍存在一些问题，如体检资源分布不均、服务质量参差不齐、信息化水平低下等等，从而导致体检效率低下、结果不准确、用户满意度低下。建设需求日益强烈，为了解决现有健康体检系统中存在的问题，建设先进的智慧体检平台已成为社会发展的趋势和要求，并能促进健康体检行业信息化发展的进程。</w:t>
      </w:r>
    </w:p>
    <w:p w14:paraId="17ED3D0A" w14:textId="77777777" w:rsidR="00543D80" w:rsidRDefault="00000000">
      <w:pPr>
        <w:pStyle w:val="af9"/>
        <w:ind w:firstLine="420"/>
      </w:pPr>
      <w:r>
        <w:rPr>
          <w:rFonts w:hint="eastAsia"/>
        </w:rPr>
        <w:t>而相较于</w:t>
      </w:r>
      <w:proofErr w:type="gramStart"/>
      <w:r>
        <w:rPr>
          <w:rFonts w:hint="eastAsia"/>
        </w:rPr>
        <w:t>传统传统</w:t>
      </w:r>
      <w:proofErr w:type="gramEnd"/>
      <w:r>
        <w:rPr>
          <w:rFonts w:hint="eastAsia"/>
        </w:rPr>
        <w:t>健康体检系统，智慧体检平台在满足</w:t>
      </w:r>
      <w:proofErr w:type="gramStart"/>
      <w:r>
        <w:rPr>
          <w:rFonts w:hint="eastAsia"/>
        </w:rPr>
        <w:t>体检全</w:t>
      </w:r>
      <w:proofErr w:type="gramEnd"/>
      <w:r>
        <w:rPr>
          <w:rFonts w:hint="eastAsia"/>
        </w:rPr>
        <w:t>流程管理、质控管理、即时通管理、报表定义和分析、各类基础数据字典维护等各类基本健康体检业务的基础上，对在目前各类体检系统存在的体检流程不合理、人工过多干扰报告生成、医务人员劳动强度增加等诸多问题中实现了一定的突破。因此，本项目将从健康体检管理系统的项目背景出发，结合目前国内外同类系统的研究与应用现状，梳理本次课题项目的研究内容和主要工作，并在此基础上设计并最终搭建一个智慧体检平台。</w:t>
      </w:r>
    </w:p>
    <w:p w14:paraId="034B749E" w14:textId="77777777" w:rsidR="00543D80" w:rsidRDefault="00000000">
      <w:pPr>
        <w:pStyle w:val="2"/>
        <w:spacing w:before="156" w:after="78"/>
      </w:pPr>
      <w:bookmarkStart w:id="4" w:name="_Toc128522430"/>
      <w:r>
        <w:t xml:space="preserve">1.2 </w:t>
      </w:r>
      <w:r>
        <w:t>国内外现状分析</w:t>
      </w:r>
      <w:bookmarkEnd w:id="4"/>
    </w:p>
    <w:p w14:paraId="00C5710F" w14:textId="77777777" w:rsidR="00543D80" w:rsidRDefault="00000000">
      <w:pPr>
        <w:pStyle w:val="af9"/>
        <w:spacing w:before="156" w:after="78"/>
        <w:ind w:firstLine="420"/>
      </w:pPr>
      <w:r>
        <w:t>智慧体检平台作为一种新型的医疗服务模式，可帮助用户通过在线预约、数据分析等方式实现全面、个性化的体检服务，在国内外已经得到了广泛的应用和发展。</w:t>
      </w:r>
    </w:p>
    <w:p w14:paraId="318F0942" w14:textId="77777777" w:rsidR="00543D80" w:rsidRDefault="00000000">
      <w:pPr>
        <w:pStyle w:val="af9"/>
        <w:spacing w:before="156" w:after="78"/>
        <w:ind w:firstLine="420"/>
      </w:pPr>
      <w:r>
        <w:t>目前，国外的智慧体检平台已经呈现出了快速发展的趋势，一些大型的医疗机构和互联网企业纷纷涉足这个领域。例如英国的</w:t>
      </w:r>
      <w:proofErr w:type="spellStart"/>
      <w:r>
        <w:t>Thriva</w:t>
      </w:r>
      <w:proofErr w:type="spellEnd"/>
      <w:r>
        <w:t>智慧体检平台就提供了个性化的血液检测服务，用户可以在网上预约并购买不同类型的血液检测，还可以通过应用程序与专业医生进行视频会诊，获取医生第一手的建议和治疗方案。此外还有美国的</w:t>
      </w:r>
      <w:r>
        <w:t>23andMe</w:t>
      </w:r>
      <w:r>
        <w:t>、瑞典的</w:t>
      </w:r>
      <w:proofErr w:type="spellStart"/>
      <w:r>
        <w:t>Kry</w:t>
      </w:r>
      <w:proofErr w:type="spellEnd"/>
      <w:r>
        <w:t>、德国的</w:t>
      </w:r>
      <w:r>
        <w:t xml:space="preserve">Siemens </w:t>
      </w:r>
      <w:proofErr w:type="spellStart"/>
      <w:r>
        <w:t>Healthineers</w:t>
      </w:r>
      <w:proofErr w:type="spellEnd"/>
      <w:r>
        <w:t>等公司，都在传统体检服务的基础上结合了远程医疗服务、在线诊断等一系列智慧体检项目，为用户提供更全面、个性化的健康管理服务。</w:t>
      </w:r>
    </w:p>
    <w:p w14:paraId="5762EFAA" w14:textId="77777777" w:rsidR="00543D80" w:rsidRDefault="00000000">
      <w:pPr>
        <w:pStyle w:val="af9"/>
        <w:spacing w:before="156" w:after="78"/>
        <w:ind w:firstLine="420"/>
      </w:pPr>
      <w:r>
        <w:lastRenderedPageBreak/>
        <w:t>相比较而言，国内智慧体检平台的建设就较为滞缓，国内医院尤其是国内企办医疗机构的信息化建设还不是很健全。首先是缺乏统一的标准和规范，不同的智慧体检平台采用的指标、评估标准和结果解读可能存在差异，导致用户难以进行有效的比较和评估。其次国内的个人数据有很大泄露或被滥用的风险，可能会给用户带来严重的安全隐患。针对这些问题，国内的互联网企业如阿里健康、华大基因等通过大数据和人工智能技术，在原有的基础上进一步实现服务的升级和创新，取得了较大的进步与发展。</w:t>
      </w:r>
    </w:p>
    <w:p w14:paraId="09913523" w14:textId="77777777" w:rsidR="00543D80" w:rsidRDefault="00000000">
      <w:pPr>
        <w:pStyle w:val="af9"/>
        <w:spacing w:before="156" w:after="78"/>
        <w:ind w:firstLine="420"/>
      </w:pPr>
      <w:r>
        <w:t>以上智慧体检平台建设的成功都为人们的健康管理提供了更多的可能，满足了用户更全面、个性化的健康管理需求，为本项目提供了很多可以参考借鉴的实质性经验。</w:t>
      </w:r>
    </w:p>
    <w:p w14:paraId="22B0342B" w14:textId="77777777" w:rsidR="00543D80" w:rsidRDefault="00000000">
      <w:pPr>
        <w:pStyle w:val="2"/>
        <w:spacing w:before="156" w:after="78"/>
      </w:pPr>
      <w:bookmarkStart w:id="5" w:name="_Toc128522431"/>
      <w:r>
        <w:t xml:space="preserve">1.3 </w:t>
      </w:r>
      <w:r>
        <w:t>项目工作内容</w:t>
      </w:r>
      <w:bookmarkEnd w:id="5"/>
    </w:p>
    <w:p w14:paraId="5CCE0ECA" w14:textId="77777777" w:rsidR="00543D80" w:rsidRDefault="00000000">
      <w:pPr>
        <w:pStyle w:val="af9"/>
        <w:ind w:firstLine="420"/>
      </w:pPr>
      <w:r>
        <w:rPr>
          <w:rFonts w:hint="eastAsia"/>
        </w:rPr>
        <w:t>本智慧体检管理系统项目是以体检人员、检查流程和检查结果为需求对象进行规划设计的体检管理系统，该体检系统实现体检业务进行统一化、规范化、自动化管理，形成一个对智慧体检人员相关信息、相关数据进行收集、组织、存储、加工、传输、发布等管理服务的智慧体检管理系统。</w:t>
      </w:r>
    </w:p>
    <w:p w14:paraId="681A4BEC" w14:textId="77777777" w:rsidR="00543D80" w:rsidRDefault="00000000">
      <w:pPr>
        <w:pStyle w:val="af9"/>
        <w:ind w:firstLine="420"/>
      </w:pPr>
      <w:r>
        <w:rPr>
          <w:rFonts w:hint="eastAsia"/>
        </w:rPr>
        <w:t>综上所述，</w:t>
      </w:r>
      <w:r>
        <w:rPr>
          <w:rFonts w:ascii="宋体" w:hAnsi="宋体" w:cs="宋体" w:hint="eastAsia"/>
        </w:rPr>
        <w:t>本项目主要包含以下内容：</w:t>
      </w:r>
    </w:p>
    <w:p w14:paraId="53DF9631" w14:textId="77777777" w:rsidR="00543D80" w:rsidRDefault="00000000">
      <w:pPr>
        <w:pStyle w:val="af9"/>
        <w:numPr>
          <w:ilvl w:val="0"/>
          <w:numId w:val="1"/>
        </w:numPr>
        <w:ind w:firstLineChars="0"/>
      </w:pPr>
      <w:r>
        <w:rPr>
          <w:rFonts w:ascii="宋体" w:hAnsi="宋体" w:cs="宋体" w:hint="eastAsia"/>
        </w:rPr>
        <w:t>设计并建设一个基于云计算技术的数据库系统，存储并管理各类体检数据；</w:t>
      </w:r>
    </w:p>
    <w:p w14:paraId="4391C080" w14:textId="77777777" w:rsidR="00543D80" w:rsidRDefault="00000000">
      <w:pPr>
        <w:pStyle w:val="af9"/>
        <w:numPr>
          <w:ilvl w:val="0"/>
          <w:numId w:val="1"/>
        </w:numPr>
        <w:ind w:firstLineChars="0"/>
      </w:pPr>
      <w:r>
        <w:rPr>
          <w:rFonts w:ascii="宋体" w:hAnsi="宋体" w:cs="宋体" w:hint="eastAsia"/>
        </w:rPr>
        <w:t>设计并建设一个基于</w:t>
      </w:r>
      <w:r>
        <w:t>B/S</w:t>
      </w:r>
      <w:r>
        <w:rPr>
          <w:rFonts w:ascii="宋体" w:hAnsi="宋体" w:cs="宋体" w:hint="eastAsia"/>
        </w:rPr>
        <w:t>架构和移动</w:t>
      </w:r>
      <w:proofErr w:type="gramStart"/>
      <w:r>
        <w:rPr>
          <w:rFonts w:ascii="宋体" w:hAnsi="宋体" w:cs="宋体" w:hint="eastAsia"/>
        </w:rPr>
        <w:t>端开发</w:t>
      </w:r>
      <w:proofErr w:type="gramEnd"/>
      <w:r>
        <w:rPr>
          <w:rFonts w:ascii="宋体" w:hAnsi="宋体" w:cs="宋体" w:hint="eastAsia"/>
        </w:rPr>
        <w:t>技术(如</w:t>
      </w:r>
      <w:r>
        <w:t>HTML5</w:t>
      </w:r>
      <w:r>
        <w:rPr>
          <w:rFonts w:hint="eastAsia"/>
        </w:rPr>
        <w:t>、</w:t>
      </w:r>
      <w:proofErr w:type="spellStart"/>
      <w:r>
        <w:t>WxJava</w:t>
      </w:r>
      <w:proofErr w:type="spellEnd"/>
      <w:r>
        <w:rPr>
          <w:rFonts w:ascii="宋体" w:hAnsi="宋体" w:cs="宋体"/>
        </w:rPr>
        <w:t>)</w:t>
      </w:r>
      <w:r>
        <w:rPr>
          <w:rFonts w:ascii="宋体" w:hAnsi="宋体" w:cs="宋体" w:hint="eastAsia"/>
        </w:rPr>
        <w:t>的前端系统，在网页端或手机端为用户提供友好易用的界面；</w:t>
      </w:r>
    </w:p>
    <w:p w14:paraId="4992BB27" w14:textId="77777777" w:rsidR="00543D80" w:rsidRDefault="00000000">
      <w:pPr>
        <w:pStyle w:val="af9"/>
        <w:numPr>
          <w:ilvl w:val="0"/>
          <w:numId w:val="1"/>
        </w:numPr>
        <w:ind w:firstLineChars="0"/>
      </w:pPr>
      <w:r>
        <w:rPr>
          <w:rFonts w:ascii="宋体" w:hAnsi="宋体" w:cs="宋体" w:hint="eastAsia"/>
        </w:rPr>
        <w:t>设计并建设一个基于人工智能技术(如深度学习)的后端系统，在服务器端为用户提供智能化服务，如对用户体检数据进行分析，并给出参考建议。</w:t>
      </w:r>
    </w:p>
    <w:p w14:paraId="1D229A0B" w14:textId="77777777" w:rsidR="00543D80" w:rsidRDefault="00000000">
      <w:pPr>
        <w:pStyle w:val="2"/>
        <w:spacing w:before="156" w:after="78"/>
      </w:pPr>
      <w:bookmarkStart w:id="6" w:name="_Toc128522432"/>
      <w:r>
        <w:t xml:space="preserve">1.4 </w:t>
      </w:r>
      <w:r>
        <w:t>报告组织结构</w:t>
      </w:r>
      <w:bookmarkEnd w:id="6"/>
    </w:p>
    <w:p w14:paraId="537C476D" w14:textId="77777777" w:rsidR="00543D80" w:rsidRDefault="00000000">
      <w:pPr>
        <w:pStyle w:val="af9"/>
        <w:ind w:firstLine="420"/>
      </w:pPr>
      <w:r>
        <w:rPr>
          <w:rFonts w:hint="eastAsia"/>
        </w:rPr>
        <w:t>本论文共分为六大章节，现对各章节的主要工作内容说明如下</w:t>
      </w:r>
      <w:r>
        <w:t>：</w:t>
      </w:r>
    </w:p>
    <w:p w14:paraId="61CCF99C" w14:textId="77777777" w:rsidR="00543D80" w:rsidRDefault="00000000">
      <w:pPr>
        <w:pStyle w:val="af9"/>
        <w:ind w:firstLine="420"/>
      </w:pPr>
      <w:r>
        <w:rPr>
          <w:rFonts w:hint="eastAsia"/>
        </w:rPr>
        <w:t>第一章</w:t>
      </w:r>
      <w:r>
        <w:t>：绪论。提出</w:t>
      </w:r>
      <w:r>
        <w:rPr>
          <w:rFonts w:hint="eastAsia"/>
        </w:rPr>
        <w:t>本项目</w:t>
      </w:r>
      <w:r>
        <w:t>的背景及意义，讨论国内外现状并分析，介绍</w:t>
      </w:r>
      <w:r>
        <w:rPr>
          <w:rFonts w:hint="eastAsia"/>
        </w:rPr>
        <w:t>项目所需完成的主要工作内容，说明报告的组织结构。</w:t>
      </w:r>
    </w:p>
    <w:p w14:paraId="0F90CDC9" w14:textId="77777777" w:rsidR="00543D80" w:rsidRDefault="00000000">
      <w:pPr>
        <w:pStyle w:val="af9"/>
        <w:ind w:firstLine="420"/>
      </w:pPr>
      <w:r>
        <w:rPr>
          <w:rFonts w:hint="eastAsia"/>
        </w:rPr>
        <w:t>第二章</w:t>
      </w:r>
      <w:r>
        <w:t>：相关技术概述。介绍健康体检系统所采用的架构及要实现</w:t>
      </w:r>
      <w:r>
        <w:rPr>
          <w:rFonts w:hint="eastAsia"/>
        </w:rPr>
        <w:t>所使用</w:t>
      </w:r>
      <w:r>
        <w:t>的关键技术。</w:t>
      </w:r>
    </w:p>
    <w:p w14:paraId="41335204" w14:textId="77777777" w:rsidR="00543D80" w:rsidRDefault="00000000">
      <w:pPr>
        <w:pStyle w:val="af9"/>
        <w:ind w:firstLine="420"/>
      </w:pPr>
      <w:r>
        <w:rPr>
          <w:rFonts w:hint="eastAsia"/>
        </w:rPr>
        <w:t>第三章</w:t>
      </w:r>
      <w:r>
        <w:t>：</w:t>
      </w:r>
      <w:r>
        <w:rPr>
          <w:rFonts w:hint="eastAsia"/>
        </w:rPr>
        <w:t>智慧体检平台</w:t>
      </w:r>
      <w:r>
        <w:t>业务需求分析。根据医院实际情况进行健康体检业务需求</w:t>
      </w:r>
      <w:r>
        <w:rPr>
          <w:rFonts w:hint="eastAsia"/>
        </w:rPr>
        <w:t>收集并分析，并在需求分析的基础上，完成系统数据建模。</w:t>
      </w:r>
    </w:p>
    <w:p w14:paraId="68DE2D8E" w14:textId="77777777" w:rsidR="00543D80" w:rsidRDefault="00000000">
      <w:pPr>
        <w:pStyle w:val="af9"/>
        <w:ind w:firstLine="420"/>
      </w:pPr>
      <w:r>
        <w:rPr>
          <w:rFonts w:hint="eastAsia"/>
        </w:rPr>
        <w:t>第四至第八章</w:t>
      </w:r>
      <w:r>
        <w:t>：</w:t>
      </w:r>
      <w:r>
        <w:rPr>
          <w:rFonts w:hint="eastAsia"/>
        </w:rPr>
        <w:t>智慧体检平台</w:t>
      </w:r>
      <w:r>
        <w:t>的设计。设计系统的体系架构和功能架构，并按照</w:t>
      </w:r>
      <w:r>
        <w:rPr>
          <w:rFonts w:hint="eastAsia"/>
        </w:rPr>
        <w:t>功能分解结构细化，分模块进行功能设计、数据库设计、交互界面设计和安全防范设计。</w:t>
      </w:r>
    </w:p>
    <w:p w14:paraId="2E869314" w14:textId="77777777" w:rsidR="00543D80" w:rsidRDefault="00000000">
      <w:pPr>
        <w:pStyle w:val="af9"/>
        <w:ind w:firstLine="420"/>
      </w:pPr>
      <w:r>
        <w:rPr>
          <w:rFonts w:hint="eastAsia"/>
        </w:rPr>
        <w:t>第九章</w:t>
      </w:r>
      <w:r>
        <w:t>：结束语。对主要工作内容进行总结，同时指</w:t>
      </w:r>
      <w:r>
        <w:rPr>
          <w:rFonts w:hint="eastAsia"/>
        </w:rPr>
        <w:t>出不足及进一步的改进方向，并对健康体检系统未来的发展进行了展望。</w:t>
      </w:r>
    </w:p>
    <w:p w14:paraId="7BC52EB8" w14:textId="77777777" w:rsidR="00543D80" w:rsidRDefault="00000000">
      <w:pPr>
        <w:pStyle w:val="11"/>
        <w:spacing w:before="312" w:after="78"/>
      </w:pPr>
      <w:bookmarkStart w:id="7" w:name="_Toc128522433"/>
      <w:r>
        <w:rPr>
          <w:rFonts w:hint="eastAsia"/>
        </w:rPr>
        <w:t xml:space="preserve">2 </w:t>
      </w:r>
      <w:r>
        <w:rPr>
          <w:rFonts w:hint="eastAsia"/>
        </w:rPr>
        <w:t>相关技术概述</w:t>
      </w:r>
      <w:bookmarkEnd w:id="7"/>
    </w:p>
    <w:p w14:paraId="569E3B7C" w14:textId="77777777" w:rsidR="00543D80" w:rsidRDefault="00000000">
      <w:pPr>
        <w:pStyle w:val="2"/>
        <w:spacing w:before="156" w:after="78"/>
      </w:pPr>
      <w:bookmarkStart w:id="8" w:name="_Toc128522434"/>
      <w:r>
        <w:t>2.1 B/S</w:t>
      </w:r>
      <w:r>
        <w:t>体系架构</w:t>
      </w:r>
      <w:bookmarkEnd w:id="8"/>
    </w:p>
    <w:p w14:paraId="0F5CDA98" w14:textId="77777777" w:rsidR="00543D80" w:rsidRDefault="00000000">
      <w:pPr>
        <w:pStyle w:val="3"/>
        <w:spacing w:before="78"/>
      </w:pPr>
      <w:bookmarkStart w:id="9" w:name="_Toc128522435"/>
      <w:r>
        <w:t>2.1.1 B/S</w:t>
      </w:r>
      <w:r>
        <w:t>结构概述</w:t>
      </w:r>
      <w:bookmarkEnd w:id="9"/>
    </w:p>
    <w:p w14:paraId="783AA4D3" w14:textId="77777777" w:rsidR="00543D80" w:rsidRDefault="00000000">
      <w:pPr>
        <w:pStyle w:val="af9"/>
        <w:ind w:firstLine="420"/>
      </w:pPr>
      <w:r>
        <w:t>B/S</w:t>
      </w:r>
      <w:r>
        <w:t>体系架构（</w:t>
      </w:r>
      <w:r>
        <w:t>Browser/Server Architecture</w:t>
      </w:r>
      <w:r>
        <w:t>）是一种基于浏览器和服务器的分层软件架构。在该架构中，浏览器作为客户端向服务器发送请求，服务器接收请求并进行处理，然后将处理结果返回给浏览器进行展示。总体来说，</w:t>
      </w:r>
      <w:r>
        <w:t>B/S</w:t>
      </w:r>
      <w:r>
        <w:t>是一种成熟的软件架构，具有分层结构、客户端无状态、跨平台性、安全性和</w:t>
      </w:r>
      <w:proofErr w:type="gramStart"/>
      <w:r>
        <w:t>可</w:t>
      </w:r>
      <w:proofErr w:type="gramEnd"/>
      <w:r>
        <w:t>扩展性等特点。在</w:t>
      </w:r>
      <w:r>
        <w:t>Web</w:t>
      </w:r>
      <w:r>
        <w:t>开发中，</w:t>
      </w:r>
      <w:r>
        <w:t>B/S</w:t>
      </w:r>
      <w:r>
        <w:t>体系架构已经成为主流的软件架构之一。</w:t>
      </w:r>
    </w:p>
    <w:p w14:paraId="7CD227E9" w14:textId="77777777" w:rsidR="00543D80" w:rsidRPr="006B07B9" w:rsidRDefault="00000000" w:rsidP="006B07B9">
      <w:pPr>
        <w:pStyle w:val="3"/>
        <w:spacing w:before="78"/>
      </w:pPr>
      <w:bookmarkStart w:id="10" w:name="_Toc128522436"/>
      <w:r w:rsidRPr="006B07B9">
        <w:lastRenderedPageBreak/>
        <w:t>2.1.2 B/S</w:t>
      </w:r>
      <w:r w:rsidRPr="006B07B9">
        <w:t>与</w:t>
      </w:r>
      <w:r w:rsidRPr="006B07B9">
        <w:t>C/S</w:t>
      </w:r>
      <w:r w:rsidRPr="006B07B9">
        <w:t>异同点</w:t>
      </w:r>
      <w:bookmarkEnd w:id="10"/>
    </w:p>
    <w:p w14:paraId="25522030" w14:textId="77777777" w:rsidR="00543D80" w:rsidRDefault="00000000">
      <w:pPr>
        <w:pStyle w:val="af9"/>
        <w:ind w:firstLine="420"/>
      </w:pPr>
      <w:r>
        <w:rPr>
          <w:rFonts w:hint="eastAsia"/>
        </w:rPr>
        <w:t>B/S</w:t>
      </w:r>
      <w:r>
        <w:rPr>
          <w:rFonts w:hint="eastAsia"/>
        </w:rPr>
        <w:t>与</w:t>
      </w:r>
      <w:r>
        <w:rPr>
          <w:rFonts w:hint="eastAsia"/>
        </w:rPr>
        <w:t>C/S</w:t>
      </w:r>
      <w:r>
        <w:rPr>
          <w:rFonts w:hint="eastAsia"/>
        </w:rPr>
        <w:t>的共同点是服务器端，即应用程序后端，服务器</w:t>
      </w:r>
      <w:proofErr w:type="gramStart"/>
      <w:r>
        <w:rPr>
          <w:rFonts w:hint="eastAsia"/>
        </w:rPr>
        <w:t>端只是</w:t>
      </w:r>
      <w:proofErr w:type="gramEnd"/>
      <w:r>
        <w:rPr>
          <w:rFonts w:hint="eastAsia"/>
        </w:rPr>
        <w:t>一个统称，若具体细分有：应用程序服务器端、数据库服务器端、缓存服务器端、文件服务器端等。不同点是</w:t>
      </w:r>
      <w:r>
        <w:rPr>
          <w:rFonts w:hint="eastAsia"/>
        </w:rPr>
        <w:t>B</w:t>
      </w:r>
      <w:r>
        <w:rPr>
          <w:rFonts w:hint="eastAsia"/>
        </w:rPr>
        <w:t>为浏览器端，</w:t>
      </w:r>
      <w:r>
        <w:rPr>
          <w:rFonts w:hint="eastAsia"/>
        </w:rPr>
        <w:t>C</w:t>
      </w:r>
      <w:r>
        <w:rPr>
          <w:rFonts w:hint="eastAsia"/>
        </w:rPr>
        <w:t>为客户端，</w:t>
      </w:r>
      <w:r>
        <w:rPr>
          <w:rFonts w:hint="eastAsia"/>
        </w:rPr>
        <w:t>B/S</w:t>
      </w:r>
      <w:r>
        <w:rPr>
          <w:rFonts w:hint="eastAsia"/>
        </w:rPr>
        <w:t>不需要安装应用程序，只需在浏览器上通过</w:t>
      </w:r>
      <w:r>
        <w:rPr>
          <w:rFonts w:hint="eastAsia"/>
        </w:rPr>
        <w:t>HTTP</w:t>
      </w:r>
      <w:r>
        <w:rPr>
          <w:rFonts w:hint="eastAsia"/>
        </w:rPr>
        <w:t>请求服务器</w:t>
      </w:r>
      <w:proofErr w:type="gramStart"/>
      <w:r>
        <w:rPr>
          <w:rFonts w:hint="eastAsia"/>
        </w:rPr>
        <w:t>端相关</w:t>
      </w:r>
      <w:proofErr w:type="gramEnd"/>
      <w:r>
        <w:rPr>
          <w:rFonts w:hint="eastAsia"/>
        </w:rPr>
        <w:t>的资源，</w:t>
      </w:r>
      <w:r>
        <w:rPr>
          <w:rFonts w:hint="eastAsia"/>
        </w:rPr>
        <w:t>Browser</w:t>
      </w:r>
      <w:r>
        <w:rPr>
          <w:rFonts w:hint="eastAsia"/>
        </w:rPr>
        <w:t>浏览器就能进行增删改查，不依赖用户的电脑操作系统环境，只与浏览器环境有关；从架构的层面来讲，展现层不同，相比较来说，</w:t>
      </w:r>
      <w:r>
        <w:rPr>
          <w:rFonts w:hint="eastAsia"/>
        </w:rPr>
        <w:t>B/S</w:t>
      </w:r>
      <w:r>
        <w:rPr>
          <w:rFonts w:hint="eastAsia"/>
        </w:rPr>
        <w:t>更方便，</w:t>
      </w:r>
      <w:r>
        <w:rPr>
          <w:rFonts w:hint="eastAsia"/>
        </w:rPr>
        <w:t>C/S</w:t>
      </w:r>
      <w:r>
        <w:rPr>
          <w:rFonts w:hint="eastAsia"/>
        </w:rPr>
        <w:t>更稳定。</w:t>
      </w:r>
      <w:proofErr w:type="gramStart"/>
      <w:r>
        <w:rPr>
          <w:rFonts w:hint="eastAsia"/>
        </w:rPr>
        <w:t>由于微信的</w:t>
      </w:r>
      <w:proofErr w:type="gramEnd"/>
      <w:r>
        <w:rPr>
          <w:rFonts w:hint="eastAsia"/>
        </w:rPr>
        <w:t>普及</w:t>
      </w:r>
      <w:proofErr w:type="gramStart"/>
      <w:r>
        <w:rPr>
          <w:rFonts w:hint="eastAsia"/>
        </w:rPr>
        <w:t>以及微信小</w:t>
      </w:r>
      <w:proofErr w:type="gramEnd"/>
      <w:r>
        <w:rPr>
          <w:rFonts w:hint="eastAsia"/>
        </w:rPr>
        <w:t>程序的使用趋于常态化，因此，本智慧体检平台采用</w:t>
      </w:r>
      <w:r>
        <w:rPr>
          <w:rFonts w:hint="eastAsia"/>
        </w:rPr>
        <w:t>B/S</w:t>
      </w:r>
      <w:r>
        <w:rPr>
          <w:rFonts w:hint="eastAsia"/>
        </w:rPr>
        <w:t>架构，能够充分满足医生的个性化需求，对用户的操作进行快速响应。</w:t>
      </w:r>
    </w:p>
    <w:p w14:paraId="5AA9A5BB" w14:textId="77777777" w:rsidR="00543D80" w:rsidRDefault="00000000">
      <w:pPr>
        <w:pStyle w:val="2"/>
        <w:spacing w:before="156" w:after="78"/>
      </w:pPr>
      <w:bookmarkStart w:id="11" w:name="_Toc128522437"/>
      <w:r>
        <w:t xml:space="preserve">2.2 </w:t>
      </w:r>
      <w:r>
        <w:rPr>
          <w:rFonts w:hint="eastAsia"/>
        </w:rPr>
        <w:t>华为</w:t>
      </w:r>
      <w:proofErr w:type="spellStart"/>
      <w:r>
        <w:t>GaussDB</w:t>
      </w:r>
      <w:bookmarkEnd w:id="11"/>
      <w:proofErr w:type="spellEnd"/>
    </w:p>
    <w:p w14:paraId="3947DE09" w14:textId="77777777" w:rsidR="00543D80" w:rsidRDefault="00000000">
      <w:pPr>
        <w:pStyle w:val="af9"/>
        <w:ind w:firstLine="420"/>
      </w:pPr>
      <w:r>
        <w:rPr>
          <w:rFonts w:hint="eastAsia"/>
        </w:rPr>
        <w:t>近年来，国产软件生态体系的建设和发展已成为我国信息产业发展的战略重点。面对当前复杂的国际环境，信息安全成为各行各业所关注的焦点。如何保障信息安全，是不少政府部门、企事业单位面临的问题。而数据库向下调用底层硬件资源，向上支撑应用业务，</w:t>
      </w:r>
      <w:r>
        <w:t>是三大基础软件之一。</w:t>
      </w:r>
      <w:r>
        <w:rPr>
          <w:rFonts w:hint="eastAsia"/>
        </w:rPr>
        <w:t>因此，国产数据库是建设国产软件生态体系的关键一环。</w:t>
      </w:r>
    </w:p>
    <w:p w14:paraId="151DD6B7" w14:textId="77777777" w:rsidR="00543D80" w:rsidRDefault="00000000">
      <w:pPr>
        <w:pStyle w:val="af9"/>
        <w:ind w:firstLine="420"/>
      </w:pPr>
      <w:r>
        <w:rPr>
          <w:rFonts w:hint="eastAsia"/>
        </w:rPr>
        <w:t>就数据库产品而言，要想从根本上把握住国产数据库的“命门”，就要从零开始设计，实现自主研发。在自主创新的浪潮下，很多国产数据库厂商坚持自主原创、独立研发，紧紧握住了国产数据库“命门”。</w:t>
      </w:r>
    </w:p>
    <w:p w14:paraId="34C2DCFC" w14:textId="77777777" w:rsidR="00543D80" w:rsidRDefault="00000000">
      <w:pPr>
        <w:pStyle w:val="af9"/>
        <w:ind w:firstLine="420"/>
      </w:pPr>
      <w:proofErr w:type="spellStart"/>
      <w:r>
        <w:t>GaussDB</w:t>
      </w:r>
      <w:proofErr w:type="spellEnd"/>
      <w:r>
        <w:rPr>
          <w:rFonts w:hint="eastAsia"/>
        </w:rPr>
        <w:t>正</w:t>
      </w:r>
      <w:r>
        <w:t>是华为自主创新研发的</w:t>
      </w:r>
      <w:r>
        <w:rPr>
          <w:rFonts w:hint="eastAsia"/>
        </w:rPr>
        <w:t>国产</w:t>
      </w:r>
      <w:r>
        <w:t>分布式关系型数据库。该产品具备企业</w:t>
      </w:r>
      <w:proofErr w:type="gramStart"/>
      <w:r>
        <w:t>级复杂</w:t>
      </w:r>
      <w:proofErr w:type="gramEnd"/>
      <w:r>
        <w:t>事务混合负载能力，同时支持分布式事务，支持</w:t>
      </w:r>
      <w:r>
        <w:t>1000+</w:t>
      </w:r>
      <w:r>
        <w:t>的扩展能力，</w:t>
      </w:r>
      <w:r>
        <w:t>PB</w:t>
      </w:r>
      <w:r>
        <w:t>级海量存储。同时拥有云上高可用，高可靠，高安全，弹性伸缩，一键部署，快速备份恢复，监控告警等关键能力，能为企业提供功能全面，稳定可靠，扩展性强，性能优越的企业级数据库服务。</w:t>
      </w:r>
      <w:r>
        <w:rPr>
          <w:rFonts w:hint="eastAsia"/>
        </w:rPr>
        <w:t>本项目也将采用华为</w:t>
      </w:r>
      <w:proofErr w:type="spellStart"/>
      <w:r>
        <w:rPr>
          <w:rFonts w:hint="eastAsia"/>
        </w:rPr>
        <w:t>Ga</w:t>
      </w:r>
      <w:r>
        <w:t>ussDB</w:t>
      </w:r>
      <w:proofErr w:type="spellEnd"/>
      <w:r>
        <w:rPr>
          <w:rFonts w:hint="eastAsia"/>
        </w:rPr>
        <w:t>数据库。</w:t>
      </w:r>
    </w:p>
    <w:p w14:paraId="32A4735C" w14:textId="77777777" w:rsidR="00543D80" w:rsidRDefault="00000000">
      <w:pPr>
        <w:pStyle w:val="2"/>
        <w:spacing w:before="156" w:after="78"/>
        <w:jc w:val="center"/>
      </w:pPr>
      <w:bookmarkStart w:id="12" w:name="_Toc128522438"/>
      <w:r>
        <w:rPr>
          <w:noProof/>
        </w:rPr>
        <w:drawing>
          <wp:inline distT="0" distB="0" distL="0" distR="0" wp14:anchorId="62B238F9" wp14:editId="6A409B05">
            <wp:extent cx="3419475" cy="24949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20000" cy="2494993"/>
                    </a:xfrm>
                    <a:prstGeom prst="rect">
                      <a:avLst/>
                    </a:prstGeom>
                    <a:noFill/>
                    <a:ln>
                      <a:noFill/>
                    </a:ln>
                  </pic:spPr>
                </pic:pic>
              </a:graphicData>
            </a:graphic>
          </wp:inline>
        </w:drawing>
      </w:r>
      <w:bookmarkEnd w:id="12"/>
    </w:p>
    <w:p w14:paraId="69EA52A8" w14:textId="77777777" w:rsidR="00543D80" w:rsidRPr="00E14B30" w:rsidRDefault="00000000">
      <w:pPr>
        <w:pStyle w:val="afe"/>
        <w:spacing w:before="156" w:after="156"/>
        <w:rPr>
          <w:rStyle w:val="aff"/>
          <w:b/>
          <w:bCs/>
        </w:rPr>
      </w:pPr>
      <w:r w:rsidRPr="00E14B30">
        <w:rPr>
          <w:rStyle w:val="aff"/>
          <w:rFonts w:hint="eastAsia"/>
          <w:b/>
          <w:bCs/>
        </w:rPr>
        <w:t>图</w:t>
      </w:r>
      <w:r w:rsidRPr="00E14B30">
        <w:rPr>
          <w:rStyle w:val="aff"/>
          <w:rFonts w:hint="eastAsia"/>
          <w:b/>
          <w:bCs/>
        </w:rPr>
        <w:t>1</w:t>
      </w:r>
      <w:r w:rsidRPr="00E14B30">
        <w:rPr>
          <w:rStyle w:val="aff"/>
          <w:b/>
          <w:bCs/>
        </w:rPr>
        <w:t xml:space="preserve"> </w:t>
      </w:r>
      <w:proofErr w:type="spellStart"/>
      <w:r w:rsidRPr="00E14B30">
        <w:rPr>
          <w:rStyle w:val="aff"/>
          <w:b/>
          <w:bCs/>
        </w:rPr>
        <w:t>GaussDB</w:t>
      </w:r>
      <w:proofErr w:type="spellEnd"/>
      <w:r w:rsidRPr="00E14B30">
        <w:rPr>
          <w:rStyle w:val="aff"/>
          <w:b/>
          <w:bCs/>
        </w:rPr>
        <w:t>分布式形态整体架构</w:t>
      </w:r>
    </w:p>
    <w:p w14:paraId="5D71E6BF" w14:textId="77777777" w:rsidR="00543D80" w:rsidRDefault="00000000">
      <w:pPr>
        <w:pStyle w:val="2"/>
        <w:spacing w:before="156" w:after="78"/>
      </w:pPr>
      <w:bookmarkStart w:id="13" w:name="_Toc128522439"/>
      <w:r>
        <w:t xml:space="preserve">2.3 </w:t>
      </w:r>
      <w:proofErr w:type="gramStart"/>
      <w:r>
        <w:rPr>
          <w:rFonts w:hint="eastAsia"/>
        </w:rPr>
        <w:t>微信小</w:t>
      </w:r>
      <w:proofErr w:type="gramEnd"/>
      <w:r>
        <w:rPr>
          <w:rFonts w:hint="eastAsia"/>
        </w:rPr>
        <w:t>程序</w:t>
      </w:r>
      <w:bookmarkEnd w:id="13"/>
    </w:p>
    <w:p w14:paraId="75AE26EB" w14:textId="77777777" w:rsidR="00543D80" w:rsidRDefault="00000000">
      <w:pPr>
        <w:pStyle w:val="af9"/>
        <w:ind w:firstLine="420"/>
      </w:pPr>
      <w:proofErr w:type="gramStart"/>
      <w:r>
        <w:rPr>
          <w:rFonts w:hint="eastAsia"/>
        </w:rPr>
        <w:t>微信小</w:t>
      </w:r>
      <w:proofErr w:type="gramEnd"/>
      <w:r>
        <w:rPr>
          <w:rFonts w:hint="eastAsia"/>
        </w:rPr>
        <w:t>程序，也简称为小程序，是运行</w:t>
      </w:r>
      <w:proofErr w:type="gramStart"/>
      <w:r>
        <w:rPr>
          <w:rFonts w:hint="eastAsia"/>
        </w:rPr>
        <w:t>于微信内部</w:t>
      </w:r>
      <w:proofErr w:type="gramEnd"/>
      <w:r>
        <w:rPr>
          <w:rFonts w:hint="eastAsia"/>
        </w:rPr>
        <w:t>的应用程序，较一般的手机端</w:t>
      </w:r>
      <w:r>
        <w:t>APP</w:t>
      </w:r>
      <w:r>
        <w:t>而言，</w:t>
      </w:r>
      <w:proofErr w:type="gramStart"/>
      <w:r>
        <w:t>微信</w:t>
      </w:r>
      <w:r>
        <w:rPr>
          <w:rFonts w:hint="eastAsia"/>
        </w:rPr>
        <w:t>小</w:t>
      </w:r>
      <w:proofErr w:type="gramEnd"/>
      <w:r>
        <w:rPr>
          <w:rFonts w:hint="eastAsia"/>
        </w:rPr>
        <w:t>程序无需下载安装，可使用一套代码多端运行，用完也无需卸载。同时，</w:t>
      </w:r>
      <w:proofErr w:type="gramStart"/>
      <w:r>
        <w:rPr>
          <w:rFonts w:hint="eastAsia"/>
        </w:rPr>
        <w:t>微信小</w:t>
      </w:r>
      <w:proofErr w:type="gramEnd"/>
      <w:r>
        <w:rPr>
          <w:rFonts w:hint="eastAsia"/>
        </w:rPr>
        <w:t>程序具有用户体验好、开发成本低、使用难度低等优点</w:t>
      </w:r>
      <w:r>
        <w:t>。</w:t>
      </w:r>
    </w:p>
    <w:p w14:paraId="3517F70A" w14:textId="77777777" w:rsidR="00543D80" w:rsidRDefault="00000000">
      <w:pPr>
        <w:pStyle w:val="af9"/>
        <w:ind w:firstLine="420"/>
        <w:rPr>
          <w:rStyle w:val="aff"/>
        </w:rPr>
      </w:pPr>
      <w:r>
        <w:rPr>
          <w:rFonts w:hint="eastAsia"/>
        </w:rPr>
        <w:t>本项目</w:t>
      </w:r>
      <w:proofErr w:type="gramStart"/>
      <w:r>
        <w:rPr>
          <w:rFonts w:hint="eastAsia"/>
        </w:rPr>
        <w:t>基于微信小</w:t>
      </w:r>
      <w:proofErr w:type="gramEnd"/>
      <w:r>
        <w:rPr>
          <w:rFonts w:hint="eastAsia"/>
        </w:rPr>
        <w:t>程序来进行智慧体检平台的开发，通过小程序的使用，降低对纸质体检报告以及体检</w:t>
      </w:r>
      <w:r>
        <w:rPr>
          <w:rFonts w:hint="eastAsia"/>
        </w:rPr>
        <w:t>A</w:t>
      </w:r>
      <w:r>
        <w:t>PP</w:t>
      </w:r>
      <w:r>
        <w:rPr>
          <w:rFonts w:hint="eastAsia"/>
        </w:rPr>
        <w:t>的依赖。用户可实时查看个人体检结果、健康评估结果、个人健康改进计划及进行健康咨询。</w:t>
      </w:r>
    </w:p>
    <w:p w14:paraId="736D033C" w14:textId="77777777" w:rsidR="00543D80" w:rsidRDefault="00000000">
      <w:pPr>
        <w:pStyle w:val="11"/>
        <w:spacing w:before="312" w:after="78"/>
        <w:rPr>
          <w:sz w:val="18"/>
          <w:szCs w:val="18"/>
        </w:rPr>
      </w:pPr>
      <w:bookmarkStart w:id="14" w:name="_Toc128522440"/>
      <w:r>
        <w:rPr>
          <w:rFonts w:hint="eastAsia"/>
        </w:rPr>
        <w:lastRenderedPageBreak/>
        <w:t xml:space="preserve">3 </w:t>
      </w:r>
      <w:r>
        <w:rPr>
          <w:rFonts w:hint="eastAsia"/>
        </w:rPr>
        <w:t>智慧体检平台需求分析</w:t>
      </w:r>
      <w:bookmarkEnd w:id="14"/>
    </w:p>
    <w:p w14:paraId="38221560" w14:textId="77777777" w:rsidR="00543D80" w:rsidRDefault="00000000">
      <w:pPr>
        <w:pStyle w:val="2"/>
        <w:spacing w:before="156" w:after="78"/>
      </w:pPr>
      <w:bookmarkStart w:id="15" w:name="_Toc128522441"/>
      <w:r>
        <w:t xml:space="preserve">3.1 </w:t>
      </w:r>
      <w:r>
        <w:t>智慧体检业务陈述</w:t>
      </w:r>
      <w:bookmarkEnd w:id="15"/>
    </w:p>
    <w:p w14:paraId="0E9AD207" w14:textId="77777777" w:rsidR="00543D80" w:rsidRDefault="00000000">
      <w:pPr>
        <w:pStyle w:val="af9"/>
        <w:ind w:firstLine="420"/>
      </w:pPr>
      <w:r>
        <w:rPr>
          <w:rFonts w:hint="eastAsia"/>
        </w:rPr>
        <w:t>本项目旨在利用数据库和人工智能技术为不同等级用户提供智慧体检服务，需要实现以下业务功能：</w:t>
      </w:r>
    </w:p>
    <w:p w14:paraId="64781B53" w14:textId="77777777" w:rsidR="00543D80" w:rsidRDefault="00000000">
      <w:pPr>
        <w:pStyle w:val="af9"/>
        <w:numPr>
          <w:ilvl w:val="0"/>
          <w:numId w:val="2"/>
        </w:numPr>
        <w:ind w:firstLineChars="0"/>
        <w:rPr>
          <w:b/>
        </w:rPr>
      </w:pPr>
      <w:r>
        <w:rPr>
          <w:rFonts w:hint="eastAsia"/>
          <w:b/>
        </w:rPr>
        <w:t>检前</w:t>
      </w:r>
    </w:p>
    <w:p w14:paraId="6EBD359D" w14:textId="77777777" w:rsidR="00543D80" w:rsidRDefault="00000000">
      <w:pPr>
        <w:pStyle w:val="af9"/>
        <w:numPr>
          <w:ilvl w:val="2"/>
          <w:numId w:val="3"/>
        </w:numPr>
        <w:ind w:firstLineChars="0"/>
      </w:pPr>
      <w:r>
        <w:rPr>
          <w:rFonts w:hint="eastAsia"/>
        </w:rPr>
        <w:t>移动端</w:t>
      </w:r>
      <w:r>
        <w:rPr>
          <w:rFonts w:hint="eastAsia"/>
        </w:rPr>
        <w:t>(</w:t>
      </w:r>
      <w:proofErr w:type="gramStart"/>
      <w:r>
        <w:rPr>
          <w:rFonts w:hint="eastAsia"/>
        </w:rPr>
        <w:t>扫二维</w:t>
      </w:r>
      <w:proofErr w:type="gramEnd"/>
      <w:r>
        <w:rPr>
          <w:rFonts w:hint="eastAsia"/>
        </w:rPr>
        <w:t>码，公众号，小程序等</w:t>
      </w:r>
      <w:r>
        <w:rPr>
          <w:rFonts w:hint="eastAsia"/>
        </w:rPr>
        <w:t>)</w:t>
      </w:r>
      <w:r>
        <w:rPr>
          <w:rFonts w:hint="eastAsia"/>
        </w:rPr>
        <w:t>提供便捷高效的在线预约系统（体检地点、日期等），实现用户与体检中心之间的无缝对接；</w:t>
      </w:r>
    </w:p>
    <w:p w14:paraId="6BBEA88A" w14:textId="77777777" w:rsidR="00543D80" w:rsidRDefault="00000000">
      <w:pPr>
        <w:pStyle w:val="af9"/>
        <w:numPr>
          <w:ilvl w:val="2"/>
          <w:numId w:val="3"/>
        </w:numPr>
        <w:ind w:firstLineChars="0"/>
      </w:pPr>
      <w:r>
        <w:rPr>
          <w:rFonts w:hint="eastAsia"/>
        </w:rPr>
        <w:t>多样化的体检套餐选择，满足不同年龄段、性别、职业等人群的个性化需求。</w:t>
      </w:r>
    </w:p>
    <w:p w14:paraId="0C54B48A" w14:textId="77777777" w:rsidR="00543D80" w:rsidRDefault="00000000">
      <w:pPr>
        <w:pStyle w:val="af9"/>
        <w:numPr>
          <w:ilvl w:val="0"/>
          <w:numId w:val="2"/>
        </w:numPr>
        <w:ind w:firstLineChars="0"/>
        <w:rPr>
          <w:b/>
        </w:rPr>
      </w:pPr>
      <w:r>
        <w:rPr>
          <w:rFonts w:hint="eastAsia"/>
          <w:b/>
        </w:rPr>
        <w:t>检中</w:t>
      </w:r>
    </w:p>
    <w:p w14:paraId="289ED618" w14:textId="77777777" w:rsidR="00543D80" w:rsidRDefault="00000000">
      <w:pPr>
        <w:pStyle w:val="af9"/>
        <w:numPr>
          <w:ilvl w:val="2"/>
          <w:numId w:val="4"/>
        </w:numPr>
        <w:ind w:firstLineChars="0"/>
      </w:pPr>
      <w:r>
        <w:rPr>
          <w:rFonts w:hint="eastAsia"/>
        </w:rPr>
        <w:t>提供前台便捷签到，并在签到完成后自动打印体检单</w:t>
      </w:r>
      <w:r>
        <w:rPr>
          <w:rFonts w:hint="eastAsia"/>
        </w:rPr>
        <w:t>(</w:t>
      </w:r>
      <w:r>
        <w:rPr>
          <w:rFonts w:hint="eastAsia"/>
        </w:rPr>
        <w:t>项目和条码</w:t>
      </w:r>
      <w:r>
        <w:rPr>
          <w:rFonts w:hint="eastAsia"/>
        </w:rPr>
        <w:t>)</w:t>
      </w:r>
      <w:r>
        <w:rPr>
          <w:rFonts w:hint="eastAsia"/>
        </w:rPr>
        <w:t>；</w:t>
      </w:r>
    </w:p>
    <w:p w14:paraId="708826E4" w14:textId="77777777" w:rsidR="00543D80" w:rsidRDefault="00000000">
      <w:pPr>
        <w:pStyle w:val="af9"/>
        <w:numPr>
          <w:ilvl w:val="2"/>
          <w:numId w:val="4"/>
        </w:numPr>
        <w:ind w:firstLineChars="0"/>
      </w:pPr>
      <w:r>
        <w:rPr>
          <w:rFonts w:hint="eastAsia"/>
        </w:rPr>
        <w:t>引导病人依次排队体检，在各科室检查完成后，由医生在后台上</w:t>
      </w:r>
      <w:proofErr w:type="gramStart"/>
      <w:r>
        <w:rPr>
          <w:rFonts w:hint="eastAsia"/>
        </w:rPr>
        <w:t>传结果</w:t>
      </w:r>
      <w:proofErr w:type="gramEnd"/>
      <w:r>
        <w:rPr>
          <w:rFonts w:hint="eastAsia"/>
        </w:rPr>
        <w:t>和指导意见；</w:t>
      </w:r>
    </w:p>
    <w:p w14:paraId="3248E04E" w14:textId="77777777" w:rsidR="00543D80" w:rsidRDefault="00000000">
      <w:pPr>
        <w:pStyle w:val="af9"/>
        <w:numPr>
          <w:ilvl w:val="2"/>
          <w:numId w:val="4"/>
        </w:numPr>
        <w:ind w:firstLineChars="0"/>
      </w:pPr>
      <w:r>
        <w:rPr>
          <w:rFonts w:hint="eastAsia"/>
        </w:rPr>
        <w:t>引导病人完成费用支付，并在指定地点完成药物自助领取。</w:t>
      </w:r>
    </w:p>
    <w:p w14:paraId="30D1E455" w14:textId="77777777" w:rsidR="00543D80" w:rsidRDefault="00000000">
      <w:pPr>
        <w:pStyle w:val="af9"/>
        <w:numPr>
          <w:ilvl w:val="0"/>
          <w:numId w:val="2"/>
        </w:numPr>
        <w:ind w:firstLineChars="0"/>
        <w:rPr>
          <w:b/>
        </w:rPr>
      </w:pPr>
      <w:r>
        <w:rPr>
          <w:rFonts w:hint="eastAsia"/>
          <w:b/>
        </w:rPr>
        <w:t>检后</w:t>
      </w:r>
    </w:p>
    <w:p w14:paraId="7F315C1A" w14:textId="77777777" w:rsidR="00543D80" w:rsidRDefault="00000000">
      <w:pPr>
        <w:pStyle w:val="af9"/>
        <w:numPr>
          <w:ilvl w:val="0"/>
          <w:numId w:val="5"/>
        </w:numPr>
        <w:ind w:firstLineChars="0"/>
      </w:pPr>
      <w:r>
        <w:rPr>
          <w:rFonts w:hint="eastAsia"/>
        </w:rPr>
        <w:t>提供精准可靠的智能辅助诊断系统，利用数据挖掘和机器学习等技术分析用户的体检数据，并给出合理建议；</w:t>
      </w:r>
    </w:p>
    <w:p w14:paraId="23A75FBC" w14:textId="77777777" w:rsidR="00543D80" w:rsidRDefault="00000000">
      <w:pPr>
        <w:pStyle w:val="af9"/>
        <w:numPr>
          <w:ilvl w:val="0"/>
          <w:numId w:val="5"/>
        </w:numPr>
        <w:ind w:firstLineChars="0"/>
      </w:pPr>
      <w:r>
        <w:rPr>
          <w:rFonts w:hint="eastAsia"/>
        </w:rPr>
        <w:t>提供全面详尽的健康报告系统，将用户的体检结果以图文形式展示，并提供专业解读；</w:t>
      </w:r>
    </w:p>
    <w:p w14:paraId="671086BC" w14:textId="77777777" w:rsidR="00543D80" w:rsidRDefault="00000000">
      <w:pPr>
        <w:pStyle w:val="af9"/>
        <w:numPr>
          <w:ilvl w:val="0"/>
          <w:numId w:val="5"/>
        </w:numPr>
        <w:ind w:firstLineChars="0"/>
      </w:pPr>
      <w:r>
        <w:rPr>
          <w:rFonts w:hint="eastAsia"/>
        </w:rPr>
        <w:t>提供持续有效的健康管理系统，根据用户的健康状况和风险因素给出定制化的健康计划，并进行跟踪监测。</w:t>
      </w:r>
    </w:p>
    <w:p w14:paraId="000DD988" w14:textId="77777777" w:rsidR="00543D80" w:rsidRDefault="00000000">
      <w:pPr>
        <w:pStyle w:val="2"/>
        <w:spacing w:before="156" w:after="78"/>
      </w:pPr>
      <w:bookmarkStart w:id="16" w:name="_Toc128522442"/>
      <w:r>
        <w:t xml:space="preserve">3.2 </w:t>
      </w:r>
      <w:r>
        <w:t>智慧体检平台需求建模</w:t>
      </w:r>
      <w:bookmarkEnd w:id="16"/>
    </w:p>
    <w:p w14:paraId="2E5ED3DB" w14:textId="77777777" w:rsidR="00543D80" w:rsidRDefault="00000000">
      <w:pPr>
        <w:pStyle w:val="3"/>
        <w:spacing w:before="78"/>
      </w:pPr>
      <w:bookmarkStart w:id="17" w:name="_Toc128522443"/>
      <w:r>
        <w:t xml:space="preserve">3.2.1 </w:t>
      </w:r>
      <w:r>
        <w:rPr>
          <w:rFonts w:hint="eastAsia"/>
        </w:rPr>
        <w:t>整体管理需求分析</w:t>
      </w:r>
      <w:bookmarkEnd w:id="17"/>
    </w:p>
    <w:p w14:paraId="06F23ACD" w14:textId="465A67BF" w:rsidR="00543D80" w:rsidRDefault="008A32CA">
      <w:pPr>
        <w:pStyle w:val="af9"/>
        <w:ind w:firstLine="420"/>
      </w:pPr>
      <w:r w:rsidRPr="008A32CA">
        <w:rPr>
          <w:rFonts w:hint="eastAsia"/>
        </w:rPr>
        <w:t>在智慧体检管理系统上，客户在预约时能够选择个人体检或团队体检。之后，客户根据平台自动生成的报告单在医院的各科室依次扫描条形码并检查。在检查完毕后，医生录入本科室的检查结果，系统会自动生成科室小结。当受检者做完全部检查后，系统会自动汇总各科室的小结，对不合格的项目进行标识，同时</w:t>
      </w:r>
      <w:proofErr w:type="gramStart"/>
      <w:r w:rsidRPr="008A32CA">
        <w:rPr>
          <w:rFonts w:hint="eastAsia"/>
        </w:rPr>
        <w:t>生成总检报告</w:t>
      </w:r>
      <w:proofErr w:type="gramEnd"/>
      <w:r w:rsidRPr="008A32CA">
        <w:rPr>
          <w:rFonts w:hint="eastAsia"/>
        </w:rPr>
        <w:t>。然后，客户可</w:t>
      </w:r>
      <w:proofErr w:type="gramStart"/>
      <w:r w:rsidRPr="008A32CA">
        <w:rPr>
          <w:rFonts w:hint="eastAsia"/>
        </w:rPr>
        <w:t>前往总检医生</w:t>
      </w:r>
      <w:proofErr w:type="gramEnd"/>
      <w:r w:rsidRPr="008A32CA">
        <w:rPr>
          <w:rFonts w:hint="eastAsia"/>
        </w:rPr>
        <w:t>处，</w:t>
      </w:r>
      <w:proofErr w:type="gramStart"/>
      <w:r w:rsidRPr="008A32CA">
        <w:rPr>
          <w:rFonts w:hint="eastAsia"/>
        </w:rPr>
        <w:t>总检医生</w:t>
      </w:r>
      <w:proofErr w:type="gramEnd"/>
      <w:r w:rsidRPr="008A32CA">
        <w:rPr>
          <w:rFonts w:hint="eastAsia"/>
        </w:rPr>
        <w:t>会</w:t>
      </w:r>
      <w:proofErr w:type="gramStart"/>
      <w:r w:rsidRPr="008A32CA">
        <w:rPr>
          <w:rFonts w:hint="eastAsia"/>
        </w:rPr>
        <w:t>对总检报告</w:t>
      </w:r>
      <w:proofErr w:type="gramEnd"/>
      <w:r w:rsidRPr="008A32CA">
        <w:rPr>
          <w:rFonts w:hint="eastAsia"/>
        </w:rPr>
        <w:t>进行审核、修改。</w:t>
      </w:r>
      <w:proofErr w:type="gramStart"/>
      <w:r w:rsidRPr="008A32CA">
        <w:rPr>
          <w:rFonts w:hint="eastAsia"/>
        </w:rPr>
        <w:t>若报告</w:t>
      </w:r>
      <w:proofErr w:type="gramEnd"/>
      <w:r w:rsidRPr="008A32CA">
        <w:rPr>
          <w:rFonts w:hint="eastAsia"/>
        </w:rPr>
        <w:t>确认无误，系统会提出健康建议、健康评估，同时客户也能根据自身需要打印出纸质的体检报告，或通过网页端</w:t>
      </w:r>
      <w:proofErr w:type="gramStart"/>
      <w:r w:rsidRPr="008A32CA">
        <w:rPr>
          <w:rFonts w:hint="eastAsia"/>
        </w:rPr>
        <w:t>与微信小</w:t>
      </w:r>
      <w:proofErr w:type="gramEnd"/>
      <w:r w:rsidRPr="008A32CA">
        <w:rPr>
          <w:rFonts w:hint="eastAsia"/>
        </w:rPr>
        <w:t>程序查看电子版的体检报告。</w:t>
      </w:r>
    </w:p>
    <w:p w14:paraId="15C67B1B" w14:textId="77777777" w:rsidR="00543D80" w:rsidRDefault="00000000">
      <w:pPr>
        <w:pStyle w:val="3"/>
        <w:spacing w:before="78"/>
      </w:pPr>
      <w:bookmarkStart w:id="18" w:name="_Toc128522444"/>
      <w:r>
        <w:t xml:space="preserve">3.2.2 </w:t>
      </w:r>
      <w:r>
        <w:t>预约管理需求分析</w:t>
      </w:r>
      <w:bookmarkEnd w:id="18"/>
    </w:p>
    <w:p w14:paraId="7A6D69DC" w14:textId="066F5338" w:rsidR="00543D80" w:rsidRDefault="008A32CA">
      <w:pPr>
        <w:pStyle w:val="af9"/>
        <w:ind w:firstLine="420"/>
      </w:pPr>
      <w:r w:rsidRPr="008A32CA">
        <w:rPr>
          <w:rFonts w:hint="eastAsia"/>
        </w:rPr>
        <w:t>智慧体检管理系统的预约管理业务主要能够实现体检预约功能，由个人预约与团体预约两种业务形式组成。客户登录系统后，选择是团体客户还是个人客户，再通过系统填写对应的信息并选择需要的体检项目。系统会根据客户填写的信息和体检项目自动计算体检套餐折扣。预约信息会在平台审核成功之后，生成预约订单并发送到用户手中。用户在确认订单后系统会将信息保存至预约订单数据库，并将本次预约客户的相关信息更新</w:t>
      </w:r>
      <w:proofErr w:type="gramStart"/>
      <w:r w:rsidRPr="008A32CA">
        <w:rPr>
          <w:rFonts w:hint="eastAsia"/>
        </w:rPr>
        <w:t>至客户</w:t>
      </w:r>
      <w:proofErr w:type="gramEnd"/>
      <w:r w:rsidRPr="008A32CA">
        <w:rPr>
          <w:rFonts w:hint="eastAsia"/>
        </w:rPr>
        <w:t>数据库。此外若某个体检项目因为某种原因被移除，系统也会发消息给用户解释清楚。至此，检前预约管理业务流程结束。</w:t>
      </w:r>
    </w:p>
    <w:p w14:paraId="52831FD2" w14:textId="77777777" w:rsidR="00543D80" w:rsidRDefault="00000000">
      <w:pPr>
        <w:pStyle w:val="3"/>
        <w:spacing w:before="78"/>
      </w:pPr>
      <w:bookmarkStart w:id="19" w:name="_Toc128522445"/>
      <w:r>
        <w:t xml:space="preserve">3.2.3 </w:t>
      </w:r>
      <w:r>
        <w:t>分检管理需求分析</w:t>
      </w:r>
      <w:bookmarkEnd w:id="19"/>
    </w:p>
    <w:p w14:paraId="0B68A1B8" w14:textId="796F7EF3" w:rsidR="00543D80" w:rsidRDefault="008A32CA">
      <w:pPr>
        <w:pStyle w:val="af9"/>
        <w:ind w:firstLine="420"/>
      </w:pPr>
      <w:r w:rsidRPr="008A32CA">
        <w:rPr>
          <w:rFonts w:hint="eastAsia"/>
        </w:rPr>
        <w:t>智慧体检管理系统的检查管理流程分为分检</w:t>
      </w:r>
      <w:proofErr w:type="gramStart"/>
      <w:r w:rsidRPr="008A32CA">
        <w:rPr>
          <w:rFonts w:hint="eastAsia"/>
        </w:rPr>
        <w:t>与总检两个</w:t>
      </w:r>
      <w:proofErr w:type="gramEnd"/>
      <w:r w:rsidRPr="008A32CA">
        <w:rPr>
          <w:rFonts w:hint="eastAsia"/>
        </w:rPr>
        <w:t>阶段。在分检阶段，系统会通知客户需要进行的分检项目及对应的检查时间和检查科室。体检客户在指定时间内前往分检对应科室</w:t>
      </w:r>
      <w:proofErr w:type="gramStart"/>
      <w:r w:rsidRPr="008A32CA">
        <w:rPr>
          <w:rFonts w:hint="eastAsia"/>
        </w:rPr>
        <w:t>通过扫码签到</w:t>
      </w:r>
      <w:proofErr w:type="gramEnd"/>
      <w:r w:rsidRPr="008A32CA">
        <w:rPr>
          <w:rFonts w:hint="eastAsia"/>
        </w:rPr>
        <w:t>，排队等候检查。在排队期间，用户可以通过小程序或者科室旁边的机器查询当前排队进度。检查前医生会</w:t>
      </w:r>
      <w:proofErr w:type="gramStart"/>
      <w:r w:rsidRPr="008A32CA">
        <w:rPr>
          <w:rFonts w:hint="eastAsia"/>
        </w:rPr>
        <w:t>再次扫码确认</w:t>
      </w:r>
      <w:proofErr w:type="gramEnd"/>
      <w:r w:rsidRPr="008A32CA">
        <w:rPr>
          <w:rFonts w:hint="eastAsia"/>
        </w:rPr>
        <w:t>当前客户的身份，而在检查结束后，医生也会将检查结果及医生的建议录入系统。如果受检者检查的是彩超、心电、放射及化验等项目，检查结果会通过医疗设备接口自动传至智慧体检系统，存入客户信息数据</w:t>
      </w:r>
      <w:r w:rsidRPr="008A32CA">
        <w:rPr>
          <w:rFonts w:hint="eastAsia"/>
        </w:rPr>
        <w:lastRenderedPageBreak/>
        <w:t>库中。系统在对分检信息保存后，会自动扣除卡内对应的费用，并通知客户下一阶段分检的相关信息。在检查的过程中如果客户觉得有必要增加或去除一些项目，也可以</w:t>
      </w:r>
      <w:proofErr w:type="gramStart"/>
      <w:r w:rsidRPr="008A32CA">
        <w:rPr>
          <w:rFonts w:hint="eastAsia"/>
        </w:rPr>
        <w:t>通过微信小</w:t>
      </w:r>
      <w:proofErr w:type="gramEnd"/>
      <w:r w:rsidRPr="008A32CA">
        <w:rPr>
          <w:rFonts w:hint="eastAsia"/>
        </w:rPr>
        <w:t>程序或医院前台进行修改，同时系统自动修改对应的检查费用。当客户卡内费用不足时，系统会先提示客户进行缴费再显示后续检查项目。</w:t>
      </w:r>
    </w:p>
    <w:p w14:paraId="4810CEEF" w14:textId="77777777" w:rsidR="00543D80" w:rsidRDefault="00000000">
      <w:pPr>
        <w:pStyle w:val="3"/>
        <w:spacing w:before="78"/>
      </w:pPr>
      <w:bookmarkStart w:id="20" w:name="_Toc128522446"/>
      <w:r>
        <w:t xml:space="preserve">3.2.3 </w:t>
      </w:r>
      <w:proofErr w:type="gramStart"/>
      <w:r>
        <w:t>总检管理</w:t>
      </w:r>
      <w:proofErr w:type="gramEnd"/>
      <w:r>
        <w:t>需求分析</w:t>
      </w:r>
      <w:bookmarkEnd w:id="20"/>
    </w:p>
    <w:p w14:paraId="47DF7E6A" w14:textId="39D5EF9F" w:rsidR="00543D80" w:rsidRDefault="008A32CA">
      <w:pPr>
        <w:pStyle w:val="af9"/>
        <w:ind w:firstLine="420"/>
      </w:pPr>
      <w:r w:rsidRPr="008A32CA">
        <w:rPr>
          <w:rFonts w:hint="eastAsia"/>
        </w:rPr>
        <w:t>在所有检查项目完成后，系统会通知客户</w:t>
      </w:r>
      <w:proofErr w:type="gramStart"/>
      <w:r w:rsidRPr="008A32CA">
        <w:rPr>
          <w:rFonts w:hint="eastAsia"/>
        </w:rPr>
        <w:t>进入总检阶段</w:t>
      </w:r>
      <w:proofErr w:type="gramEnd"/>
      <w:r w:rsidRPr="008A32CA">
        <w:rPr>
          <w:rFonts w:hint="eastAsia"/>
        </w:rPr>
        <w:t>，通知</w:t>
      </w:r>
      <w:proofErr w:type="gramStart"/>
      <w:r w:rsidRPr="008A32CA">
        <w:rPr>
          <w:rFonts w:hint="eastAsia"/>
        </w:rPr>
        <w:t>客户总检时间</w:t>
      </w:r>
      <w:proofErr w:type="gramEnd"/>
      <w:r w:rsidRPr="008A32CA">
        <w:rPr>
          <w:rFonts w:hint="eastAsia"/>
        </w:rPr>
        <w:t>、</w:t>
      </w:r>
      <w:proofErr w:type="gramStart"/>
      <w:r w:rsidRPr="008A32CA">
        <w:rPr>
          <w:rFonts w:hint="eastAsia"/>
        </w:rPr>
        <w:t>总检室位置</w:t>
      </w:r>
      <w:proofErr w:type="gramEnd"/>
      <w:r w:rsidRPr="008A32CA">
        <w:rPr>
          <w:rFonts w:hint="eastAsia"/>
        </w:rPr>
        <w:t>及其他相关信息。</w:t>
      </w:r>
      <w:proofErr w:type="gramStart"/>
      <w:r w:rsidRPr="008A32CA">
        <w:rPr>
          <w:rFonts w:hint="eastAsia"/>
        </w:rPr>
        <w:t>总检医生</w:t>
      </w:r>
      <w:proofErr w:type="gramEnd"/>
      <w:r w:rsidRPr="008A32CA">
        <w:rPr>
          <w:rFonts w:hint="eastAsia"/>
        </w:rPr>
        <w:t>在对客户的检查项目审核后，根据受检人员的检查情况汇总出主检结果。此外</w:t>
      </w:r>
      <w:proofErr w:type="gramStart"/>
      <w:r w:rsidRPr="008A32CA">
        <w:rPr>
          <w:rFonts w:hint="eastAsia"/>
        </w:rPr>
        <w:t>若总检医生</w:t>
      </w:r>
      <w:proofErr w:type="gramEnd"/>
      <w:r w:rsidRPr="008A32CA">
        <w:rPr>
          <w:rFonts w:hint="eastAsia"/>
        </w:rPr>
        <w:t>发现分检项目的结果存在问题，小问题会在结果处进行注释和健康建议的修改，问题较大则会建议客户前往相应的分检科室复检。如果审核通过</w:t>
      </w:r>
      <w:proofErr w:type="gramStart"/>
      <w:r w:rsidRPr="008A32CA">
        <w:rPr>
          <w:rFonts w:hint="eastAsia"/>
        </w:rPr>
        <w:t>则总检医生</w:t>
      </w:r>
      <w:proofErr w:type="gramEnd"/>
      <w:r w:rsidRPr="008A32CA">
        <w:rPr>
          <w:rFonts w:hint="eastAsia"/>
        </w:rPr>
        <w:t>会填写</w:t>
      </w:r>
      <w:proofErr w:type="gramStart"/>
      <w:r w:rsidRPr="008A32CA">
        <w:rPr>
          <w:rFonts w:hint="eastAsia"/>
        </w:rPr>
        <w:t>总检分析</w:t>
      </w:r>
      <w:proofErr w:type="gramEnd"/>
      <w:r w:rsidRPr="008A32CA">
        <w:rPr>
          <w:rFonts w:hint="eastAsia"/>
        </w:rPr>
        <w:t>及健康评价，并将检查过程及结果提交至系统数据库保存。客户之后会接收到电子版的报告及单据，可选择是否需要打印纸质版。如需要则系统会指引其前往对应的</w:t>
      </w:r>
      <w:proofErr w:type="gramStart"/>
      <w:r w:rsidRPr="008A32CA">
        <w:rPr>
          <w:rFonts w:hint="eastAsia"/>
        </w:rPr>
        <w:t>位置扫码打印</w:t>
      </w:r>
      <w:proofErr w:type="gramEnd"/>
      <w:r w:rsidRPr="008A32CA">
        <w:rPr>
          <w:rFonts w:hint="eastAsia"/>
        </w:rPr>
        <w:t>。最后根据检查报告，客户按需要前往对应位置拿药并缴费。至此，检查结束。</w:t>
      </w:r>
    </w:p>
    <w:p w14:paraId="64018F4F" w14:textId="77777777" w:rsidR="00543D80" w:rsidRDefault="00000000">
      <w:pPr>
        <w:pStyle w:val="3"/>
        <w:spacing w:before="78"/>
      </w:pPr>
      <w:bookmarkStart w:id="21" w:name="_Toc128522447"/>
      <w:r>
        <w:t xml:space="preserve">3.2.4 </w:t>
      </w:r>
      <w:r>
        <w:t>体检报告需求分析</w:t>
      </w:r>
      <w:bookmarkEnd w:id="21"/>
    </w:p>
    <w:p w14:paraId="7B3C28D6" w14:textId="55C03A4D" w:rsidR="00543D80" w:rsidRDefault="008A32CA">
      <w:pPr>
        <w:pStyle w:val="af9"/>
        <w:ind w:firstLine="420"/>
      </w:pPr>
      <w:r w:rsidRPr="008A32CA">
        <w:rPr>
          <w:rFonts w:hint="eastAsia"/>
        </w:rPr>
        <w:t>体检报告数据及信息汇总工作由系统自动完成，系统通过体检信息和医生的建议自动生成检查报告和健康评估。无论是个人体检还是团队体检，系统都能够通过大数据进行体检结果分析，自行对客户</w:t>
      </w:r>
      <w:proofErr w:type="gramStart"/>
      <w:r w:rsidRPr="008A32CA">
        <w:rPr>
          <w:rFonts w:hint="eastAsia"/>
        </w:rPr>
        <w:t>的总检结果</w:t>
      </w:r>
      <w:proofErr w:type="gramEnd"/>
      <w:r w:rsidRPr="008A32CA">
        <w:rPr>
          <w:rFonts w:hint="eastAsia"/>
        </w:rPr>
        <w:t>进行解读、评估，同时进行报告对比，与过去该客户或者团队的历史报告进行比对，展现出身体健康发展趋势。同时在检查结束后，系统可以作为家庭医生，督促客户在日常生活中进行合适的健康管理</w:t>
      </w:r>
      <w:r w:rsidR="00000000">
        <w:rPr>
          <w:rFonts w:hint="eastAsia"/>
        </w:rPr>
        <w:t>。</w:t>
      </w:r>
    </w:p>
    <w:p w14:paraId="4DF7826B" w14:textId="77777777" w:rsidR="00543D80" w:rsidRDefault="00000000">
      <w:pPr>
        <w:pStyle w:val="11"/>
        <w:spacing w:before="312" w:after="78"/>
      </w:pPr>
      <w:bookmarkStart w:id="22" w:name="_Toc128522448"/>
      <w:r>
        <w:t xml:space="preserve">4 </w:t>
      </w:r>
      <w:r>
        <w:t>系统总体架构设计</w:t>
      </w:r>
      <w:bookmarkEnd w:id="22"/>
    </w:p>
    <w:p w14:paraId="2B531345" w14:textId="7F5A6954" w:rsidR="00543D80" w:rsidRDefault="00000000">
      <w:pPr>
        <w:pStyle w:val="af9"/>
        <w:ind w:firstLine="420"/>
      </w:pPr>
      <w:r>
        <w:rPr>
          <w:rFonts w:hint="eastAsia"/>
        </w:rPr>
        <w:t>本系统采用</w:t>
      </w:r>
      <w:r>
        <w:t>5</w:t>
      </w:r>
      <w:r>
        <w:t>层架构设计，分别为</w:t>
      </w:r>
      <w:r>
        <w:rPr>
          <w:rFonts w:hint="eastAsia"/>
        </w:rPr>
        <w:t>基础设施</w:t>
      </w:r>
      <w:r>
        <w:t>、</w:t>
      </w:r>
      <w:r>
        <w:rPr>
          <w:rFonts w:hint="eastAsia"/>
        </w:rPr>
        <w:t>数据层、服务层、访问层及用户层，基于网页</w:t>
      </w:r>
      <w:proofErr w:type="gramStart"/>
      <w:r>
        <w:rPr>
          <w:rFonts w:hint="eastAsia"/>
        </w:rPr>
        <w:t>和微信小</w:t>
      </w:r>
      <w:proofErr w:type="gramEnd"/>
      <w:r>
        <w:rPr>
          <w:rFonts w:hint="eastAsia"/>
        </w:rPr>
        <w:t>程序建立前端系统，通过</w:t>
      </w:r>
      <w:proofErr w:type="gramStart"/>
      <w:r>
        <w:rPr>
          <w:rFonts w:hint="eastAsia"/>
        </w:rPr>
        <w:t>微信平台</w:t>
      </w:r>
      <w:proofErr w:type="gramEnd"/>
      <w:r>
        <w:rPr>
          <w:rFonts w:hint="eastAsia"/>
        </w:rPr>
        <w:t>的应用程序接口</w:t>
      </w:r>
      <w:r>
        <w:rPr>
          <w:rFonts w:hint="eastAsia"/>
        </w:rPr>
        <w:t>(</w:t>
      </w:r>
      <w:r>
        <w:t>Application Programming Interface</w:t>
      </w:r>
      <w:r>
        <w:t>，</w:t>
      </w:r>
      <w:r>
        <w:t>API</w:t>
      </w:r>
      <w:r>
        <w:rPr>
          <w:rFonts w:hint="eastAsia"/>
        </w:rPr>
        <w:t>)</w:t>
      </w:r>
      <w:r>
        <w:t>与</w:t>
      </w:r>
      <w:r>
        <w:rPr>
          <w:rFonts w:hint="eastAsia"/>
        </w:rPr>
        <w:t>后端系统集成。系统整体架构如图</w:t>
      </w:r>
      <w:r w:rsidR="007669FE">
        <w:t>2</w:t>
      </w:r>
      <w:r>
        <w:t>所示。</w:t>
      </w:r>
    </w:p>
    <w:p w14:paraId="2D171416" w14:textId="77777777" w:rsidR="00543D80" w:rsidRDefault="00000000">
      <w:pPr>
        <w:pStyle w:val="af9"/>
        <w:ind w:firstLine="420"/>
        <w:jc w:val="center"/>
      </w:pPr>
      <w:r>
        <w:rPr>
          <w:noProof/>
        </w:rPr>
        <w:drawing>
          <wp:inline distT="0" distB="0" distL="0" distR="0" wp14:anchorId="4B88049A" wp14:editId="3C257677">
            <wp:extent cx="2879725" cy="27044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704746"/>
                    </a:xfrm>
                    <a:prstGeom prst="rect">
                      <a:avLst/>
                    </a:prstGeom>
                  </pic:spPr>
                </pic:pic>
              </a:graphicData>
            </a:graphic>
          </wp:inline>
        </w:drawing>
      </w:r>
    </w:p>
    <w:p w14:paraId="696A578C" w14:textId="77777777" w:rsidR="00543D80" w:rsidRDefault="00000000">
      <w:pPr>
        <w:pStyle w:val="afe"/>
        <w:spacing w:before="156" w:after="156"/>
      </w:pPr>
      <w:r>
        <w:rPr>
          <w:rFonts w:hint="eastAsia"/>
        </w:rPr>
        <w:t>图</w:t>
      </w:r>
      <w:r>
        <w:t xml:space="preserve">2 </w:t>
      </w:r>
      <w:r>
        <w:rPr>
          <w:rFonts w:hint="eastAsia"/>
        </w:rPr>
        <w:t>系统整体架构</w:t>
      </w:r>
    </w:p>
    <w:p w14:paraId="2FAD819C" w14:textId="77777777" w:rsidR="00543D80" w:rsidRDefault="00000000">
      <w:pPr>
        <w:pStyle w:val="af9"/>
        <w:ind w:firstLine="420"/>
      </w:pPr>
      <w:r>
        <w:t>本系统采用浏览器</w:t>
      </w:r>
      <w:r>
        <w:t>/</w:t>
      </w:r>
      <w:r>
        <w:t>服务器</w:t>
      </w:r>
      <w:r>
        <w:rPr>
          <w:rFonts w:hint="eastAsia"/>
        </w:rPr>
        <w:t>(</w:t>
      </w:r>
      <w:r>
        <w:t>Browser/Server</w:t>
      </w:r>
      <w:r>
        <w:rPr>
          <w:rFonts w:hint="eastAsia"/>
        </w:rPr>
        <w:t>,</w:t>
      </w:r>
      <w:r>
        <w:t xml:space="preserve"> B/S</w:t>
      </w:r>
      <w:r>
        <w:rPr>
          <w:rFonts w:hint="eastAsia"/>
        </w:rPr>
        <w:t>)</w:t>
      </w:r>
      <w:r>
        <w:t>架构，数据库采用</w:t>
      </w:r>
      <w:proofErr w:type="spellStart"/>
      <w:r>
        <w:t>GaussDB</w:t>
      </w:r>
      <w:proofErr w:type="spellEnd"/>
      <w:r>
        <w:t>。为保证数据安全及数据库的访问效率，搭建主从复制的架构，系统数据会自动进行备份，如果主库无法访问，</w:t>
      </w:r>
      <w:proofErr w:type="gramStart"/>
      <w:r>
        <w:t>从库还有</w:t>
      </w:r>
      <w:proofErr w:type="gramEnd"/>
      <w:r>
        <w:t>一份完整的数据。同时可以实现数据库访问的读写分离，提高数据库的吞吐量，即在主库中完成对数据的更新操作，在从库中完成读取操作，从而实现负荷分担的效果，提高数据库的访问效率。</w:t>
      </w:r>
    </w:p>
    <w:p w14:paraId="2E51F8CB" w14:textId="77777777" w:rsidR="00543D80" w:rsidRDefault="00000000">
      <w:pPr>
        <w:pStyle w:val="af9"/>
        <w:ind w:firstLine="420"/>
      </w:pPr>
      <w:r>
        <w:lastRenderedPageBreak/>
        <w:t>采用</w:t>
      </w:r>
      <w:proofErr w:type="spellStart"/>
      <w:r>
        <w:t>SpringBoot</w:t>
      </w:r>
      <w:proofErr w:type="spellEnd"/>
      <w:r>
        <w:t>框架搭建</w:t>
      </w:r>
      <w:r>
        <w:t>Java</w:t>
      </w:r>
      <w:r>
        <w:t>后台。</w:t>
      </w:r>
      <w:proofErr w:type="spellStart"/>
      <w:r>
        <w:t>SpringBoot</w:t>
      </w:r>
      <w:proofErr w:type="spellEnd"/>
      <w:r>
        <w:t>是由</w:t>
      </w:r>
      <w:r>
        <w:t>Pivotal</w:t>
      </w:r>
      <w:r>
        <w:t>团队提供的全新框架，其设计目的是用来简化新</w:t>
      </w:r>
      <w:r>
        <w:t>Spring</w:t>
      </w:r>
      <w:r>
        <w:t>应用的初期搭建以及开发过程。该框架使用了特定的方式来进行配置，从而使开发人员不再需要定义样板化的配置。资源层使用</w:t>
      </w:r>
      <w:r>
        <w:t>Hibernate</w:t>
      </w:r>
      <w:r>
        <w:t>框架对</w:t>
      </w:r>
      <w:r>
        <w:t>Java</w:t>
      </w:r>
      <w:r>
        <w:t>数据库连接</w:t>
      </w:r>
      <w:r>
        <w:rPr>
          <w:rFonts w:hint="eastAsia"/>
        </w:rPr>
        <w:t>(</w:t>
      </w:r>
      <w:r>
        <w:t>Java Data Base Connectivity</w:t>
      </w:r>
      <w:r>
        <w:rPr>
          <w:rFonts w:hint="eastAsia"/>
        </w:rPr>
        <w:t>,</w:t>
      </w:r>
      <w:r>
        <w:t xml:space="preserve"> JDBC</w:t>
      </w:r>
      <w:r>
        <w:rPr>
          <w:rFonts w:hint="eastAsia"/>
        </w:rPr>
        <w:t>)</w:t>
      </w:r>
      <w:r>
        <w:t>访问数据库做了抽象和封装，实现了数据的持久化操作与业务逻辑的分离，降低了开发业务逻辑的复杂度和工作量。</w:t>
      </w:r>
    </w:p>
    <w:p w14:paraId="19C2434A" w14:textId="77777777" w:rsidR="00543D80" w:rsidRDefault="00000000">
      <w:pPr>
        <w:pStyle w:val="af9"/>
        <w:ind w:firstLine="420"/>
      </w:pPr>
      <w:r>
        <w:t>本系统采用中间件和标准数据结构方式与体检机构的体检软件系统对接。前置机通过中间件获取体检软件相关数据，与云储存平台通过</w:t>
      </w:r>
      <w:proofErr w:type="spellStart"/>
      <w:r>
        <w:t>WebApi</w:t>
      </w:r>
      <w:proofErr w:type="spellEnd"/>
      <w:r>
        <w:t>实现数据通信，体检客户的用户</w:t>
      </w:r>
      <w:proofErr w:type="gramStart"/>
      <w:r>
        <w:t>端采用微信</w:t>
      </w:r>
      <w:proofErr w:type="gramEnd"/>
      <w:r>
        <w:t>小程序开发，小程序内置于微信，不用安装，即开即用，兼容性高，运行能力和流畅度体验接近原生</w:t>
      </w:r>
      <w:r>
        <w:t>App</w:t>
      </w:r>
      <w:r>
        <w:t>，可流畅运行于</w:t>
      </w:r>
      <w:r>
        <w:t>Android</w:t>
      </w:r>
      <w:r>
        <w:t>、</w:t>
      </w:r>
      <w:r>
        <w:t>iOS</w:t>
      </w:r>
      <w:r>
        <w:t>等不同操作系统，编程时可</w:t>
      </w:r>
      <w:proofErr w:type="gramStart"/>
      <w:r>
        <w:t>调用微信提供</w:t>
      </w:r>
      <w:proofErr w:type="gramEnd"/>
      <w:r>
        <w:t>的各类基础组件、前端原生控件和扩展</w:t>
      </w:r>
      <w:r>
        <w:t>API</w:t>
      </w:r>
      <w:r>
        <w:t>。</w:t>
      </w:r>
    </w:p>
    <w:p w14:paraId="4C9C228F" w14:textId="77777777" w:rsidR="00543D80" w:rsidRDefault="00000000">
      <w:pPr>
        <w:pStyle w:val="11"/>
        <w:spacing w:before="312" w:after="78"/>
        <w:rPr>
          <w:i/>
        </w:rPr>
      </w:pPr>
      <w:bookmarkStart w:id="23" w:name="_Toc128522449"/>
      <w:r>
        <w:t>5</w:t>
      </w:r>
      <w:r>
        <w:rPr>
          <w:rFonts w:hint="eastAsia"/>
        </w:rPr>
        <w:t xml:space="preserve"> </w:t>
      </w:r>
      <w:r>
        <w:rPr>
          <w:rFonts w:hint="eastAsia"/>
        </w:rPr>
        <w:t>功能模块设计</w:t>
      </w:r>
      <w:bookmarkEnd w:id="23"/>
    </w:p>
    <w:p w14:paraId="1CE69607" w14:textId="77777777" w:rsidR="00543D80" w:rsidRDefault="00000000">
      <w:pPr>
        <w:pStyle w:val="2"/>
        <w:spacing w:before="156" w:after="78"/>
      </w:pPr>
      <w:bookmarkStart w:id="24" w:name="_Toc128522450"/>
      <w:r>
        <w:t xml:space="preserve">5.1 </w:t>
      </w:r>
      <w:r>
        <w:rPr>
          <w:rFonts w:hint="eastAsia"/>
        </w:rPr>
        <w:t>检前</w:t>
      </w:r>
      <w:bookmarkEnd w:id="24"/>
    </w:p>
    <w:p w14:paraId="5516485C" w14:textId="77777777" w:rsidR="00543D80" w:rsidRDefault="00000000">
      <w:pPr>
        <w:pStyle w:val="3"/>
        <w:spacing w:before="78"/>
      </w:pPr>
      <w:bookmarkStart w:id="25" w:name="_Toc128522451"/>
      <w:r>
        <w:t xml:space="preserve">5.1.1 </w:t>
      </w:r>
      <w:r>
        <w:t>预约登记功能</w:t>
      </w:r>
      <w:bookmarkEnd w:id="25"/>
    </w:p>
    <w:p w14:paraId="52E2C5A4" w14:textId="77777777" w:rsidR="00543D80" w:rsidRDefault="00000000">
      <w:pPr>
        <w:pStyle w:val="af9"/>
        <w:ind w:firstLineChars="0" w:firstLine="420"/>
      </w:pPr>
      <w:r>
        <w:t>预约功能是智能体检系统的核心功能之一，用户可以通过公众号或者网站等渠道进行体检预约，为检查做好准备。用户需要先选择预约体检时间，可以通过填写调查问卷获得量身定制的体检套餐，或者选择已有的体检套餐进行预约。对于量身定制的体检套餐，用户可以根据自己的需求自由进行项目调整，以获得最佳的体检效果。在填写</w:t>
      </w:r>
      <w:proofErr w:type="gramStart"/>
      <w:r>
        <w:t>完相关</w:t>
      </w:r>
      <w:proofErr w:type="gramEnd"/>
      <w:r>
        <w:t>信息之后，系统会为每一位体检者生成一个具有唯一性的体检</w:t>
      </w:r>
      <w:r>
        <w:t>ID</w:t>
      </w:r>
      <w:r>
        <w:t>，以便管理和追踪体检信息。之后便可以进行费用支付，完成预约。</w:t>
      </w:r>
    </w:p>
    <w:p w14:paraId="60C504B6" w14:textId="77777777" w:rsidR="00543D80" w:rsidRDefault="00000000">
      <w:pPr>
        <w:pStyle w:val="af9"/>
        <w:ind w:firstLine="420"/>
      </w:pPr>
      <w:r>
        <w:t>对于</w:t>
      </w:r>
      <w:proofErr w:type="gramStart"/>
      <w:r>
        <w:t>单位团检预约</w:t>
      </w:r>
      <w:proofErr w:type="gramEnd"/>
      <w:r>
        <w:t>登记，用户需要首先录入单位基本信息，同时系统会自动生成具有唯一性的单位代码，以便于管理和追踪。用户可以使用外部</w:t>
      </w:r>
      <w:r>
        <w:t>EXCEL</w:t>
      </w:r>
      <w:r>
        <w:t>导入的方式导入单位中的每一个人的基本信息</w:t>
      </w:r>
      <w:r>
        <w:t>——</w:t>
      </w:r>
      <w:r>
        <w:t>体检号、姓名、性别、年龄等，以提高预约效率。团队选择套餐时，根据团队人数的多少，不同的套餐会有不同的优惠幅度。在选择时间时也会自动筛选出能容纳整个团队的时间段。</w:t>
      </w:r>
    </w:p>
    <w:p w14:paraId="015295AF" w14:textId="77777777" w:rsidR="00543D80" w:rsidRDefault="00000000">
      <w:pPr>
        <w:pStyle w:val="af9"/>
        <w:ind w:firstLine="420"/>
      </w:pPr>
      <w:r>
        <w:t>预约登记功能类图如图</w:t>
      </w:r>
      <w:r>
        <w:t>3</w:t>
      </w:r>
      <w:r>
        <w:t>所示：</w:t>
      </w:r>
    </w:p>
    <w:p w14:paraId="58450CB3" w14:textId="1BF29924" w:rsidR="00543D80" w:rsidRDefault="008F68C9">
      <w:pPr>
        <w:pStyle w:val="af9"/>
        <w:ind w:firstLine="420"/>
        <w:jc w:val="center"/>
      </w:pPr>
      <w:r>
        <w:rPr>
          <w:noProof/>
        </w:rPr>
        <w:drawing>
          <wp:inline distT="0" distB="0" distL="0" distR="0" wp14:anchorId="44E9CB60" wp14:editId="109C07F8">
            <wp:extent cx="3060000" cy="3333472"/>
            <wp:effectExtent l="0" t="0" r="7620" b="635"/>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000" cy="3333472"/>
                    </a:xfrm>
                    <a:prstGeom prst="rect">
                      <a:avLst/>
                    </a:prstGeom>
                  </pic:spPr>
                </pic:pic>
              </a:graphicData>
            </a:graphic>
          </wp:inline>
        </w:drawing>
      </w:r>
    </w:p>
    <w:p w14:paraId="1B2BC784" w14:textId="2875328A" w:rsidR="00543D80" w:rsidRDefault="00000000" w:rsidP="001429BE">
      <w:pPr>
        <w:pStyle w:val="afe"/>
        <w:spacing w:beforeLines="25" w:before="78" w:after="156"/>
        <w:rPr>
          <w:rFonts w:hint="eastAsia"/>
        </w:rPr>
      </w:pPr>
      <w:r>
        <w:rPr>
          <w:rFonts w:hint="eastAsia"/>
        </w:rPr>
        <w:t>图</w:t>
      </w:r>
      <w:r>
        <w:t xml:space="preserve">3 </w:t>
      </w:r>
      <w:r>
        <w:rPr>
          <w:rFonts w:hint="eastAsia"/>
        </w:rPr>
        <w:t>预约登记功能类图</w:t>
      </w:r>
    </w:p>
    <w:p w14:paraId="7991D26A" w14:textId="77777777" w:rsidR="00543D80" w:rsidRDefault="00000000">
      <w:pPr>
        <w:pStyle w:val="af9"/>
        <w:ind w:firstLine="420"/>
      </w:pPr>
      <w:r>
        <w:rPr>
          <w:rFonts w:hint="eastAsia"/>
        </w:rPr>
        <w:lastRenderedPageBreak/>
        <w:t>问卷功能类图如图</w:t>
      </w:r>
      <w:r>
        <w:t>4</w:t>
      </w:r>
      <w:r>
        <w:rPr>
          <w:rFonts w:hint="eastAsia"/>
        </w:rPr>
        <w:t>所示：</w:t>
      </w:r>
    </w:p>
    <w:p w14:paraId="6A4226F0" w14:textId="77777777" w:rsidR="00543D80" w:rsidRDefault="00000000">
      <w:pPr>
        <w:pStyle w:val="af9"/>
        <w:ind w:firstLine="420"/>
        <w:jc w:val="center"/>
      </w:pPr>
      <w:r>
        <w:rPr>
          <w:noProof/>
        </w:rPr>
        <w:drawing>
          <wp:inline distT="0" distB="0" distL="0" distR="0" wp14:anchorId="4A3EA47D" wp14:editId="603934A3">
            <wp:extent cx="3489325" cy="28797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489801" cy="2880000"/>
                    </a:xfrm>
                    <a:prstGeom prst="rect">
                      <a:avLst/>
                    </a:prstGeom>
                  </pic:spPr>
                </pic:pic>
              </a:graphicData>
            </a:graphic>
          </wp:inline>
        </w:drawing>
      </w:r>
    </w:p>
    <w:p w14:paraId="06DCBDE7" w14:textId="77777777" w:rsidR="00543D80" w:rsidRDefault="00000000">
      <w:pPr>
        <w:pStyle w:val="afe"/>
        <w:spacing w:before="156" w:after="156"/>
      </w:pPr>
      <w:r>
        <w:rPr>
          <w:rFonts w:hint="eastAsia"/>
        </w:rPr>
        <w:t>图</w:t>
      </w:r>
      <w:r>
        <w:t xml:space="preserve">4 </w:t>
      </w:r>
      <w:r>
        <w:rPr>
          <w:rFonts w:hint="eastAsia"/>
        </w:rPr>
        <w:t>问卷功能类图</w:t>
      </w:r>
    </w:p>
    <w:p w14:paraId="5D6DEBEE" w14:textId="77777777" w:rsidR="00543D80" w:rsidRDefault="00000000">
      <w:pPr>
        <w:pStyle w:val="3"/>
        <w:spacing w:before="78"/>
      </w:pPr>
      <w:bookmarkStart w:id="26" w:name="_Toc128522452"/>
      <w:r>
        <w:t xml:space="preserve">5.1.2 </w:t>
      </w:r>
      <w:r>
        <w:rPr>
          <w:rFonts w:hint="eastAsia"/>
        </w:rPr>
        <w:t>后台管理功能</w:t>
      </w:r>
      <w:bookmarkEnd w:id="26"/>
    </w:p>
    <w:p w14:paraId="5D00FF52" w14:textId="77777777" w:rsidR="00543D80" w:rsidRDefault="00000000">
      <w:pPr>
        <w:pStyle w:val="af9"/>
        <w:ind w:firstLineChars="0" w:firstLine="0"/>
      </w:pPr>
      <w:r>
        <w:tab/>
      </w:r>
      <w:r>
        <w:rPr>
          <w:rFonts w:hint="eastAsia"/>
        </w:rPr>
        <w:t>系统后台可以调整每天预约人数的限制，也可以将每个检测科目的预约人信息导出成</w:t>
      </w:r>
      <w:r>
        <w:t>EXCEL</w:t>
      </w:r>
      <w:r>
        <w:t>。除此之外，还能增删体检项目。当某天的某个体检项目被移除时，会发消息给用户。</w:t>
      </w:r>
    </w:p>
    <w:p w14:paraId="0A4FE248" w14:textId="77777777" w:rsidR="00543D80" w:rsidRDefault="00000000">
      <w:pPr>
        <w:pStyle w:val="af9"/>
        <w:ind w:firstLineChars="0" w:firstLine="0"/>
      </w:pPr>
      <w:r>
        <w:tab/>
      </w:r>
      <w:r>
        <w:rPr>
          <w:rFonts w:hint="eastAsia"/>
        </w:rPr>
        <w:t>后台管理功能类图如图</w:t>
      </w:r>
      <w:r>
        <w:rPr>
          <w:rFonts w:hint="eastAsia"/>
        </w:rPr>
        <w:t>5</w:t>
      </w:r>
      <w:r>
        <w:t>所示：</w:t>
      </w:r>
    </w:p>
    <w:p w14:paraId="35A89071" w14:textId="77777777" w:rsidR="00543D80" w:rsidRDefault="00000000">
      <w:pPr>
        <w:pStyle w:val="af9"/>
        <w:ind w:firstLineChars="0" w:firstLine="0"/>
        <w:jc w:val="center"/>
      </w:pPr>
      <w:r>
        <w:rPr>
          <w:noProof/>
        </w:rPr>
        <w:drawing>
          <wp:inline distT="0" distB="0" distL="0" distR="0" wp14:anchorId="0DA53A45" wp14:editId="16B90F82">
            <wp:extent cx="2519680" cy="26663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520000" cy="2666608"/>
                    </a:xfrm>
                    <a:prstGeom prst="rect">
                      <a:avLst/>
                    </a:prstGeom>
                  </pic:spPr>
                </pic:pic>
              </a:graphicData>
            </a:graphic>
          </wp:inline>
        </w:drawing>
      </w:r>
    </w:p>
    <w:p w14:paraId="1EB9FFF1" w14:textId="77777777" w:rsidR="00543D80" w:rsidRDefault="00000000">
      <w:pPr>
        <w:pStyle w:val="afe"/>
        <w:spacing w:before="156" w:after="156"/>
      </w:pPr>
      <w:r>
        <w:rPr>
          <w:rFonts w:hint="eastAsia"/>
        </w:rPr>
        <w:t>图</w:t>
      </w:r>
      <w:r>
        <w:t xml:space="preserve">5 </w:t>
      </w:r>
      <w:r>
        <w:rPr>
          <w:rFonts w:hint="eastAsia"/>
        </w:rPr>
        <w:t>后台管理功能类图</w:t>
      </w:r>
    </w:p>
    <w:p w14:paraId="609C7F90" w14:textId="77777777" w:rsidR="00543D80" w:rsidRDefault="00000000">
      <w:pPr>
        <w:pStyle w:val="2"/>
        <w:spacing w:before="156" w:after="78"/>
      </w:pPr>
      <w:bookmarkStart w:id="27" w:name="_Toc128522453"/>
      <w:r>
        <w:rPr>
          <w:rFonts w:hint="eastAsia"/>
        </w:rPr>
        <w:t>5</w:t>
      </w:r>
      <w:r>
        <w:t xml:space="preserve">.2 </w:t>
      </w:r>
      <w:r>
        <w:rPr>
          <w:rFonts w:hint="eastAsia"/>
        </w:rPr>
        <w:t>检中</w:t>
      </w:r>
      <w:bookmarkEnd w:id="27"/>
    </w:p>
    <w:p w14:paraId="6ED6AE4C" w14:textId="77777777" w:rsidR="00543D80" w:rsidRDefault="00000000">
      <w:pPr>
        <w:pStyle w:val="3"/>
        <w:spacing w:before="78"/>
      </w:pPr>
      <w:bookmarkStart w:id="28" w:name="_Toc128522454"/>
      <w:r>
        <w:rPr>
          <w:rFonts w:hint="eastAsia"/>
        </w:rPr>
        <w:t>5</w:t>
      </w:r>
      <w:r>
        <w:t xml:space="preserve">.2.1 </w:t>
      </w:r>
      <w:r>
        <w:rPr>
          <w:rFonts w:hint="eastAsia"/>
        </w:rPr>
        <w:t>签到功能</w:t>
      </w:r>
      <w:bookmarkEnd w:id="28"/>
    </w:p>
    <w:p w14:paraId="3CE98488" w14:textId="77777777" w:rsidR="00543D80" w:rsidRDefault="00000000">
      <w:pPr>
        <w:pStyle w:val="af9"/>
        <w:ind w:firstLine="420"/>
      </w:pPr>
      <w:r>
        <w:rPr>
          <w:rFonts w:hint="eastAsia"/>
        </w:rPr>
        <w:t>在体检时间内，用户可以使用前台的机器进行签到，或者使用手机进行签到。同时系统会将本次体检预约标记为已签到状态。然后可以选择打印纸质体检单或者</w:t>
      </w:r>
      <w:proofErr w:type="gramStart"/>
      <w:r>
        <w:rPr>
          <w:rFonts w:hint="eastAsia"/>
        </w:rPr>
        <w:t>使用微信小</w:t>
      </w:r>
      <w:proofErr w:type="gramEnd"/>
      <w:r>
        <w:rPr>
          <w:rFonts w:hint="eastAsia"/>
        </w:rPr>
        <w:t>程序生成的电子体检单，实现无纸化体检。</w:t>
      </w:r>
    </w:p>
    <w:p w14:paraId="658E3709" w14:textId="77777777" w:rsidR="00543D80" w:rsidRDefault="00000000">
      <w:pPr>
        <w:pStyle w:val="af9"/>
        <w:ind w:firstLine="420"/>
      </w:pPr>
      <w:r>
        <w:rPr>
          <w:rFonts w:hint="eastAsia"/>
        </w:rPr>
        <w:t>签到功能类图如图</w:t>
      </w:r>
      <w:r>
        <w:t>6</w:t>
      </w:r>
      <w:r>
        <w:t>所示：</w:t>
      </w:r>
    </w:p>
    <w:p w14:paraId="1BE2481C" w14:textId="77777777" w:rsidR="00543D80" w:rsidRDefault="00000000">
      <w:pPr>
        <w:pStyle w:val="af9"/>
        <w:ind w:firstLine="420"/>
        <w:jc w:val="center"/>
      </w:pPr>
      <w:r>
        <w:rPr>
          <w:noProof/>
        </w:rPr>
        <w:lastRenderedPageBreak/>
        <w:drawing>
          <wp:inline distT="0" distB="0" distL="0" distR="0" wp14:anchorId="5494A8AB" wp14:editId="66179C08">
            <wp:extent cx="3599815" cy="1707515"/>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600000" cy="1707654"/>
                    </a:xfrm>
                    <a:prstGeom prst="rect">
                      <a:avLst/>
                    </a:prstGeom>
                  </pic:spPr>
                </pic:pic>
              </a:graphicData>
            </a:graphic>
          </wp:inline>
        </w:drawing>
      </w:r>
    </w:p>
    <w:p w14:paraId="52F52CF8" w14:textId="77777777" w:rsidR="00543D80" w:rsidRDefault="00000000">
      <w:pPr>
        <w:pStyle w:val="afe"/>
        <w:spacing w:before="156" w:after="156"/>
      </w:pPr>
      <w:r>
        <w:rPr>
          <w:rFonts w:hint="eastAsia"/>
        </w:rPr>
        <w:t>图</w:t>
      </w:r>
      <w:r>
        <w:t xml:space="preserve">6 </w:t>
      </w:r>
      <w:r>
        <w:rPr>
          <w:rFonts w:hint="eastAsia"/>
        </w:rPr>
        <w:t>签到功能类图</w:t>
      </w:r>
    </w:p>
    <w:p w14:paraId="22CAF4EC" w14:textId="77777777" w:rsidR="00543D80" w:rsidRDefault="00000000">
      <w:pPr>
        <w:pStyle w:val="3"/>
        <w:spacing w:before="78"/>
      </w:pPr>
      <w:bookmarkStart w:id="29" w:name="_Toc128522455"/>
      <w:r>
        <w:rPr>
          <w:rFonts w:hint="eastAsia"/>
        </w:rPr>
        <w:t>5</w:t>
      </w:r>
      <w:r>
        <w:t xml:space="preserve">.2.2 </w:t>
      </w:r>
      <w:r>
        <w:rPr>
          <w:rFonts w:hint="eastAsia"/>
        </w:rPr>
        <w:t>排队功能</w:t>
      </w:r>
      <w:bookmarkEnd w:id="29"/>
    </w:p>
    <w:p w14:paraId="5F22B881" w14:textId="77777777" w:rsidR="00543D80" w:rsidRDefault="00000000">
      <w:pPr>
        <w:pStyle w:val="af9"/>
        <w:ind w:firstLine="420"/>
      </w:pPr>
      <w:r>
        <w:rPr>
          <w:rFonts w:hint="eastAsia"/>
        </w:rPr>
        <w:t>小程序和大厅的大屏幕上会显示各个项目当前的排队情况。</w:t>
      </w:r>
      <w:proofErr w:type="gramStart"/>
      <w:r>
        <w:rPr>
          <w:rFonts w:hint="eastAsia"/>
        </w:rPr>
        <w:t>同时小</w:t>
      </w:r>
      <w:proofErr w:type="gramEnd"/>
      <w:r>
        <w:rPr>
          <w:rFonts w:hint="eastAsia"/>
        </w:rPr>
        <w:t>程序中自动帮体检人推荐最佳体检顺序。体检人可以排到队伍中，然后在小程序中选择，或者在项目旁边的机器扫描条目进行排队。一个人同时只能排一个队伍，并且不能</w:t>
      </w:r>
      <w:proofErr w:type="gramStart"/>
      <w:r>
        <w:rPr>
          <w:rFonts w:hint="eastAsia"/>
        </w:rPr>
        <w:t>排已经</w:t>
      </w:r>
      <w:proofErr w:type="gramEnd"/>
      <w:r>
        <w:rPr>
          <w:rFonts w:hint="eastAsia"/>
        </w:rPr>
        <w:t>检查过的项目或者没有预约的项目。只有在系统中进行排队操作的体检人才能检测相应的项目。</w:t>
      </w:r>
    </w:p>
    <w:p w14:paraId="520D2499" w14:textId="77777777" w:rsidR="00543D80" w:rsidRDefault="00000000">
      <w:pPr>
        <w:pStyle w:val="af9"/>
        <w:ind w:firstLine="420"/>
      </w:pPr>
      <w:r>
        <w:rPr>
          <w:rFonts w:hint="eastAsia"/>
        </w:rPr>
        <w:t>排队功能类图如图</w:t>
      </w:r>
      <w:r>
        <w:t>7</w:t>
      </w:r>
      <w:r>
        <w:t>所示：</w:t>
      </w:r>
    </w:p>
    <w:p w14:paraId="5D41E576" w14:textId="77777777" w:rsidR="00543D80" w:rsidRDefault="00000000">
      <w:pPr>
        <w:pStyle w:val="af9"/>
        <w:ind w:firstLine="420"/>
        <w:jc w:val="center"/>
      </w:pPr>
      <w:r>
        <w:rPr>
          <w:noProof/>
        </w:rPr>
        <w:drawing>
          <wp:inline distT="0" distB="0" distL="0" distR="0" wp14:anchorId="32C9DF09" wp14:editId="057E26FA">
            <wp:extent cx="3599815" cy="1917065"/>
            <wp:effectExtent l="0" t="0" r="63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600000" cy="1917464"/>
                    </a:xfrm>
                    <a:prstGeom prst="rect">
                      <a:avLst/>
                    </a:prstGeom>
                  </pic:spPr>
                </pic:pic>
              </a:graphicData>
            </a:graphic>
          </wp:inline>
        </w:drawing>
      </w:r>
    </w:p>
    <w:p w14:paraId="440CBE94" w14:textId="77777777" w:rsidR="00543D80" w:rsidRDefault="00000000">
      <w:pPr>
        <w:pStyle w:val="afe"/>
        <w:spacing w:before="156" w:after="156"/>
      </w:pPr>
      <w:r>
        <w:rPr>
          <w:rFonts w:hint="eastAsia"/>
        </w:rPr>
        <w:t>图</w:t>
      </w:r>
      <w:r>
        <w:t xml:space="preserve">7 </w:t>
      </w:r>
      <w:r>
        <w:rPr>
          <w:rFonts w:hint="eastAsia"/>
        </w:rPr>
        <w:t>排队功能类图</w:t>
      </w:r>
    </w:p>
    <w:p w14:paraId="37F7FE05" w14:textId="77777777" w:rsidR="00543D80" w:rsidRDefault="00000000">
      <w:pPr>
        <w:pStyle w:val="3"/>
        <w:spacing w:before="78"/>
      </w:pPr>
      <w:bookmarkStart w:id="30" w:name="_Toc128522456"/>
      <w:r>
        <w:rPr>
          <w:rFonts w:hint="eastAsia"/>
        </w:rPr>
        <w:t>5</w:t>
      </w:r>
      <w:r>
        <w:t xml:space="preserve">.2.3 </w:t>
      </w:r>
      <w:r>
        <w:rPr>
          <w:rFonts w:hint="eastAsia"/>
        </w:rPr>
        <w:t>医生录入功能</w:t>
      </w:r>
      <w:bookmarkEnd w:id="30"/>
    </w:p>
    <w:p w14:paraId="3FD8DFE1" w14:textId="77777777" w:rsidR="00543D80" w:rsidRDefault="00000000">
      <w:pPr>
        <w:pStyle w:val="af9"/>
        <w:ind w:firstLine="420"/>
      </w:pPr>
      <w:r>
        <w:rPr>
          <w:rFonts w:hint="eastAsia"/>
        </w:rPr>
        <w:t>医生需要先扫描体检人的条形码，系统只有在其进行了排队的时候才会出现录入信息的页面，否则会提示医生。若该人员没有进行此项目的预约或者检查状态为“是”（即已经检查过该项目），均会给出相应的提示。检查完毕后录入检查结果，最后将检查结果进行保存，然后系统将体检人的检查状态设为“是”。</w:t>
      </w:r>
    </w:p>
    <w:p w14:paraId="7E11A150" w14:textId="77777777" w:rsidR="00543D80" w:rsidRDefault="00000000">
      <w:pPr>
        <w:pStyle w:val="af9"/>
        <w:ind w:firstLine="420"/>
      </w:pPr>
      <w:r>
        <w:rPr>
          <w:rFonts w:hint="eastAsia"/>
        </w:rPr>
        <w:t>医生录入功能类图如图</w:t>
      </w:r>
      <w:r>
        <w:t>8</w:t>
      </w:r>
      <w:r>
        <w:t>所示：</w:t>
      </w:r>
    </w:p>
    <w:p w14:paraId="05666D75" w14:textId="77777777" w:rsidR="00543D80" w:rsidRDefault="00000000">
      <w:pPr>
        <w:pStyle w:val="af9"/>
        <w:ind w:firstLine="420"/>
        <w:jc w:val="center"/>
      </w:pPr>
      <w:r>
        <w:rPr>
          <w:noProof/>
        </w:rPr>
        <w:lastRenderedPageBreak/>
        <w:drawing>
          <wp:inline distT="0" distB="0" distL="0" distR="0" wp14:anchorId="53A9FBF7" wp14:editId="3B3426F2">
            <wp:extent cx="3959860" cy="2742565"/>
            <wp:effectExtent l="0" t="0" r="2540" b="63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pic:cNvPicPr>
                  </pic:nvPicPr>
                  <pic:blipFill>
                    <a:blip r:embed="rId15"/>
                    <a:stretch>
                      <a:fillRect/>
                    </a:stretch>
                  </pic:blipFill>
                  <pic:spPr>
                    <a:xfrm>
                      <a:off x="0" y="0"/>
                      <a:ext cx="3960000" cy="2742663"/>
                    </a:xfrm>
                    <a:prstGeom prst="rect">
                      <a:avLst/>
                    </a:prstGeom>
                  </pic:spPr>
                </pic:pic>
              </a:graphicData>
            </a:graphic>
          </wp:inline>
        </w:drawing>
      </w:r>
    </w:p>
    <w:p w14:paraId="4581CA7D" w14:textId="77777777" w:rsidR="00543D80" w:rsidRDefault="00000000">
      <w:pPr>
        <w:pStyle w:val="afe"/>
        <w:spacing w:before="156" w:after="156"/>
      </w:pPr>
      <w:r>
        <w:rPr>
          <w:rFonts w:hint="eastAsia"/>
        </w:rPr>
        <w:t>图</w:t>
      </w:r>
      <w:r>
        <w:t xml:space="preserve">8 </w:t>
      </w:r>
      <w:r>
        <w:rPr>
          <w:rFonts w:hint="eastAsia"/>
        </w:rPr>
        <w:t>医生录入</w:t>
      </w:r>
      <w:r>
        <w:t>功能类图</w:t>
      </w:r>
    </w:p>
    <w:p w14:paraId="1F4204F7" w14:textId="77777777" w:rsidR="00543D80" w:rsidRDefault="00000000" w:rsidP="00F4766F">
      <w:pPr>
        <w:pStyle w:val="3"/>
        <w:spacing w:before="78"/>
      </w:pPr>
      <w:r>
        <w:rPr>
          <w:rFonts w:hint="eastAsia"/>
        </w:rPr>
        <w:t>5</w:t>
      </w:r>
      <w:r>
        <w:t xml:space="preserve">.2.4 </w:t>
      </w:r>
      <w:r>
        <w:rPr>
          <w:rFonts w:hint="eastAsia"/>
        </w:rPr>
        <w:t>更改项目功能</w:t>
      </w:r>
    </w:p>
    <w:p w14:paraId="42C52C41" w14:textId="6142B898" w:rsidR="00543D80" w:rsidRDefault="00000000">
      <w:pPr>
        <w:pStyle w:val="af9"/>
        <w:ind w:firstLine="420"/>
      </w:pPr>
      <w:r>
        <w:rPr>
          <w:rFonts w:hint="eastAsia"/>
        </w:rPr>
        <w:t>在检查的过程中如果体检人觉得有必要增加或者去除一些项目，则可以</w:t>
      </w:r>
      <w:proofErr w:type="gramStart"/>
      <w:r>
        <w:rPr>
          <w:rFonts w:hint="eastAsia"/>
        </w:rPr>
        <w:t>通过微信小</w:t>
      </w:r>
      <w:proofErr w:type="gramEnd"/>
      <w:r>
        <w:rPr>
          <w:rFonts w:hint="eastAsia"/>
        </w:rPr>
        <w:t>程序来进行修改，并且支付费用，或者系统自动退回费用。使用纸质体检单的体检人则可以到前台进行修改，并且重新打印体检单。团队的检查则不能随意去除项目。</w:t>
      </w:r>
    </w:p>
    <w:p w14:paraId="213FA01E" w14:textId="77777777" w:rsidR="00543D80" w:rsidRDefault="00000000">
      <w:pPr>
        <w:pStyle w:val="af9"/>
        <w:ind w:firstLine="420"/>
      </w:pPr>
      <w:r>
        <w:rPr>
          <w:rFonts w:hint="eastAsia"/>
        </w:rPr>
        <w:t>更改项目功能类图如图</w:t>
      </w:r>
      <w:r>
        <w:t>9</w:t>
      </w:r>
      <w:r>
        <w:t>所示：</w:t>
      </w:r>
    </w:p>
    <w:p w14:paraId="20EE64F5" w14:textId="77777777" w:rsidR="00543D80" w:rsidRDefault="00000000">
      <w:pPr>
        <w:pStyle w:val="af9"/>
        <w:ind w:firstLine="420"/>
        <w:jc w:val="center"/>
      </w:pPr>
      <w:r>
        <w:rPr>
          <w:noProof/>
        </w:rPr>
        <w:drawing>
          <wp:inline distT="0" distB="0" distL="0" distR="0" wp14:anchorId="5AC6E130" wp14:editId="1AB9CF06">
            <wp:extent cx="3959860" cy="1951355"/>
            <wp:effectExtent l="0" t="0" r="254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16"/>
                    <a:stretch>
                      <a:fillRect/>
                    </a:stretch>
                  </pic:blipFill>
                  <pic:spPr>
                    <a:xfrm>
                      <a:off x="0" y="0"/>
                      <a:ext cx="3960000" cy="1951553"/>
                    </a:xfrm>
                    <a:prstGeom prst="rect">
                      <a:avLst/>
                    </a:prstGeom>
                  </pic:spPr>
                </pic:pic>
              </a:graphicData>
            </a:graphic>
          </wp:inline>
        </w:drawing>
      </w:r>
    </w:p>
    <w:p w14:paraId="74A3DE79" w14:textId="77777777" w:rsidR="00543D80" w:rsidRDefault="00000000">
      <w:pPr>
        <w:pStyle w:val="afe"/>
        <w:spacing w:before="156" w:after="156"/>
      </w:pPr>
      <w:r>
        <w:rPr>
          <w:rFonts w:hint="eastAsia"/>
        </w:rPr>
        <w:t>图</w:t>
      </w:r>
      <w:r>
        <w:t xml:space="preserve">9 </w:t>
      </w:r>
      <w:r>
        <w:rPr>
          <w:rFonts w:hint="eastAsia"/>
        </w:rPr>
        <w:t>更改项目</w:t>
      </w:r>
      <w:r>
        <w:t>功能类图</w:t>
      </w:r>
    </w:p>
    <w:p w14:paraId="4D9AAF22" w14:textId="77777777" w:rsidR="00543D80" w:rsidRDefault="00000000" w:rsidP="00F4766F">
      <w:pPr>
        <w:pStyle w:val="3"/>
        <w:spacing w:before="78"/>
      </w:pPr>
      <w:r>
        <w:rPr>
          <w:rFonts w:hint="eastAsia"/>
        </w:rPr>
        <w:t>5</w:t>
      </w:r>
      <w:r>
        <w:t xml:space="preserve">.2.5 </w:t>
      </w:r>
      <w:r>
        <w:rPr>
          <w:rFonts w:hint="eastAsia"/>
        </w:rPr>
        <w:t>主检功能</w:t>
      </w:r>
    </w:p>
    <w:p w14:paraId="423D89D6" w14:textId="77777777" w:rsidR="00543D80" w:rsidRDefault="00000000">
      <w:pPr>
        <w:pStyle w:val="af9"/>
        <w:ind w:firstLine="420"/>
      </w:pPr>
      <w:r>
        <w:rPr>
          <w:rFonts w:hint="eastAsia"/>
        </w:rPr>
        <w:t>在</w:t>
      </w:r>
      <w:proofErr w:type="gramStart"/>
      <w:r>
        <w:rPr>
          <w:rFonts w:hint="eastAsia"/>
        </w:rPr>
        <w:t>进行总检时</w:t>
      </w:r>
      <w:proofErr w:type="gramEnd"/>
      <w:r>
        <w:rPr>
          <w:rFonts w:hint="eastAsia"/>
        </w:rPr>
        <w:t>，系统会根据条件从数据库中的检查状态表和受检人员信息表中查询出受检人员的基本信息，并显示其所选择的体检项目或套餐。如果已有检查结果，则会在系统中显示检查结果。终检医生会仔细查看每个检查项目的结果，并进行审核，同时根据受检人员的检查情况汇总出主检结果。如果需要删除不合适的检查结果或疾病，可以选中相应结果并在弹出框中进行注释和健康建议的修改，然后选择删除即可。主检中的健康促进建议会整合所有不合格项目的诊断结果和健康建议，如果终检医生认为结果合理，系统会自动保存至数据库中的健康建议表中。如果终检医生认为结果不合理，则需要进行修改，修改后系统会自动更新表中的数据。</w:t>
      </w:r>
    </w:p>
    <w:p w14:paraId="4DDDB274" w14:textId="77777777" w:rsidR="00543D80" w:rsidRDefault="00000000">
      <w:pPr>
        <w:pStyle w:val="af9"/>
        <w:ind w:firstLine="420"/>
      </w:pPr>
      <w:r>
        <w:rPr>
          <w:rFonts w:hint="eastAsia"/>
        </w:rPr>
        <w:t>主</w:t>
      </w:r>
      <w:proofErr w:type="gramStart"/>
      <w:r>
        <w:rPr>
          <w:rFonts w:hint="eastAsia"/>
        </w:rPr>
        <w:t>检功能类</w:t>
      </w:r>
      <w:proofErr w:type="gramEnd"/>
      <w:r>
        <w:rPr>
          <w:rFonts w:hint="eastAsia"/>
        </w:rPr>
        <w:t>图如图</w:t>
      </w:r>
      <w:r>
        <w:t>10</w:t>
      </w:r>
      <w:r>
        <w:t>所示：</w:t>
      </w:r>
    </w:p>
    <w:p w14:paraId="4D13F291" w14:textId="77777777" w:rsidR="00543D80" w:rsidRDefault="00000000">
      <w:pPr>
        <w:pStyle w:val="af9"/>
        <w:ind w:firstLine="420"/>
        <w:jc w:val="center"/>
      </w:pPr>
      <w:r>
        <w:rPr>
          <w:noProof/>
        </w:rPr>
        <w:lastRenderedPageBreak/>
        <w:drawing>
          <wp:inline distT="0" distB="0" distL="0" distR="0" wp14:anchorId="6547D1D3" wp14:editId="0F4971C8">
            <wp:extent cx="3540125" cy="3059430"/>
            <wp:effectExtent l="0" t="0" r="3175" b="762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a:picLocks noChangeAspect="1"/>
                    </pic:cNvPicPr>
                  </pic:nvPicPr>
                  <pic:blipFill>
                    <a:blip r:embed="rId17"/>
                    <a:stretch>
                      <a:fillRect/>
                    </a:stretch>
                  </pic:blipFill>
                  <pic:spPr>
                    <a:xfrm>
                      <a:off x="0" y="0"/>
                      <a:ext cx="3540634" cy="3060000"/>
                    </a:xfrm>
                    <a:prstGeom prst="rect">
                      <a:avLst/>
                    </a:prstGeom>
                  </pic:spPr>
                </pic:pic>
              </a:graphicData>
            </a:graphic>
          </wp:inline>
        </w:drawing>
      </w:r>
    </w:p>
    <w:p w14:paraId="114D8A22" w14:textId="77777777" w:rsidR="00543D80" w:rsidRDefault="00000000">
      <w:pPr>
        <w:pStyle w:val="afe"/>
        <w:spacing w:before="156" w:after="156"/>
      </w:pPr>
      <w:r>
        <w:rPr>
          <w:rFonts w:hint="eastAsia"/>
        </w:rPr>
        <w:t>图</w:t>
      </w:r>
      <w:r>
        <w:t xml:space="preserve">10 </w:t>
      </w:r>
      <w:r>
        <w:rPr>
          <w:rFonts w:hint="eastAsia"/>
        </w:rPr>
        <w:t>主</w:t>
      </w:r>
      <w:proofErr w:type="gramStart"/>
      <w:r>
        <w:rPr>
          <w:rFonts w:hint="eastAsia"/>
        </w:rPr>
        <w:t>检</w:t>
      </w:r>
      <w:r>
        <w:t>功能类</w:t>
      </w:r>
      <w:proofErr w:type="gramEnd"/>
      <w:r>
        <w:t>图</w:t>
      </w:r>
    </w:p>
    <w:p w14:paraId="66B8EB94" w14:textId="77777777" w:rsidR="00543D80" w:rsidRDefault="00000000" w:rsidP="00F4766F">
      <w:pPr>
        <w:pStyle w:val="2"/>
        <w:spacing w:before="156" w:after="78"/>
      </w:pPr>
      <w:bookmarkStart w:id="31" w:name="_Toc128522457"/>
      <w:r>
        <w:t xml:space="preserve">5.3 </w:t>
      </w:r>
      <w:r>
        <w:rPr>
          <w:rFonts w:hint="eastAsia"/>
        </w:rPr>
        <w:t>检后</w:t>
      </w:r>
      <w:bookmarkEnd w:id="31"/>
    </w:p>
    <w:p w14:paraId="5F327391" w14:textId="77777777" w:rsidR="00543D80" w:rsidRDefault="00000000" w:rsidP="00F4766F">
      <w:pPr>
        <w:pStyle w:val="3"/>
        <w:spacing w:before="78"/>
      </w:pPr>
      <w:r>
        <w:rPr>
          <w:rFonts w:hint="eastAsia"/>
        </w:rPr>
        <w:t>5</w:t>
      </w:r>
      <w:r>
        <w:t xml:space="preserve">.3.1 </w:t>
      </w:r>
      <w:r>
        <w:rPr>
          <w:rFonts w:hint="eastAsia"/>
        </w:rPr>
        <w:t>统计查询功能</w:t>
      </w:r>
    </w:p>
    <w:p w14:paraId="2D88639C" w14:textId="77777777" w:rsidR="00543D80" w:rsidRDefault="00000000">
      <w:pPr>
        <w:pStyle w:val="af9"/>
        <w:ind w:firstLine="420"/>
      </w:pPr>
      <w:r>
        <w:rPr>
          <w:rFonts w:hint="eastAsia"/>
        </w:rPr>
        <w:t>总检审核后系统自动生成体检报告，同时上</w:t>
      </w:r>
      <w:proofErr w:type="gramStart"/>
      <w:r>
        <w:rPr>
          <w:rFonts w:hint="eastAsia"/>
        </w:rPr>
        <w:t>传至微信小</w:t>
      </w:r>
      <w:proofErr w:type="gramEnd"/>
      <w:r>
        <w:rPr>
          <w:rFonts w:hint="eastAsia"/>
        </w:rPr>
        <w:t>程序当中，</w:t>
      </w:r>
      <w:proofErr w:type="gramStart"/>
      <w:r>
        <w:rPr>
          <w:rFonts w:hint="eastAsia"/>
        </w:rPr>
        <w:t>实现线</w:t>
      </w:r>
      <w:proofErr w:type="gramEnd"/>
      <w:r>
        <w:rPr>
          <w:rFonts w:hint="eastAsia"/>
        </w:rPr>
        <w:t>上第一时间查收体检报告，检查发送异常的项目会高亮标出。同时，本系统保存了受检者完整的健康档案及初始信息，可以</w:t>
      </w:r>
      <w:proofErr w:type="gramStart"/>
      <w:r>
        <w:rPr>
          <w:rFonts w:hint="eastAsia"/>
        </w:rPr>
        <w:t>为团检单位</w:t>
      </w:r>
      <w:proofErr w:type="gramEnd"/>
      <w:r>
        <w:rPr>
          <w:rFonts w:hint="eastAsia"/>
        </w:rPr>
        <w:t>提供各种类型的综合统计，如对人员男女比例、年龄比例、阳性比例等</w:t>
      </w:r>
      <w:proofErr w:type="gramStart"/>
      <w:r>
        <w:rPr>
          <w:rFonts w:hint="eastAsia"/>
        </w:rPr>
        <w:t>做团体</w:t>
      </w:r>
      <w:proofErr w:type="gramEnd"/>
      <w:r>
        <w:rPr>
          <w:rFonts w:hint="eastAsia"/>
        </w:rPr>
        <w:t>检查分析报告，满足团体管理层对体检情况的了解，</w:t>
      </w:r>
      <w:proofErr w:type="gramStart"/>
      <w:r>
        <w:rPr>
          <w:rFonts w:hint="eastAsia"/>
        </w:rPr>
        <w:t>为团检单位</w:t>
      </w:r>
      <w:proofErr w:type="gramEnd"/>
      <w:r>
        <w:rPr>
          <w:rFonts w:hint="eastAsia"/>
        </w:rPr>
        <w:t>提供决策支持。提供模糊查询方式，并提供多种格式的电子文档导出功能，如</w:t>
      </w:r>
      <w:r>
        <w:t>EXCEL</w:t>
      </w:r>
      <w:r>
        <w:t>、</w:t>
      </w:r>
      <w:r>
        <w:rPr>
          <w:rFonts w:hint="eastAsia"/>
        </w:rPr>
        <w:t>P</w:t>
      </w:r>
      <w:r>
        <w:t>DF</w:t>
      </w:r>
      <w:r>
        <w:rPr>
          <w:rFonts w:hint="eastAsia"/>
        </w:rPr>
        <w:t>、</w:t>
      </w:r>
      <w:r>
        <w:t xml:space="preserve">XML </w:t>
      </w:r>
      <w:r>
        <w:t>等。</w:t>
      </w:r>
    </w:p>
    <w:p w14:paraId="64621AA8" w14:textId="77777777" w:rsidR="00543D80" w:rsidRDefault="00000000">
      <w:pPr>
        <w:pStyle w:val="af9"/>
        <w:ind w:firstLine="420"/>
      </w:pPr>
      <w:r>
        <w:rPr>
          <w:rFonts w:hint="eastAsia"/>
        </w:rPr>
        <w:t>统计查询功能类图如图</w:t>
      </w:r>
      <w:r>
        <w:t>11</w:t>
      </w:r>
      <w:r>
        <w:t>所示：</w:t>
      </w:r>
    </w:p>
    <w:p w14:paraId="22A587B5" w14:textId="77777777" w:rsidR="00543D80" w:rsidRDefault="00000000">
      <w:pPr>
        <w:pStyle w:val="af9"/>
        <w:ind w:firstLine="420"/>
        <w:jc w:val="center"/>
      </w:pPr>
      <w:r>
        <w:rPr>
          <w:noProof/>
        </w:rPr>
        <w:drawing>
          <wp:inline distT="0" distB="0" distL="0" distR="0" wp14:anchorId="0F9ECF3D" wp14:editId="5A8118DF">
            <wp:extent cx="3334385" cy="3059430"/>
            <wp:effectExtent l="0" t="0" r="0" b="762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pic:cNvPicPr>
                  </pic:nvPicPr>
                  <pic:blipFill>
                    <a:blip r:embed="rId18"/>
                    <a:stretch>
                      <a:fillRect/>
                    </a:stretch>
                  </pic:blipFill>
                  <pic:spPr>
                    <a:xfrm>
                      <a:off x="0" y="0"/>
                      <a:ext cx="3334761" cy="3060000"/>
                    </a:xfrm>
                    <a:prstGeom prst="rect">
                      <a:avLst/>
                    </a:prstGeom>
                  </pic:spPr>
                </pic:pic>
              </a:graphicData>
            </a:graphic>
          </wp:inline>
        </w:drawing>
      </w:r>
    </w:p>
    <w:p w14:paraId="4353FB14" w14:textId="77777777" w:rsidR="00543D80" w:rsidRDefault="00000000">
      <w:pPr>
        <w:pStyle w:val="afe"/>
        <w:spacing w:before="156" w:after="156"/>
      </w:pPr>
      <w:r>
        <w:rPr>
          <w:rFonts w:hint="eastAsia"/>
        </w:rPr>
        <w:t>图</w:t>
      </w:r>
      <w:r>
        <w:t xml:space="preserve">11 </w:t>
      </w:r>
      <w:r>
        <w:rPr>
          <w:rFonts w:hint="eastAsia"/>
        </w:rPr>
        <w:t>统计查询</w:t>
      </w:r>
      <w:r>
        <w:t>功能类图</w:t>
      </w:r>
    </w:p>
    <w:p w14:paraId="07D3FD52" w14:textId="77777777" w:rsidR="00543D80" w:rsidRDefault="00000000" w:rsidP="00F4766F">
      <w:pPr>
        <w:pStyle w:val="11"/>
        <w:spacing w:before="312" w:after="78"/>
        <w:rPr>
          <w:i/>
        </w:rPr>
      </w:pPr>
      <w:bookmarkStart w:id="32" w:name="_Toc128522458"/>
      <w:r>
        <w:lastRenderedPageBreak/>
        <w:t xml:space="preserve">6 </w:t>
      </w:r>
      <w:r>
        <w:t>数据库设计</w:t>
      </w:r>
      <w:bookmarkEnd w:id="32"/>
    </w:p>
    <w:p w14:paraId="6AA9D81A" w14:textId="77777777" w:rsidR="00543D80" w:rsidRDefault="00000000">
      <w:pPr>
        <w:pStyle w:val="af9"/>
        <w:ind w:firstLine="420"/>
      </w:pPr>
      <w:r>
        <w:t>根据前文分析的需求和设计，可以得到体检管理系统数据库表设计</w:t>
      </w:r>
      <w:r>
        <w:rPr>
          <w:rFonts w:hint="eastAsia"/>
        </w:rPr>
        <w:t>，具体如下。</w:t>
      </w:r>
    </w:p>
    <w:p w14:paraId="10D448D2" w14:textId="77777777" w:rsidR="00543D80" w:rsidRDefault="00000000">
      <w:pPr>
        <w:pStyle w:val="2"/>
        <w:spacing w:before="156" w:after="78"/>
      </w:pPr>
      <w:r>
        <w:rPr>
          <w:rFonts w:hint="eastAsia"/>
        </w:rPr>
        <w:t>6</w:t>
      </w:r>
      <w:r>
        <w:t xml:space="preserve">.1 </w:t>
      </w:r>
      <w:r>
        <w:rPr>
          <w:rFonts w:hint="eastAsia"/>
        </w:rPr>
        <w:t>科室</w:t>
      </w:r>
      <w:r>
        <w:t>信息表</w:t>
      </w:r>
      <w:r>
        <w:t xml:space="preserve"> </w:t>
      </w:r>
    </w:p>
    <w:p w14:paraId="3AFA5EEE" w14:textId="77777777" w:rsidR="00543D80" w:rsidRDefault="00000000">
      <w:pPr>
        <w:pStyle w:val="af9"/>
        <w:ind w:firstLine="420"/>
      </w:pPr>
      <w:r>
        <w:t>在</w:t>
      </w:r>
      <w:r>
        <w:rPr>
          <w:rFonts w:hint="eastAsia"/>
        </w:rPr>
        <w:t>科室</w:t>
      </w:r>
      <w:r>
        <w:t>信息表中，主要记录的是</w:t>
      </w:r>
      <w:r>
        <w:rPr>
          <w:rFonts w:hint="eastAsia"/>
        </w:rPr>
        <w:t>医院科室的</w:t>
      </w:r>
      <w:r>
        <w:t>基本信息，以</w:t>
      </w:r>
      <w:r>
        <w:rPr>
          <w:rFonts w:hint="eastAsia"/>
        </w:rPr>
        <w:t>科室</w:t>
      </w:r>
      <w:r>
        <w:t>编码为主键。</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1483E7C6"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3218A49B" w14:textId="77777777" w:rsidR="00543D80" w:rsidRDefault="00000000">
            <w:pPr>
              <w:pStyle w:val="af9"/>
              <w:ind w:firstLineChars="0" w:firstLine="0"/>
              <w:jc w:val="center"/>
              <w:rPr>
                <w:rFonts w:ascii="黑体" w:eastAsia="黑体" w:hAnsi="黑体"/>
                <w:b w:val="0"/>
                <w:bCs w:val="0"/>
              </w:rPr>
            </w:pPr>
            <w:r>
              <w:rPr>
                <w:rFonts w:ascii="黑体" w:eastAsia="黑体" w:hAnsi="黑体"/>
              </w:rPr>
              <w:t>字段名称</w:t>
            </w:r>
          </w:p>
        </w:tc>
        <w:tc>
          <w:tcPr>
            <w:tcW w:w="2841" w:type="dxa"/>
            <w:tcBorders>
              <w:top w:val="single" w:sz="12" w:space="0" w:color="auto"/>
              <w:bottom w:val="single" w:sz="8" w:space="0" w:color="auto"/>
            </w:tcBorders>
            <w:vAlign w:val="center"/>
          </w:tcPr>
          <w:p w14:paraId="766FA778"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Pr>
                <w:rFonts w:ascii="黑体" w:eastAsia="黑体" w:hAnsi="黑体"/>
              </w:rPr>
              <w:t>字段类型</w:t>
            </w:r>
          </w:p>
        </w:tc>
        <w:tc>
          <w:tcPr>
            <w:tcW w:w="2841" w:type="dxa"/>
            <w:tcBorders>
              <w:top w:val="single" w:sz="12" w:space="0" w:color="auto"/>
              <w:bottom w:val="single" w:sz="8" w:space="0" w:color="auto"/>
            </w:tcBorders>
            <w:vAlign w:val="center"/>
          </w:tcPr>
          <w:p w14:paraId="3478ACA4"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Pr>
                <w:rFonts w:ascii="黑体" w:eastAsia="黑体" w:hAnsi="黑体"/>
              </w:rPr>
              <w:t>备注</w:t>
            </w:r>
          </w:p>
        </w:tc>
      </w:tr>
      <w:tr w:rsidR="00543D80" w14:paraId="4BFD69EF"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235F4264" w14:textId="77777777" w:rsidR="00543D80" w:rsidRDefault="00000000">
            <w:pPr>
              <w:pStyle w:val="af9"/>
              <w:ind w:firstLineChars="0" w:firstLine="0"/>
              <w:jc w:val="center"/>
              <w:rPr>
                <w:rFonts w:ascii="黑体" w:eastAsia="黑体" w:hAnsi="黑体"/>
              </w:rPr>
            </w:pPr>
            <w:r>
              <w:rPr>
                <w:rFonts w:ascii="黑体" w:eastAsia="黑体" w:hAnsi="黑体" w:hint="eastAsia"/>
                <w:b w:val="0"/>
                <w:bCs w:val="0"/>
              </w:rPr>
              <w:t>科室</w:t>
            </w:r>
            <w:r>
              <w:rPr>
                <w:rFonts w:ascii="黑体" w:eastAsia="黑体" w:hAnsi="黑体"/>
                <w:b w:val="0"/>
                <w:bCs w:val="0"/>
              </w:rPr>
              <w:t>编码</w:t>
            </w:r>
          </w:p>
        </w:tc>
        <w:tc>
          <w:tcPr>
            <w:tcW w:w="2841" w:type="dxa"/>
            <w:tcBorders>
              <w:top w:val="single" w:sz="8" w:space="0" w:color="auto"/>
            </w:tcBorders>
            <w:shd w:val="clear" w:color="auto" w:fill="F2F2F2" w:themeFill="background1" w:themeFillShade="F2"/>
            <w:vAlign w:val="center"/>
          </w:tcPr>
          <w:p w14:paraId="1882B74B"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tcBorders>
              <w:top w:val="single" w:sz="8" w:space="0" w:color="auto"/>
            </w:tcBorders>
            <w:shd w:val="clear" w:color="auto" w:fill="F2F2F2" w:themeFill="background1" w:themeFillShade="F2"/>
            <w:vAlign w:val="center"/>
          </w:tcPr>
          <w:p w14:paraId="69BE7E3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ascii="黑体" w:eastAsia="黑体" w:hAnsi="黑体"/>
              </w:rPr>
            </w:pPr>
            <w:r>
              <w:rPr>
                <w:rFonts w:ascii="黑体" w:eastAsia="黑体" w:hAnsi="黑体"/>
              </w:rPr>
              <w:t>主键</w:t>
            </w:r>
          </w:p>
        </w:tc>
      </w:tr>
      <w:tr w:rsidR="00543D80" w14:paraId="252A192B"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vAlign w:val="center"/>
          </w:tcPr>
          <w:p w14:paraId="53D5E11F" w14:textId="77777777" w:rsidR="00543D80" w:rsidRDefault="00000000">
            <w:pPr>
              <w:pStyle w:val="af9"/>
              <w:ind w:firstLineChars="0" w:firstLine="0"/>
              <w:jc w:val="center"/>
              <w:rPr>
                <w:rFonts w:ascii="黑体" w:eastAsia="黑体" w:hAnsi="黑体"/>
              </w:rPr>
            </w:pPr>
            <w:r>
              <w:rPr>
                <w:rFonts w:ascii="黑体" w:eastAsia="黑体" w:hAnsi="黑体" w:hint="eastAsia"/>
                <w:b w:val="0"/>
                <w:bCs w:val="0"/>
              </w:rPr>
              <w:t>科室</w:t>
            </w:r>
            <w:r>
              <w:rPr>
                <w:rFonts w:ascii="黑体" w:eastAsia="黑体" w:hAnsi="黑体"/>
                <w:b w:val="0"/>
                <w:bCs w:val="0"/>
              </w:rPr>
              <w:t>名称</w:t>
            </w:r>
          </w:p>
        </w:tc>
        <w:tc>
          <w:tcPr>
            <w:tcW w:w="2841" w:type="dxa"/>
            <w:tcBorders>
              <w:bottom w:val="single" w:sz="12" w:space="0" w:color="auto"/>
            </w:tcBorders>
            <w:vAlign w:val="center"/>
          </w:tcPr>
          <w:p w14:paraId="4F2A404C"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tcBorders>
              <w:bottom w:val="single" w:sz="12" w:space="0" w:color="auto"/>
            </w:tcBorders>
            <w:vAlign w:val="center"/>
          </w:tcPr>
          <w:p w14:paraId="22F17BE1"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14:paraId="5B144376" w14:textId="77777777" w:rsidR="00543D80" w:rsidRDefault="00543D80">
      <w:pPr>
        <w:pStyle w:val="af9"/>
        <w:ind w:firstLine="420"/>
      </w:pPr>
    </w:p>
    <w:p w14:paraId="336CF297" w14:textId="77777777" w:rsidR="00543D80" w:rsidRDefault="00000000">
      <w:pPr>
        <w:pStyle w:val="2"/>
        <w:spacing w:before="156" w:after="78"/>
      </w:pPr>
      <w:bookmarkStart w:id="33" w:name="_Toc128522459"/>
      <w:r>
        <w:rPr>
          <w:rFonts w:hint="eastAsia"/>
        </w:rPr>
        <w:t>6</w:t>
      </w:r>
      <w:r>
        <w:t>.</w:t>
      </w:r>
      <w:r>
        <w:rPr>
          <w:rFonts w:hint="eastAsia"/>
        </w:rPr>
        <w:t>2</w:t>
      </w:r>
      <w:r>
        <w:t xml:space="preserve"> </w:t>
      </w:r>
      <w:r>
        <w:rPr>
          <w:rFonts w:hint="eastAsia"/>
        </w:rPr>
        <w:t>员工</w:t>
      </w:r>
      <w:r>
        <w:t>信息表</w:t>
      </w:r>
      <w:bookmarkEnd w:id="33"/>
      <w:r>
        <w:t xml:space="preserve"> </w:t>
      </w:r>
    </w:p>
    <w:p w14:paraId="75A353D5" w14:textId="77777777" w:rsidR="00543D80" w:rsidRDefault="00000000">
      <w:pPr>
        <w:pStyle w:val="af9"/>
        <w:ind w:firstLineChars="0" w:firstLine="420"/>
      </w:pPr>
      <w:r>
        <w:t>在</w:t>
      </w:r>
      <w:r>
        <w:rPr>
          <w:rFonts w:hint="eastAsia"/>
        </w:rPr>
        <w:t>员工</w:t>
      </w:r>
      <w:r>
        <w:t>信息表中，主要记录的是每位用户</w:t>
      </w:r>
      <w:r>
        <w:rPr>
          <w:rFonts w:hint="eastAsia"/>
        </w:rPr>
        <w:t>(</w:t>
      </w:r>
      <w:r>
        <w:t>医院工作人员</w:t>
      </w:r>
      <w:r>
        <w:rPr>
          <w:rFonts w:hint="eastAsia"/>
        </w:rPr>
        <w:t>)</w:t>
      </w:r>
      <w:r>
        <w:t>的基本信息，包括登录名、密码、权限等，以用户编码为主键。</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226641E3"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15D40F70" w14:textId="77777777" w:rsidR="00543D80" w:rsidRDefault="00000000">
            <w:pPr>
              <w:pStyle w:val="af9"/>
              <w:ind w:firstLineChars="0" w:firstLine="0"/>
              <w:jc w:val="center"/>
              <w:rPr>
                <w:rFonts w:ascii="黑体" w:eastAsia="黑体" w:hAnsi="黑体"/>
                <w:b w:val="0"/>
                <w:bCs w:val="0"/>
              </w:rPr>
            </w:pPr>
            <w:r>
              <w:rPr>
                <w:rFonts w:ascii="黑体" w:eastAsia="黑体" w:hAnsi="黑体"/>
              </w:rPr>
              <w:t>字段名称</w:t>
            </w:r>
          </w:p>
        </w:tc>
        <w:tc>
          <w:tcPr>
            <w:tcW w:w="2841" w:type="dxa"/>
            <w:tcBorders>
              <w:top w:val="single" w:sz="12" w:space="0" w:color="auto"/>
              <w:bottom w:val="single" w:sz="8" w:space="0" w:color="auto"/>
            </w:tcBorders>
            <w:vAlign w:val="center"/>
          </w:tcPr>
          <w:p w14:paraId="0360F550"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Pr>
                <w:rFonts w:ascii="黑体" w:eastAsia="黑体" w:hAnsi="黑体"/>
              </w:rPr>
              <w:t>字段类型</w:t>
            </w:r>
          </w:p>
        </w:tc>
        <w:tc>
          <w:tcPr>
            <w:tcW w:w="2841" w:type="dxa"/>
            <w:tcBorders>
              <w:top w:val="single" w:sz="12" w:space="0" w:color="auto"/>
              <w:bottom w:val="single" w:sz="8" w:space="0" w:color="auto"/>
            </w:tcBorders>
            <w:vAlign w:val="center"/>
          </w:tcPr>
          <w:p w14:paraId="39AFA553"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Pr>
                <w:rFonts w:ascii="黑体" w:eastAsia="黑体" w:hAnsi="黑体"/>
              </w:rPr>
              <w:t>备注</w:t>
            </w:r>
          </w:p>
        </w:tc>
      </w:tr>
      <w:tr w:rsidR="00543D80" w14:paraId="68141003"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47FA680C" w14:textId="77777777" w:rsidR="00543D80" w:rsidRDefault="00000000">
            <w:pPr>
              <w:pStyle w:val="af9"/>
              <w:ind w:firstLineChars="0" w:firstLine="0"/>
              <w:jc w:val="center"/>
              <w:rPr>
                <w:rFonts w:ascii="黑体" w:eastAsia="黑体" w:hAnsi="黑体"/>
              </w:rPr>
            </w:pPr>
            <w:r>
              <w:rPr>
                <w:rFonts w:ascii="黑体" w:eastAsia="黑体" w:hAnsi="黑体"/>
                <w:b w:val="0"/>
                <w:bCs w:val="0"/>
              </w:rPr>
              <w:t>用户编码</w:t>
            </w:r>
          </w:p>
        </w:tc>
        <w:tc>
          <w:tcPr>
            <w:tcW w:w="2841" w:type="dxa"/>
            <w:tcBorders>
              <w:top w:val="single" w:sz="8" w:space="0" w:color="auto"/>
            </w:tcBorders>
            <w:shd w:val="clear" w:color="auto" w:fill="F2F2F2" w:themeFill="background1" w:themeFillShade="F2"/>
            <w:vAlign w:val="center"/>
          </w:tcPr>
          <w:p w14:paraId="6C76723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tcBorders>
              <w:top w:val="single" w:sz="8" w:space="0" w:color="auto"/>
            </w:tcBorders>
            <w:shd w:val="clear" w:color="auto" w:fill="F2F2F2" w:themeFill="background1" w:themeFillShade="F2"/>
            <w:vAlign w:val="center"/>
          </w:tcPr>
          <w:p w14:paraId="1709A53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ascii="黑体" w:eastAsia="黑体" w:hAnsi="黑体"/>
              </w:rPr>
            </w:pPr>
            <w:r>
              <w:rPr>
                <w:rFonts w:ascii="黑体" w:eastAsia="黑体" w:hAnsi="黑体"/>
              </w:rPr>
              <w:t>主键</w:t>
            </w:r>
          </w:p>
        </w:tc>
      </w:tr>
      <w:tr w:rsidR="00543D80" w14:paraId="57CCC391"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4B7258B" w14:textId="77777777" w:rsidR="00543D80" w:rsidRDefault="00000000">
            <w:pPr>
              <w:pStyle w:val="af9"/>
              <w:ind w:firstLineChars="0" w:firstLine="0"/>
              <w:jc w:val="center"/>
              <w:rPr>
                <w:rFonts w:ascii="黑体" w:eastAsia="黑体" w:hAnsi="黑体"/>
              </w:rPr>
            </w:pPr>
            <w:r>
              <w:rPr>
                <w:rFonts w:ascii="黑体" w:eastAsia="黑体" w:hAnsi="黑体"/>
                <w:b w:val="0"/>
                <w:bCs w:val="0"/>
              </w:rPr>
              <w:t>用户名称</w:t>
            </w:r>
          </w:p>
        </w:tc>
        <w:tc>
          <w:tcPr>
            <w:tcW w:w="2841" w:type="dxa"/>
            <w:vAlign w:val="center"/>
          </w:tcPr>
          <w:p w14:paraId="61283942"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vAlign w:val="center"/>
          </w:tcPr>
          <w:p w14:paraId="5F298B2A"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543D80" w14:paraId="6BEDAD15"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5776E6F" w14:textId="77777777" w:rsidR="00543D80" w:rsidRDefault="00000000">
            <w:pPr>
              <w:pStyle w:val="af9"/>
              <w:ind w:firstLineChars="0" w:firstLine="0"/>
              <w:jc w:val="center"/>
              <w:rPr>
                <w:rFonts w:ascii="黑体" w:eastAsia="黑体" w:hAnsi="黑体"/>
              </w:rPr>
            </w:pPr>
            <w:r>
              <w:rPr>
                <w:rFonts w:ascii="黑体" w:eastAsia="黑体" w:hAnsi="黑体"/>
                <w:b w:val="0"/>
                <w:bCs w:val="0"/>
              </w:rPr>
              <w:t>用户权限</w:t>
            </w:r>
          </w:p>
        </w:tc>
        <w:tc>
          <w:tcPr>
            <w:tcW w:w="2841" w:type="dxa"/>
            <w:shd w:val="clear" w:color="auto" w:fill="F2F2F2" w:themeFill="background1" w:themeFillShade="F2"/>
            <w:vAlign w:val="center"/>
          </w:tcPr>
          <w:p w14:paraId="31D4939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shd w:val="clear" w:color="auto" w:fill="F2F2F2" w:themeFill="background1" w:themeFillShade="F2"/>
            <w:vAlign w:val="center"/>
          </w:tcPr>
          <w:p w14:paraId="432E8D40"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543D80" w14:paraId="38D9E704"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181600DB" w14:textId="77777777" w:rsidR="00543D80" w:rsidRDefault="00000000">
            <w:pPr>
              <w:pStyle w:val="af9"/>
              <w:ind w:firstLineChars="0" w:firstLine="0"/>
              <w:jc w:val="center"/>
              <w:rPr>
                <w:rFonts w:ascii="黑体" w:eastAsia="黑体" w:hAnsi="黑体"/>
              </w:rPr>
            </w:pPr>
            <w:r>
              <w:rPr>
                <w:rFonts w:ascii="黑体" w:eastAsia="黑体" w:hAnsi="黑体"/>
                <w:b w:val="0"/>
                <w:bCs w:val="0"/>
              </w:rPr>
              <w:t>用户口令</w:t>
            </w:r>
          </w:p>
        </w:tc>
        <w:tc>
          <w:tcPr>
            <w:tcW w:w="2841" w:type="dxa"/>
            <w:vAlign w:val="center"/>
          </w:tcPr>
          <w:p w14:paraId="1F2B9FB6"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vAlign w:val="center"/>
          </w:tcPr>
          <w:p w14:paraId="679ACDE6"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543D80" w14:paraId="05B28D1D"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1A8064F7" w14:textId="77777777" w:rsidR="00543D80" w:rsidRDefault="00000000">
            <w:pPr>
              <w:pStyle w:val="af9"/>
              <w:ind w:firstLineChars="0" w:firstLine="0"/>
              <w:jc w:val="center"/>
              <w:rPr>
                <w:rFonts w:ascii="黑体" w:eastAsia="黑体" w:hAnsi="黑体"/>
              </w:rPr>
            </w:pPr>
            <w:r>
              <w:rPr>
                <w:rFonts w:ascii="黑体" w:eastAsia="黑体" w:hAnsi="黑体"/>
                <w:b w:val="0"/>
                <w:bCs w:val="0"/>
              </w:rPr>
              <w:t>科室读写权限</w:t>
            </w:r>
          </w:p>
        </w:tc>
        <w:tc>
          <w:tcPr>
            <w:tcW w:w="2841" w:type="dxa"/>
            <w:shd w:val="clear" w:color="auto" w:fill="F2F2F2" w:themeFill="background1" w:themeFillShade="F2"/>
            <w:vAlign w:val="center"/>
          </w:tcPr>
          <w:p w14:paraId="4AAE096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shd w:val="clear" w:color="auto" w:fill="F2F2F2" w:themeFill="background1" w:themeFillShade="F2"/>
            <w:vAlign w:val="center"/>
          </w:tcPr>
          <w:p w14:paraId="11ABC508"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543D80" w14:paraId="64842CDD"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2DDC56C5" w14:textId="77777777" w:rsidR="00543D80" w:rsidRDefault="00000000">
            <w:pPr>
              <w:pStyle w:val="af9"/>
              <w:ind w:firstLineChars="0" w:firstLine="0"/>
              <w:jc w:val="center"/>
              <w:rPr>
                <w:rFonts w:ascii="黑体" w:eastAsia="黑体" w:hAnsi="黑体"/>
              </w:rPr>
            </w:pPr>
            <w:r>
              <w:rPr>
                <w:rFonts w:ascii="黑体" w:eastAsia="黑体" w:hAnsi="黑体" w:hint="eastAsia"/>
                <w:b w:val="0"/>
                <w:bCs w:val="0"/>
              </w:rPr>
              <w:t>科室</w:t>
            </w:r>
            <w:r>
              <w:rPr>
                <w:rFonts w:ascii="黑体" w:eastAsia="黑体" w:hAnsi="黑体"/>
                <w:b w:val="0"/>
                <w:bCs w:val="0"/>
              </w:rPr>
              <w:t>编码</w:t>
            </w:r>
          </w:p>
        </w:tc>
        <w:tc>
          <w:tcPr>
            <w:tcW w:w="2841" w:type="dxa"/>
            <w:vAlign w:val="center"/>
          </w:tcPr>
          <w:p w14:paraId="78F9971C"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vAlign w:val="center"/>
          </w:tcPr>
          <w:p w14:paraId="1A26FB52"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gramStart"/>
            <w:r>
              <w:rPr>
                <w:rFonts w:ascii="黑体" w:eastAsia="黑体" w:hAnsi="黑体" w:hint="eastAsia"/>
              </w:rPr>
              <w:t>外键</w:t>
            </w:r>
            <w:proofErr w:type="gramEnd"/>
          </w:p>
        </w:tc>
      </w:tr>
      <w:tr w:rsidR="00543D80" w14:paraId="1D92892B"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3DB9FD57" w14:textId="77777777" w:rsidR="00543D80" w:rsidRDefault="00000000">
            <w:pPr>
              <w:pStyle w:val="af9"/>
              <w:ind w:firstLineChars="0" w:firstLine="0"/>
              <w:jc w:val="center"/>
              <w:rPr>
                <w:rFonts w:ascii="黑体" w:eastAsia="黑体" w:hAnsi="黑体"/>
              </w:rPr>
            </w:pPr>
            <w:r>
              <w:rPr>
                <w:rFonts w:ascii="黑体" w:eastAsia="黑体" w:hAnsi="黑体"/>
                <w:b w:val="0"/>
                <w:bCs w:val="0"/>
              </w:rPr>
              <w:t>状态</w:t>
            </w:r>
          </w:p>
        </w:tc>
        <w:tc>
          <w:tcPr>
            <w:tcW w:w="2841" w:type="dxa"/>
            <w:shd w:val="clear" w:color="auto" w:fill="F2F2F2" w:themeFill="background1" w:themeFillShade="F2"/>
            <w:vAlign w:val="center"/>
          </w:tcPr>
          <w:p w14:paraId="2338D16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2841" w:type="dxa"/>
            <w:shd w:val="clear" w:color="auto" w:fill="F2F2F2" w:themeFill="background1" w:themeFillShade="F2"/>
            <w:vAlign w:val="center"/>
          </w:tcPr>
          <w:p w14:paraId="55C5BA8D"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543D80" w14:paraId="0D0F2993"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vAlign w:val="center"/>
          </w:tcPr>
          <w:p w14:paraId="19A4F736" w14:textId="77777777" w:rsidR="00543D80" w:rsidRDefault="00000000">
            <w:pPr>
              <w:pStyle w:val="af9"/>
              <w:ind w:firstLineChars="0" w:firstLine="0"/>
              <w:jc w:val="center"/>
              <w:rPr>
                <w:rFonts w:ascii="黑体" w:eastAsia="黑体" w:hAnsi="黑体"/>
              </w:rPr>
            </w:pPr>
            <w:r>
              <w:rPr>
                <w:rFonts w:ascii="黑体" w:eastAsia="黑体" w:hAnsi="黑体"/>
                <w:b w:val="0"/>
                <w:bCs w:val="0"/>
              </w:rPr>
              <w:t>电子签名</w:t>
            </w:r>
          </w:p>
        </w:tc>
        <w:tc>
          <w:tcPr>
            <w:tcW w:w="2841" w:type="dxa"/>
            <w:tcBorders>
              <w:bottom w:val="single" w:sz="12" w:space="0" w:color="auto"/>
            </w:tcBorders>
            <w:vAlign w:val="center"/>
          </w:tcPr>
          <w:p w14:paraId="68AC9C1F"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r>
              <w:t>I</w:t>
            </w:r>
            <w:r>
              <w:rPr>
                <w:rFonts w:hint="eastAsia"/>
              </w:rPr>
              <w:t>mage</w:t>
            </w:r>
          </w:p>
        </w:tc>
        <w:tc>
          <w:tcPr>
            <w:tcW w:w="2841" w:type="dxa"/>
            <w:tcBorders>
              <w:bottom w:val="single" w:sz="12" w:space="0" w:color="auto"/>
            </w:tcBorders>
            <w:vAlign w:val="center"/>
          </w:tcPr>
          <w:p w14:paraId="40EE325E"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14:paraId="19BAB5AF" w14:textId="77777777" w:rsidR="00543D80" w:rsidRDefault="00000000">
      <w:pPr>
        <w:pStyle w:val="2"/>
        <w:spacing w:before="156" w:after="78"/>
      </w:pPr>
      <w:bookmarkStart w:id="34" w:name="_Toc128522460"/>
      <w:r>
        <w:rPr>
          <w:rFonts w:hint="eastAsia"/>
        </w:rPr>
        <w:t>6</w:t>
      </w:r>
      <w:r>
        <w:t>.</w:t>
      </w:r>
      <w:r>
        <w:rPr>
          <w:rFonts w:hint="eastAsia"/>
        </w:rPr>
        <w:t>3</w:t>
      </w:r>
      <w:r>
        <w:t xml:space="preserve"> </w:t>
      </w:r>
      <w:r>
        <w:t>体检人员信息表</w:t>
      </w:r>
      <w:bookmarkEnd w:id="34"/>
    </w:p>
    <w:p w14:paraId="2AD8C6C7" w14:textId="77777777" w:rsidR="00543D80" w:rsidRDefault="00000000">
      <w:pPr>
        <w:pStyle w:val="af9"/>
        <w:ind w:firstLine="420"/>
      </w:pPr>
      <w:r>
        <w:t>在体检人员信息表中，主要记录的是体检客户的个人信息，同时包含姓名、性别等字段。体检管理系统体检人员信息如下表所示。</w:t>
      </w:r>
      <w:r>
        <w:rPr>
          <w:rFonts w:hint="eastAsia"/>
        </w:rPr>
        <w:t>体检套餐代码和检查项目代码并存，从而支持额外添加检查项目。</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54B74214"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594E8FB7" w14:textId="77777777" w:rsidR="00543D80" w:rsidRDefault="00000000">
            <w:pPr>
              <w:pStyle w:val="af9"/>
              <w:ind w:firstLineChars="0" w:firstLine="0"/>
              <w:jc w:val="center"/>
              <w:rPr>
                <w:rFonts w:eastAsia="黑体"/>
                <w:b w:val="0"/>
                <w:bCs w:val="0"/>
              </w:rPr>
            </w:pPr>
            <w:r>
              <w:rPr>
                <w:rFonts w:eastAsia="黑体"/>
              </w:rPr>
              <w:t>字段名称</w:t>
            </w:r>
          </w:p>
        </w:tc>
        <w:tc>
          <w:tcPr>
            <w:tcW w:w="2841" w:type="dxa"/>
            <w:tcBorders>
              <w:top w:val="single" w:sz="12" w:space="0" w:color="auto"/>
              <w:bottom w:val="single" w:sz="8" w:space="0" w:color="auto"/>
            </w:tcBorders>
            <w:vAlign w:val="center"/>
          </w:tcPr>
          <w:p w14:paraId="35EC4E00"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字段类型</w:t>
            </w:r>
          </w:p>
        </w:tc>
        <w:tc>
          <w:tcPr>
            <w:tcW w:w="2841" w:type="dxa"/>
            <w:tcBorders>
              <w:top w:val="single" w:sz="12" w:space="0" w:color="auto"/>
              <w:bottom w:val="single" w:sz="8" w:space="0" w:color="auto"/>
            </w:tcBorders>
            <w:vAlign w:val="center"/>
          </w:tcPr>
          <w:p w14:paraId="45792CC4"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备注</w:t>
            </w:r>
          </w:p>
        </w:tc>
      </w:tr>
      <w:tr w:rsidR="00543D80" w14:paraId="30706BE3"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156EE22B" w14:textId="77777777" w:rsidR="00543D80" w:rsidRDefault="00000000">
            <w:pPr>
              <w:pStyle w:val="af9"/>
              <w:ind w:firstLineChars="0" w:firstLine="0"/>
              <w:jc w:val="center"/>
              <w:rPr>
                <w:rFonts w:eastAsia="黑体"/>
              </w:rPr>
            </w:pPr>
            <w:r>
              <w:rPr>
                <w:rFonts w:eastAsia="黑体"/>
                <w:b w:val="0"/>
                <w:bCs w:val="0"/>
              </w:rPr>
              <w:t>人员编号</w:t>
            </w:r>
          </w:p>
        </w:tc>
        <w:tc>
          <w:tcPr>
            <w:tcW w:w="2841" w:type="dxa"/>
            <w:tcBorders>
              <w:top w:val="single" w:sz="8" w:space="0" w:color="auto"/>
            </w:tcBorders>
            <w:shd w:val="clear" w:color="auto" w:fill="F2F2F2" w:themeFill="background1" w:themeFillShade="F2"/>
            <w:vAlign w:val="center"/>
          </w:tcPr>
          <w:p w14:paraId="59E74A7C"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top w:val="single" w:sz="8" w:space="0" w:color="auto"/>
            </w:tcBorders>
            <w:shd w:val="clear" w:color="auto" w:fill="F2F2F2" w:themeFill="background1" w:themeFillShade="F2"/>
            <w:vAlign w:val="center"/>
          </w:tcPr>
          <w:p w14:paraId="19216019"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主键</w:t>
            </w:r>
          </w:p>
        </w:tc>
      </w:tr>
      <w:tr w:rsidR="00543D80" w14:paraId="1EFB992B"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3E79DE8" w14:textId="77777777" w:rsidR="00543D80" w:rsidRDefault="00000000">
            <w:pPr>
              <w:pStyle w:val="af9"/>
              <w:ind w:firstLineChars="0" w:firstLine="0"/>
              <w:jc w:val="center"/>
              <w:rPr>
                <w:rFonts w:eastAsia="黑体"/>
              </w:rPr>
            </w:pPr>
            <w:r>
              <w:rPr>
                <w:rFonts w:eastAsia="黑体"/>
                <w:b w:val="0"/>
                <w:bCs w:val="0"/>
              </w:rPr>
              <w:t>检查类别</w:t>
            </w:r>
          </w:p>
        </w:tc>
        <w:tc>
          <w:tcPr>
            <w:tcW w:w="2841" w:type="dxa"/>
            <w:vAlign w:val="center"/>
          </w:tcPr>
          <w:p w14:paraId="47A1C132"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237D74E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套餐或自选</w:t>
            </w:r>
          </w:p>
        </w:tc>
      </w:tr>
      <w:tr w:rsidR="00543D80" w14:paraId="59B5C006"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352FBDC5" w14:textId="77777777" w:rsidR="00543D80" w:rsidRDefault="00000000">
            <w:pPr>
              <w:pStyle w:val="af9"/>
              <w:ind w:firstLineChars="0" w:firstLine="0"/>
              <w:jc w:val="center"/>
              <w:rPr>
                <w:rFonts w:eastAsia="黑体"/>
              </w:rPr>
            </w:pPr>
            <w:r>
              <w:rPr>
                <w:rFonts w:eastAsia="黑体"/>
                <w:b w:val="0"/>
                <w:bCs w:val="0"/>
              </w:rPr>
              <w:t>姓名</w:t>
            </w:r>
          </w:p>
        </w:tc>
        <w:tc>
          <w:tcPr>
            <w:tcW w:w="2841" w:type="dxa"/>
            <w:shd w:val="clear" w:color="auto" w:fill="F2F2F2" w:themeFill="background1" w:themeFillShade="F2"/>
            <w:vAlign w:val="center"/>
          </w:tcPr>
          <w:p w14:paraId="038FFC6C"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45D36425"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5CC841B0"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2C948531" w14:textId="77777777" w:rsidR="00543D80" w:rsidRDefault="00000000">
            <w:pPr>
              <w:pStyle w:val="af9"/>
              <w:ind w:firstLineChars="0" w:firstLine="0"/>
              <w:jc w:val="center"/>
              <w:rPr>
                <w:rFonts w:eastAsia="黑体"/>
              </w:rPr>
            </w:pPr>
            <w:r>
              <w:rPr>
                <w:rFonts w:eastAsia="黑体"/>
                <w:b w:val="0"/>
                <w:bCs w:val="0"/>
              </w:rPr>
              <w:t>性别</w:t>
            </w:r>
          </w:p>
        </w:tc>
        <w:tc>
          <w:tcPr>
            <w:tcW w:w="2841" w:type="dxa"/>
            <w:vAlign w:val="center"/>
          </w:tcPr>
          <w:p w14:paraId="58C66890"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4EA64C41"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6059D4A9"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098CE23F" w14:textId="77777777" w:rsidR="00543D80" w:rsidRDefault="00000000">
            <w:pPr>
              <w:pStyle w:val="af9"/>
              <w:ind w:firstLineChars="0" w:firstLine="0"/>
              <w:jc w:val="center"/>
              <w:rPr>
                <w:rFonts w:eastAsia="黑体"/>
              </w:rPr>
            </w:pPr>
            <w:r>
              <w:rPr>
                <w:rFonts w:eastAsia="黑体"/>
                <w:b w:val="0"/>
                <w:bCs w:val="0"/>
              </w:rPr>
              <w:t>电话</w:t>
            </w:r>
          </w:p>
        </w:tc>
        <w:tc>
          <w:tcPr>
            <w:tcW w:w="2841" w:type="dxa"/>
            <w:shd w:val="clear" w:color="auto" w:fill="F2F2F2" w:themeFill="background1" w:themeFillShade="F2"/>
            <w:vAlign w:val="center"/>
          </w:tcPr>
          <w:p w14:paraId="7CD02E2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59886364"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44E81C93"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71402F5C" w14:textId="77777777" w:rsidR="00543D80" w:rsidRDefault="00000000">
            <w:pPr>
              <w:pStyle w:val="af9"/>
              <w:ind w:firstLineChars="0" w:firstLine="0"/>
              <w:jc w:val="center"/>
              <w:rPr>
                <w:rFonts w:eastAsia="黑体"/>
              </w:rPr>
            </w:pPr>
            <w:r>
              <w:rPr>
                <w:rFonts w:eastAsia="黑体"/>
                <w:b w:val="0"/>
                <w:bCs w:val="0"/>
              </w:rPr>
              <w:t>身份证号</w:t>
            </w:r>
          </w:p>
        </w:tc>
        <w:tc>
          <w:tcPr>
            <w:tcW w:w="2841" w:type="dxa"/>
            <w:vAlign w:val="center"/>
          </w:tcPr>
          <w:p w14:paraId="4665BFB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487829CB"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21441B3C"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179D065A" w14:textId="77777777" w:rsidR="00543D80" w:rsidRDefault="00000000">
            <w:pPr>
              <w:pStyle w:val="af9"/>
              <w:ind w:firstLineChars="0" w:firstLine="0"/>
              <w:jc w:val="center"/>
              <w:rPr>
                <w:rFonts w:eastAsia="黑体"/>
              </w:rPr>
            </w:pPr>
            <w:r>
              <w:rPr>
                <w:rFonts w:eastAsia="黑体"/>
                <w:b w:val="0"/>
                <w:bCs w:val="0"/>
              </w:rPr>
              <w:t>居住地址</w:t>
            </w:r>
          </w:p>
        </w:tc>
        <w:tc>
          <w:tcPr>
            <w:tcW w:w="2841" w:type="dxa"/>
            <w:shd w:val="clear" w:color="auto" w:fill="F2F2F2" w:themeFill="background1" w:themeFillShade="F2"/>
            <w:vAlign w:val="center"/>
          </w:tcPr>
          <w:p w14:paraId="7E09611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48DEAA9D"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5AE717EF"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4CD58A3D" w14:textId="77777777" w:rsidR="00543D80" w:rsidRDefault="00000000">
            <w:pPr>
              <w:pStyle w:val="af9"/>
              <w:ind w:firstLineChars="0" w:firstLine="0"/>
              <w:jc w:val="center"/>
              <w:rPr>
                <w:rFonts w:eastAsia="黑体"/>
              </w:rPr>
            </w:pPr>
            <w:r>
              <w:rPr>
                <w:rFonts w:eastAsia="黑体"/>
                <w:b w:val="0"/>
                <w:bCs w:val="0"/>
              </w:rPr>
              <w:t>婚姻状况</w:t>
            </w:r>
          </w:p>
        </w:tc>
        <w:tc>
          <w:tcPr>
            <w:tcW w:w="2841" w:type="dxa"/>
            <w:vAlign w:val="center"/>
          </w:tcPr>
          <w:p w14:paraId="37251DE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25F8F54B"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623103CA"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E8E15EC" w14:textId="77777777" w:rsidR="00543D80" w:rsidRDefault="00000000">
            <w:pPr>
              <w:pStyle w:val="af9"/>
              <w:ind w:firstLineChars="0" w:firstLine="0"/>
              <w:jc w:val="center"/>
              <w:rPr>
                <w:rFonts w:eastAsia="黑体"/>
                <w:b w:val="0"/>
                <w:bCs w:val="0"/>
              </w:rPr>
            </w:pPr>
            <w:r>
              <w:rPr>
                <w:rFonts w:eastAsia="黑体"/>
                <w:b w:val="0"/>
                <w:bCs w:val="0"/>
              </w:rPr>
              <w:t>单位名称</w:t>
            </w:r>
          </w:p>
        </w:tc>
        <w:tc>
          <w:tcPr>
            <w:tcW w:w="2841" w:type="dxa"/>
            <w:shd w:val="clear" w:color="auto" w:fill="F2F2F2" w:themeFill="background1" w:themeFillShade="F2"/>
            <w:vAlign w:val="center"/>
          </w:tcPr>
          <w:p w14:paraId="5BEBE05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030B43B4"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7576EE00"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0D6B4D75" w14:textId="77777777" w:rsidR="00543D80" w:rsidRDefault="00000000">
            <w:pPr>
              <w:pStyle w:val="af9"/>
              <w:ind w:firstLineChars="0" w:firstLine="0"/>
              <w:jc w:val="center"/>
              <w:rPr>
                <w:rFonts w:eastAsia="黑体"/>
                <w:b w:val="0"/>
                <w:bCs w:val="0"/>
              </w:rPr>
            </w:pPr>
            <w:r>
              <w:rPr>
                <w:rFonts w:eastAsia="黑体"/>
                <w:b w:val="0"/>
                <w:bCs w:val="0"/>
              </w:rPr>
              <w:t>体检年度</w:t>
            </w:r>
          </w:p>
        </w:tc>
        <w:tc>
          <w:tcPr>
            <w:tcW w:w="2841" w:type="dxa"/>
            <w:vAlign w:val="center"/>
          </w:tcPr>
          <w:p w14:paraId="6887294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2447E708"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45D7EC9C"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E957CDE" w14:textId="77777777" w:rsidR="00543D80" w:rsidRDefault="00000000">
            <w:pPr>
              <w:pStyle w:val="af9"/>
              <w:ind w:firstLineChars="0" w:firstLine="0"/>
              <w:jc w:val="center"/>
              <w:rPr>
                <w:rFonts w:eastAsia="黑体"/>
              </w:rPr>
            </w:pPr>
            <w:r>
              <w:rPr>
                <w:rFonts w:eastAsia="黑体"/>
                <w:b w:val="0"/>
                <w:bCs w:val="0"/>
              </w:rPr>
              <w:t>体检类型</w:t>
            </w:r>
          </w:p>
        </w:tc>
        <w:tc>
          <w:tcPr>
            <w:tcW w:w="2841" w:type="dxa"/>
            <w:shd w:val="clear" w:color="auto" w:fill="F2F2F2" w:themeFill="background1" w:themeFillShade="F2"/>
            <w:vAlign w:val="center"/>
          </w:tcPr>
          <w:p w14:paraId="77E44F0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0CB9900D"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6127241A"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079CE4C2" w14:textId="77777777" w:rsidR="00543D80" w:rsidRDefault="00000000">
            <w:pPr>
              <w:pStyle w:val="af9"/>
              <w:ind w:firstLineChars="0" w:firstLine="0"/>
              <w:jc w:val="center"/>
              <w:rPr>
                <w:rFonts w:eastAsia="黑体"/>
              </w:rPr>
            </w:pPr>
            <w:r>
              <w:rPr>
                <w:rFonts w:eastAsia="黑体"/>
                <w:b w:val="0"/>
                <w:bCs w:val="0"/>
              </w:rPr>
              <w:t>预约日期</w:t>
            </w:r>
          </w:p>
        </w:tc>
        <w:tc>
          <w:tcPr>
            <w:tcW w:w="2841" w:type="dxa"/>
            <w:vAlign w:val="center"/>
          </w:tcPr>
          <w:p w14:paraId="29008FE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DateT</w:t>
            </w:r>
            <w:r>
              <w:rPr>
                <w:rFonts w:eastAsia="黑体" w:hint="eastAsia"/>
              </w:rPr>
              <w:t>ime</w:t>
            </w:r>
            <w:proofErr w:type="spellEnd"/>
          </w:p>
        </w:tc>
        <w:tc>
          <w:tcPr>
            <w:tcW w:w="2841" w:type="dxa"/>
            <w:vAlign w:val="center"/>
          </w:tcPr>
          <w:p w14:paraId="159DC8A5"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28DFBC61"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35A0E232" w14:textId="77777777" w:rsidR="00543D80" w:rsidRDefault="00000000">
            <w:pPr>
              <w:pStyle w:val="af9"/>
              <w:ind w:firstLineChars="0" w:firstLine="0"/>
              <w:jc w:val="center"/>
              <w:rPr>
                <w:rFonts w:eastAsia="黑体"/>
              </w:rPr>
            </w:pPr>
            <w:r>
              <w:rPr>
                <w:rFonts w:eastAsia="黑体"/>
                <w:b w:val="0"/>
                <w:bCs w:val="0"/>
              </w:rPr>
              <w:t>折扣率</w:t>
            </w:r>
          </w:p>
        </w:tc>
        <w:tc>
          <w:tcPr>
            <w:tcW w:w="2841" w:type="dxa"/>
            <w:shd w:val="clear" w:color="auto" w:fill="F2F2F2" w:themeFill="background1" w:themeFillShade="F2"/>
            <w:vAlign w:val="center"/>
          </w:tcPr>
          <w:p w14:paraId="78126F7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Double</w:t>
            </w:r>
          </w:p>
        </w:tc>
        <w:tc>
          <w:tcPr>
            <w:tcW w:w="2841" w:type="dxa"/>
            <w:shd w:val="clear" w:color="auto" w:fill="F2F2F2" w:themeFill="background1" w:themeFillShade="F2"/>
            <w:vAlign w:val="center"/>
          </w:tcPr>
          <w:p w14:paraId="764AA66E"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1350C54C" w14:textId="77777777" w:rsidTr="00543D80">
        <w:trPr>
          <w:trHeight w:val="90"/>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2A4A96CD" w14:textId="77777777" w:rsidR="00543D80" w:rsidRDefault="00000000">
            <w:pPr>
              <w:pStyle w:val="af9"/>
              <w:ind w:firstLineChars="0" w:firstLine="0"/>
              <w:jc w:val="center"/>
              <w:rPr>
                <w:rFonts w:eastAsia="黑体"/>
              </w:rPr>
            </w:pPr>
            <w:r>
              <w:rPr>
                <w:rFonts w:eastAsia="黑体"/>
                <w:b w:val="0"/>
                <w:bCs w:val="0"/>
              </w:rPr>
              <w:lastRenderedPageBreak/>
              <w:t>体检套餐代码</w:t>
            </w:r>
          </w:p>
        </w:tc>
        <w:tc>
          <w:tcPr>
            <w:tcW w:w="2841" w:type="dxa"/>
            <w:vAlign w:val="center"/>
          </w:tcPr>
          <w:p w14:paraId="0A880DD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2087C301"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1C40DAF7"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1CADB679" w14:textId="77777777" w:rsidR="00543D80" w:rsidRDefault="00000000">
            <w:pPr>
              <w:pStyle w:val="af9"/>
              <w:ind w:firstLineChars="0" w:firstLine="0"/>
              <w:jc w:val="center"/>
              <w:rPr>
                <w:rFonts w:eastAsia="黑体"/>
              </w:rPr>
            </w:pPr>
            <w:r>
              <w:rPr>
                <w:rFonts w:eastAsia="黑体"/>
                <w:b w:val="0"/>
                <w:bCs w:val="0"/>
              </w:rPr>
              <w:t>检查项目代码</w:t>
            </w:r>
          </w:p>
        </w:tc>
        <w:tc>
          <w:tcPr>
            <w:tcW w:w="2841" w:type="dxa"/>
            <w:shd w:val="clear" w:color="auto" w:fill="F2F2F2" w:themeFill="background1" w:themeFillShade="F2"/>
            <w:vAlign w:val="center"/>
          </w:tcPr>
          <w:p w14:paraId="4F3E0CD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1A7F2F2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项目之间用</w:t>
            </w:r>
            <w:r>
              <w:rPr>
                <w:rFonts w:eastAsia="黑体"/>
              </w:rPr>
              <w:t>“+”</w:t>
            </w:r>
            <w:r>
              <w:rPr>
                <w:rFonts w:eastAsia="黑体"/>
              </w:rPr>
              <w:t>连接</w:t>
            </w:r>
          </w:p>
        </w:tc>
      </w:tr>
      <w:tr w:rsidR="00543D80" w14:paraId="27D53231"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7F1CE981" w14:textId="77777777" w:rsidR="00543D80" w:rsidRDefault="00000000">
            <w:pPr>
              <w:pStyle w:val="af9"/>
              <w:ind w:firstLineChars="0" w:firstLine="0"/>
              <w:jc w:val="center"/>
              <w:rPr>
                <w:rFonts w:eastAsia="黑体"/>
              </w:rPr>
            </w:pPr>
            <w:r>
              <w:rPr>
                <w:rFonts w:eastAsia="黑体"/>
                <w:b w:val="0"/>
                <w:bCs w:val="0"/>
              </w:rPr>
              <w:t>已查项目代码</w:t>
            </w:r>
          </w:p>
        </w:tc>
        <w:tc>
          <w:tcPr>
            <w:tcW w:w="2841" w:type="dxa"/>
            <w:vAlign w:val="center"/>
          </w:tcPr>
          <w:p w14:paraId="1336E769"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3C587033"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项目之间用</w:t>
            </w:r>
            <w:r>
              <w:rPr>
                <w:rFonts w:eastAsia="黑体"/>
              </w:rPr>
              <w:t>“+”</w:t>
            </w:r>
            <w:r>
              <w:rPr>
                <w:rFonts w:eastAsia="黑体"/>
              </w:rPr>
              <w:t>连接</w:t>
            </w:r>
          </w:p>
        </w:tc>
      </w:tr>
      <w:tr w:rsidR="00543D80" w14:paraId="07D1E343"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shd w:val="clear" w:color="auto" w:fill="F2F2F2" w:themeFill="background1" w:themeFillShade="F2"/>
            <w:vAlign w:val="center"/>
          </w:tcPr>
          <w:p w14:paraId="38F3373A" w14:textId="77777777" w:rsidR="00543D80" w:rsidRDefault="00000000">
            <w:pPr>
              <w:pStyle w:val="af9"/>
              <w:ind w:firstLineChars="0" w:firstLine="0"/>
              <w:jc w:val="center"/>
              <w:rPr>
                <w:rFonts w:eastAsia="黑体"/>
              </w:rPr>
            </w:pPr>
            <w:r>
              <w:rPr>
                <w:rFonts w:eastAsia="黑体"/>
                <w:b w:val="0"/>
                <w:bCs w:val="0"/>
              </w:rPr>
              <w:t>备注</w:t>
            </w:r>
          </w:p>
        </w:tc>
        <w:tc>
          <w:tcPr>
            <w:tcW w:w="2841" w:type="dxa"/>
            <w:tcBorders>
              <w:bottom w:val="single" w:sz="12" w:space="0" w:color="auto"/>
            </w:tcBorders>
            <w:shd w:val="clear" w:color="auto" w:fill="F2F2F2" w:themeFill="background1" w:themeFillShade="F2"/>
            <w:vAlign w:val="center"/>
          </w:tcPr>
          <w:p w14:paraId="659A731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bottom w:val="single" w:sz="12" w:space="0" w:color="auto"/>
            </w:tcBorders>
            <w:shd w:val="clear" w:color="auto" w:fill="F2F2F2" w:themeFill="background1" w:themeFillShade="F2"/>
            <w:vAlign w:val="center"/>
          </w:tcPr>
          <w:p w14:paraId="713E8DC6"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bl>
    <w:p w14:paraId="1A083E69" w14:textId="77777777" w:rsidR="00543D80" w:rsidRDefault="00000000">
      <w:pPr>
        <w:pStyle w:val="2"/>
        <w:spacing w:before="156" w:after="78"/>
      </w:pPr>
      <w:bookmarkStart w:id="35" w:name="_Toc128522461"/>
      <w:r>
        <w:rPr>
          <w:rFonts w:hint="eastAsia"/>
        </w:rPr>
        <w:t>6</w:t>
      </w:r>
      <w:r>
        <w:t>.</w:t>
      </w:r>
      <w:r>
        <w:rPr>
          <w:rFonts w:hint="eastAsia"/>
        </w:rPr>
        <w:t>4</w:t>
      </w:r>
      <w:r>
        <w:t xml:space="preserve"> </w:t>
      </w:r>
      <w:r>
        <w:t>体检明细项目表</w:t>
      </w:r>
      <w:bookmarkEnd w:id="35"/>
    </w:p>
    <w:p w14:paraId="494EF70B" w14:textId="77777777" w:rsidR="00543D80" w:rsidRDefault="00000000">
      <w:pPr>
        <w:pStyle w:val="af9"/>
        <w:ind w:firstLineChars="0" w:firstLine="420"/>
        <w:rPr>
          <w:bCs/>
        </w:rPr>
      </w:pPr>
      <w:r>
        <w:t>体检明细项目表用来存放受检者的检查项目信息，包括检查项目代码、检查项目名称、英文名称、项目单位、项目类别、显示顺序、是否打印条码、结果参考值、检查结果参考范围等。</w:t>
      </w:r>
      <w:proofErr w:type="gramStart"/>
      <w:r>
        <w:t>若检查</w:t>
      </w:r>
      <w:proofErr w:type="gramEnd"/>
      <w:r>
        <w:t>项目为特殊性别项，则需特殊标注，结果参考值和参考范围用户可在系统里进行自定义。项目代码为主键。</w:t>
      </w:r>
      <w:bookmarkStart w:id="36" w:name="_Toc128522462"/>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27EDCA85"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756843F9" w14:textId="77777777" w:rsidR="00543D80" w:rsidRDefault="00000000">
            <w:pPr>
              <w:pStyle w:val="af9"/>
              <w:ind w:firstLineChars="0" w:firstLine="0"/>
              <w:jc w:val="center"/>
              <w:rPr>
                <w:rFonts w:eastAsia="黑体"/>
                <w:b w:val="0"/>
                <w:bCs w:val="0"/>
              </w:rPr>
            </w:pPr>
            <w:r>
              <w:rPr>
                <w:rFonts w:eastAsia="黑体"/>
              </w:rPr>
              <w:t>字段名称</w:t>
            </w:r>
          </w:p>
        </w:tc>
        <w:tc>
          <w:tcPr>
            <w:tcW w:w="2841" w:type="dxa"/>
            <w:tcBorders>
              <w:top w:val="single" w:sz="12" w:space="0" w:color="auto"/>
              <w:bottom w:val="single" w:sz="8" w:space="0" w:color="auto"/>
            </w:tcBorders>
            <w:vAlign w:val="center"/>
          </w:tcPr>
          <w:p w14:paraId="3C04A5A3"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字段类型</w:t>
            </w:r>
          </w:p>
        </w:tc>
        <w:tc>
          <w:tcPr>
            <w:tcW w:w="2841" w:type="dxa"/>
            <w:tcBorders>
              <w:top w:val="single" w:sz="12" w:space="0" w:color="auto"/>
              <w:bottom w:val="single" w:sz="8" w:space="0" w:color="auto"/>
            </w:tcBorders>
            <w:vAlign w:val="center"/>
          </w:tcPr>
          <w:p w14:paraId="19533390"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备注</w:t>
            </w:r>
          </w:p>
        </w:tc>
      </w:tr>
      <w:tr w:rsidR="00543D80" w14:paraId="1C1D73A8"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687F146D" w14:textId="77777777" w:rsidR="00543D80" w:rsidRDefault="00000000">
            <w:pPr>
              <w:pStyle w:val="af9"/>
              <w:ind w:firstLineChars="0" w:firstLine="0"/>
              <w:jc w:val="center"/>
              <w:rPr>
                <w:rFonts w:eastAsia="黑体"/>
              </w:rPr>
            </w:pPr>
            <w:r>
              <w:rPr>
                <w:rFonts w:eastAsia="黑体"/>
                <w:b w:val="0"/>
                <w:bCs w:val="0"/>
              </w:rPr>
              <w:t>项目代码</w:t>
            </w:r>
          </w:p>
        </w:tc>
        <w:tc>
          <w:tcPr>
            <w:tcW w:w="2841" w:type="dxa"/>
            <w:tcBorders>
              <w:top w:val="single" w:sz="8" w:space="0" w:color="auto"/>
            </w:tcBorders>
            <w:shd w:val="clear" w:color="auto" w:fill="F2F2F2" w:themeFill="background1" w:themeFillShade="F2"/>
            <w:vAlign w:val="center"/>
          </w:tcPr>
          <w:p w14:paraId="6E3F77B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top w:val="single" w:sz="8" w:space="0" w:color="auto"/>
            </w:tcBorders>
            <w:shd w:val="clear" w:color="auto" w:fill="F2F2F2" w:themeFill="background1" w:themeFillShade="F2"/>
            <w:vAlign w:val="center"/>
          </w:tcPr>
          <w:p w14:paraId="13E039F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主键</w:t>
            </w:r>
          </w:p>
        </w:tc>
      </w:tr>
      <w:tr w:rsidR="00543D80" w14:paraId="253FEE5C"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30EAB838" w14:textId="77777777" w:rsidR="00543D80" w:rsidRDefault="00000000">
            <w:pPr>
              <w:pStyle w:val="af9"/>
              <w:ind w:firstLineChars="0" w:firstLine="0"/>
              <w:jc w:val="center"/>
              <w:rPr>
                <w:rFonts w:eastAsia="黑体"/>
              </w:rPr>
            </w:pPr>
            <w:r>
              <w:rPr>
                <w:rFonts w:eastAsia="黑体"/>
                <w:b w:val="0"/>
                <w:bCs w:val="0"/>
              </w:rPr>
              <w:t>项目名称</w:t>
            </w:r>
          </w:p>
        </w:tc>
        <w:tc>
          <w:tcPr>
            <w:tcW w:w="2841" w:type="dxa"/>
            <w:vAlign w:val="center"/>
          </w:tcPr>
          <w:p w14:paraId="37A9FB0F"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0F114991"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3C88AAEC"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20A7F91E" w14:textId="77777777" w:rsidR="00543D80" w:rsidRDefault="00000000">
            <w:pPr>
              <w:pStyle w:val="af9"/>
              <w:ind w:firstLineChars="0" w:firstLine="0"/>
              <w:jc w:val="center"/>
              <w:rPr>
                <w:rFonts w:eastAsia="黑体"/>
              </w:rPr>
            </w:pPr>
            <w:r>
              <w:rPr>
                <w:rFonts w:ascii="黑体" w:eastAsia="黑体" w:hAnsi="黑体" w:hint="eastAsia"/>
                <w:b w:val="0"/>
                <w:bCs w:val="0"/>
              </w:rPr>
              <w:t>科室</w:t>
            </w:r>
            <w:r>
              <w:rPr>
                <w:rFonts w:ascii="黑体" w:eastAsia="黑体" w:hAnsi="黑体"/>
                <w:b w:val="0"/>
                <w:bCs w:val="0"/>
              </w:rPr>
              <w:t>编码</w:t>
            </w:r>
          </w:p>
        </w:tc>
        <w:tc>
          <w:tcPr>
            <w:tcW w:w="2841" w:type="dxa"/>
            <w:shd w:val="clear" w:color="auto" w:fill="F2F2F2" w:themeFill="background1" w:themeFillShade="F2"/>
            <w:vAlign w:val="center"/>
          </w:tcPr>
          <w:p w14:paraId="670CC87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70746662"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gramStart"/>
            <w:r>
              <w:rPr>
                <w:rFonts w:eastAsia="黑体" w:hint="eastAsia"/>
              </w:rPr>
              <w:t>外键</w:t>
            </w:r>
            <w:proofErr w:type="gramEnd"/>
          </w:p>
        </w:tc>
      </w:tr>
      <w:tr w:rsidR="00543D80" w14:paraId="7E0D7517"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211FA2C" w14:textId="77777777" w:rsidR="00543D80" w:rsidRDefault="00000000">
            <w:pPr>
              <w:pStyle w:val="af9"/>
              <w:ind w:firstLineChars="0" w:firstLine="0"/>
              <w:jc w:val="center"/>
              <w:rPr>
                <w:rFonts w:eastAsia="黑体"/>
              </w:rPr>
            </w:pPr>
            <w:r>
              <w:rPr>
                <w:rFonts w:eastAsia="黑体"/>
                <w:b w:val="0"/>
                <w:bCs w:val="0"/>
              </w:rPr>
              <w:t>英文</w:t>
            </w:r>
          </w:p>
        </w:tc>
        <w:tc>
          <w:tcPr>
            <w:tcW w:w="2841" w:type="dxa"/>
            <w:vAlign w:val="center"/>
          </w:tcPr>
          <w:p w14:paraId="66B74D0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2113576B"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0CB1D4BE"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551EFA9" w14:textId="77777777" w:rsidR="00543D80" w:rsidRDefault="00000000">
            <w:pPr>
              <w:pStyle w:val="af9"/>
              <w:ind w:firstLineChars="0" w:firstLine="0"/>
              <w:jc w:val="center"/>
              <w:rPr>
                <w:rFonts w:eastAsia="黑体"/>
              </w:rPr>
            </w:pPr>
            <w:r>
              <w:rPr>
                <w:rFonts w:eastAsia="黑体"/>
                <w:b w:val="0"/>
                <w:bCs w:val="0"/>
              </w:rPr>
              <w:t>单位</w:t>
            </w:r>
          </w:p>
        </w:tc>
        <w:tc>
          <w:tcPr>
            <w:tcW w:w="2841" w:type="dxa"/>
            <w:shd w:val="clear" w:color="auto" w:fill="F2F2F2" w:themeFill="background1" w:themeFillShade="F2"/>
            <w:vAlign w:val="center"/>
          </w:tcPr>
          <w:p w14:paraId="13640D6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0063B8B6"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053EE30C"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1D3B4076" w14:textId="77777777" w:rsidR="00543D80" w:rsidRDefault="00000000">
            <w:pPr>
              <w:pStyle w:val="af9"/>
              <w:ind w:firstLineChars="0" w:firstLine="0"/>
              <w:jc w:val="center"/>
              <w:rPr>
                <w:rFonts w:eastAsia="黑体"/>
              </w:rPr>
            </w:pPr>
            <w:r>
              <w:rPr>
                <w:rFonts w:eastAsia="黑体"/>
                <w:b w:val="0"/>
                <w:bCs w:val="0"/>
              </w:rPr>
              <w:t>是否打印</w:t>
            </w:r>
          </w:p>
        </w:tc>
        <w:tc>
          <w:tcPr>
            <w:tcW w:w="2841" w:type="dxa"/>
            <w:vAlign w:val="center"/>
          </w:tcPr>
          <w:p w14:paraId="0524C302"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6E59C74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0:</w:t>
            </w:r>
            <w:r>
              <w:rPr>
                <w:rFonts w:eastAsia="黑体"/>
              </w:rPr>
              <w:t>是</w:t>
            </w:r>
            <w:r>
              <w:rPr>
                <w:rFonts w:eastAsia="黑体"/>
              </w:rPr>
              <w:t xml:space="preserve"> 1:</w:t>
            </w:r>
            <w:r>
              <w:rPr>
                <w:rFonts w:eastAsia="黑体"/>
              </w:rPr>
              <w:t>否</w:t>
            </w:r>
          </w:p>
        </w:tc>
      </w:tr>
      <w:tr w:rsidR="00543D80" w14:paraId="22ADFEA2"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589902F9" w14:textId="77777777" w:rsidR="00543D80" w:rsidRDefault="00000000">
            <w:pPr>
              <w:pStyle w:val="af9"/>
              <w:ind w:firstLineChars="0" w:firstLine="0"/>
              <w:jc w:val="center"/>
              <w:rPr>
                <w:rFonts w:eastAsia="黑体"/>
              </w:rPr>
            </w:pPr>
            <w:r>
              <w:rPr>
                <w:rFonts w:eastAsia="黑体"/>
                <w:b w:val="0"/>
                <w:bCs w:val="0"/>
              </w:rPr>
              <w:t>类别</w:t>
            </w:r>
          </w:p>
        </w:tc>
        <w:tc>
          <w:tcPr>
            <w:tcW w:w="2841" w:type="dxa"/>
            <w:shd w:val="clear" w:color="auto" w:fill="F2F2F2" w:themeFill="background1" w:themeFillShade="F2"/>
            <w:vAlign w:val="center"/>
          </w:tcPr>
          <w:p w14:paraId="0113EC7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74635B2F"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7F7C23BA"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080E42BB" w14:textId="77777777" w:rsidR="00543D80" w:rsidRDefault="00000000">
            <w:pPr>
              <w:pStyle w:val="af9"/>
              <w:ind w:firstLineChars="0" w:firstLine="0"/>
              <w:jc w:val="center"/>
              <w:rPr>
                <w:rFonts w:eastAsia="黑体"/>
              </w:rPr>
            </w:pPr>
            <w:r>
              <w:rPr>
                <w:rFonts w:eastAsia="黑体"/>
                <w:b w:val="0"/>
                <w:bCs w:val="0"/>
              </w:rPr>
              <w:t>参考值上限</w:t>
            </w:r>
            <w:r>
              <w:rPr>
                <w:rFonts w:eastAsia="黑体"/>
                <w:b w:val="0"/>
                <w:bCs w:val="0"/>
              </w:rPr>
              <w:t>(</w:t>
            </w:r>
            <w:r>
              <w:rPr>
                <w:rFonts w:eastAsia="黑体"/>
                <w:b w:val="0"/>
                <w:bCs w:val="0"/>
              </w:rPr>
              <w:t>男</w:t>
            </w:r>
            <w:r>
              <w:rPr>
                <w:rFonts w:eastAsia="黑体"/>
                <w:b w:val="0"/>
                <w:bCs w:val="0"/>
              </w:rPr>
              <w:t>)</w:t>
            </w:r>
          </w:p>
        </w:tc>
        <w:tc>
          <w:tcPr>
            <w:tcW w:w="2841" w:type="dxa"/>
            <w:vAlign w:val="center"/>
          </w:tcPr>
          <w:p w14:paraId="2622A40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19FC4F55"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573167BA"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58738B15" w14:textId="77777777" w:rsidR="00543D80" w:rsidRDefault="00000000">
            <w:pPr>
              <w:pStyle w:val="af9"/>
              <w:ind w:firstLineChars="0" w:firstLine="0"/>
              <w:jc w:val="center"/>
              <w:rPr>
                <w:rFonts w:eastAsia="黑体"/>
                <w:b w:val="0"/>
                <w:bCs w:val="0"/>
              </w:rPr>
            </w:pPr>
            <w:r>
              <w:rPr>
                <w:rFonts w:eastAsia="黑体"/>
                <w:b w:val="0"/>
                <w:bCs w:val="0"/>
              </w:rPr>
              <w:t>参考值下限</w:t>
            </w:r>
            <w:r>
              <w:rPr>
                <w:rFonts w:eastAsia="黑体"/>
                <w:b w:val="0"/>
                <w:bCs w:val="0"/>
              </w:rPr>
              <w:t>(</w:t>
            </w:r>
            <w:r>
              <w:rPr>
                <w:rFonts w:eastAsia="黑体"/>
                <w:b w:val="0"/>
                <w:bCs w:val="0"/>
              </w:rPr>
              <w:t>男</w:t>
            </w:r>
            <w:r>
              <w:rPr>
                <w:rFonts w:eastAsia="黑体"/>
                <w:b w:val="0"/>
                <w:bCs w:val="0"/>
              </w:rPr>
              <w:t>)</w:t>
            </w:r>
          </w:p>
        </w:tc>
        <w:tc>
          <w:tcPr>
            <w:tcW w:w="2841" w:type="dxa"/>
            <w:shd w:val="clear" w:color="auto" w:fill="F2F2F2" w:themeFill="background1" w:themeFillShade="F2"/>
            <w:vAlign w:val="center"/>
          </w:tcPr>
          <w:p w14:paraId="63AB8FD9"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47BA7543"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1D7A05CD"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1D6522FD" w14:textId="77777777" w:rsidR="00543D80" w:rsidRDefault="00000000">
            <w:pPr>
              <w:pStyle w:val="af9"/>
              <w:ind w:firstLineChars="0" w:firstLine="0"/>
              <w:jc w:val="center"/>
              <w:rPr>
                <w:rFonts w:eastAsia="黑体"/>
                <w:b w:val="0"/>
                <w:bCs w:val="0"/>
              </w:rPr>
            </w:pPr>
            <w:r>
              <w:rPr>
                <w:rFonts w:eastAsia="黑体"/>
                <w:b w:val="0"/>
                <w:bCs w:val="0"/>
              </w:rPr>
              <w:t>参考值上限（女）</w:t>
            </w:r>
          </w:p>
        </w:tc>
        <w:tc>
          <w:tcPr>
            <w:tcW w:w="2841" w:type="dxa"/>
            <w:vAlign w:val="center"/>
          </w:tcPr>
          <w:p w14:paraId="4BFC0446"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1E3CCC65"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6CD19B59"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D3D4B68" w14:textId="77777777" w:rsidR="00543D80" w:rsidRDefault="00000000">
            <w:pPr>
              <w:pStyle w:val="af9"/>
              <w:ind w:firstLineChars="0" w:firstLine="0"/>
              <w:jc w:val="center"/>
              <w:rPr>
                <w:rFonts w:eastAsia="黑体"/>
              </w:rPr>
            </w:pPr>
            <w:r>
              <w:rPr>
                <w:rFonts w:eastAsia="黑体"/>
                <w:b w:val="0"/>
                <w:bCs w:val="0"/>
              </w:rPr>
              <w:t>参考值下限（女）</w:t>
            </w:r>
          </w:p>
        </w:tc>
        <w:tc>
          <w:tcPr>
            <w:tcW w:w="2841" w:type="dxa"/>
            <w:shd w:val="clear" w:color="auto" w:fill="F2F2F2" w:themeFill="background1" w:themeFillShade="F2"/>
            <w:vAlign w:val="center"/>
          </w:tcPr>
          <w:p w14:paraId="6382CEF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2C4BA3A4"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67C3354B"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40419E31" w14:textId="77777777" w:rsidR="00543D80" w:rsidRDefault="00000000">
            <w:pPr>
              <w:pStyle w:val="af9"/>
              <w:ind w:firstLineChars="0" w:firstLine="0"/>
              <w:jc w:val="center"/>
              <w:rPr>
                <w:rFonts w:eastAsia="黑体"/>
              </w:rPr>
            </w:pPr>
            <w:r>
              <w:rPr>
                <w:rFonts w:eastAsia="黑体"/>
                <w:b w:val="0"/>
                <w:bCs w:val="0"/>
              </w:rPr>
              <w:t>顺序</w:t>
            </w:r>
          </w:p>
        </w:tc>
        <w:tc>
          <w:tcPr>
            <w:tcW w:w="2841" w:type="dxa"/>
            <w:vAlign w:val="center"/>
          </w:tcPr>
          <w:p w14:paraId="305E9731"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37DB010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自定义</w:t>
            </w:r>
          </w:p>
        </w:tc>
      </w:tr>
      <w:tr w:rsidR="00543D80" w14:paraId="55FC9655"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shd w:val="clear" w:color="auto" w:fill="F2F2F2" w:themeFill="background1" w:themeFillShade="F2"/>
            <w:vAlign w:val="center"/>
          </w:tcPr>
          <w:p w14:paraId="46E07096" w14:textId="77777777" w:rsidR="00543D80" w:rsidRDefault="00000000">
            <w:pPr>
              <w:pStyle w:val="af9"/>
              <w:ind w:firstLineChars="0" w:firstLine="0"/>
              <w:jc w:val="center"/>
              <w:rPr>
                <w:rFonts w:eastAsia="黑体"/>
              </w:rPr>
            </w:pPr>
            <w:r>
              <w:rPr>
                <w:rFonts w:eastAsia="黑体"/>
                <w:b w:val="0"/>
                <w:bCs w:val="0"/>
              </w:rPr>
              <w:t>餐前，餐后项</w:t>
            </w:r>
          </w:p>
        </w:tc>
        <w:tc>
          <w:tcPr>
            <w:tcW w:w="2841" w:type="dxa"/>
            <w:tcBorders>
              <w:bottom w:val="single" w:sz="12" w:space="0" w:color="auto"/>
            </w:tcBorders>
            <w:shd w:val="clear" w:color="auto" w:fill="F2F2F2" w:themeFill="background1" w:themeFillShade="F2"/>
            <w:vAlign w:val="center"/>
          </w:tcPr>
          <w:p w14:paraId="2B4C0B60"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bottom w:val="single" w:sz="12" w:space="0" w:color="auto"/>
            </w:tcBorders>
            <w:shd w:val="clear" w:color="auto" w:fill="F2F2F2" w:themeFill="background1" w:themeFillShade="F2"/>
            <w:vAlign w:val="center"/>
          </w:tcPr>
          <w:p w14:paraId="1F5D3665"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bl>
    <w:p w14:paraId="56202C52" w14:textId="77777777" w:rsidR="00543D80" w:rsidRDefault="00543D80">
      <w:pPr>
        <w:pStyle w:val="af9"/>
        <w:ind w:firstLine="420"/>
      </w:pPr>
    </w:p>
    <w:p w14:paraId="2B511FC8" w14:textId="77777777" w:rsidR="00543D80" w:rsidRDefault="00000000">
      <w:pPr>
        <w:pStyle w:val="2"/>
        <w:spacing w:before="156" w:after="78"/>
      </w:pPr>
      <w:r>
        <w:rPr>
          <w:rFonts w:hint="eastAsia"/>
        </w:rPr>
        <w:t>6</w:t>
      </w:r>
      <w:r>
        <w:t>.</w:t>
      </w:r>
      <w:r>
        <w:rPr>
          <w:rFonts w:hint="eastAsia"/>
        </w:rPr>
        <w:t>5</w:t>
      </w:r>
      <w:r>
        <w:t xml:space="preserve"> </w:t>
      </w:r>
      <w:r>
        <w:t>体检收费表</w:t>
      </w:r>
      <w:bookmarkEnd w:id="36"/>
    </w:p>
    <w:p w14:paraId="623CF4E6" w14:textId="77777777" w:rsidR="00543D80" w:rsidRDefault="00000000">
      <w:pPr>
        <w:pStyle w:val="af9"/>
        <w:ind w:firstLineChars="0" w:firstLine="420"/>
      </w:pPr>
      <w:r>
        <w:t>在体检收费表中，用来存放收费项目代码、收费项目名称、收费金额。其中收费项目代码为主键。</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7BEAFEDD"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578C1310" w14:textId="77777777" w:rsidR="00543D80" w:rsidRDefault="00000000">
            <w:pPr>
              <w:pStyle w:val="af9"/>
              <w:ind w:firstLineChars="0" w:firstLine="0"/>
              <w:jc w:val="center"/>
              <w:rPr>
                <w:rFonts w:eastAsia="黑体"/>
                <w:b w:val="0"/>
                <w:bCs w:val="0"/>
              </w:rPr>
            </w:pPr>
            <w:r>
              <w:rPr>
                <w:rFonts w:eastAsia="黑体"/>
              </w:rPr>
              <w:t>字段名称</w:t>
            </w:r>
          </w:p>
        </w:tc>
        <w:tc>
          <w:tcPr>
            <w:tcW w:w="2841" w:type="dxa"/>
            <w:tcBorders>
              <w:top w:val="single" w:sz="12" w:space="0" w:color="auto"/>
              <w:bottom w:val="single" w:sz="8" w:space="0" w:color="auto"/>
            </w:tcBorders>
            <w:vAlign w:val="center"/>
          </w:tcPr>
          <w:p w14:paraId="33C44227"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字段类型</w:t>
            </w:r>
          </w:p>
        </w:tc>
        <w:tc>
          <w:tcPr>
            <w:tcW w:w="2841" w:type="dxa"/>
            <w:tcBorders>
              <w:top w:val="single" w:sz="12" w:space="0" w:color="auto"/>
              <w:bottom w:val="single" w:sz="8" w:space="0" w:color="auto"/>
            </w:tcBorders>
            <w:vAlign w:val="center"/>
          </w:tcPr>
          <w:p w14:paraId="0B2A96E1"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备注</w:t>
            </w:r>
          </w:p>
        </w:tc>
      </w:tr>
      <w:tr w:rsidR="00543D80" w14:paraId="232B6CA2"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01406F48" w14:textId="77777777" w:rsidR="00543D80" w:rsidRDefault="00000000">
            <w:pPr>
              <w:pStyle w:val="af9"/>
              <w:ind w:firstLineChars="0" w:firstLine="0"/>
              <w:jc w:val="center"/>
              <w:rPr>
                <w:rFonts w:eastAsia="黑体"/>
              </w:rPr>
            </w:pPr>
            <w:r>
              <w:rPr>
                <w:rFonts w:eastAsia="黑体"/>
                <w:b w:val="0"/>
                <w:bCs w:val="0"/>
              </w:rPr>
              <w:t>收费项目代码</w:t>
            </w:r>
          </w:p>
        </w:tc>
        <w:tc>
          <w:tcPr>
            <w:tcW w:w="2841" w:type="dxa"/>
            <w:tcBorders>
              <w:top w:val="single" w:sz="8" w:space="0" w:color="auto"/>
            </w:tcBorders>
            <w:shd w:val="clear" w:color="auto" w:fill="F2F2F2" w:themeFill="background1" w:themeFillShade="F2"/>
            <w:vAlign w:val="center"/>
          </w:tcPr>
          <w:p w14:paraId="1FF9CE89"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top w:val="single" w:sz="8" w:space="0" w:color="auto"/>
            </w:tcBorders>
            <w:shd w:val="clear" w:color="auto" w:fill="F2F2F2" w:themeFill="background1" w:themeFillShade="F2"/>
            <w:vAlign w:val="center"/>
          </w:tcPr>
          <w:p w14:paraId="4D752C2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主键</w:t>
            </w:r>
          </w:p>
        </w:tc>
      </w:tr>
      <w:tr w:rsidR="00543D80" w14:paraId="05B84EFD"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53F35546" w14:textId="77777777" w:rsidR="00543D80" w:rsidRDefault="00000000">
            <w:pPr>
              <w:pStyle w:val="af9"/>
              <w:ind w:firstLineChars="0" w:firstLine="0"/>
              <w:jc w:val="center"/>
              <w:rPr>
                <w:rFonts w:eastAsia="黑体"/>
              </w:rPr>
            </w:pPr>
            <w:r>
              <w:rPr>
                <w:rFonts w:eastAsia="黑体"/>
                <w:b w:val="0"/>
                <w:bCs w:val="0"/>
              </w:rPr>
              <w:t>收费项目名称</w:t>
            </w:r>
          </w:p>
        </w:tc>
        <w:tc>
          <w:tcPr>
            <w:tcW w:w="2841" w:type="dxa"/>
            <w:vAlign w:val="center"/>
          </w:tcPr>
          <w:p w14:paraId="391B30C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632B0DAB"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00F1878B"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0ABAE8AD" w14:textId="77777777" w:rsidR="00543D80" w:rsidRDefault="00000000">
            <w:pPr>
              <w:pStyle w:val="af9"/>
              <w:ind w:firstLineChars="0" w:firstLine="0"/>
              <w:jc w:val="center"/>
              <w:rPr>
                <w:rFonts w:eastAsia="黑体"/>
              </w:rPr>
            </w:pPr>
            <w:r>
              <w:rPr>
                <w:rFonts w:eastAsia="黑体"/>
                <w:b w:val="0"/>
                <w:bCs w:val="0"/>
              </w:rPr>
              <w:t>金额</w:t>
            </w:r>
          </w:p>
        </w:tc>
        <w:tc>
          <w:tcPr>
            <w:tcW w:w="2841" w:type="dxa"/>
            <w:shd w:val="clear" w:color="auto" w:fill="F2F2F2" w:themeFill="background1" w:themeFillShade="F2"/>
            <w:vAlign w:val="center"/>
          </w:tcPr>
          <w:p w14:paraId="3F7CE121"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34D5963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单个项目的金额</w:t>
            </w:r>
          </w:p>
        </w:tc>
      </w:tr>
      <w:tr w:rsidR="00543D80" w14:paraId="0CD7E5BD"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vAlign w:val="center"/>
          </w:tcPr>
          <w:p w14:paraId="4CE989C1" w14:textId="77777777" w:rsidR="00543D80" w:rsidRDefault="00000000">
            <w:pPr>
              <w:pStyle w:val="af9"/>
              <w:ind w:firstLineChars="0" w:firstLine="0"/>
              <w:jc w:val="center"/>
              <w:rPr>
                <w:rFonts w:eastAsia="黑体"/>
              </w:rPr>
            </w:pPr>
            <w:r>
              <w:rPr>
                <w:rFonts w:eastAsia="黑体"/>
                <w:b w:val="0"/>
                <w:bCs w:val="0"/>
              </w:rPr>
              <w:t>套餐金额</w:t>
            </w:r>
          </w:p>
        </w:tc>
        <w:tc>
          <w:tcPr>
            <w:tcW w:w="2841" w:type="dxa"/>
            <w:tcBorders>
              <w:bottom w:val="single" w:sz="12" w:space="0" w:color="auto"/>
            </w:tcBorders>
            <w:vAlign w:val="center"/>
          </w:tcPr>
          <w:p w14:paraId="36569C0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bottom w:val="single" w:sz="12" w:space="0" w:color="auto"/>
            </w:tcBorders>
            <w:vAlign w:val="center"/>
          </w:tcPr>
          <w:p w14:paraId="33ACF24B"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套餐金额</w:t>
            </w:r>
          </w:p>
        </w:tc>
      </w:tr>
    </w:tbl>
    <w:p w14:paraId="1CB8FE66" w14:textId="77777777" w:rsidR="00AC551C" w:rsidRPr="00AC551C" w:rsidRDefault="00AC551C" w:rsidP="00AC551C">
      <w:bookmarkStart w:id="37" w:name="_Toc128522463"/>
    </w:p>
    <w:p w14:paraId="420E23D3" w14:textId="77777777" w:rsidR="00AC551C" w:rsidRPr="00AC551C" w:rsidRDefault="00AC551C" w:rsidP="00AC551C"/>
    <w:p w14:paraId="6C5B60F5" w14:textId="08A38680" w:rsidR="00AC551C" w:rsidRDefault="00AC551C" w:rsidP="00AC551C"/>
    <w:p w14:paraId="046B9AC5" w14:textId="2F1D28DF" w:rsidR="00AC551C" w:rsidRDefault="00AC551C" w:rsidP="00AC551C"/>
    <w:p w14:paraId="0CB5BA6C" w14:textId="32BD78AF" w:rsidR="00AC551C" w:rsidRDefault="00AC551C" w:rsidP="00AC551C"/>
    <w:p w14:paraId="29CB94F0" w14:textId="77777777" w:rsidR="00AC551C" w:rsidRPr="00AC551C" w:rsidRDefault="00AC551C" w:rsidP="00AC551C">
      <w:pPr>
        <w:rPr>
          <w:rFonts w:hint="eastAsia"/>
        </w:rPr>
      </w:pPr>
    </w:p>
    <w:p w14:paraId="519549DE" w14:textId="415EC940" w:rsidR="00543D80" w:rsidRDefault="00000000">
      <w:pPr>
        <w:pStyle w:val="2"/>
        <w:spacing w:before="156" w:after="78"/>
      </w:pPr>
      <w:r>
        <w:rPr>
          <w:rFonts w:hint="eastAsia"/>
        </w:rPr>
        <w:lastRenderedPageBreak/>
        <w:t>6</w:t>
      </w:r>
      <w:r>
        <w:t>.</w:t>
      </w:r>
      <w:r>
        <w:rPr>
          <w:rFonts w:hint="eastAsia"/>
        </w:rPr>
        <w:t>6</w:t>
      </w:r>
      <w:r>
        <w:t xml:space="preserve"> </w:t>
      </w:r>
      <w:r>
        <w:t>化验结果表</w:t>
      </w:r>
      <w:bookmarkEnd w:id="37"/>
    </w:p>
    <w:p w14:paraId="673FAB0E" w14:textId="77777777" w:rsidR="00543D80" w:rsidRDefault="00000000">
      <w:pPr>
        <w:pStyle w:val="af9"/>
        <w:ind w:firstLineChars="0" w:firstLine="420"/>
      </w:pPr>
      <w:r>
        <w:t>化验结果表以人员编号和项目代码组合为主键，用于存放化验时间、化验结果、参考值、检验医生、审核医生等信息。</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09A50B05" w14:textId="77777777" w:rsidTr="00543D80">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10921706" w14:textId="77777777" w:rsidR="00543D80" w:rsidRDefault="00000000">
            <w:pPr>
              <w:pStyle w:val="af9"/>
              <w:ind w:firstLineChars="0" w:firstLine="0"/>
              <w:jc w:val="center"/>
              <w:rPr>
                <w:rFonts w:eastAsia="黑体"/>
                <w:b w:val="0"/>
                <w:bCs w:val="0"/>
              </w:rPr>
            </w:pPr>
            <w:r>
              <w:rPr>
                <w:rFonts w:eastAsia="黑体"/>
              </w:rPr>
              <w:t>字段名称</w:t>
            </w:r>
          </w:p>
        </w:tc>
        <w:tc>
          <w:tcPr>
            <w:tcW w:w="2841" w:type="dxa"/>
            <w:tcBorders>
              <w:top w:val="single" w:sz="12" w:space="0" w:color="auto"/>
              <w:bottom w:val="single" w:sz="8" w:space="0" w:color="auto"/>
            </w:tcBorders>
            <w:vAlign w:val="center"/>
          </w:tcPr>
          <w:p w14:paraId="4F89F9FA"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字段类型</w:t>
            </w:r>
          </w:p>
        </w:tc>
        <w:tc>
          <w:tcPr>
            <w:tcW w:w="2841" w:type="dxa"/>
            <w:tcBorders>
              <w:top w:val="single" w:sz="12" w:space="0" w:color="auto"/>
              <w:bottom w:val="single" w:sz="8" w:space="0" w:color="auto"/>
            </w:tcBorders>
            <w:vAlign w:val="center"/>
          </w:tcPr>
          <w:p w14:paraId="7B47B985"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备注</w:t>
            </w:r>
          </w:p>
        </w:tc>
      </w:tr>
      <w:tr w:rsidR="00543D80" w14:paraId="251DB79F"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1BA48148" w14:textId="77777777" w:rsidR="00543D80" w:rsidRDefault="00000000">
            <w:pPr>
              <w:pStyle w:val="af9"/>
              <w:ind w:firstLineChars="0" w:firstLine="0"/>
              <w:jc w:val="center"/>
              <w:rPr>
                <w:rFonts w:eastAsia="黑体"/>
              </w:rPr>
            </w:pPr>
            <w:r>
              <w:rPr>
                <w:rFonts w:eastAsia="黑体"/>
                <w:b w:val="0"/>
                <w:bCs w:val="0"/>
              </w:rPr>
              <w:t>人员编号</w:t>
            </w:r>
          </w:p>
        </w:tc>
        <w:tc>
          <w:tcPr>
            <w:tcW w:w="2841" w:type="dxa"/>
            <w:tcBorders>
              <w:top w:val="single" w:sz="8" w:space="0" w:color="auto"/>
            </w:tcBorders>
            <w:shd w:val="clear" w:color="auto" w:fill="F2F2F2" w:themeFill="background1" w:themeFillShade="F2"/>
            <w:vAlign w:val="center"/>
          </w:tcPr>
          <w:p w14:paraId="11005F0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top w:val="single" w:sz="8" w:space="0" w:color="auto"/>
            </w:tcBorders>
            <w:shd w:val="clear" w:color="auto" w:fill="F2F2F2" w:themeFill="background1" w:themeFillShade="F2"/>
            <w:vAlign w:val="center"/>
          </w:tcPr>
          <w:p w14:paraId="564B62E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联合</w:t>
            </w:r>
            <w:r>
              <w:rPr>
                <w:rFonts w:eastAsia="黑体"/>
              </w:rPr>
              <w:t>主键</w:t>
            </w:r>
          </w:p>
        </w:tc>
      </w:tr>
      <w:tr w:rsidR="00543D80" w14:paraId="2A71D98E"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001A0CBB" w14:textId="77777777" w:rsidR="00543D80" w:rsidRDefault="00000000">
            <w:pPr>
              <w:pStyle w:val="af9"/>
              <w:ind w:firstLineChars="0" w:firstLine="0"/>
              <w:jc w:val="center"/>
              <w:rPr>
                <w:rFonts w:eastAsia="黑体"/>
              </w:rPr>
            </w:pPr>
            <w:r>
              <w:rPr>
                <w:rFonts w:eastAsia="黑体"/>
                <w:b w:val="0"/>
                <w:bCs w:val="0"/>
              </w:rPr>
              <w:t>项目代码</w:t>
            </w:r>
          </w:p>
        </w:tc>
        <w:tc>
          <w:tcPr>
            <w:tcW w:w="2841" w:type="dxa"/>
            <w:vAlign w:val="center"/>
          </w:tcPr>
          <w:p w14:paraId="02671DBB"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48EC4076"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联合</w:t>
            </w:r>
            <w:r>
              <w:rPr>
                <w:rFonts w:eastAsia="黑体"/>
              </w:rPr>
              <w:t>主键</w:t>
            </w:r>
          </w:p>
        </w:tc>
      </w:tr>
      <w:tr w:rsidR="00543D80" w14:paraId="04E5401F"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CB3E94F" w14:textId="77777777" w:rsidR="00543D80" w:rsidRDefault="00000000">
            <w:pPr>
              <w:pStyle w:val="af9"/>
              <w:ind w:firstLineChars="0" w:firstLine="0"/>
              <w:jc w:val="center"/>
              <w:rPr>
                <w:rFonts w:eastAsia="黑体"/>
              </w:rPr>
            </w:pPr>
            <w:r>
              <w:rPr>
                <w:rFonts w:eastAsia="黑体"/>
                <w:b w:val="0"/>
                <w:bCs w:val="0"/>
              </w:rPr>
              <w:t>采样时间</w:t>
            </w:r>
          </w:p>
        </w:tc>
        <w:tc>
          <w:tcPr>
            <w:tcW w:w="2841" w:type="dxa"/>
            <w:shd w:val="clear" w:color="auto" w:fill="F2F2F2" w:themeFill="background1" w:themeFillShade="F2"/>
            <w:vAlign w:val="center"/>
          </w:tcPr>
          <w:p w14:paraId="4D0A7BE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DateTime</w:t>
            </w:r>
            <w:proofErr w:type="spellEnd"/>
          </w:p>
        </w:tc>
        <w:tc>
          <w:tcPr>
            <w:tcW w:w="2841" w:type="dxa"/>
            <w:shd w:val="clear" w:color="auto" w:fill="F2F2F2" w:themeFill="background1" w:themeFillShade="F2"/>
            <w:vAlign w:val="center"/>
          </w:tcPr>
          <w:p w14:paraId="26401EAB"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71EE14B5"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9D98900" w14:textId="77777777" w:rsidR="00543D80" w:rsidRDefault="00000000">
            <w:pPr>
              <w:pStyle w:val="af9"/>
              <w:ind w:firstLineChars="0" w:firstLine="0"/>
              <w:jc w:val="center"/>
              <w:rPr>
                <w:rFonts w:eastAsia="黑体"/>
              </w:rPr>
            </w:pPr>
            <w:r>
              <w:rPr>
                <w:rFonts w:eastAsia="黑体"/>
                <w:b w:val="0"/>
                <w:bCs w:val="0"/>
              </w:rPr>
              <w:t>化验时间</w:t>
            </w:r>
          </w:p>
        </w:tc>
        <w:tc>
          <w:tcPr>
            <w:tcW w:w="2841" w:type="dxa"/>
            <w:vAlign w:val="center"/>
          </w:tcPr>
          <w:p w14:paraId="5969B77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DateTime</w:t>
            </w:r>
            <w:proofErr w:type="spellEnd"/>
          </w:p>
        </w:tc>
        <w:tc>
          <w:tcPr>
            <w:tcW w:w="2841" w:type="dxa"/>
            <w:vAlign w:val="center"/>
          </w:tcPr>
          <w:p w14:paraId="47B1253B"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2DD697F3"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559D6082" w14:textId="77777777" w:rsidR="00543D80" w:rsidRDefault="00000000">
            <w:pPr>
              <w:pStyle w:val="af9"/>
              <w:ind w:firstLineChars="0" w:firstLine="0"/>
              <w:jc w:val="center"/>
              <w:rPr>
                <w:rFonts w:eastAsia="黑体"/>
              </w:rPr>
            </w:pPr>
            <w:r>
              <w:rPr>
                <w:rFonts w:eastAsia="黑体"/>
                <w:b w:val="0"/>
                <w:bCs w:val="0"/>
              </w:rPr>
              <w:t>化验结果</w:t>
            </w:r>
          </w:p>
        </w:tc>
        <w:tc>
          <w:tcPr>
            <w:tcW w:w="2841" w:type="dxa"/>
            <w:shd w:val="clear" w:color="auto" w:fill="F2F2F2" w:themeFill="background1" w:themeFillShade="F2"/>
            <w:vAlign w:val="center"/>
          </w:tcPr>
          <w:p w14:paraId="118C45B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4D5AC223"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2775A932"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1C9019F3" w14:textId="77777777" w:rsidR="00543D80" w:rsidRDefault="00000000">
            <w:pPr>
              <w:pStyle w:val="af9"/>
              <w:ind w:firstLineChars="0" w:firstLine="0"/>
              <w:jc w:val="center"/>
              <w:rPr>
                <w:rFonts w:eastAsia="黑体"/>
              </w:rPr>
            </w:pPr>
            <w:r>
              <w:rPr>
                <w:rFonts w:eastAsia="黑体"/>
                <w:b w:val="0"/>
                <w:bCs w:val="0"/>
              </w:rPr>
              <w:t>高低标志</w:t>
            </w:r>
          </w:p>
        </w:tc>
        <w:tc>
          <w:tcPr>
            <w:tcW w:w="2841" w:type="dxa"/>
            <w:vAlign w:val="center"/>
          </w:tcPr>
          <w:p w14:paraId="5F403C7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3E5D96F9"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0:</w:t>
            </w:r>
            <w:r>
              <w:rPr>
                <w:rFonts w:eastAsia="黑体"/>
              </w:rPr>
              <w:t>正常</w:t>
            </w:r>
            <w:r>
              <w:rPr>
                <w:rFonts w:eastAsia="黑体"/>
              </w:rPr>
              <w:t xml:space="preserve"> 1:</w:t>
            </w:r>
            <w:r>
              <w:rPr>
                <w:rFonts w:eastAsia="黑体"/>
              </w:rPr>
              <w:t>低</w:t>
            </w:r>
            <w:r>
              <w:rPr>
                <w:rFonts w:eastAsia="黑体"/>
              </w:rPr>
              <w:t xml:space="preserve"> 2:</w:t>
            </w:r>
            <w:r>
              <w:rPr>
                <w:rFonts w:eastAsia="黑体"/>
              </w:rPr>
              <w:t>高</w:t>
            </w:r>
          </w:p>
        </w:tc>
      </w:tr>
      <w:tr w:rsidR="00543D80" w14:paraId="4D23612C"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7E8BBBA" w14:textId="77777777" w:rsidR="00543D80" w:rsidRDefault="00000000">
            <w:pPr>
              <w:pStyle w:val="af9"/>
              <w:ind w:firstLineChars="0" w:firstLine="0"/>
              <w:jc w:val="center"/>
              <w:rPr>
                <w:rFonts w:eastAsia="黑体"/>
              </w:rPr>
            </w:pPr>
            <w:r>
              <w:rPr>
                <w:rFonts w:eastAsia="黑体"/>
                <w:b w:val="0"/>
                <w:bCs w:val="0"/>
              </w:rPr>
              <w:t>检验医生</w:t>
            </w:r>
          </w:p>
        </w:tc>
        <w:tc>
          <w:tcPr>
            <w:tcW w:w="2841" w:type="dxa"/>
            <w:shd w:val="clear" w:color="auto" w:fill="F2F2F2" w:themeFill="background1" w:themeFillShade="F2"/>
            <w:vAlign w:val="center"/>
          </w:tcPr>
          <w:p w14:paraId="6676C33B"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752CA78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gramStart"/>
            <w:r>
              <w:rPr>
                <w:rFonts w:eastAsia="黑体"/>
              </w:rPr>
              <w:t>外键</w:t>
            </w:r>
            <w:proofErr w:type="gramEnd"/>
          </w:p>
        </w:tc>
      </w:tr>
      <w:tr w:rsidR="00543D80" w14:paraId="631CD1FF"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153B651" w14:textId="77777777" w:rsidR="00543D80" w:rsidRDefault="00000000">
            <w:pPr>
              <w:pStyle w:val="af9"/>
              <w:ind w:firstLineChars="0" w:firstLine="0"/>
              <w:jc w:val="center"/>
              <w:rPr>
                <w:rFonts w:eastAsia="黑体"/>
              </w:rPr>
            </w:pPr>
            <w:r>
              <w:rPr>
                <w:rFonts w:eastAsia="黑体"/>
                <w:b w:val="0"/>
                <w:bCs w:val="0"/>
              </w:rPr>
              <w:t>打印序号</w:t>
            </w:r>
          </w:p>
        </w:tc>
        <w:tc>
          <w:tcPr>
            <w:tcW w:w="2841" w:type="dxa"/>
            <w:vAlign w:val="center"/>
          </w:tcPr>
          <w:p w14:paraId="6386196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2A88F49C" w14:textId="77777777" w:rsidR="00543D80" w:rsidRDefault="00543D80">
            <w:pPr>
              <w:pStyle w:val="af9"/>
              <w:ind w:firstLineChars="0" w:firstLine="42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2F602E07" w14:textId="77777777" w:rsidTr="00543D80">
        <w:trPr>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shd w:val="clear" w:color="auto" w:fill="F2F2F2" w:themeFill="background1" w:themeFillShade="F2"/>
            <w:vAlign w:val="center"/>
          </w:tcPr>
          <w:p w14:paraId="63B10EDB" w14:textId="77777777" w:rsidR="00543D80" w:rsidRDefault="00000000">
            <w:pPr>
              <w:pStyle w:val="af9"/>
              <w:ind w:firstLineChars="0" w:firstLine="0"/>
              <w:jc w:val="center"/>
              <w:rPr>
                <w:rFonts w:eastAsia="黑体"/>
              </w:rPr>
            </w:pPr>
            <w:r>
              <w:rPr>
                <w:rFonts w:eastAsia="黑体"/>
                <w:b w:val="0"/>
                <w:bCs w:val="0"/>
              </w:rPr>
              <w:t>审核医生</w:t>
            </w:r>
          </w:p>
        </w:tc>
        <w:tc>
          <w:tcPr>
            <w:tcW w:w="2841" w:type="dxa"/>
            <w:tcBorders>
              <w:bottom w:val="single" w:sz="12" w:space="0" w:color="auto"/>
            </w:tcBorders>
            <w:shd w:val="clear" w:color="auto" w:fill="F2F2F2" w:themeFill="background1" w:themeFillShade="F2"/>
            <w:vAlign w:val="center"/>
          </w:tcPr>
          <w:p w14:paraId="1A93E4F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bottom w:val="single" w:sz="12" w:space="0" w:color="auto"/>
            </w:tcBorders>
            <w:shd w:val="clear" w:color="auto" w:fill="F2F2F2" w:themeFill="background1" w:themeFillShade="F2"/>
            <w:vAlign w:val="center"/>
          </w:tcPr>
          <w:p w14:paraId="36C49A4C"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gramStart"/>
            <w:r>
              <w:rPr>
                <w:rFonts w:eastAsia="黑体"/>
              </w:rPr>
              <w:t>外键</w:t>
            </w:r>
            <w:proofErr w:type="gramEnd"/>
          </w:p>
        </w:tc>
      </w:tr>
    </w:tbl>
    <w:p w14:paraId="17D282E9" w14:textId="77777777" w:rsidR="00543D80" w:rsidRDefault="00000000">
      <w:pPr>
        <w:pStyle w:val="af9"/>
        <w:ind w:firstLineChars="0" w:firstLine="420"/>
      </w:pPr>
      <w:r>
        <w:t> </w:t>
      </w:r>
    </w:p>
    <w:p w14:paraId="01F4D940" w14:textId="77777777" w:rsidR="00543D80" w:rsidRDefault="00000000">
      <w:pPr>
        <w:pStyle w:val="2"/>
        <w:spacing w:before="156" w:after="78"/>
      </w:pPr>
      <w:bookmarkStart w:id="38" w:name="_Toc128522464"/>
      <w:r>
        <w:rPr>
          <w:rFonts w:hint="eastAsia"/>
        </w:rPr>
        <w:t>6</w:t>
      </w:r>
      <w:r>
        <w:t>.</w:t>
      </w:r>
      <w:r>
        <w:rPr>
          <w:rFonts w:hint="eastAsia"/>
        </w:rPr>
        <w:t>7</w:t>
      </w:r>
      <w:r>
        <w:t xml:space="preserve"> </w:t>
      </w:r>
      <w:r>
        <w:rPr>
          <w:rFonts w:hint="eastAsia"/>
        </w:rPr>
        <w:t>体检结果</w:t>
      </w:r>
      <w:r>
        <w:t>表</w:t>
      </w:r>
      <w:bookmarkEnd w:id="38"/>
    </w:p>
    <w:p w14:paraId="293F0CFF" w14:textId="77777777" w:rsidR="00543D80" w:rsidRDefault="00000000">
      <w:pPr>
        <w:pStyle w:val="af9"/>
        <w:ind w:firstLineChars="0" w:firstLine="420"/>
      </w:pPr>
      <w:r>
        <w:rPr>
          <w:rFonts w:hint="eastAsia"/>
        </w:rPr>
        <w:t>体检结果</w:t>
      </w:r>
      <w:r>
        <w:t>表以人员编号和项目代码组合为主键，用于存放各体检项目的检查结果、健康建议及注意事项等信息。</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3C45758D"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72E25493" w14:textId="77777777" w:rsidR="00543D80" w:rsidRDefault="00000000">
            <w:pPr>
              <w:pStyle w:val="af9"/>
              <w:ind w:firstLineChars="0" w:firstLine="0"/>
              <w:jc w:val="center"/>
              <w:rPr>
                <w:rFonts w:eastAsia="黑体"/>
                <w:b w:val="0"/>
                <w:bCs w:val="0"/>
              </w:rPr>
            </w:pPr>
            <w:r>
              <w:rPr>
                <w:rFonts w:eastAsia="黑体"/>
              </w:rPr>
              <w:t>字段名称</w:t>
            </w:r>
          </w:p>
        </w:tc>
        <w:tc>
          <w:tcPr>
            <w:tcW w:w="2841" w:type="dxa"/>
            <w:tcBorders>
              <w:top w:val="single" w:sz="12" w:space="0" w:color="auto"/>
              <w:bottom w:val="single" w:sz="8" w:space="0" w:color="auto"/>
            </w:tcBorders>
            <w:vAlign w:val="center"/>
          </w:tcPr>
          <w:p w14:paraId="6FD3763F"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字段类型</w:t>
            </w:r>
          </w:p>
        </w:tc>
        <w:tc>
          <w:tcPr>
            <w:tcW w:w="2841" w:type="dxa"/>
            <w:tcBorders>
              <w:top w:val="single" w:sz="12" w:space="0" w:color="auto"/>
              <w:bottom w:val="single" w:sz="8" w:space="0" w:color="auto"/>
            </w:tcBorders>
            <w:vAlign w:val="center"/>
          </w:tcPr>
          <w:p w14:paraId="1E6C4FFE"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备注</w:t>
            </w:r>
          </w:p>
        </w:tc>
      </w:tr>
      <w:tr w:rsidR="00543D80" w14:paraId="15C40B8C"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4FBB777E" w14:textId="77777777" w:rsidR="00543D80" w:rsidRDefault="00000000">
            <w:pPr>
              <w:pStyle w:val="af9"/>
              <w:ind w:firstLineChars="0" w:firstLine="0"/>
              <w:jc w:val="center"/>
              <w:rPr>
                <w:rFonts w:eastAsia="黑体"/>
              </w:rPr>
            </w:pPr>
            <w:r>
              <w:rPr>
                <w:rFonts w:eastAsia="黑体"/>
                <w:b w:val="0"/>
                <w:bCs w:val="0"/>
              </w:rPr>
              <w:t>人员编号</w:t>
            </w:r>
          </w:p>
        </w:tc>
        <w:tc>
          <w:tcPr>
            <w:tcW w:w="2841" w:type="dxa"/>
            <w:tcBorders>
              <w:top w:val="single" w:sz="8" w:space="0" w:color="auto"/>
            </w:tcBorders>
            <w:shd w:val="clear" w:color="auto" w:fill="F2F2F2" w:themeFill="background1" w:themeFillShade="F2"/>
            <w:vAlign w:val="center"/>
          </w:tcPr>
          <w:p w14:paraId="65E3EB5F"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top w:val="single" w:sz="8" w:space="0" w:color="auto"/>
            </w:tcBorders>
            <w:shd w:val="clear" w:color="auto" w:fill="F2F2F2" w:themeFill="background1" w:themeFillShade="F2"/>
            <w:vAlign w:val="center"/>
          </w:tcPr>
          <w:p w14:paraId="73C98A1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联合</w:t>
            </w:r>
            <w:r>
              <w:rPr>
                <w:rFonts w:eastAsia="黑体"/>
              </w:rPr>
              <w:t>主键</w:t>
            </w:r>
          </w:p>
        </w:tc>
      </w:tr>
      <w:tr w:rsidR="00543D80" w14:paraId="782A66AF"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1CFBB654" w14:textId="77777777" w:rsidR="00543D80" w:rsidRDefault="00000000">
            <w:pPr>
              <w:pStyle w:val="af9"/>
              <w:ind w:firstLineChars="0" w:firstLine="0"/>
              <w:jc w:val="center"/>
              <w:rPr>
                <w:rFonts w:eastAsia="黑体"/>
              </w:rPr>
            </w:pPr>
            <w:r>
              <w:rPr>
                <w:rFonts w:eastAsia="黑体"/>
                <w:b w:val="0"/>
                <w:bCs w:val="0"/>
              </w:rPr>
              <w:t>项目代码</w:t>
            </w:r>
          </w:p>
        </w:tc>
        <w:tc>
          <w:tcPr>
            <w:tcW w:w="2841" w:type="dxa"/>
            <w:vAlign w:val="center"/>
          </w:tcPr>
          <w:p w14:paraId="7F8E7E64"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1893C64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联合</w:t>
            </w:r>
            <w:r>
              <w:rPr>
                <w:rFonts w:eastAsia="黑体"/>
              </w:rPr>
              <w:t>主键</w:t>
            </w:r>
          </w:p>
        </w:tc>
      </w:tr>
      <w:tr w:rsidR="00543D80" w14:paraId="0C0CD59B"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0DB24010" w14:textId="77777777" w:rsidR="00543D80" w:rsidRDefault="00000000">
            <w:pPr>
              <w:pStyle w:val="af9"/>
              <w:ind w:firstLineChars="0" w:firstLine="0"/>
              <w:jc w:val="center"/>
              <w:rPr>
                <w:rFonts w:eastAsia="黑体"/>
              </w:rPr>
            </w:pPr>
            <w:r>
              <w:rPr>
                <w:rFonts w:eastAsia="黑体"/>
                <w:b w:val="0"/>
                <w:bCs w:val="0"/>
              </w:rPr>
              <w:t>检查结果</w:t>
            </w:r>
          </w:p>
        </w:tc>
        <w:tc>
          <w:tcPr>
            <w:tcW w:w="2841" w:type="dxa"/>
            <w:shd w:val="clear" w:color="auto" w:fill="F2F2F2" w:themeFill="background1" w:themeFillShade="F2"/>
            <w:vAlign w:val="center"/>
          </w:tcPr>
          <w:p w14:paraId="0A505C4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47F13862"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0CE7E6A7"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36B5227" w14:textId="77777777" w:rsidR="00543D80" w:rsidRDefault="00000000">
            <w:pPr>
              <w:pStyle w:val="af9"/>
              <w:ind w:firstLineChars="0" w:firstLine="0"/>
              <w:jc w:val="center"/>
              <w:rPr>
                <w:rFonts w:eastAsia="黑体"/>
              </w:rPr>
            </w:pPr>
            <w:r>
              <w:rPr>
                <w:rFonts w:eastAsia="黑体"/>
                <w:b w:val="0"/>
                <w:bCs w:val="0"/>
              </w:rPr>
              <w:t>结论医生</w:t>
            </w:r>
          </w:p>
        </w:tc>
        <w:tc>
          <w:tcPr>
            <w:tcW w:w="2841" w:type="dxa"/>
            <w:vAlign w:val="center"/>
          </w:tcPr>
          <w:p w14:paraId="273BA0E0"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35976AC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gramStart"/>
            <w:r>
              <w:rPr>
                <w:rFonts w:eastAsia="黑体"/>
              </w:rPr>
              <w:t>外键</w:t>
            </w:r>
            <w:proofErr w:type="gramEnd"/>
          </w:p>
        </w:tc>
      </w:tr>
      <w:tr w:rsidR="00543D80" w14:paraId="664F106F"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37885B67" w14:textId="77777777" w:rsidR="00543D80" w:rsidRDefault="00000000">
            <w:pPr>
              <w:pStyle w:val="af9"/>
              <w:ind w:firstLineChars="0" w:firstLine="0"/>
              <w:jc w:val="center"/>
              <w:rPr>
                <w:rFonts w:eastAsia="黑体"/>
              </w:rPr>
            </w:pPr>
            <w:r>
              <w:rPr>
                <w:rFonts w:eastAsia="黑体"/>
                <w:b w:val="0"/>
                <w:bCs w:val="0"/>
              </w:rPr>
              <w:t>结论日期</w:t>
            </w:r>
          </w:p>
        </w:tc>
        <w:tc>
          <w:tcPr>
            <w:tcW w:w="2841" w:type="dxa"/>
            <w:shd w:val="clear" w:color="auto" w:fill="F2F2F2" w:themeFill="background1" w:themeFillShade="F2"/>
            <w:vAlign w:val="center"/>
          </w:tcPr>
          <w:p w14:paraId="052743E1"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DateTime</w:t>
            </w:r>
            <w:proofErr w:type="spellEnd"/>
          </w:p>
        </w:tc>
        <w:tc>
          <w:tcPr>
            <w:tcW w:w="2841" w:type="dxa"/>
            <w:shd w:val="clear" w:color="auto" w:fill="F2F2F2" w:themeFill="background1" w:themeFillShade="F2"/>
            <w:vAlign w:val="center"/>
          </w:tcPr>
          <w:p w14:paraId="4E63D0D3"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509E33C1"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02364DBE" w14:textId="77777777" w:rsidR="00543D80" w:rsidRDefault="00000000">
            <w:pPr>
              <w:pStyle w:val="af9"/>
              <w:ind w:firstLineChars="0" w:firstLine="0"/>
              <w:jc w:val="center"/>
              <w:rPr>
                <w:rFonts w:eastAsia="黑体"/>
              </w:rPr>
            </w:pPr>
            <w:r>
              <w:rPr>
                <w:rFonts w:eastAsia="黑体"/>
                <w:b w:val="0"/>
                <w:bCs w:val="0"/>
              </w:rPr>
              <w:t>审核医生</w:t>
            </w:r>
          </w:p>
        </w:tc>
        <w:tc>
          <w:tcPr>
            <w:tcW w:w="2841" w:type="dxa"/>
            <w:vAlign w:val="center"/>
          </w:tcPr>
          <w:p w14:paraId="78511636"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59CE0B8E"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gramStart"/>
            <w:r>
              <w:rPr>
                <w:rFonts w:eastAsia="黑体"/>
              </w:rPr>
              <w:t>外键</w:t>
            </w:r>
            <w:proofErr w:type="gramEnd"/>
          </w:p>
        </w:tc>
      </w:tr>
      <w:tr w:rsidR="00543D80" w14:paraId="3AB1AFE3"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03465E7" w14:textId="77777777" w:rsidR="00543D80" w:rsidRDefault="00000000">
            <w:pPr>
              <w:pStyle w:val="af9"/>
              <w:ind w:firstLineChars="0" w:firstLine="0"/>
              <w:jc w:val="center"/>
              <w:rPr>
                <w:rFonts w:eastAsia="黑体"/>
              </w:rPr>
            </w:pPr>
            <w:r>
              <w:rPr>
                <w:rFonts w:eastAsia="黑体"/>
                <w:b w:val="0"/>
                <w:bCs w:val="0"/>
              </w:rPr>
              <w:t>日常保健建议及注意事项</w:t>
            </w:r>
          </w:p>
        </w:tc>
        <w:tc>
          <w:tcPr>
            <w:tcW w:w="2841" w:type="dxa"/>
            <w:shd w:val="clear" w:color="auto" w:fill="F2F2F2" w:themeFill="background1" w:themeFillShade="F2"/>
            <w:vAlign w:val="center"/>
          </w:tcPr>
          <w:p w14:paraId="5536333F"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1B58DA0C"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r w:rsidR="00543D80" w14:paraId="135DB8D1"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vAlign w:val="center"/>
          </w:tcPr>
          <w:p w14:paraId="4DB573C7" w14:textId="77777777" w:rsidR="00543D80" w:rsidRDefault="00000000">
            <w:pPr>
              <w:pStyle w:val="af9"/>
              <w:ind w:firstLineChars="0" w:firstLine="0"/>
              <w:jc w:val="center"/>
              <w:rPr>
                <w:rFonts w:eastAsia="黑体"/>
              </w:rPr>
            </w:pPr>
            <w:r>
              <w:rPr>
                <w:rFonts w:eastAsia="黑体"/>
                <w:b w:val="0"/>
                <w:bCs w:val="0"/>
              </w:rPr>
              <w:t>就医治疗建议</w:t>
            </w:r>
          </w:p>
        </w:tc>
        <w:tc>
          <w:tcPr>
            <w:tcW w:w="2841" w:type="dxa"/>
            <w:tcBorders>
              <w:bottom w:val="single" w:sz="12" w:space="0" w:color="auto"/>
            </w:tcBorders>
            <w:vAlign w:val="center"/>
          </w:tcPr>
          <w:p w14:paraId="45276ABD"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bottom w:val="single" w:sz="12" w:space="0" w:color="auto"/>
            </w:tcBorders>
            <w:vAlign w:val="center"/>
          </w:tcPr>
          <w:p w14:paraId="1436BF83" w14:textId="77777777" w:rsidR="00543D80" w:rsidRDefault="00543D8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
        </w:tc>
      </w:tr>
    </w:tbl>
    <w:p w14:paraId="0D87F48F" w14:textId="77777777" w:rsidR="00543D80" w:rsidRDefault="00000000">
      <w:pPr>
        <w:pStyle w:val="2"/>
        <w:spacing w:before="156" w:after="78"/>
      </w:pPr>
      <w:bookmarkStart w:id="39" w:name="_Toc128522465"/>
      <w:r>
        <w:rPr>
          <w:rFonts w:hint="eastAsia"/>
        </w:rPr>
        <w:t>6</w:t>
      </w:r>
      <w:r>
        <w:t>.</w:t>
      </w:r>
      <w:r>
        <w:rPr>
          <w:rFonts w:hint="eastAsia"/>
        </w:rPr>
        <w:t>8</w:t>
      </w:r>
      <w:r>
        <w:t xml:space="preserve"> </w:t>
      </w:r>
      <w:bookmarkEnd w:id="39"/>
      <w:r>
        <w:rPr>
          <w:rFonts w:hint="eastAsia"/>
        </w:rPr>
        <w:t>排队顺序表</w:t>
      </w:r>
    </w:p>
    <w:p w14:paraId="33BDC221" w14:textId="77777777" w:rsidR="00543D80" w:rsidRDefault="00000000">
      <w:pPr>
        <w:pStyle w:val="af9"/>
        <w:ind w:firstLineChars="0" w:firstLine="420"/>
      </w:pPr>
      <w:r>
        <w:rPr>
          <w:rFonts w:hint="eastAsia"/>
        </w:rPr>
        <w:t>排队顺序</w:t>
      </w:r>
      <w:r>
        <w:t>表以人员编号和项目代码组合为主键，用于</w:t>
      </w:r>
      <w:r>
        <w:rPr>
          <w:rFonts w:hint="eastAsia"/>
        </w:rPr>
        <w:t>记录签到顺序和显示排队人数，其中签到顺序设计为自增</w:t>
      </w:r>
      <w:r>
        <w:t>。</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543D80" w14:paraId="312C5374" w14:textId="77777777" w:rsidTr="00543D8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12" w:space="0" w:color="auto"/>
              <w:bottom w:val="single" w:sz="8" w:space="0" w:color="auto"/>
            </w:tcBorders>
            <w:vAlign w:val="center"/>
          </w:tcPr>
          <w:p w14:paraId="11CD3DF7" w14:textId="77777777" w:rsidR="00543D80" w:rsidRDefault="00000000">
            <w:pPr>
              <w:pStyle w:val="af9"/>
              <w:ind w:firstLineChars="0" w:firstLine="0"/>
              <w:jc w:val="center"/>
              <w:rPr>
                <w:rFonts w:eastAsia="黑体"/>
                <w:b w:val="0"/>
                <w:bCs w:val="0"/>
              </w:rPr>
            </w:pPr>
            <w:r>
              <w:rPr>
                <w:rFonts w:eastAsia="黑体"/>
              </w:rPr>
              <w:t>字段名称</w:t>
            </w:r>
          </w:p>
        </w:tc>
        <w:tc>
          <w:tcPr>
            <w:tcW w:w="2841" w:type="dxa"/>
            <w:tcBorders>
              <w:top w:val="single" w:sz="12" w:space="0" w:color="auto"/>
              <w:bottom w:val="single" w:sz="8" w:space="0" w:color="auto"/>
            </w:tcBorders>
            <w:vAlign w:val="center"/>
          </w:tcPr>
          <w:p w14:paraId="09CED545"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字段类型</w:t>
            </w:r>
          </w:p>
        </w:tc>
        <w:tc>
          <w:tcPr>
            <w:tcW w:w="2841" w:type="dxa"/>
            <w:tcBorders>
              <w:top w:val="single" w:sz="12" w:space="0" w:color="auto"/>
              <w:bottom w:val="single" w:sz="8" w:space="0" w:color="auto"/>
            </w:tcBorders>
            <w:vAlign w:val="center"/>
          </w:tcPr>
          <w:p w14:paraId="5ED875CE" w14:textId="77777777" w:rsidR="00543D80" w:rsidRDefault="00000000">
            <w:pPr>
              <w:pStyle w:val="af9"/>
              <w:ind w:firstLineChars="0" w:firstLine="0"/>
              <w:jc w:val="center"/>
              <w:cnfStyle w:val="100000000000" w:firstRow="1" w:lastRow="0" w:firstColumn="0" w:lastColumn="0" w:oddVBand="0" w:evenVBand="0" w:oddHBand="0" w:evenHBand="0" w:firstRowFirstColumn="0" w:firstRowLastColumn="0" w:lastRowFirstColumn="0" w:lastRowLastColumn="0"/>
              <w:rPr>
                <w:rFonts w:eastAsia="黑体"/>
                <w:b w:val="0"/>
                <w:bCs w:val="0"/>
              </w:rPr>
            </w:pPr>
            <w:r>
              <w:rPr>
                <w:rFonts w:eastAsia="黑体"/>
              </w:rPr>
              <w:t>备注</w:t>
            </w:r>
          </w:p>
        </w:tc>
      </w:tr>
      <w:tr w:rsidR="00543D80" w14:paraId="3CE566DF"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auto"/>
            </w:tcBorders>
            <w:shd w:val="clear" w:color="auto" w:fill="F2F2F2" w:themeFill="background1" w:themeFillShade="F2"/>
            <w:vAlign w:val="center"/>
          </w:tcPr>
          <w:p w14:paraId="0C8A4709" w14:textId="77777777" w:rsidR="00543D80" w:rsidRDefault="00000000">
            <w:pPr>
              <w:pStyle w:val="af9"/>
              <w:ind w:firstLineChars="0" w:firstLine="0"/>
              <w:jc w:val="center"/>
              <w:rPr>
                <w:rFonts w:eastAsia="黑体"/>
              </w:rPr>
            </w:pPr>
            <w:r>
              <w:rPr>
                <w:rFonts w:eastAsia="黑体"/>
                <w:b w:val="0"/>
                <w:bCs w:val="0"/>
              </w:rPr>
              <w:t>人员编号</w:t>
            </w:r>
          </w:p>
        </w:tc>
        <w:tc>
          <w:tcPr>
            <w:tcW w:w="2841" w:type="dxa"/>
            <w:tcBorders>
              <w:top w:val="single" w:sz="8" w:space="0" w:color="auto"/>
            </w:tcBorders>
            <w:shd w:val="clear" w:color="auto" w:fill="F2F2F2" w:themeFill="background1" w:themeFillShade="F2"/>
            <w:vAlign w:val="center"/>
          </w:tcPr>
          <w:p w14:paraId="2FD3D918"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tcBorders>
              <w:top w:val="single" w:sz="8" w:space="0" w:color="auto"/>
            </w:tcBorders>
            <w:shd w:val="clear" w:color="auto" w:fill="F2F2F2" w:themeFill="background1" w:themeFillShade="F2"/>
            <w:vAlign w:val="center"/>
          </w:tcPr>
          <w:p w14:paraId="6D3C49BA"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联合</w:t>
            </w:r>
            <w:r>
              <w:rPr>
                <w:rFonts w:eastAsia="黑体"/>
              </w:rPr>
              <w:t>主键</w:t>
            </w:r>
            <w:r>
              <w:rPr>
                <w:rFonts w:eastAsia="黑体" w:hint="eastAsia"/>
              </w:rPr>
              <w:t>、</w:t>
            </w:r>
            <w:proofErr w:type="gramStart"/>
            <w:r>
              <w:rPr>
                <w:rFonts w:eastAsia="黑体" w:hint="eastAsia"/>
              </w:rPr>
              <w:t>外键</w:t>
            </w:r>
            <w:proofErr w:type="gramEnd"/>
          </w:p>
        </w:tc>
      </w:tr>
      <w:tr w:rsidR="00543D80" w14:paraId="6BCB1CE1"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47A84E0E" w14:textId="77777777" w:rsidR="00543D80" w:rsidRDefault="00000000">
            <w:pPr>
              <w:pStyle w:val="af9"/>
              <w:ind w:firstLineChars="0" w:firstLine="0"/>
              <w:jc w:val="center"/>
              <w:rPr>
                <w:rFonts w:eastAsia="黑体"/>
              </w:rPr>
            </w:pPr>
            <w:r>
              <w:rPr>
                <w:rFonts w:eastAsia="黑体"/>
                <w:b w:val="0"/>
                <w:bCs w:val="0"/>
              </w:rPr>
              <w:t>项目代码</w:t>
            </w:r>
          </w:p>
        </w:tc>
        <w:tc>
          <w:tcPr>
            <w:tcW w:w="2841" w:type="dxa"/>
            <w:vAlign w:val="center"/>
          </w:tcPr>
          <w:p w14:paraId="1EC74F2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vAlign w:val="center"/>
          </w:tcPr>
          <w:p w14:paraId="5F341309"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联合</w:t>
            </w:r>
            <w:r>
              <w:rPr>
                <w:rFonts w:eastAsia="黑体"/>
              </w:rPr>
              <w:t>主键</w:t>
            </w:r>
            <w:r>
              <w:rPr>
                <w:rFonts w:eastAsia="黑体" w:hint="eastAsia"/>
              </w:rPr>
              <w:t>、</w:t>
            </w:r>
            <w:proofErr w:type="gramStart"/>
            <w:r>
              <w:rPr>
                <w:rFonts w:eastAsia="黑体" w:hint="eastAsia"/>
              </w:rPr>
              <w:t>外键</w:t>
            </w:r>
            <w:proofErr w:type="gramEnd"/>
          </w:p>
        </w:tc>
      </w:tr>
      <w:tr w:rsidR="00543D80" w14:paraId="2DAB6E1A"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shd w:val="clear" w:color="auto" w:fill="F2F2F2" w:themeFill="background1" w:themeFillShade="F2"/>
            <w:vAlign w:val="center"/>
          </w:tcPr>
          <w:p w14:paraId="6A1FD10E" w14:textId="77777777" w:rsidR="00543D80" w:rsidRDefault="00000000">
            <w:pPr>
              <w:pStyle w:val="af9"/>
              <w:ind w:firstLineChars="0" w:firstLine="0"/>
              <w:jc w:val="center"/>
              <w:rPr>
                <w:rFonts w:eastAsia="黑体"/>
              </w:rPr>
            </w:pPr>
            <w:r>
              <w:rPr>
                <w:rFonts w:ascii="黑体" w:eastAsia="黑体" w:hAnsi="黑体" w:hint="eastAsia"/>
                <w:b w:val="0"/>
                <w:bCs w:val="0"/>
              </w:rPr>
              <w:t>科室</w:t>
            </w:r>
            <w:r>
              <w:rPr>
                <w:rFonts w:ascii="黑体" w:eastAsia="黑体" w:hAnsi="黑体"/>
                <w:b w:val="0"/>
                <w:bCs w:val="0"/>
              </w:rPr>
              <w:t>编码</w:t>
            </w:r>
          </w:p>
        </w:tc>
        <w:tc>
          <w:tcPr>
            <w:tcW w:w="2841" w:type="dxa"/>
            <w:shd w:val="clear" w:color="auto" w:fill="F2F2F2" w:themeFill="background1" w:themeFillShade="F2"/>
            <w:vAlign w:val="center"/>
          </w:tcPr>
          <w:p w14:paraId="61A406E3"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spellStart"/>
            <w:r>
              <w:rPr>
                <w:rFonts w:eastAsia="黑体"/>
              </w:rPr>
              <w:t>VarChar</w:t>
            </w:r>
            <w:proofErr w:type="spellEnd"/>
          </w:p>
        </w:tc>
        <w:tc>
          <w:tcPr>
            <w:tcW w:w="2841" w:type="dxa"/>
            <w:shd w:val="clear" w:color="auto" w:fill="F2F2F2" w:themeFill="background1" w:themeFillShade="F2"/>
            <w:vAlign w:val="center"/>
          </w:tcPr>
          <w:p w14:paraId="6CA91585"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proofErr w:type="gramStart"/>
            <w:r>
              <w:rPr>
                <w:rFonts w:eastAsia="黑体" w:hint="eastAsia"/>
              </w:rPr>
              <w:t>外键</w:t>
            </w:r>
            <w:proofErr w:type="gramEnd"/>
          </w:p>
        </w:tc>
      </w:tr>
      <w:tr w:rsidR="00543D80" w14:paraId="125816EA" w14:textId="77777777" w:rsidTr="00543D80">
        <w:trPr>
          <w:jc w:val="center"/>
        </w:trPr>
        <w:tc>
          <w:tcPr>
            <w:cnfStyle w:val="001000000000" w:firstRow="0" w:lastRow="0" w:firstColumn="1" w:lastColumn="0" w:oddVBand="0" w:evenVBand="0" w:oddHBand="0" w:evenHBand="0" w:firstRowFirstColumn="0" w:firstRowLastColumn="0" w:lastRowFirstColumn="0" w:lastRowLastColumn="0"/>
            <w:tcW w:w="2840" w:type="dxa"/>
            <w:tcBorders>
              <w:bottom w:val="single" w:sz="12" w:space="0" w:color="auto"/>
            </w:tcBorders>
            <w:vAlign w:val="center"/>
          </w:tcPr>
          <w:p w14:paraId="24ABACBF" w14:textId="77777777" w:rsidR="00543D80" w:rsidRDefault="00000000">
            <w:pPr>
              <w:pStyle w:val="af9"/>
              <w:ind w:firstLineChars="0" w:firstLine="0"/>
              <w:jc w:val="center"/>
              <w:rPr>
                <w:rFonts w:eastAsia="黑体"/>
              </w:rPr>
            </w:pPr>
            <w:r>
              <w:rPr>
                <w:rFonts w:eastAsia="黑体" w:hint="eastAsia"/>
                <w:b w:val="0"/>
                <w:bCs w:val="0"/>
              </w:rPr>
              <w:t>签到顺序</w:t>
            </w:r>
          </w:p>
        </w:tc>
        <w:tc>
          <w:tcPr>
            <w:tcW w:w="2841" w:type="dxa"/>
            <w:tcBorders>
              <w:bottom w:val="single" w:sz="12" w:space="0" w:color="auto"/>
            </w:tcBorders>
            <w:vAlign w:val="center"/>
          </w:tcPr>
          <w:p w14:paraId="690ED1EF"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Int</w:t>
            </w:r>
          </w:p>
        </w:tc>
        <w:tc>
          <w:tcPr>
            <w:tcW w:w="2841" w:type="dxa"/>
            <w:tcBorders>
              <w:bottom w:val="single" w:sz="12" w:space="0" w:color="auto"/>
            </w:tcBorders>
            <w:vAlign w:val="center"/>
          </w:tcPr>
          <w:p w14:paraId="7898A0A7" w14:textId="77777777" w:rsidR="00543D80" w:rsidRDefault="00000000">
            <w:pPr>
              <w:pStyle w:val="af9"/>
              <w:ind w:firstLineChars="0" w:firstLine="0"/>
              <w:jc w:val="cente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自增</w:t>
            </w:r>
          </w:p>
        </w:tc>
      </w:tr>
    </w:tbl>
    <w:p w14:paraId="3FDD4DE7" w14:textId="77777777" w:rsidR="00AC551C" w:rsidRPr="00AC551C" w:rsidRDefault="00AC551C" w:rsidP="00AC551C"/>
    <w:p w14:paraId="7F569A8A" w14:textId="77777777" w:rsidR="00AC551C" w:rsidRPr="00AC551C" w:rsidRDefault="00AC551C" w:rsidP="00AC551C"/>
    <w:p w14:paraId="5873C661" w14:textId="280267D8" w:rsidR="00543D80" w:rsidRDefault="00000000">
      <w:pPr>
        <w:pStyle w:val="2"/>
        <w:spacing w:before="156" w:after="78"/>
      </w:pPr>
      <w:r>
        <w:rPr>
          <w:rFonts w:hint="eastAsia"/>
        </w:rPr>
        <w:lastRenderedPageBreak/>
        <w:t>6</w:t>
      </w:r>
      <w:r>
        <w:t>.</w:t>
      </w:r>
      <w:r>
        <w:rPr>
          <w:rFonts w:hint="eastAsia"/>
        </w:rPr>
        <w:t>8</w:t>
      </w:r>
      <w:r>
        <w:t xml:space="preserve"> </w:t>
      </w:r>
      <w:r>
        <w:rPr>
          <w:rFonts w:hint="eastAsia"/>
        </w:rPr>
        <w:t>E</w:t>
      </w:r>
      <w:r>
        <w:t>-R</w:t>
      </w:r>
      <w:r>
        <w:rPr>
          <w:rFonts w:hint="eastAsia"/>
        </w:rPr>
        <w:t>图</w:t>
      </w:r>
    </w:p>
    <w:p w14:paraId="258F4D81" w14:textId="2076B1BD" w:rsidR="00A970DF" w:rsidRDefault="008E71DA" w:rsidP="00AC551C">
      <w:pPr>
        <w:widowControl/>
        <w:jc w:val="center"/>
        <w:rPr>
          <w:rFonts w:ascii="Times New Roman" w:eastAsia="宋体" w:hAnsi="Times New Roman" w:cs="Times New Roman"/>
          <w:kern w:val="0"/>
          <w:szCs w:val="28"/>
        </w:rPr>
      </w:pPr>
      <w:r>
        <w:rPr>
          <w:rFonts w:ascii="Times New Roman" w:eastAsia="宋体" w:hAnsi="Times New Roman" w:cs="Times New Roman"/>
          <w:noProof/>
          <w:kern w:val="0"/>
          <w:szCs w:val="28"/>
        </w:rPr>
        <w:drawing>
          <wp:inline distT="0" distB="0" distL="0" distR="0" wp14:anchorId="048D517E" wp14:editId="651C219D">
            <wp:extent cx="5400000" cy="2392489"/>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392489"/>
                    </a:xfrm>
                    <a:prstGeom prst="rect">
                      <a:avLst/>
                    </a:prstGeom>
                  </pic:spPr>
                </pic:pic>
              </a:graphicData>
            </a:graphic>
          </wp:inline>
        </w:drawing>
      </w:r>
    </w:p>
    <w:p w14:paraId="2C1F4E8D" w14:textId="68AEF63E" w:rsidR="00543D80" w:rsidRDefault="00E14B30" w:rsidP="00E14B30">
      <w:pPr>
        <w:pStyle w:val="afe"/>
        <w:spacing w:before="156" w:after="156"/>
      </w:pPr>
      <w:r>
        <w:rPr>
          <w:rFonts w:hint="eastAsia"/>
        </w:rPr>
        <w:t>图</w:t>
      </w:r>
      <w:r>
        <w:rPr>
          <w:rFonts w:hint="eastAsia"/>
        </w:rPr>
        <w:t>1</w:t>
      </w:r>
      <w:r>
        <w:t xml:space="preserve">2 </w:t>
      </w:r>
      <w:r>
        <w:t>系统总体</w:t>
      </w:r>
      <w:r>
        <w:t>ER</w:t>
      </w:r>
      <w:r>
        <w:t>图</w:t>
      </w:r>
    </w:p>
    <w:p w14:paraId="1B2995B3" w14:textId="77777777" w:rsidR="00E14B30" w:rsidRDefault="00E14B30" w:rsidP="00E14B30">
      <w:pPr>
        <w:pStyle w:val="afe"/>
        <w:spacing w:before="156" w:after="156"/>
        <w:jc w:val="both"/>
        <w:rPr>
          <w:rFonts w:hint="eastAsia"/>
        </w:rPr>
      </w:pPr>
    </w:p>
    <w:p w14:paraId="755460BD" w14:textId="45BD1222" w:rsidR="00A970DF" w:rsidRDefault="008E71DA" w:rsidP="00E14B30">
      <w:pPr>
        <w:pStyle w:val="af9"/>
        <w:ind w:firstLineChars="95" w:firstLine="199"/>
        <w:jc w:val="center"/>
      </w:pPr>
      <w:r>
        <w:rPr>
          <w:noProof/>
        </w:rPr>
        <w:drawing>
          <wp:inline distT="0" distB="0" distL="0" distR="0" wp14:anchorId="016D8C9B" wp14:editId="1C641605">
            <wp:extent cx="5400000" cy="4202647"/>
            <wp:effectExtent l="0" t="0" r="0" b="762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4202647"/>
                    </a:xfrm>
                    <a:prstGeom prst="rect">
                      <a:avLst/>
                    </a:prstGeom>
                  </pic:spPr>
                </pic:pic>
              </a:graphicData>
            </a:graphic>
          </wp:inline>
        </w:drawing>
      </w:r>
    </w:p>
    <w:p w14:paraId="36C1479D" w14:textId="0A3325D0" w:rsidR="00E14B30" w:rsidRDefault="00E14B30" w:rsidP="00E14B30">
      <w:pPr>
        <w:pStyle w:val="afe"/>
        <w:spacing w:before="156" w:after="156"/>
      </w:pPr>
      <w:r>
        <w:rPr>
          <w:rFonts w:hint="eastAsia"/>
        </w:rPr>
        <w:t>图</w:t>
      </w:r>
      <w:r>
        <w:rPr>
          <w:rFonts w:hint="eastAsia"/>
        </w:rPr>
        <w:t>1</w:t>
      </w:r>
      <w:r>
        <w:t>3</w:t>
      </w:r>
      <w:r>
        <w:t xml:space="preserve"> </w:t>
      </w:r>
      <w:r w:rsidRPr="00E14B30">
        <w:rPr>
          <w:rFonts w:hint="eastAsia"/>
        </w:rPr>
        <w:t>医生检查客户</w:t>
      </w:r>
      <w:r w:rsidRPr="00E14B30">
        <w:t>ER</w:t>
      </w:r>
      <w:r w:rsidRPr="00E14B30">
        <w:t>图</w:t>
      </w:r>
    </w:p>
    <w:p w14:paraId="34463CD2" w14:textId="11F0737C" w:rsidR="00543D80" w:rsidRDefault="008E71DA" w:rsidP="00E14B30">
      <w:pPr>
        <w:pStyle w:val="af9"/>
        <w:ind w:firstLineChars="0" w:firstLine="0"/>
        <w:jc w:val="center"/>
      </w:pPr>
      <w:r>
        <w:rPr>
          <w:noProof/>
        </w:rPr>
        <w:lastRenderedPageBreak/>
        <w:drawing>
          <wp:inline distT="0" distB="0" distL="0" distR="0" wp14:anchorId="508B1105" wp14:editId="2B36E464">
            <wp:extent cx="5400000" cy="3813688"/>
            <wp:effectExtent l="0" t="0" r="0"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3813688"/>
                    </a:xfrm>
                    <a:prstGeom prst="rect">
                      <a:avLst/>
                    </a:prstGeom>
                  </pic:spPr>
                </pic:pic>
              </a:graphicData>
            </a:graphic>
          </wp:inline>
        </w:drawing>
      </w:r>
    </w:p>
    <w:p w14:paraId="39704214" w14:textId="01652A4E" w:rsidR="00E14B30" w:rsidRDefault="00E14B30" w:rsidP="00E14B30">
      <w:pPr>
        <w:pStyle w:val="afe"/>
        <w:spacing w:before="156" w:after="156"/>
      </w:pPr>
      <w:r>
        <w:rPr>
          <w:rFonts w:hint="eastAsia"/>
        </w:rPr>
        <w:t>图</w:t>
      </w:r>
      <w:r>
        <w:rPr>
          <w:rFonts w:hint="eastAsia"/>
        </w:rPr>
        <w:t>1</w:t>
      </w:r>
      <w:r>
        <w:t>4</w:t>
      </w:r>
      <w:r>
        <w:t xml:space="preserve"> </w:t>
      </w:r>
      <w:r w:rsidRPr="00E14B30">
        <w:rPr>
          <w:rFonts w:hint="eastAsia"/>
        </w:rPr>
        <w:t>医生检查客户</w:t>
      </w:r>
      <w:r w:rsidRPr="00E14B30">
        <w:t>ER</w:t>
      </w:r>
      <w:r w:rsidRPr="00E14B30">
        <w:t>图</w:t>
      </w:r>
    </w:p>
    <w:p w14:paraId="05980EB2" w14:textId="21149EFF" w:rsidR="00543D80" w:rsidRDefault="00543D80" w:rsidP="00E14B30">
      <w:pPr>
        <w:pStyle w:val="af9"/>
        <w:ind w:firstLineChars="0" w:firstLine="0"/>
      </w:pPr>
    </w:p>
    <w:p w14:paraId="2F245A01" w14:textId="10019411" w:rsidR="00E14B30" w:rsidRDefault="008E71DA" w:rsidP="00E14B30">
      <w:pPr>
        <w:pStyle w:val="af9"/>
        <w:ind w:firstLineChars="0" w:firstLine="0"/>
        <w:jc w:val="center"/>
      </w:pPr>
      <w:r>
        <w:rPr>
          <w:noProof/>
        </w:rPr>
        <w:drawing>
          <wp:inline distT="0" distB="0" distL="0" distR="0" wp14:anchorId="279A1556" wp14:editId="4F5CB15E">
            <wp:extent cx="4014370" cy="3600000"/>
            <wp:effectExtent l="0" t="0" r="5715" b="63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4370" cy="3600000"/>
                    </a:xfrm>
                    <a:prstGeom prst="rect">
                      <a:avLst/>
                    </a:prstGeom>
                  </pic:spPr>
                </pic:pic>
              </a:graphicData>
            </a:graphic>
          </wp:inline>
        </w:drawing>
      </w:r>
    </w:p>
    <w:p w14:paraId="5CEAB133" w14:textId="6B51E3E8" w:rsidR="00E14B30" w:rsidRDefault="00E14B30" w:rsidP="00E14B30">
      <w:pPr>
        <w:pStyle w:val="afe"/>
        <w:spacing w:before="156" w:after="156"/>
      </w:pPr>
      <w:r>
        <w:rPr>
          <w:rFonts w:hint="eastAsia"/>
        </w:rPr>
        <w:t>图</w:t>
      </w:r>
      <w:r>
        <w:rPr>
          <w:rFonts w:hint="eastAsia"/>
        </w:rPr>
        <w:t>1</w:t>
      </w:r>
      <w:r>
        <w:t>5</w:t>
      </w:r>
      <w:r>
        <w:t xml:space="preserve"> </w:t>
      </w:r>
      <w:r w:rsidRPr="00E14B30">
        <w:rPr>
          <w:rFonts w:hint="eastAsia"/>
        </w:rPr>
        <w:t>科室开设项目</w:t>
      </w:r>
      <w:r w:rsidRPr="00E14B30">
        <w:t>ER</w:t>
      </w:r>
      <w:r w:rsidRPr="00E14B30">
        <w:t>图</w:t>
      </w:r>
    </w:p>
    <w:p w14:paraId="6BDAADFF" w14:textId="77777777" w:rsidR="00E14B30" w:rsidRPr="00E14B30" w:rsidRDefault="00E14B30" w:rsidP="00E14B30">
      <w:pPr>
        <w:pStyle w:val="af9"/>
        <w:ind w:firstLineChars="0" w:firstLine="0"/>
        <w:jc w:val="center"/>
        <w:rPr>
          <w:rFonts w:hint="eastAsia"/>
        </w:rPr>
      </w:pPr>
    </w:p>
    <w:p w14:paraId="4BB5EA25" w14:textId="77777777" w:rsidR="00543D80" w:rsidRDefault="00000000">
      <w:pPr>
        <w:pStyle w:val="11"/>
        <w:spacing w:before="312" w:after="78"/>
      </w:pPr>
      <w:bookmarkStart w:id="40" w:name="_Toc128522466"/>
      <w:r>
        <w:lastRenderedPageBreak/>
        <w:t xml:space="preserve">7 </w:t>
      </w:r>
      <w:r>
        <w:t>交互界面设计</w:t>
      </w:r>
      <w:bookmarkEnd w:id="40"/>
    </w:p>
    <w:p w14:paraId="1CE47D63" w14:textId="77777777" w:rsidR="00543D80" w:rsidRDefault="00000000">
      <w:pPr>
        <w:pStyle w:val="af9"/>
        <w:ind w:firstLine="420"/>
      </w:pPr>
      <w:r>
        <w:rPr>
          <w:rFonts w:hint="eastAsia"/>
        </w:rPr>
        <w:t>由于我们目前处于设计阶段，因此我们只初步设计了</w:t>
      </w:r>
      <w:r>
        <w:t>Web</w:t>
      </w:r>
      <w:r>
        <w:t>后端和小程序的部分界面。这些界面包括：</w:t>
      </w:r>
      <w:r>
        <w:t>Web</w:t>
      </w:r>
      <w:r>
        <w:t>管理界面、小程序的首页、检前问卷界面、</w:t>
      </w:r>
      <w:proofErr w:type="gramStart"/>
      <w:r>
        <w:t>智能导检界面</w:t>
      </w:r>
      <w:proofErr w:type="gramEnd"/>
      <w:r>
        <w:t>、用户界面和体检结果界面。</w:t>
      </w:r>
    </w:p>
    <w:p w14:paraId="04AB00AE" w14:textId="77777777" w:rsidR="00543D80" w:rsidRDefault="00000000">
      <w:pPr>
        <w:pStyle w:val="af9"/>
        <w:ind w:firstLine="420"/>
      </w:pPr>
      <w:r>
        <w:rPr>
          <w:rFonts w:hint="eastAsia"/>
        </w:rPr>
        <w:t>小程序主要设计给体检客户使用。客户可以利用小程序</w:t>
      </w:r>
      <w:proofErr w:type="gramStart"/>
      <w:r>
        <w:rPr>
          <w:rFonts w:hint="eastAsia"/>
        </w:rPr>
        <w:t>端管理</w:t>
      </w:r>
      <w:proofErr w:type="gramEnd"/>
      <w:r>
        <w:rPr>
          <w:rFonts w:hint="eastAsia"/>
        </w:rPr>
        <w:t>用户信息；在检前填写调查问卷；在检中查看自己实时的排队位置、待检测项目以及各个科室的位置；在检后查看各项体检报告以及相关建议。</w:t>
      </w:r>
    </w:p>
    <w:p w14:paraId="2F45D227" w14:textId="77777777" w:rsidR="00543D80" w:rsidRDefault="00000000">
      <w:pPr>
        <w:pStyle w:val="af9"/>
        <w:ind w:firstLine="420"/>
      </w:pPr>
      <w:r>
        <w:t>Web</w:t>
      </w:r>
      <w:r>
        <w:t>界面主要设计给管理员使用，管理员可以通过</w:t>
      </w:r>
      <w:r>
        <w:t>Web</w:t>
      </w:r>
      <w:r>
        <w:t>界面对客户，体检订单，体检套餐以及整个系统进行查看以及管理。</w:t>
      </w:r>
    </w:p>
    <w:p w14:paraId="249BEBD3" w14:textId="77777777" w:rsidR="00543D80" w:rsidRDefault="00000000">
      <w:pPr>
        <w:jc w:val="center"/>
      </w:pPr>
      <w:r>
        <w:rPr>
          <w:noProof/>
        </w:rPr>
        <w:drawing>
          <wp:inline distT="0" distB="0" distL="0" distR="0" wp14:anchorId="25A40851" wp14:editId="20DFD515">
            <wp:extent cx="1799590" cy="32353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00000" cy="3235551"/>
                    </a:xfrm>
                    <a:prstGeom prst="rect">
                      <a:avLst/>
                    </a:prstGeom>
                    <a:noFill/>
                    <a:ln>
                      <a:noFill/>
                    </a:ln>
                  </pic:spPr>
                </pic:pic>
              </a:graphicData>
            </a:graphic>
          </wp:inline>
        </w:drawing>
      </w:r>
      <w:r>
        <w:t xml:space="preserve">          </w:t>
      </w:r>
      <w:r>
        <w:rPr>
          <w:noProof/>
        </w:rPr>
        <w:drawing>
          <wp:inline distT="0" distB="0" distL="0" distR="0" wp14:anchorId="45FE4F4F" wp14:editId="48356AE2">
            <wp:extent cx="1799590" cy="3202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00000" cy="3203289"/>
                    </a:xfrm>
                    <a:prstGeom prst="rect">
                      <a:avLst/>
                    </a:prstGeom>
                    <a:noFill/>
                    <a:ln>
                      <a:noFill/>
                    </a:ln>
                  </pic:spPr>
                </pic:pic>
              </a:graphicData>
            </a:graphic>
          </wp:inline>
        </w:drawing>
      </w:r>
    </w:p>
    <w:p w14:paraId="0CB2C656" w14:textId="6A3E8AEA" w:rsidR="00543D80" w:rsidRDefault="00000000">
      <w:pPr>
        <w:pStyle w:val="afe"/>
        <w:spacing w:beforeLines="0" w:before="0" w:after="156"/>
      </w:pPr>
      <w:r>
        <w:rPr>
          <w:rFonts w:hint="eastAsia"/>
        </w:rPr>
        <w:t>图</w:t>
      </w:r>
      <w:r>
        <w:t>1</w:t>
      </w:r>
      <w:r w:rsidR="007C4B86">
        <w:t>6</w:t>
      </w:r>
      <w:r>
        <w:t xml:space="preserve"> </w:t>
      </w:r>
      <w:r>
        <w:rPr>
          <w:rFonts w:hint="eastAsia"/>
        </w:rPr>
        <w:t>小程序首页</w:t>
      </w:r>
      <w:r>
        <w:t xml:space="preserve">                             </w:t>
      </w:r>
      <w:r>
        <w:rPr>
          <w:rFonts w:hint="eastAsia"/>
        </w:rPr>
        <w:t>图</w:t>
      </w:r>
      <w:r>
        <w:t>1</w:t>
      </w:r>
      <w:r w:rsidR="007C4B86">
        <w:t>7</w:t>
      </w:r>
      <w:r>
        <w:t xml:space="preserve"> </w:t>
      </w:r>
      <w:r>
        <w:rPr>
          <w:rFonts w:hint="eastAsia"/>
        </w:rPr>
        <w:t>体前问卷</w:t>
      </w:r>
    </w:p>
    <w:p w14:paraId="416F8C10" w14:textId="77777777" w:rsidR="00543D80" w:rsidRDefault="00000000">
      <w:pPr>
        <w:pStyle w:val="af9"/>
        <w:ind w:firstLineChars="0" w:firstLine="0"/>
        <w:jc w:val="center"/>
      </w:pPr>
      <w:r>
        <w:rPr>
          <w:noProof/>
        </w:rPr>
        <w:drawing>
          <wp:inline distT="0" distB="0" distL="0" distR="0" wp14:anchorId="44522A21" wp14:editId="1F271F83">
            <wp:extent cx="1799590" cy="32315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00000" cy="3231891"/>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3AF0B12B" wp14:editId="3EC98A86">
            <wp:extent cx="1799590" cy="3227705"/>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00000" cy="3227738"/>
                    </a:xfrm>
                    <a:prstGeom prst="rect">
                      <a:avLst/>
                    </a:prstGeom>
                    <a:noFill/>
                    <a:ln>
                      <a:noFill/>
                    </a:ln>
                  </pic:spPr>
                </pic:pic>
              </a:graphicData>
            </a:graphic>
          </wp:inline>
        </w:drawing>
      </w:r>
    </w:p>
    <w:p w14:paraId="6F5D0BD7" w14:textId="4D20D464" w:rsidR="00543D80" w:rsidRDefault="00000000">
      <w:pPr>
        <w:pStyle w:val="afe"/>
        <w:spacing w:beforeLines="0" w:before="0" w:after="156"/>
      </w:pPr>
      <w:r>
        <w:rPr>
          <w:rFonts w:hint="eastAsia"/>
        </w:rPr>
        <w:t>图</w:t>
      </w:r>
      <w:r>
        <w:t>1</w:t>
      </w:r>
      <w:r w:rsidR="007C4B86">
        <w:t>8</w:t>
      </w:r>
      <w:r>
        <w:t xml:space="preserve"> </w:t>
      </w:r>
      <w:proofErr w:type="gramStart"/>
      <w:r>
        <w:rPr>
          <w:rFonts w:hint="eastAsia"/>
        </w:rPr>
        <w:t>智能导检</w:t>
      </w:r>
      <w:proofErr w:type="gramEnd"/>
      <w:r>
        <w:t xml:space="preserve">                             </w:t>
      </w:r>
      <w:r>
        <w:rPr>
          <w:rFonts w:hint="eastAsia"/>
        </w:rPr>
        <w:t>图</w:t>
      </w:r>
      <w:r>
        <w:t>1</w:t>
      </w:r>
      <w:r w:rsidR="007C4B86">
        <w:t>9</w:t>
      </w:r>
      <w:r>
        <w:t xml:space="preserve"> </w:t>
      </w:r>
      <w:r>
        <w:rPr>
          <w:rFonts w:hint="eastAsia"/>
        </w:rPr>
        <w:t>体检报告</w:t>
      </w:r>
    </w:p>
    <w:p w14:paraId="5F9C22A0" w14:textId="77777777" w:rsidR="00543D80" w:rsidRDefault="00000000">
      <w:pPr>
        <w:pStyle w:val="af9"/>
        <w:ind w:firstLineChars="0" w:firstLine="0"/>
        <w:jc w:val="center"/>
      </w:pPr>
      <w:r>
        <w:rPr>
          <w:noProof/>
        </w:rPr>
        <w:lastRenderedPageBreak/>
        <w:drawing>
          <wp:inline distT="0" distB="0" distL="0" distR="0" wp14:anchorId="54D41098" wp14:editId="2E181D7A">
            <wp:extent cx="5581546" cy="252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81546" cy="2520000"/>
                    </a:xfrm>
                    <a:prstGeom prst="rect">
                      <a:avLst/>
                    </a:prstGeom>
                    <a:noFill/>
                    <a:ln>
                      <a:noFill/>
                    </a:ln>
                  </pic:spPr>
                </pic:pic>
              </a:graphicData>
            </a:graphic>
          </wp:inline>
        </w:drawing>
      </w:r>
    </w:p>
    <w:p w14:paraId="03E94725" w14:textId="6C90AF52" w:rsidR="00543D80" w:rsidRDefault="00000000">
      <w:pPr>
        <w:pStyle w:val="afe"/>
        <w:spacing w:before="156" w:after="156"/>
      </w:pPr>
      <w:r>
        <w:rPr>
          <w:rFonts w:hint="eastAsia"/>
        </w:rPr>
        <w:t>图</w:t>
      </w:r>
      <w:r w:rsidR="007C4B86">
        <w:t>20</w:t>
      </w:r>
      <w:r>
        <w:t xml:space="preserve"> </w:t>
      </w:r>
      <w:r>
        <w:rPr>
          <w:rFonts w:hint="eastAsia"/>
        </w:rPr>
        <w:t>后台管理系统</w:t>
      </w:r>
    </w:p>
    <w:p w14:paraId="275B02F3" w14:textId="77777777" w:rsidR="00543D80" w:rsidRDefault="00000000">
      <w:pPr>
        <w:pStyle w:val="11"/>
        <w:spacing w:before="312" w:after="78"/>
      </w:pPr>
      <w:bookmarkStart w:id="41" w:name="_Toc128522467"/>
      <w:r>
        <w:t>8</w:t>
      </w:r>
      <w:r>
        <w:rPr>
          <w:rFonts w:hint="eastAsia"/>
        </w:rPr>
        <w:t xml:space="preserve"> </w:t>
      </w:r>
      <w:r>
        <w:t>安全防范设计</w:t>
      </w:r>
      <w:bookmarkEnd w:id="41"/>
    </w:p>
    <w:p w14:paraId="698CFA11" w14:textId="77777777" w:rsidR="00543D80" w:rsidRDefault="00000000">
      <w:pPr>
        <w:pStyle w:val="af9"/>
        <w:ind w:firstLineChars="0" w:firstLine="420"/>
      </w:pPr>
      <w:r>
        <w:t>健康体检管理系统中保存着许多用户信息及医疗数据，涉及用户敏感隐私信息，为确保这些数据的安全性和完整性，本系统</w:t>
      </w:r>
      <w:r>
        <w:rPr>
          <w:rFonts w:hint="eastAsia"/>
        </w:rPr>
        <w:t>预期</w:t>
      </w:r>
      <w:r>
        <w:t>采取以下措施</w:t>
      </w:r>
      <w:r>
        <w:rPr>
          <w:rFonts w:hint="eastAsia"/>
        </w:rPr>
        <w:t>。</w:t>
      </w:r>
    </w:p>
    <w:p w14:paraId="60625D8D" w14:textId="77777777" w:rsidR="00543D80" w:rsidRDefault="00000000">
      <w:pPr>
        <w:pStyle w:val="2"/>
        <w:spacing w:before="156" w:after="78"/>
      </w:pPr>
      <w:bookmarkStart w:id="42" w:name="_Toc128522468"/>
      <w:r>
        <w:rPr>
          <w:rFonts w:hint="eastAsia"/>
        </w:rPr>
        <w:t>8</w:t>
      </w:r>
      <w:r>
        <w:t xml:space="preserve">.1 </w:t>
      </w:r>
      <w:r>
        <w:t>数据安全</w:t>
      </w:r>
      <w:bookmarkEnd w:id="42"/>
    </w:p>
    <w:p w14:paraId="38ABE255" w14:textId="77777777" w:rsidR="00543D80" w:rsidRDefault="00000000">
      <w:pPr>
        <w:pStyle w:val="af9"/>
        <w:ind w:firstLineChars="0" w:firstLine="420"/>
      </w:pPr>
      <w:r>
        <w:t>保护用户数据、系统数据和业务数据。定期备份体检数据库，本地备份与异地备份结合，采用冗余设计，保证系统的高可用性；建设体检系统备份服务器，确保在一台服务器出现故障时，数据不丢失、业务不中断。</w:t>
      </w:r>
    </w:p>
    <w:p w14:paraId="3516B73D" w14:textId="77777777" w:rsidR="00543D80" w:rsidRDefault="00000000">
      <w:pPr>
        <w:pStyle w:val="2"/>
        <w:spacing w:before="156" w:after="78"/>
      </w:pPr>
      <w:bookmarkStart w:id="43" w:name="_Toc128522469"/>
      <w:r>
        <w:t xml:space="preserve">8.2 </w:t>
      </w:r>
      <w:r>
        <w:t>应用安全</w:t>
      </w:r>
      <w:bookmarkEnd w:id="43"/>
    </w:p>
    <w:p w14:paraId="43806944" w14:textId="77777777" w:rsidR="00543D80" w:rsidRDefault="00000000">
      <w:pPr>
        <w:pStyle w:val="af9"/>
        <w:ind w:firstLineChars="0"/>
      </w:pPr>
      <w:r>
        <w:t>保护应用系统、业务安全。</w:t>
      </w:r>
      <w:r>
        <w:rPr>
          <w:rFonts w:hint="eastAsia"/>
        </w:rPr>
        <w:t>通过数据库表中属性，</w:t>
      </w:r>
      <w:r>
        <w:t>进行访问控制，仅与体检业务有关的人员有权限登录系统，杜绝非法入侵。</w:t>
      </w:r>
    </w:p>
    <w:p w14:paraId="305321D5" w14:textId="77777777" w:rsidR="00543D80" w:rsidRDefault="00000000">
      <w:pPr>
        <w:pStyle w:val="11"/>
        <w:spacing w:before="312" w:after="78"/>
      </w:pPr>
      <w:bookmarkStart w:id="44" w:name="_Toc128522470"/>
      <w:r>
        <w:t xml:space="preserve">9 </w:t>
      </w:r>
      <w:r>
        <w:t>总结与展望</w:t>
      </w:r>
      <w:bookmarkEnd w:id="44"/>
    </w:p>
    <w:p w14:paraId="0045B0D7" w14:textId="77777777" w:rsidR="00543D80" w:rsidRDefault="00000000">
      <w:pPr>
        <w:pStyle w:val="2"/>
        <w:spacing w:before="156" w:after="78"/>
      </w:pPr>
      <w:bookmarkStart w:id="45" w:name="_Toc128522471"/>
      <w:r>
        <w:t xml:space="preserve">9.1 </w:t>
      </w:r>
      <w:r>
        <w:t>工作总结</w:t>
      </w:r>
      <w:bookmarkEnd w:id="45"/>
    </w:p>
    <w:p w14:paraId="0C9DCE06" w14:textId="77777777" w:rsidR="00543D80" w:rsidRDefault="00000000">
      <w:pPr>
        <w:pStyle w:val="af9"/>
        <w:ind w:firstLine="420"/>
      </w:pPr>
      <w:r>
        <w:t>现如今，定期的健康体检显得尤为重要，健康体检可以做到早发现、早治疗，可有效改善不良生活状态。因此，智慧体检平台的建设需求也日益增强，一个好的智慧体检平台可以有效优化体检流程，提高体检工作效率，提升体检质量等。我们在查阅大量资料的基础上，结合课堂所学，对智慧体检平台检前、检中、检后的功能模块进行了研究，对系统的数据做了实体类关系分析，并对主要的数据库表加以说明，最终完成了此平台的设计工作。</w:t>
      </w:r>
    </w:p>
    <w:p w14:paraId="1CF56C36" w14:textId="77777777" w:rsidR="00543D80" w:rsidRDefault="00000000">
      <w:pPr>
        <w:pStyle w:val="2"/>
        <w:spacing w:before="156" w:after="78"/>
      </w:pPr>
      <w:bookmarkStart w:id="46" w:name="_Toc128522472"/>
      <w:r>
        <w:t xml:space="preserve">9.2 </w:t>
      </w:r>
      <w:r>
        <w:t>后续展望</w:t>
      </w:r>
      <w:bookmarkEnd w:id="46"/>
    </w:p>
    <w:p w14:paraId="0E452608" w14:textId="77777777" w:rsidR="00543D80" w:rsidRDefault="00000000">
      <w:pPr>
        <w:pStyle w:val="af9"/>
        <w:ind w:firstLine="420"/>
        <w:rPr>
          <w:sz w:val="24"/>
        </w:rPr>
      </w:pPr>
      <w:r>
        <w:t>本文所设计和研究的智慧体检平台可以很好的满足本项目的基本要求。不仅有效地实现了体检工作业务流程的优化，满足用户实际的需求，同时还有效的帮助医院建立合理高效的信息化体检工作平台。但是在设计和研发该智慧体检平台时，受目前所学知识及课程时间的局限，对很多可能出现的实际性问题考虑不周，比如在面向老年客户时，需要在检前提供更加简约、易懂的界面，在检后还需要考虑老年人的心理承受</w:t>
      </w:r>
      <w:r>
        <w:lastRenderedPageBreak/>
        <w:t>能力以提供更合理用户健康状况和风险因素评估，并给出定制化的健康计划。此外，程序设计是一个快速发展进步的产业和工作，技术的更新日新月异，如果无法做到始终走在技术的前沿，那么终将会被逐渐淘汰出局。因此系统的整体界面设计上还需要有进一步的研究以完善页面交互，提高用户的使用体验。</w:t>
      </w:r>
    </w:p>
    <w:p w14:paraId="0DD0C402" w14:textId="77777777" w:rsidR="00543D80" w:rsidRDefault="00000000">
      <w:pPr>
        <w:pStyle w:val="11"/>
        <w:spacing w:before="312" w:after="78"/>
      </w:pPr>
      <w:bookmarkStart w:id="47" w:name="_Toc128522473"/>
      <w:r>
        <w:t xml:space="preserve">10 </w:t>
      </w:r>
      <w:r>
        <w:t>分工情况</w:t>
      </w:r>
      <w:bookmarkEnd w:id="47"/>
    </w:p>
    <w:tbl>
      <w:tblPr>
        <w:tblStyle w:val="af2"/>
        <w:tblW w:w="0" w:type="auto"/>
        <w:jc w:val="center"/>
        <w:tblLook w:val="04A0" w:firstRow="1" w:lastRow="0" w:firstColumn="1" w:lastColumn="0" w:noHBand="0" w:noVBand="1"/>
      </w:tblPr>
      <w:tblGrid>
        <w:gridCol w:w="1417"/>
        <w:gridCol w:w="1417"/>
        <w:gridCol w:w="3969"/>
        <w:gridCol w:w="1418"/>
      </w:tblGrid>
      <w:tr w:rsidR="00EA2587" w:rsidRPr="003C3648" w14:paraId="4EF69355" w14:textId="77777777" w:rsidTr="00CD6A0F">
        <w:trPr>
          <w:trHeight w:val="340"/>
          <w:jc w:val="center"/>
        </w:trPr>
        <w:tc>
          <w:tcPr>
            <w:tcW w:w="8220" w:type="dxa"/>
            <w:gridSpan w:val="4"/>
            <w:tcBorders>
              <w:top w:val="single" w:sz="12" w:space="0" w:color="auto"/>
              <w:left w:val="nil"/>
              <w:bottom w:val="single" w:sz="8" w:space="0" w:color="auto"/>
              <w:right w:val="nil"/>
            </w:tcBorders>
            <w:shd w:val="clear" w:color="auto" w:fill="E7E6E6" w:themeFill="background2"/>
            <w:vAlign w:val="center"/>
          </w:tcPr>
          <w:p w14:paraId="49E41B42" w14:textId="77777777" w:rsidR="00EA2587" w:rsidRDefault="00EA2587" w:rsidP="00CD6A0F">
            <w:pPr>
              <w:jc w:val="center"/>
              <w:rPr>
                <w:rFonts w:ascii="Times New Roman" w:eastAsia="宋体" w:hAnsi="Times New Roman" w:cs="Times New Roman"/>
                <w:b/>
                <w:bCs/>
              </w:rPr>
            </w:pPr>
            <w:r>
              <w:rPr>
                <w:rFonts w:ascii="Times New Roman" w:eastAsia="宋体" w:hAnsi="Times New Roman" w:cs="Times New Roman" w:hint="eastAsia"/>
                <w:b/>
                <w:bCs/>
              </w:rPr>
              <w:t>第</w:t>
            </w:r>
            <w:r>
              <w:rPr>
                <w:rFonts w:ascii="Times New Roman" w:eastAsia="宋体" w:hAnsi="Times New Roman" w:cs="Times New Roman" w:hint="eastAsia"/>
                <w:b/>
                <w:bCs/>
              </w:rPr>
              <w:t>6</w:t>
            </w:r>
            <w:r>
              <w:rPr>
                <w:rFonts w:ascii="Times New Roman" w:eastAsia="宋体" w:hAnsi="Times New Roman" w:cs="Times New Roman" w:hint="eastAsia"/>
                <w:b/>
                <w:bCs/>
              </w:rPr>
              <w:t>组</w:t>
            </w:r>
          </w:p>
        </w:tc>
      </w:tr>
      <w:tr w:rsidR="00EA2587" w:rsidRPr="003C3648" w14:paraId="68D76B4C" w14:textId="77777777" w:rsidTr="00CD6A0F">
        <w:trPr>
          <w:trHeight w:val="340"/>
          <w:jc w:val="center"/>
        </w:trPr>
        <w:tc>
          <w:tcPr>
            <w:tcW w:w="1417" w:type="dxa"/>
            <w:tcBorders>
              <w:top w:val="single" w:sz="8" w:space="0" w:color="auto"/>
              <w:left w:val="nil"/>
              <w:bottom w:val="single" w:sz="8" w:space="0" w:color="auto"/>
              <w:right w:val="nil"/>
            </w:tcBorders>
            <w:vAlign w:val="center"/>
          </w:tcPr>
          <w:p w14:paraId="647F1458" w14:textId="77777777" w:rsidR="00EA2587" w:rsidRPr="003C3648" w:rsidRDefault="00EA2587" w:rsidP="00CD6A0F">
            <w:pPr>
              <w:jc w:val="center"/>
              <w:rPr>
                <w:rFonts w:ascii="Times New Roman" w:eastAsia="宋体" w:hAnsi="Times New Roman" w:cs="Times New Roman"/>
                <w:b/>
                <w:bCs/>
              </w:rPr>
            </w:pPr>
            <w:r w:rsidRPr="003C3648">
              <w:rPr>
                <w:rFonts w:ascii="Times New Roman" w:eastAsia="宋体" w:hAnsi="Times New Roman" w:cs="Times New Roman"/>
                <w:b/>
                <w:bCs/>
              </w:rPr>
              <w:t>姓名</w:t>
            </w:r>
          </w:p>
        </w:tc>
        <w:tc>
          <w:tcPr>
            <w:tcW w:w="1417" w:type="dxa"/>
            <w:tcBorders>
              <w:top w:val="single" w:sz="8" w:space="0" w:color="auto"/>
              <w:left w:val="nil"/>
              <w:bottom w:val="single" w:sz="8" w:space="0" w:color="auto"/>
              <w:right w:val="nil"/>
            </w:tcBorders>
            <w:vAlign w:val="center"/>
          </w:tcPr>
          <w:p w14:paraId="7A3C6675" w14:textId="77777777" w:rsidR="00EA2587" w:rsidRPr="003C3648" w:rsidRDefault="00EA2587" w:rsidP="00CD6A0F">
            <w:pPr>
              <w:jc w:val="center"/>
              <w:rPr>
                <w:rFonts w:ascii="Times New Roman" w:eastAsia="宋体" w:hAnsi="Times New Roman" w:cs="Times New Roman"/>
                <w:b/>
                <w:bCs/>
              </w:rPr>
            </w:pPr>
            <w:r w:rsidRPr="003C3648">
              <w:rPr>
                <w:rFonts w:ascii="Times New Roman" w:eastAsia="宋体" w:hAnsi="Times New Roman" w:cs="Times New Roman"/>
                <w:b/>
                <w:bCs/>
              </w:rPr>
              <w:t>学号</w:t>
            </w:r>
          </w:p>
        </w:tc>
        <w:tc>
          <w:tcPr>
            <w:tcW w:w="3969" w:type="dxa"/>
            <w:tcBorders>
              <w:top w:val="single" w:sz="8" w:space="0" w:color="auto"/>
              <w:left w:val="nil"/>
              <w:bottom w:val="single" w:sz="8" w:space="0" w:color="auto"/>
              <w:right w:val="nil"/>
            </w:tcBorders>
            <w:vAlign w:val="center"/>
          </w:tcPr>
          <w:p w14:paraId="7A338552" w14:textId="77777777" w:rsidR="00EA2587" w:rsidRPr="003C3648" w:rsidRDefault="00EA2587" w:rsidP="00CD6A0F">
            <w:pPr>
              <w:jc w:val="center"/>
              <w:rPr>
                <w:rFonts w:ascii="Times New Roman" w:eastAsia="宋体" w:hAnsi="Times New Roman" w:cs="Times New Roman"/>
                <w:b/>
                <w:bCs/>
              </w:rPr>
            </w:pPr>
            <w:r>
              <w:rPr>
                <w:rFonts w:ascii="Times New Roman" w:eastAsia="宋体" w:hAnsi="Times New Roman" w:cs="Times New Roman" w:hint="eastAsia"/>
                <w:b/>
                <w:bCs/>
              </w:rPr>
              <w:t>分工</w:t>
            </w:r>
          </w:p>
        </w:tc>
        <w:tc>
          <w:tcPr>
            <w:tcW w:w="1418" w:type="dxa"/>
            <w:tcBorders>
              <w:top w:val="single" w:sz="8" w:space="0" w:color="auto"/>
              <w:left w:val="nil"/>
              <w:bottom w:val="single" w:sz="8" w:space="0" w:color="auto"/>
              <w:right w:val="nil"/>
            </w:tcBorders>
            <w:vAlign w:val="center"/>
          </w:tcPr>
          <w:p w14:paraId="258E8D82" w14:textId="77777777" w:rsidR="00EA2587" w:rsidRDefault="00EA2587" w:rsidP="00CD6A0F">
            <w:pPr>
              <w:jc w:val="center"/>
              <w:rPr>
                <w:rFonts w:ascii="Times New Roman" w:eastAsia="宋体" w:hAnsi="Times New Roman" w:cs="Times New Roman"/>
                <w:b/>
                <w:bCs/>
              </w:rPr>
            </w:pPr>
            <w:r>
              <w:rPr>
                <w:rFonts w:ascii="Times New Roman" w:eastAsia="宋体" w:hAnsi="Times New Roman" w:cs="Times New Roman" w:hint="eastAsia"/>
                <w:b/>
                <w:bCs/>
              </w:rPr>
              <w:t>占比</w:t>
            </w:r>
          </w:p>
        </w:tc>
      </w:tr>
      <w:tr w:rsidR="00EA2587" w:rsidRPr="003C3648" w14:paraId="6073B227" w14:textId="77777777" w:rsidTr="00CD6A0F">
        <w:trPr>
          <w:trHeight w:val="340"/>
          <w:jc w:val="center"/>
        </w:trPr>
        <w:tc>
          <w:tcPr>
            <w:tcW w:w="1417" w:type="dxa"/>
            <w:tcBorders>
              <w:top w:val="single" w:sz="8" w:space="0" w:color="auto"/>
              <w:left w:val="nil"/>
              <w:bottom w:val="nil"/>
              <w:right w:val="nil"/>
            </w:tcBorders>
            <w:vAlign w:val="center"/>
          </w:tcPr>
          <w:p w14:paraId="2B3C2FDB" w14:textId="77777777" w:rsidR="00EA2587" w:rsidRPr="003C3648" w:rsidRDefault="00EA2587" w:rsidP="00CD6A0F">
            <w:pPr>
              <w:jc w:val="center"/>
              <w:rPr>
                <w:rFonts w:ascii="Times New Roman" w:eastAsia="宋体" w:hAnsi="Times New Roman" w:cs="Times New Roman"/>
              </w:rPr>
            </w:pPr>
            <w:proofErr w:type="gramStart"/>
            <w:r w:rsidRPr="003C3648">
              <w:rPr>
                <w:rFonts w:ascii="Times New Roman" w:eastAsia="宋体" w:hAnsi="Times New Roman" w:cs="Times New Roman"/>
              </w:rPr>
              <w:t>代朝禹</w:t>
            </w:r>
            <w:proofErr w:type="gramEnd"/>
          </w:p>
        </w:tc>
        <w:tc>
          <w:tcPr>
            <w:tcW w:w="1417" w:type="dxa"/>
            <w:tcBorders>
              <w:top w:val="single" w:sz="8" w:space="0" w:color="auto"/>
              <w:left w:val="nil"/>
              <w:bottom w:val="nil"/>
              <w:right w:val="nil"/>
            </w:tcBorders>
            <w:vAlign w:val="center"/>
          </w:tcPr>
          <w:p w14:paraId="3F04B7F4"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20121443</w:t>
            </w:r>
          </w:p>
        </w:tc>
        <w:tc>
          <w:tcPr>
            <w:tcW w:w="3969" w:type="dxa"/>
            <w:tcBorders>
              <w:top w:val="single" w:sz="8" w:space="0" w:color="auto"/>
              <w:left w:val="nil"/>
              <w:bottom w:val="nil"/>
              <w:right w:val="nil"/>
            </w:tcBorders>
            <w:vAlign w:val="center"/>
          </w:tcPr>
          <w:p w14:paraId="3311EBDA" w14:textId="75603A47" w:rsidR="00EA2587" w:rsidRPr="005F08E3" w:rsidRDefault="00EA2587" w:rsidP="00CD6A0F">
            <w:pPr>
              <w:jc w:val="center"/>
              <w:rPr>
                <w:rFonts w:ascii="宋体" w:eastAsia="宋体" w:hAnsi="宋体" w:cs="Times New Roman"/>
              </w:rPr>
            </w:pPr>
            <w:r w:rsidRPr="005F08E3">
              <w:rPr>
                <w:rFonts w:ascii="宋体" w:eastAsia="宋体" w:hAnsi="宋体" w:hint="eastAsia"/>
              </w:rPr>
              <w:t>数据库设计、</w:t>
            </w:r>
            <w:r w:rsidR="005F18E8" w:rsidRPr="005F18E8">
              <w:rPr>
                <w:rFonts w:ascii="Times New Roman" w:eastAsia="宋体" w:hAnsi="Times New Roman" w:cs="Times New Roman"/>
              </w:rPr>
              <w:t>ER</w:t>
            </w:r>
            <w:r w:rsidR="005F18E8" w:rsidRPr="005F18E8">
              <w:rPr>
                <w:rFonts w:ascii="Times New Roman" w:eastAsia="宋体" w:hAnsi="Times New Roman" w:cs="Times New Roman"/>
              </w:rPr>
              <w:t>图设计、</w:t>
            </w:r>
            <w:r w:rsidRPr="005F08E3">
              <w:rPr>
                <w:rFonts w:ascii="宋体" w:eastAsia="宋体" w:hAnsi="宋体" w:hint="eastAsia"/>
              </w:rPr>
              <w:t>安全防范设计</w:t>
            </w:r>
          </w:p>
        </w:tc>
        <w:tc>
          <w:tcPr>
            <w:tcW w:w="1418" w:type="dxa"/>
            <w:tcBorders>
              <w:top w:val="single" w:sz="8" w:space="0" w:color="auto"/>
              <w:left w:val="nil"/>
              <w:bottom w:val="nil"/>
              <w:right w:val="nil"/>
            </w:tcBorders>
            <w:vAlign w:val="center"/>
          </w:tcPr>
          <w:p w14:paraId="5191C65D" w14:textId="77777777" w:rsidR="00EA2587" w:rsidRPr="003C3648" w:rsidRDefault="00EA2587" w:rsidP="00CD6A0F">
            <w:pPr>
              <w:jc w:val="cente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3.33%</w:t>
            </w:r>
          </w:p>
        </w:tc>
      </w:tr>
      <w:tr w:rsidR="00EA2587" w:rsidRPr="003C3648" w14:paraId="6CED5FF5" w14:textId="77777777" w:rsidTr="00CD6A0F">
        <w:trPr>
          <w:trHeight w:val="340"/>
          <w:jc w:val="center"/>
        </w:trPr>
        <w:tc>
          <w:tcPr>
            <w:tcW w:w="1417" w:type="dxa"/>
            <w:tcBorders>
              <w:top w:val="nil"/>
              <w:left w:val="nil"/>
              <w:bottom w:val="nil"/>
              <w:right w:val="nil"/>
            </w:tcBorders>
            <w:shd w:val="clear" w:color="auto" w:fill="E7E6E6" w:themeFill="background2"/>
            <w:vAlign w:val="center"/>
          </w:tcPr>
          <w:p w14:paraId="5186703D" w14:textId="77777777" w:rsidR="00EA2587" w:rsidRPr="003C3648" w:rsidRDefault="00EA2587" w:rsidP="00CD6A0F">
            <w:pPr>
              <w:jc w:val="center"/>
              <w:rPr>
                <w:rFonts w:ascii="Times New Roman" w:eastAsia="宋体" w:hAnsi="Times New Roman" w:cs="Times New Roman"/>
              </w:rPr>
            </w:pPr>
            <w:proofErr w:type="gramStart"/>
            <w:r w:rsidRPr="003C3648">
              <w:rPr>
                <w:rFonts w:ascii="Times New Roman" w:eastAsia="宋体" w:hAnsi="Times New Roman" w:cs="Times New Roman"/>
              </w:rPr>
              <w:t>唐铭锋</w:t>
            </w:r>
            <w:proofErr w:type="gramEnd"/>
          </w:p>
        </w:tc>
        <w:tc>
          <w:tcPr>
            <w:tcW w:w="1417" w:type="dxa"/>
            <w:tcBorders>
              <w:top w:val="nil"/>
              <w:left w:val="nil"/>
              <w:bottom w:val="nil"/>
              <w:right w:val="nil"/>
            </w:tcBorders>
            <w:shd w:val="clear" w:color="auto" w:fill="E7E6E6" w:themeFill="background2"/>
            <w:vAlign w:val="center"/>
          </w:tcPr>
          <w:p w14:paraId="2D8CA77B"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20121489</w:t>
            </w:r>
          </w:p>
        </w:tc>
        <w:tc>
          <w:tcPr>
            <w:tcW w:w="3969" w:type="dxa"/>
            <w:tcBorders>
              <w:top w:val="nil"/>
              <w:left w:val="nil"/>
              <w:bottom w:val="nil"/>
              <w:right w:val="nil"/>
            </w:tcBorders>
            <w:shd w:val="clear" w:color="auto" w:fill="E7E6E6" w:themeFill="background2"/>
            <w:vAlign w:val="center"/>
          </w:tcPr>
          <w:p w14:paraId="0801F2ED" w14:textId="77777777" w:rsidR="00EA2587" w:rsidRPr="005F08E3" w:rsidRDefault="00EA2587" w:rsidP="00CD6A0F">
            <w:pPr>
              <w:jc w:val="center"/>
              <w:rPr>
                <w:rFonts w:ascii="宋体" w:eastAsia="宋体" w:hAnsi="宋体" w:cs="Times New Roman"/>
              </w:rPr>
            </w:pPr>
            <w:r w:rsidRPr="005F08E3">
              <w:rPr>
                <w:rFonts w:ascii="宋体" w:eastAsia="宋体" w:hAnsi="宋体" w:cs="Times New Roman" w:hint="eastAsia"/>
              </w:rPr>
              <w:t>系统总体架构设计</w:t>
            </w:r>
          </w:p>
        </w:tc>
        <w:tc>
          <w:tcPr>
            <w:tcW w:w="1418" w:type="dxa"/>
            <w:tcBorders>
              <w:top w:val="nil"/>
              <w:left w:val="nil"/>
              <w:bottom w:val="nil"/>
              <w:right w:val="nil"/>
            </w:tcBorders>
            <w:shd w:val="clear" w:color="auto" w:fill="E7E6E6" w:themeFill="background2"/>
            <w:vAlign w:val="center"/>
          </w:tcPr>
          <w:p w14:paraId="4DD12E63" w14:textId="77777777" w:rsidR="00EA2587" w:rsidRPr="003C3648" w:rsidRDefault="00EA2587" w:rsidP="00CD6A0F">
            <w:pPr>
              <w:jc w:val="cente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3.33%</w:t>
            </w:r>
          </w:p>
        </w:tc>
      </w:tr>
      <w:tr w:rsidR="00EA2587" w:rsidRPr="003C3648" w14:paraId="7CC225A0" w14:textId="77777777" w:rsidTr="00CD6A0F">
        <w:trPr>
          <w:trHeight w:val="340"/>
          <w:jc w:val="center"/>
        </w:trPr>
        <w:tc>
          <w:tcPr>
            <w:tcW w:w="1417" w:type="dxa"/>
            <w:tcBorders>
              <w:top w:val="nil"/>
              <w:left w:val="nil"/>
              <w:bottom w:val="single" w:sz="12" w:space="0" w:color="auto"/>
              <w:right w:val="nil"/>
            </w:tcBorders>
            <w:vAlign w:val="center"/>
          </w:tcPr>
          <w:p w14:paraId="69872B98"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李正宇</w:t>
            </w:r>
          </w:p>
        </w:tc>
        <w:tc>
          <w:tcPr>
            <w:tcW w:w="1417" w:type="dxa"/>
            <w:tcBorders>
              <w:top w:val="nil"/>
              <w:left w:val="nil"/>
              <w:bottom w:val="single" w:sz="12" w:space="0" w:color="auto"/>
              <w:right w:val="nil"/>
            </w:tcBorders>
            <w:vAlign w:val="center"/>
          </w:tcPr>
          <w:p w14:paraId="01A04E26"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20121517</w:t>
            </w:r>
          </w:p>
        </w:tc>
        <w:tc>
          <w:tcPr>
            <w:tcW w:w="3969" w:type="dxa"/>
            <w:tcBorders>
              <w:top w:val="nil"/>
              <w:left w:val="nil"/>
              <w:bottom w:val="single" w:sz="12" w:space="0" w:color="auto"/>
              <w:right w:val="nil"/>
            </w:tcBorders>
            <w:vAlign w:val="center"/>
          </w:tcPr>
          <w:p w14:paraId="7DE2B8CE" w14:textId="73FE37C9" w:rsidR="00EA2587" w:rsidRPr="005F08E3" w:rsidRDefault="005F18E8" w:rsidP="00CD6A0F">
            <w:pPr>
              <w:jc w:val="center"/>
              <w:rPr>
                <w:rFonts w:ascii="宋体" w:eastAsia="宋体" w:hAnsi="宋体" w:cs="Times New Roman"/>
              </w:rPr>
            </w:pPr>
            <w:r w:rsidRPr="005F18E8">
              <w:rPr>
                <w:rFonts w:ascii="Times New Roman" w:eastAsia="宋体" w:hAnsi="Times New Roman" w:cs="Times New Roman"/>
              </w:rPr>
              <w:t>ER</w:t>
            </w:r>
            <w:r w:rsidRPr="005F18E8">
              <w:rPr>
                <w:rFonts w:ascii="Times New Roman" w:eastAsia="宋体" w:hAnsi="Times New Roman" w:cs="Times New Roman"/>
              </w:rPr>
              <w:t>图设计、</w:t>
            </w:r>
            <w:r w:rsidR="00EA2587" w:rsidRPr="005F08E3">
              <w:rPr>
                <w:rFonts w:ascii="宋体" w:eastAsia="宋体" w:hAnsi="宋体" w:cs="Times New Roman" w:hint="eastAsia"/>
              </w:rPr>
              <w:t>交互界面设计</w:t>
            </w:r>
          </w:p>
        </w:tc>
        <w:tc>
          <w:tcPr>
            <w:tcW w:w="1418" w:type="dxa"/>
            <w:tcBorders>
              <w:top w:val="nil"/>
              <w:left w:val="nil"/>
              <w:bottom w:val="single" w:sz="12" w:space="0" w:color="auto"/>
              <w:right w:val="nil"/>
            </w:tcBorders>
            <w:vAlign w:val="center"/>
          </w:tcPr>
          <w:p w14:paraId="7DD8AF18" w14:textId="77777777" w:rsidR="00EA2587" w:rsidRPr="003C3648" w:rsidRDefault="00EA2587" w:rsidP="00CD6A0F">
            <w:pPr>
              <w:jc w:val="cente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3.33%</w:t>
            </w:r>
          </w:p>
        </w:tc>
      </w:tr>
    </w:tbl>
    <w:p w14:paraId="3F2A5958" w14:textId="77777777" w:rsidR="00EA2587" w:rsidRDefault="00EA2587" w:rsidP="00EA2587">
      <w:pPr>
        <w:jc w:val="center"/>
        <w:rPr>
          <w:rFonts w:ascii="Times New Roman" w:eastAsia="宋体" w:hAnsi="Times New Roman" w:cs="Times New Roman"/>
        </w:rPr>
      </w:pPr>
    </w:p>
    <w:p w14:paraId="56B2664D" w14:textId="77777777" w:rsidR="00EA2587" w:rsidRPr="003C3648" w:rsidRDefault="00EA2587" w:rsidP="00EA2587">
      <w:pPr>
        <w:jc w:val="center"/>
        <w:rPr>
          <w:rFonts w:ascii="Times New Roman" w:eastAsia="宋体" w:hAnsi="Times New Roman" w:cs="Times New Roman"/>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1417"/>
        <w:gridCol w:w="3969"/>
        <w:gridCol w:w="1418"/>
      </w:tblGrid>
      <w:tr w:rsidR="00EA2587" w:rsidRPr="003C3648" w14:paraId="72D22D77" w14:textId="77777777" w:rsidTr="00CD6A0F">
        <w:trPr>
          <w:trHeight w:val="340"/>
          <w:jc w:val="center"/>
        </w:trPr>
        <w:tc>
          <w:tcPr>
            <w:tcW w:w="8220" w:type="dxa"/>
            <w:gridSpan w:val="4"/>
            <w:tcBorders>
              <w:top w:val="single" w:sz="12" w:space="0" w:color="auto"/>
              <w:bottom w:val="single" w:sz="8" w:space="0" w:color="auto"/>
            </w:tcBorders>
            <w:shd w:val="clear" w:color="auto" w:fill="E7E6E6" w:themeFill="background2"/>
            <w:vAlign w:val="center"/>
          </w:tcPr>
          <w:p w14:paraId="150B6FF1" w14:textId="77777777" w:rsidR="00EA2587" w:rsidRDefault="00EA2587" w:rsidP="00CD6A0F">
            <w:pPr>
              <w:jc w:val="center"/>
              <w:rPr>
                <w:rFonts w:ascii="Times New Roman" w:eastAsia="宋体" w:hAnsi="Times New Roman" w:cs="Times New Roman"/>
                <w:b/>
                <w:bCs/>
              </w:rPr>
            </w:pPr>
            <w:r>
              <w:rPr>
                <w:rFonts w:ascii="Times New Roman" w:eastAsia="宋体" w:hAnsi="Times New Roman" w:cs="Times New Roman" w:hint="eastAsia"/>
                <w:b/>
                <w:bCs/>
              </w:rPr>
              <w:t>第</w:t>
            </w:r>
            <w:r>
              <w:rPr>
                <w:rFonts w:ascii="Times New Roman" w:eastAsia="宋体" w:hAnsi="Times New Roman" w:cs="Times New Roman" w:hint="eastAsia"/>
                <w:b/>
                <w:bCs/>
              </w:rPr>
              <w:t>2</w:t>
            </w:r>
            <w:r>
              <w:rPr>
                <w:rFonts w:ascii="Times New Roman" w:eastAsia="宋体" w:hAnsi="Times New Roman" w:cs="Times New Roman"/>
                <w:b/>
                <w:bCs/>
              </w:rPr>
              <w:t>0</w:t>
            </w:r>
            <w:r>
              <w:rPr>
                <w:rFonts w:ascii="Times New Roman" w:eastAsia="宋体" w:hAnsi="Times New Roman" w:cs="Times New Roman" w:hint="eastAsia"/>
                <w:b/>
                <w:bCs/>
              </w:rPr>
              <w:t>组</w:t>
            </w:r>
          </w:p>
        </w:tc>
      </w:tr>
      <w:tr w:rsidR="00EA2587" w:rsidRPr="003C3648" w14:paraId="62792170" w14:textId="77777777" w:rsidTr="00CD6A0F">
        <w:trPr>
          <w:trHeight w:val="340"/>
          <w:jc w:val="center"/>
        </w:trPr>
        <w:tc>
          <w:tcPr>
            <w:tcW w:w="1417" w:type="dxa"/>
            <w:tcBorders>
              <w:top w:val="single" w:sz="8" w:space="0" w:color="auto"/>
              <w:bottom w:val="single" w:sz="8" w:space="0" w:color="auto"/>
            </w:tcBorders>
            <w:vAlign w:val="center"/>
          </w:tcPr>
          <w:p w14:paraId="042721EC" w14:textId="77777777" w:rsidR="00EA2587" w:rsidRPr="003C3648" w:rsidRDefault="00EA2587" w:rsidP="00CD6A0F">
            <w:pPr>
              <w:jc w:val="center"/>
              <w:rPr>
                <w:rFonts w:ascii="Times New Roman" w:eastAsia="宋体" w:hAnsi="Times New Roman" w:cs="Times New Roman"/>
                <w:b/>
                <w:bCs/>
              </w:rPr>
            </w:pPr>
            <w:r w:rsidRPr="003C3648">
              <w:rPr>
                <w:rFonts w:ascii="Times New Roman" w:eastAsia="宋体" w:hAnsi="Times New Roman" w:cs="Times New Roman"/>
                <w:b/>
                <w:bCs/>
              </w:rPr>
              <w:t>姓名</w:t>
            </w:r>
          </w:p>
        </w:tc>
        <w:tc>
          <w:tcPr>
            <w:tcW w:w="1417" w:type="dxa"/>
            <w:tcBorders>
              <w:top w:val="single" w:sz="8" w:space="0" w:color="auto"/>
              <w:bottom w:val="single" w:sz="8" w:space="0" w:color="auto"/>
            </w:tcBorders>
            <w:vAlign w:val="center"/>
          </w:tcPr>
          <w:p w14:paraId="6C4D1F97" w14:textId="77777777" w:rsidR="00EA2587" w:rsidRPr="003C3648" w:rsidRDefault="00EA2587" w:rsidP="00CD6A0F">
            <w:pPr>
              <w:jc w:val="center"/>
              <w:rPr>
                <w:rFonts w:ascii="Times New Roman" w:eastAsia="宋体" w:hAnsi="Times New Roman" w:cs="Times New Roman"/>
                <w:b/>
                <w:bCs/>
              </w:rPr>
            </w:pPr>
            <w:r w:rsidRPr="003C3648">
              <w:rPr>
                <w:rFonts w:ascii="Times New Roman" w:eastAsia="宋体" w:hAnsi="Times New Roman" w:cs="Times New Roman"/>
                <w:b/>
                <w:bCs/>
              </w:rPr>
              <w:t>学号</w:t>
            </w:r>
          </w:p>
        </w:tc>
        <w:tc>
          <w:tcPr>
            <w:tcW w:w="3969" w:type="dxa"/>
            <w:tcBorders>
              <w:top w:val="single" w:sz="8" w:space="0" w:color="auto"/>
              <w:bottom w:val="single" w:sz="8" w:space="0" w:color="auto"/>
            </w:tcBorders>
            <w:vAlign w:val="center"/>
          </w:tcPr>
          <w:p w14:paraId="65C1E149" w14:textId="77777777" w:rsidR="00EA2587" w:rsidRPr="003C3648" w:rsidRDefault="00EA2587" w:rsidP="00CD6A0F">
            <w:pPr>
              <w:jc w:val="center"/>
              <w:rPr>
                <w:rFonts w:ascii="Times New Roman" w:eastAsia="宋体" w:hAnsi="Times New Roman" w:cs="Times New Roman"/>
                <w:b/>
                <w:bCs/>
              </w:rPr>
            </w:pPr>
            <w:r>
              <w:rPr>
                <w:rFonts w:ascii="Times New Roman" w:eastAsia="宋体" w:hAnsi="Times New Roman" w:cs="Times New Roman" w:hint="eastAsia"/>
                <w:b/>
                <w:bCs/>
              </w:rPr>
              <w:t>分工</w:t>
            </w:r>
          </w:p>
        </w:tc>
        <w:tc>
          <w:tcPr>
            <w:tcW w:w="1418" w:type="dxa"/>
            <w:tcBorders>
              <w:top w:val="single" w:sz="8" w:space="0" w:color="auto"/>
              <w:bottom w:val="single" w:sz="8" w:space="0" w:color="auto"/>
            </w:tcBorders>
            <w:vAlign w:val="center"/>
          </w:tcPr>
          <w:p w14:paraId="59EC8A0E" w14:textId="77777777" w:rsidR="00EA2587" w:rsidRDefault="00EA2587" w:rsidP="00CD6A0F">
            <w:pPr>
              <w:jc w:val="center"/>
              <w:rPr>
                <w:rFonts w:ascii="Times New Roman" w:eastAsia="宋体" w:hAnsi="Times New Roman" w:cs="Times New Roman"/>
                <w:b/>
                <w:bCs/>
              </w:rPr>
            </w:pPr>
            <w:r>
              <w:rPr>
                <w:rFonts w:ascii="Times New Roman" w:eastAsia="宋体" w:hAnsi="Times New Roman" w:cs="Times New Roman" w:hint="eastAsia"/>
                <w:b/>
                <w:bCs/>
              </w:rPr>
              <w:t>占比</w:t>
            </w:r>
          </w:p>
        </w:tc>
      </w:tr>
      <w:tr w:rsidR="00EA2587" w:rsidRPr="003C3648" w14:paraId="3050FD30" w14:textId="77777777" w:rsidTr="00CD6A0F">
        <w:trPr>
          <w:trHeight w:val="340"/>
          <w:jc w:val="center"/>
        </w:trPr>
        <w:tc>
          <w:tcPr>
            <w:tcW w:w="1417" w:type="dxa"/>
            <w:tcBorders>
              <w:top w:val="single" w:sz="8" w:space="0" w:color="auto"/>
            </w:tcBorders>
            <w:vAlign w:val="center"/>
          </w:tcPr>
          <w:p w14:paraId="5C04A42C"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江俊</w:t>
            </w:r>
          </w:p>
        </w:tc>
        <w:tc>
          <w:tcPr>
            <w:tcW w:w="1417" w:type="dxa"/>
            <w:tcBorders>
              <w:top w:val="single" w:sz="8" w:space="0" w:color="auto"/>
            </w:tcBorders>
            <w:vAlign w:val="center"/>
          </w:tcPr>
          <w:p w14:paraId="391B07B3"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20121412</w:t>
            </w:r>
          </w:p>
        </w:tc>
        <w:tc>
          <w:tcPr>
            <w:tcW w:w="3969" w:type="dxa"/>
            <w:tcBorders>
              <w:top w:val="single" w:sz="8" w:space="0" w:color="auto"/>
            </w:tcBorders>
            <w:vAlign w:val="center"/>
          </w:tcPr>
          <w:p w14:paraId="5D031E17" w14:textId="77777777" w:rsidR="00EA2587" w:rsidRDefault="00EA2587" w:rsidP="00CD6A0F">
            <w:pPr>
              <w:jc w:val="center"/>
              <w:rPr>
                <w:rFonts w:ascii="宋体" w:eastAsia="宋体" w:hAnsi="宋体"/>
              </w:rPr>
            </w:pPr>
            <w:r w:rsidRPr="005F08E3">
              <w:rPr>
                <w:rFonts w:ascii="宋体" w:eastAsia="宋体" w:hAnsi="宋体" w:cs="Times New Roman" w:hint="eastAsia"/>
              </w:rPr>
              <w:t>引言、</w:t>
            </w:r>
            <w:r w:rsidRPr="005F08E3">
              <w:rPr>
                <w:rFonts w:ascii="宋体" w:eastAsia="宋体" w:hAnsi="宋体" w:hint="eastAsia"/>
              </w:rPr>
              <w:t>相关技术概述</w:t>
            </w:r>
            <w:r>
              <w:rPr>
                <w:rFonts w:ascii="宋体" w:eastAsia="宋体" w:hAnsi="宋体" w:hint="eastAsia"/>
              </w:rPr>
              <w:t>、</w:t>
            </w:r>
            <w:r w:rsidRPr="004769F6">
              <w:rPr>
                <w:rFonts w:ascii="宋体" w:eastAsia="宋体" w:hAnsi="宋体" w:hint="eastAsia"/>
              </w:rPr>
              <w:t>智慧体检平台</w:t>
            </w:r>
          </w:p>
          <w:p w14:paraId="5BA63DCF" w14:textId="77777777" w:rsidR="00EA2587" w:rsidRPr="005F08E3" w:rsidRDefault="00EA2587" w:rsidP="00CD6A0F">
            <w:pPr>
              <w:jc w:val="center"/>
              <w:rPr>
                <w:rFonts w:ascii="宋体" w:eastAsia="宋体" w:hAnsi="宋体" w:cs="Times New Roman"/>
              </w:rPr>
            </w:pPr>
            <w:r w:rsidRPr="004769F6">
              <w:rPr>
                <w:rFonts w:ascii="宋体" w:eastAsia="宋体" w:hAnsi="宋体" w:hint="eastAsia"/>
              </w:rPr>
              <w:t>需求分析</w:t>
            </w:r>
            <w:r>
              <w:rPr>
                <w:rFonts w:ascii="宋体" w:eastAsia="宋体" w:hAnsi="宋体" w:hint="eastAsia"/>
              </w:rPr>
              <w:t>、</w:t>
            </w:r>
            <w:r w:rsidRPr="005F08E3">
              <w:rPr>
                <w:rFonts w:ascii="宋体" w:eastAsia="宋体" w:hAnsi="宋体" w:cs="Times New Roman" w:hint="eastAsia"/>
              </w:rPr>
              <w:t>总结与展望</w:t>
            </w:r>
          </w:p>
        </w:tc>
        <w:tc>
          <w:tcPr>
            <w:tcW w:w="1418" w:type="dxa"/>
            <w:tcBorders>
              <w:top w:val="single" w:sz="8" w:space="0" w:color="auto"/>
            </w:tcBorders>
            <w:vAlign w:val="center"/>
          </w:tcPr>
          <w:p w14:paraId="139E05CB" w14:textId="0B26A1A0" w:rsidR="00EA2587" w:rsidRPr="003C3648" w:rsidRDefault="00EA2587" w:rsidP="00CD6A0F">
            <w:pPr>
              <w:jc w:val="center"/>
              <w:rPr>
                <w:rFonts w:ascii="Times New Roman" w:eastAsia="宋体" w:hAnsi="Times New Roman" w:cs="Times New Roman"/>
              </w:rPr>
            </w:pPr>
            <w:r>
              <w:rPr>
                <w:rFonts w:ascii="Times New Roman" w:eastAsia="宋体" w:hAnsi="Times New Roman" w:cs="Times New Roman" w:hint="eastAsia"/>
              </w:rPr>
              <w:t>3</w:t>
            </w:r>
            <w:r w:rsidR="006C71C1">
              <w:rPr>
                <w:rFonts w:ascii="Times New Roman" w:eastAsia="宋体" w:hAnsi="Times New Roman" w:cs="Times New Roman"/>
              </w:rPr>
              <w:t>4</w:t>
            </w:r>
            <w:r>
              <w:rPr>
                <w:rFonts w:ascii="Times New Roman" w:eastAsia="宋体" w:hAnsi="Times New Roman" w:cs="Times New Roman"/>
              </w:rPr>
              <w:t>%</w:t>
            </w:r>
          </w:p>
        </w:tc>
      </w:tr>
      <w:tr w:rsidR="00EA2587" w:rsidRPr="003C3648" w14:paraId="0D8BA889" w14:textId="77777777" w:rsidTr="00CD6A0F">
        <w:trPr>
          <w:trHeight w:val="340"/>
          <w:jc w:val="center"/>
        </w:trPr>
        <w:tc>
          <w:tcPr>
            <w:tcW w:w="1417" w:type="dxa"/>
            <w:shd w:val="clear" w:color="auto" w:fill="E7E6E6" w:themeFill="background2"/>
            <w:vAlign w:val="center"/>
          </w:tcPr>
          <w:p w14:paraId="2E0DD602"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严昕宇</w:t>
            </w:r>
          </w:p>
        </w:tc>
        <w:tc>
          <w:tcPr>
            <w:tcW w:w="1417" w:type="dxa"/>
            <w:shd w:val="clear" w:color="auto" w:fill="E7E6E6" w:themeFill="background2"/>
            <w:vAlign w:val="center"/>
          </w:tcPr>
          <w:p w14:paraId="63D7CDB6"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20121802</w:t>
            </w:r>
          </w:p>
        </w:tc>
        <w:tc>
          <w:tcPr>
            <w:tcW w:w="3969" w:type="dxa"/>
            <w:shd w:val="clear" w:color="auto" w:fill="E7E6E6" w:themeFill="background2"/>
            <w:vAlign w:val="center"/>
          </w:tcPr>
          <w:p w14:paraId="68FBA7CA" w14:textId="77777777" w:rsidR="00EA2587" w:rsidRDefault="00EA2587" w:rsidP="00CD6A0F">
            <w:pPr>
              <w:jc w:val="center"/>
              <w:rPr>
                <w:rFonts w:ascii="宋体" w:eastAsia="宋体" w:hAnsi="宋体"/>
              </w:rPr>
            </w:pPr>
            <w:r w:rsidRPr="005F08E3">
              <w:rPr>
                <w:rFonts w:ascii="宋体" w:eastAsia="宋体" w:hAnsi="宋体" w:hint="eastAsia"/>
              </w:rPr>
              <w:t>相关技术概述、系统总体架构设计、</w:t>
            </w:r>
          </w:p>
          <w:p w14:paraId="1960E712" w14:textId="77777777" w:rsidR="00EA2587" w:rsidRPr="005F08E3" w:rsidRDefault="00EA2587" w:rsidP="00CD6A0F">
            <w:pPr>
              <w:jc w:val="center"/>
              <w:rPr>
                <w:rFonts w:ascii="宋体" w:eastAsia="宋体" w:hAnsi="宋体" w:cs="Times New Roman"/>
              </w:rPr>
            </w:pPr>
            <w:r w:rsidRPr="005F08E3">
              <w:rPr>
                <w:rFonts w:ascii="宋体" w:eastAsia="宋体" w:hAnsi="宋体" w:hint="eastAsia"/>
              </w:rPr>
              <w:t>数据库设计</w:t>
            </w:r>
            <w:r>
              <w:rPr>
                <w:rFonts w:ascii="宋体" w:eastAsia="宋体" w:hAnsi="宋体" w:hint="eastAsia"/>
              </w:rPr>
              <w:t>、</w:t>
            </w:r>
            <w:r w:rsidRPr="005F08E3">
              <w:rPr>
                <w:rFonts w:ascii="宋体" w:eastAsia="宋体" w:hAnsi="宋体" w:hint="eastAsia"/>
              </w:rPr>
              <w:t>报告整合排版</w:t>
            </w:r>
          </w:p>
        </w:tc>
        <w:tc>
          <w:tcPr>
            <w:tcW w:w="1418" w:type="dxa"/>
            <w:shd w:val="clear" w:color="auto" w:fill="E7E6E6" w:themeFill="background2"/>
            <w:vAlign w:val="center"/>
          </w:tcPr>
          <w:p w14:paraId="358D6C97" w14:textId="0EB45053" w:rsidR="00EA2587" w:rsidRPr="003C3648" w:rsidRDefault="006C71C1" w:rsidP="00CD6A0F">
            <w:pPr>
              <w:jc w:val="center"/>
              <w:rPr>
                <w:rFonts w:ascii="Times New Roman" w:eastAsia="宋体" w:hAnsi="Times New Roman" w:cs="Times New Roman"/>
              </w:rPr>
            </w:pPr>
            <w:r>
              <w:rPr>
                <w:rFonts w:ascii="Times New Roman" w:eastAsia="宋体" w:hAnsi="Times New Roman" w:cs="Times New Roman"/>
              </w:rPr>
              <w:t>36</w:t>
            </w:r>
            <w:r w:rsidR="00EA2587">
              <w:rPr>
                <w:rFonts w:ascii="Times New Roman" w:eastAsia="宋体" w:hAnsi="Times New Roman" w:cs="Times New Roman"/>
              </w:rPr>
              <w:t>%</w:t>
            </w:r>
          </w:p>
        </w:tc>
      </w:tr>
      <w:tr w:rsidR="00EA2587" w:rsidRPr="003C3648" w14:paraId="6D5E4A58" w14:textId="77777777" w:rsidTr="00CD6A0F">
        <w:trPr>
          <w:trHeight w:val="340"/>
          <w:jc w:val="center"/>
        </w:trPr>
        <w:tc>
          <w:tcPr>
            <w:tcW w:w="1417" w:type="dxa"/>
            <w:tcBorders>
              <w:bottom w:val="single" w:sz="12" w:space="0" w:color="auto"/>
            </w:tcBorders>
            <w:vAlign w:val="center"/>
          </w:tcPr>
          <w:p w14:paraId="41CD54C7" w14:textId="77777777" w:rsidR="00EA2587" w:rsidRPr="003C3648" w:rsidRDefault="00EA2587" w:rsidP="00CD6A0F">
            <w:pPr>
              <w:jc w:val="center"/>
              <w:rPr>
                <w:rFonts w:ascii="Times New Roman" w:eastAsia="宋体" w:hAnsi="Times New Roman" w:cs="Times New Roman"/>
              </w:rPr>
            </w:pPr>
            <w:proofErr w:type="gramStart"/>
            <w:r w:rsidRPr="003C3648">
              <w:rPr>
                <w:rFonts w:ascii="Times New Roman" w:eastAsia="宋体" w:hAnsi="Times New Roman" w:cs="Times New Roman"/>
              </w:rPr>
              <w:t>胡峻豪</w:t>
            </w:r>
            <w:proofErr w:type="gramEnd"/>
          </w:p>
        </w:tc>
        <w:tc>
          <w:tcPr>
            <w:tcW w:w="1417" w:type="dxa"/>
            <w:tcBorders>
              <w:bottom w:val="single" w:sz="12" w:space="0" w:color="auto"/>
            </w:tcBorders>
            <w:vAlign w:val="center"/>
          </w:tcPr>
          <w:p w14:paraId="7D3A3B4B" w14:textId="77777777" w:rsidR="00EA2587" w:rsidRPr="003C3648" w:rsidRDefault="00EA2587" w:rsidP="00CD6A0F">
            <w:pPr>
              <w:jc w:val="center"/>
              <w:rPr>
                <w:rFonts w:ascii="Times New Roman" w:eastAsia="宋体" w:hAnsi="Times New Roman" w:cs="Times New Roman"/>
              </w:rPr>
            </w:pPr>
            <w:r w:rsidRPr="003C3648">
              <w:rPr>
                <w:rFonts w:ascii="Times New Roman" w:eastAsia="宋体" w:hAnsi="Times New Roman" w:cs="Times New Roman"/>
              </w:rPr>
              <w:t>20122264</w:t>
            </w:r>
          </w:p>
        </w:tc>
        <w:tc>
          <w:tcPr>
            <w:tcW w:w="3969" w:type="dxa"/>
            <w:tcBorders>
              <w:bottom w:val="single" w:sz="12" w:space="0" w:color="auto"/>
            </w:tcBorders>
            <w:vAlign w:val="center"/>
          </w:tcPr>
          <w:p w14:paraId="3E01A6C1" w14:textId="77777777" w:rsidR="00EA2587" w:rsidRPr="005F08E3" w:rsidRDefault="00EA2587" w:rsidP="00CD6A0F">
            <w:pPr>
              <w:jc w:val="center"/>
              <w:rPr>
                <w:rFonts w:ascii="宋体" w:eastAsia="宋体" w:hAnsi="宋体" w:cs="Times New Roman"/>
              </w:rPr>
            </w:pPr>
            <w:r w:rsidRPr="004769F6">
              <w:rPr>
                <w:rFonts w:ascii="宋体" w:eastAsia="宋体" w:hAnsi="宋体" w:cs="Times New Roman" w:hint="eastAsia"/>
              </w:rPr>
              <w:t>智慧体检平台需求分析</w:t>
            </w:r>
            <w:r>
              <w:rPr>
                <w:rFonts w:ascii="宋体" w:eastAsia="宋体" w:hAnsi="宋体" w:cs="Times New Roman" w:hint="eastAsia"/>
              </w:rPr>
              <w:t>、</w:t>
            </w:r>
            <w:r w:rsidRPr="005F08E3">
              <w:rPr>
                <w:rFonts w:ascii="宋体" w:eastAsia="宋体" w:hAnsi="宋体" w:cs="Times New Roman" w:hint="eastAsia"/>
              </w:rPr>
              <w:t>总结与展望</w:t>
            </w:r>
          </w:p>
        </w:tc>
        <w:tc>
          <w:tcPr>
            <w:tcW w:w="1418" w:type="dxa"/>
            <w:tcBorders>
              <w:bottom w:val="single" w:sz="12" w:space="0" w:color="auto"/>
            </w:tcBorders>
            <w:vAlign w:val="center"/>
          </w:tcPr>
          <w:p w14:paraId="6067135A" w14:textId="77777777" w:rsidR="00EA2587" w:rsidRPr="003C3648" w:rsidRDefault="00EA2587" w:rsidP="00CD6A0F">
            <w:pPr>
              <w:jc w:val="cente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0%</w:t>
            </w:r>
          </w:p>
        </w:tc>
      </w:tr>
    </w:tbl>
    <w:p w14:paraId="55570C53" w14:textId="77777777" w:rsidR="00EA2587" w:rsidRDefault="00EA2587" w:rsidP="00EA2587">
      <w:pPr>
        <w:pStyle w:val="af9"/>
        <w:ind w:firstLineChars="0" w:firstLine="0"/>
      </w:pPr>
    </w:p>
    <w:p w14:paraId="0780BDD3" w14:textId="77777777" w:rsidR="00EA2587" w:rsidRDefault="00EA2587" w:rsidP="00EA2587">
      <w:pPr>
        <w:pStyle w:val="af9"/>
        <w:ind w:firstLineChars="0" w:firstLine="0"/>
      </w:pPr>
    </w:p>
    <w:p w14:paraId="1CFC3A50" w14:textId="77777777" w:rsidR="00543D80" w:rsidRDefault="00543D80">
      <w:pPr>
        <w:pStyle w:val="af9"/>
        <w:ind w:firstLineChars="0" w:firstLine="0"/>
      </w:pPr>
    </w:p>
    <w:p w14:paraId="1355C607" w14:textId="77777777" w:rsidR="00543D80" w:rsidRDefault="00543D80">
      <w:pPr>
        <w:pStyle w:val="af9"/>
        <w:ind w:firstLineChars="0" w:firstLine="0"/>
      </w:pPr>
    </w:p>
    <w:p w14:paraId="5C9AA3CA" w14:textId="77777777" w:rsidR="00543D80" w:rsidRDefault="00543D80">
      <w:pPr>
        <w:pStyle w:val="af9"/>
        <w:ind w:firstLineChars="0" w:firstLine="0"/>
      </w:pPr>
    </w:p>
    <w:p w14:paraId="338A6924" w14:textId="77777777" w:rsidR="00543D80" w:rsidRDefault="00543D80">
      <w:pPr>
        <w:pStyle w:val="af9"/>
        <w:ind w:firstLineChars="0" w:firstLine="0"/>
      </w:pPr>
    </w:p>
    <w:p w14:paraId="5FF069AF" w14:textId="77777777" w:rsidR="00543D80" w:rsidRDefault="00543D80">
      <w:pPr>
        <w:pStyle w:val="af9"/>
        <w:ind w:firstLineChars="0" w:firstLine="0"/>
      </w:pPr>
    </w:p>
    <w:p w14:paraId="25135616" w14:textId="77777777" w:rsidR="00543D80" w:rsidRDefault="00543D80">
      <w:pPr>
        <w:pStyle w:val="af9"/>
        <w:ind w:firstLineChars="0" w:firstLine="0"/>
      </w:pPr>
    </w:p>
    <w:p w14:paraId="71DA58F7" w14:textId="77777777" w:rsidR="00543D80" w:rsidRDefault="00543D80">
      <w:pPr>
        <w:pStyle w:val="af9"/>
        <w:ind w:firstLineChars="0" w:firstLine="0"/>
      </w:pPr>
    </w:p>
    <w:p w14:paraId="6093E6CD" w14:textId="77777777" w:rsidR="00543D80" w:rsidRDefault="00543D80">
      <w:pPr>
        <w:pStyle w:val="af9"/>
        <w:ind w:firstLineChars="0" w:firstLine="0"/>
      </w:pPr>
    </w:p>
    <w:p w14:paraId="250A360B" w14:textId="77777777" w:rsidR="00543D80" w:rsidRDefault="00543D80">
      <w:pPr>
        <w:pStyle w:val="af9"/>
        <w:ind w:firstLineChars="0" w:firstLine="0"/>
      </w:pPr>
    </w:p>
    <w:p w14:paraId="13C8093C" w14:textId="77777777" w:rsidR="00543D80" w:rsidRDefault="00543D80">
      <w:pPr>
        <w:pStyle w:val="af9"/>
        <w:ind w:firstLineChars="0" w:firstLine="0"/>
      </w:pPr>
    </w:p>
    <w:p w14:paraId="7C16EFFA" w14:textId="77777777" w:rsidR="00543D80" w:rsidRDefault="00543D80">
      <w:pPr>
        <w:pStyle w:val="af9"/>
        <w:ind w:firstLineChars="0" w:firstLine="0"/>
      </w:pPr>
    </w:p>
    <w:p w14:paraId="170137F8" w14:textId="77777777" w:rsidR="00543D80" w:rsidRDefault="00543D80">
      <w:pPr>
        <w:pStyle w:val="af9"/>
        <w:ind w:firstLineChars="0" w:firstLine="0"/>
      </w:pPr>
    </w:p>
    <w:p w14:paraId="24CCD92C" w14:textId="77777777" w:rsidR="00543D80" w:rsidRDefault="00543D80">
      <w:pPr>
        <w:pStyle w:val="af9"/>
        <w:ind w:firstLineChars="0" w:firstLine="0"/>
      </w:pPr>
    </w:p>
    <w:p w14:paraId="61B429AD" w14:textId="77777777" w:rsidR="00543D80" w:rsidRDefault="00543D80">
      <w:pPr>
        <w:pStyle w:val="af9"/>
        <w:ind w:firstLineChars="0" w:firstLine="0"/>
      </w:pPr>
    </w:p>
    <w:p w14:paraId="57AFB0A1" w14:textId="77777777" w:rsidR="00543D80" w:rsidRDefault="00543D80">
      <w:pPr>
        <w:pStyle w:val="af9"/>
        <w:ind w:firstLineChars="0" w:firstLine="0"/>
      </w:pPr>
    </w:p>
    <w:p w14:paraId="0A180814" w14:textId="77777777" w:rsidR="00543D80" w:rsidRDefault="00543D80">
      <w:pPr>
        <w:pStyle w:val="af9"/>
        <w:ind w:firstLineChars="0" w:firstLine="0"/>
      </w:pPr>
    </w:p>
    <w:p w14:paraId="56FA96D8" w14:textId="77777777" w:rsidR="00543D80" w:rsidRDefault="00543D80">
      <w:pPr>
        <w:pStyle w:val="af9"/>
        <w:ind w:firstLineChars="0" w:firstLine="0"/>
      </w:pPr>
    </w:p>
    <w:p w14:paraId="6679C36B" w14:textId="77777777" w:rsidR="00543D80" w:rsidRDefault="00543D80">
      <w:pPr>
        <w:pStyle w:val="af9"/>
        <w:ind w:firstLineChars="0" w:firstLine="0"/>
      </w:pPr>
    </w:p>
    <w:p w14:paraId="684ACFBD" w14:textId="77777777" w:rsidR="00543D80" w:rsidRDefault="00543D80">
      <w:pPr>
        <w:pStyle w:val="af9"/>
        <w:ind w:firstLineChars="0" w:firstLine="0"/>
      </w:pPr>
    </w:p>
    <w:p w14:paraId="191066C5" w14:textId="77777777" w:rsidR="00543D80" w:rsidRDefault="00543D80">
      <w:pPr>
        <w:pStyle w:val="af9"/>
        <w:ind w:firstLineChars="0" w:firstLine="0"/>
      </w:pPr>
    </w:p>
    <w:p w14:paraId="254356A1" w14:textId="77777777" w:rsidR="00543D80" w:rsidRDefault="00543D80">
      <w:pPr>
        <w:pStyle w:val="af9"/>
        <w:ind w:firstLineChars="0" w:firstLine="0"/>
      </w:pPr>
    </w:p>
    <w:p w14:paraId="235F27C5" w14:textId="77777777" w:rsidR="00543D80" w:rsidRDefault="00543D80">
      <w:pPr>
        <w:pStyle w:val="af9"/>
        <w:ind w:firstLineChars="0" w:firstLine="0"/>
      </w:pPr>
    </w:p>
    <w:p w14:paraId="14857CC5" w14:textId="77777777" w:rsidR="00543D80" w:rsidRDefault="00543D80" w:rsidP="005B415F">
      <w:pPr>
        <w:pStyle w:val="af9"/>
        <w:spacing w:line="120" w:lineRule="exact"/>
        <w:ind w:firstLineChars="0" w:firstLine="0"/>
      </w:pPr>
    </w:p>
    <w:p w14:paraId="601060FD" w14:textId="77777777" w:rsidR="00543D80" w:rsidRDefault="00543D80">
      <w:pPr>
        <w:adjustRightInd w:val="0"/>
        <w:snapToGrid w:val="0"/>
        <w:rPr>
          <w:sz w:val="2"/>
          <w:szCs w:val="2"/>
        </w:rPr>
      </w:pPr>
    </w:p>
    <w:sdt>
      <w:sdtPr>
        <w:rPr>
          <w:rFonts w:asciiTheme="minorHAnsi" w:eastAsiaTheme="minorEastAsia" w:hAnsiTheme="minorHAnsi" w:cstheme="minorBidi"/>
          <w:color w:val="auto"/>
          <w:kern w:val="2"/>
          <w:sz w:val="21"/>
          <w:szCs w:val="22"/>
          <w:lang w:val="zh-CN"/>
        </w:rPr>
        <w:id w:val="1249468101"/>
        <w:docPartObj>
          <w:docPartGallery w:val="Table of Contents"/>
          <w:docPartUnique/>
        </w:docPartObj>
      </w:sdtPr>
      <w:sdtEndPr>
        <w:rPr>
          <w:b/>
          <w:bCs/>
        </w:rPr>
      </w:sdtEndPr>
      <w:sdtContent>
        <w:p w14:paraId="6F65B86D" w14:textId="77777777" w:rsidR="00543D80" w:rsidRDefault="00000000">
          <w:pPr>
            <w:pStyle w:val="TOC10"/>
            <w:spacing w:line="300" w:lineRule="auto"/>
            <w:jc w:val="center"/>
            <w:rPr>
              <w:rStyle w:val="12"/>
              <w:b w:val="0"/>
              <w:bCs/>
              <w:color w:val="auto"/>
              <w:sz w:val="44"/>
              <w:szCs w:val="44"/>
            </w:rPr>
          </w:pPr>
          <w:r>
            <w:rPr>
              <w:rStyle w:val="12"/>
              <w:b w:val="0"/>
              <w:bCs/>
              <w:color w:val="auto"/>
              <w:sz w:val="44"/>
              <w:szCs w:val="44"/>
            </w:rPr>
            <w:t>目录</w:t>
          </w:r>
        </w:p>
        <w:p w14:paraId="2C612ABB"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r>
            <w:rPr>
              <w:rFonts w:ascii="Times New Roman" w:hAnsi="Times New Roman" w:cs="Times New Roman"/>
              <w:sz w:val="22"/>
              <w:szCs w:val="24"/>
            </w:rPr>
            <w:fldChar w:fldCharType="begin"/>
          </w:r>
          <w:r>
            <w:rPr>
              <w:rFonts w:ascii="Times New Roman" w:hAnsi="Times New Roman" w:cs="Times New Roman"/>
              <w:sz w:val="22"/>
              <w:szCs w:val="24"/>
            </w:rPr>
            <w:instrText xml:space="preserve"> TOC \o "1-3" \h \z \u </w:instrText>
          </w:r>
          <w:r>
            <w:rPr>
              <w:rFonts w:ascii="Times New Roman" w:hAnsi="Times New Roman" w:cs="Times New Roman"/>
              <w:sz w:val="22"/>
              <w:szCs w:val="24"/>
            </w:rPr>
            <w:fldChar w:fldCharType="separate"/>
          </w:r>
          <w:hyperlink w:anchor="_Toc128522428" w:history="1">
            <w:r w:rsidRPr="00AC30E7">
              <w:rPr>
                <w:rStyle w:val="af4"/>
                <w:rFonts w:ascii="Times New Roman" w:eastAsia="宋体" w:hAnsi="Times New Roman" w:cs="Times New Roman"/>
                <w:sz w:val="24"/>
                <w:szCs w:val="28"/>
              </w:rPr>
              <w:t xml:space="preserve">1 </w:t>
            </w:r>
            <w:r w:rsidRPr="00AC30E7">
              <w:rPr>
                <w:rStyle w:val="af4"/>
                <w:rFonts w:ascii="Times New Roman" w:eastAsia="宋体" w:hAnsi="Times New Roman" w:cs="Times New Roman"/>
                <w:sz w:val="24"/>
                <w:szCs w:val="28"/>
              </w:rPr>
              <w:t>引言</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_Toc128522428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w:t>
            </w:r>
            <w:r w:rsidRPr="00AC30E7">
              <w:rPr>
                <w:rFonts w:ascii="Times New Roman" w:eastAsia="宋体" w:hAnsi="Times New Roman" w:cs="Times New Roman"/>
                <w:sz w:val="24"/>
                <w:szCs w:val="28"/>
              </w:rPr>
              <w:fldChar w:fldCharType="end"/>
            </w:r>
          </w:hyperlink>
        </w:p>
        <w:p w14:paraId="26B10899"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29" w:history="1">
            <w:r w:rsidRPr="00AC30E7">
              <w:rPr>
                <w:rStyle w:val="af4"/>
                <w:rFonts w:ascii="Times New Roman" w:eastAsia="宋体" w:hAnsi="Times New Roman" w:cs="Times New Roman"/>
                <w:sz w:val="24"/>
                <w:szCs w:val="28"/>
              </w:rPr>
              <w:t xml:space="preserve">1.1 </w:t>
            </w:r>
            <w:r w:rsidRPr="00AC30E7">
              <w:rPr>
                <w:rStyle w:val="af4"/>
                <w:rFonts w:ascii="Times New Roman" w:eastAsia="宋体" w:hAnsi="Times New Roman" w:cs="Times New Roman"/>
                <w:sz w:val="24"/>
                <w:szCs w:val="28"/>
              </w:rPr>
              <w:t>背景及意义</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_Toc128522429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w:t>
            </w:r>
            <w:r w:rsidRPr="00AC30E7">
              <w:rPr>
                <w:rFonts w:ascii="Times New Roman" w:eastAsia="宋体" w:hAnsi="Times New Roman" w:cs="Times New Roman"/>
                <w:sz w:val="24"/>
                <w:szCs w:val="28"/>
              </w:rPr>
              <w:fldChar w:fldCharType="end"/>
            </w:r>
          </w:hyperlink>
        </w:p>
        <w:p w14:paraId="70A3A60D"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30" w:history="1">
            <w:r w:rsidRPr="00AC30E7">
              <w:rPr>
                <w:rStyle w:val="af4"/>
                <w:rFonts w:ascii="Times New Roman" w:eastAsia="宋体" w:hAnsi="Times New Roman" w:cs="Times New Roman"/>
                <w:sz w:val="24"/>
                <w:szCs w:val="28"/>
              </w:rPr>
              <w:t xml:space="preserve">1.2 </w:t>
            </w:r>
            <w:r w:rsidRPr="00AC30E7">
              <w:rPr>
                <w:rStyle w:val="af4"/>
                <w:rFonts w:ascii="Times New Roman" w:eastAsia="宋体" w:hAnsi="Times New Roman" w:cs="Times New Roman"/>
                <w:sz w:val="24"/>
                <w:szCs w:val="28"/>
              </w:rPr>
              <w:t>国内外现状分析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_Toc128522430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w:t>
            </w:r>
            <w:r w:rsidRPr="00AC30E7">
              <w:rPr>
                <w:rFonts w:ascii="Times New Roman" w:eastAsia="宋体" w:hAnsi="Times New Roman" w:cs="Times New Roman"/>
                <w:sz w:val="24"/>
                <w:szCs w:val="28"/>
              </w:rPr>
              <w:fldChar w:fldCharType="end"/>
            </w:r>
          </w:hyperlink>
        </w:p>
        <w:p w14:paraId="51264412"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31" w:history="1">
            <w:r w:rsidRPr="00AC30E7">
              <w:rPr>
                <w:rStyle w:val="af4"/>
                <w:rFonts w:ascii="Times New Roman" w:eastAsia="宋体" w:hAnsi="Times New Roman" w:cs="Times New Roman"/>
                <w:sz w:val="24"/>
                <w:szCs w:val="28"/>
              </w:rPr>
              <w:t xml:space="preserve">1.3 </w:t>
            </w:r>
            <w:r w:rsidRPr="00AC30E7">
              <w:rPr>
                <w:rStyle w:val="af4"/>
                <w:rFonts w:ascii="Times New Roman" w:eastAsia="宋体" w:hAnsi="Times New Roman" w:cs="Times New Roman"/>
                <w:sz w:val="24"/>
                <w:szCs w:val="28"/>
              </w:rPr>
              <w:t>项目工作内容</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_Toc128522431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2</w:t>
            </w:r>
            <w:r w:rsidRPr="00AC30E7">
              <w:rPr>
                <w:rFonts w:ascii="Times New Roman" w:eastAsia="宋体" w:hAnsi="Times New Roman" w:cs="Times New Roman"/>
                <w:sz w:val="24"/>
                <w:szCs w:val="28"/>
              </w:rPr>
              <w:fldChar w:fldCharType="end"/>
            </w:r>
          </w:hyperlink>
        </w:p>
        <w:p w14:paraId="440E506A"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32" w:history="1">
            <w:r w:rsidRPr="00AC30E7">
              <w:rPr>
                <w:rStyle w:val="af4"/>
                <w:rFonts w:ascii="Times New Roman" w:eastAsia="宋体" w:hAnsi="Times New Roman" w:cs="Times New Roman"/>
                <w:sz w:val="24"/>
                <w:szCs w:val="28"/>
              </w:rPr>
              <w:t xml:space="preserve">1.4 </w:t>
            </w:r>
            <w:r w:rsidRPr="00AC30E7">
              <w:rPr>
                <w:rStyle w:val="af4"/>
                <w:rFonts w:ascii="Times New Roman" w:eastAsia="宋体" w:hAnsi="Times New Roman" w:cs="Times New Roman"/>
                <w:sz w:val="24"/>
                <w:szCs w:val="28"/>
              </w:rPr>
              <w:t>报告组织结构</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_Toc128522432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2</w:t>
            </w:r>
            <w:r w:rsidRPr="00AC30E7">
              <w:rPr>
                <w:rFonts w:ascii="Times New Roman" w:eastAsia="宋体" w:hAnsi="Times New Roman" w:cs="Times New Roman"/>
                <w:sz w:val="24"/>
                <w:szCs w:val="28"/>
              </w:rPr>
              <w:fldChar w:fldCharType="end"/>
            </w:r>
          </w:hyperlink>
        </w:p>
        <w:p w14:paraId="742FBF3B"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33" w:history="1">
            <w:r w:rsidRPr="00AC30E7">
              <w:rPr>
                <w:rStyle w:val="af4"/>
                <w:rFonts w:ascii="Times New Roman" w:eastAsia="宋体" w:hAnsi="Times New Roman" w:cs="Times New Roman"/>
                <w:sz w:val="24"/>
                <w:szCs w:val="28"/>
              </w:rPr>
              <w:t xml:space="preserve">2 </w:t>
            </w:r>
            <w:r w:rsidRPr="00AC30E7">
              <w:rPr>
                <w:rStyle w:val="af4"/>
                <w:rFonts w:ascii="Times New Roman" w:eastAsia="宋体" w:hAnsi="Times New Roman" w:cs="Times New Roman"/>
                <w:sz w:val="24"/>
                <w:szCs w:val="28"/>
              </w:rPr>
              <w:t>相关技术概述</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_Toc128522433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2</w:t>
            </w:r>
            <w:r w:rsidRPr="00AC30E7">
              <w:rPr>
                <w:rFonts w:ascii="Times New Roman" w:eastAsia="宋体" w:hAnsi="Times New Roman" w:cs="Times New Roman"/>
                <w:sz w:val="24"/>
                <w:szCs w:val="28"/>
              </w:rPr>
              <w:fldChar w:fldCharType="end"/>
            </w:r>
          </w:hyperlink>
        </w:p>
        <w:p w14:paraId="66C83AA2"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34" w:history="1">
            <w:r w:rsidRPr="00AC30E7">
              <w:rPr>
                <w:rStyle w:val="af4"/>
                <w:rFonts w:ascii="Times New Roman" w:eastAsia="宋体" w:hAnsi="Times New Roman" w:cs="Times New Roman"/>
                <w:sz w:val="24"/>
                <w:szCs w:val="28"/>
              </w:rPr>
              <w:t>2.1 B/S</w:t>
            </w:r>
            <w:r w:rsidRPr="00AC30E7">
              <w:rPr>
                <w:rStyle w:val="af4"/>
                <w:rFonts w:ascii="Times New Roman" w:eastAsia="宋体" w:hAnsi="Times New Roman" w:cs="Times New Roman"/>
                <w:sz w:val="24"/>
                <w:szCs w:val="28"/>
              </w:rPr>
              <w:t>体系架构</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_Toc128522434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2</w:t>
            </w:r>
            <w:r w:rsidRPr="00AC30E7">
              <w:rPr>
                <w:rFonts w:ascii="Times New Roman" w:eastAsia="宋体" w:hAnsi="Times New Roman" w:cs="Times New Roman"/>
                <w:sz w:val="24"/>
                <w:szCs w:val="28"/>
              </w:rPr>
              <w:fldChar w:fldCharType="end"/>
            </w:r>
          </w:hyperlink>
        </w:p>
        <w:p w14:paraId="2A7E50F7"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35" w:history="1">
            <w:r w:rsidRPr="00AC30E7">
              <w:rPr>
                <w:rStyle w:val="af4"/>
                <w:rFonts w:ascii="Times New Roman" w:eastAsia="宋体" w:hAnsi="Times New Roman" w:cs="Times New Roman"/>
                <w:sz w:val="24"/>
                <w:szCs w:val="28"/>
              </w:rPr>
              <w:t>2.1.1 B/S</w:t>
            </w:r>
            <w:r w:rsidRPr="00AC30E7">
              <w:rPr>
                <w:rStyle w:val="af4"/>
                <w:rFonts w:ascii="Times New Roman" w:eastAsia="宋体" w:hAnsi="Times New Roman" w:cs="Times New Roman"/>
                <w:sz w:val="24"/>
                <w:szCs w:val="28"/>
              </w:rPr>
              <w:t>结构概述</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_Toc128522435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2</w:t>
            </w:r>
            <w:r w:rsidRPr="00AC30E7">
              <w:rPr>
                <w:rFonts w:ascii="Times New Roman" w:eastAsia="宋体" w:hAnsi="Times New Roman" w:cs="Times New Roman"/>
                <w:sz w:val="24"/>
                <w:szCs w:val="28"/>
              </w:rPr>
              <w:fldChar w:fldCharType="end"/>
            </w:r>
          </w:hyperlink>
        </w:p>
        <w:p w14:paraId="4AF4CDBA"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36" w:history="1">
            <w:r w:rsidRPr="00AC30E7">
              <w:rPr>
                <w:rStyle w:val="af4"/>
                <w:rFonts w:ascii="Times New Roman" w:eastAsia="宋体" w:hAnsi="Times New Roman" w:cs="Times New Roman"/>
                <w:sz w:val="24"/>
                <w:szCs w:val="28"/>
              </w:rPr>
              <w:t>2.1.2 B/S</w:t>
            </w:r>
            <w:r w:rsidRPr="00AC30E7">
              <w:rPr>
                <w:rStyle w:val="af4"/>
                <w:rFonts w:ascii="Times New Roman" w:eastAsia="宋体" w:hAnsi="Times New Roman" w:cs="Times New Roman"/>
                <w:sz w:val="24"/>
                <w:szCs w:val="28"/>
              </w:rPr>
              <w:t>与</w:t>
            </w:r>
            <w:r w:rsidRPr="00AC30E7">
              <w:rPr>
                <w:rStyle w:val="af4"/>
                <w:rFonts w:ascii="Times New Roman" w:eastAsia="宋体" w:hAnsi="Times New Roman" w:cs="Times New Roman"/>
                <w:sz w:val="24"/>
                <w:szCs w:val="28"/>
              </w:rPr>
              <w:t>C/S</w:t>
            </w:r>
            <w:r w:rsidRPr="00AC30E7">
              <w:rPr>
                <w:rStyle w:val="af4"/>
                <w:rFonts w:ascii="Times New Roman" w:eastAsia="宋体" w:hAnsi="Times New Roman" w:cs="Times New Roman"/>
                <w:sz w:val="24"/>
                <w:szCs w:val="28"/>
              </w:rPr>
              <w:t>异同点</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_Toc128522436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3</w:t>
            </w:r>
            <w:r w:rsidRPr="00AC30E7">
              <w:rPr>
                <w:rFonts w:ascii="Times New Roman" w:eastAsia="宋体" w:hAnsi="Times New Roman" w:cs="Times New Roman"/>
                <w:sz w:val="24"/>
                <w:szCs w:val="28"/>
              </w:rPr>
              <w:fldChar w:fldCharType="end"/>
            </w:r>
          </w:hyperlink>
        </w:p>
        <w:p w14:paraId="2C8522AD"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37" w:history="1">
            <w:r w:rsidRPr="00AC30E7">
              <w:rPr>
                <w:rStyle w:val="af4"/>
                <w:rFonts w:ascii="Times New Roman" w:eastAsia="宋体" w:hAnsi="Times New Roman" w:cs="Times New Roman"/>
                <w:sz w:val="24"/>
                <w:szCs w:val="28"/>
              </w:rPr>
              <w:t xml:space="preserve">2.2 </w:t>
            </w:r>
            <w:r w:rsidRPr="00AC30E7">
              <w:rPr>
                <w:rStyle w:val="af4"/>
                <w:rFonts w:ascii="Times New Roman" w:eastAsia="宋体" w:hAnsi="Times New Roman" w:cs="Times New Roman"/>
                <w:sz w:val="24"/>
                <w:szCs w:val="28"/>
              </w:rPr>
              <w:t>华为</w:t>
            </w:r>
            <w:r w:rsidRPr="00AC30E7">
              <w:rPr>
                <w:rStyle w:val="af4"/>
                <w:rFonts w:ascii="Times New Roman" w:eastAsia="宋体" w:hAnsi="Times New Roman" w:cs="Times New Roman"/>
                <w:sz w:val="24"/>
                <w:szCs w:val="28"/>
              </w:rPr>
              <w:t>GaussDB</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_Toc128522437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3</w:t>
            </w:r>
            <w:r w:rsidRPr="00AC30E7">
              <w:rPr>
                <w:rFonts w:ascii="Times New Roman" w:eastAsia="宋体" w:hAnsi="Times New Roman" w:cs="Times New Roman"/>
                <w:sz w:val="24"/>
                <w:szCs w:val="28"/>
              </w:rPr>
              <w:fldChar w:fldCharType="end"/>
            </w:r>
          </w:hyperlink>
        </w:p>
        <w:p w14:paraId="0A9012FA"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39" w:history="1">
            <w:r w:rsidRPr="00AC30E7">
              <w:rPr>
                <w:rStyle w:val="af4"/>
                <w:rFonts w:ascii="Times New Roman" w:eastAsia="宋体" w:hAnsi="Times New Roman" w:cs="Times New Roman"/>
                <w:sz w:val="24"/>
                <w:szCs w:val="28"/>
              </w:rPr>
              <w:t xml:space="preserve">2.3 </w:t>
            </w:r>
            <w:r w:rsidRPr="00AC30E7">
              <w:rPr>
                <w:rStyle w:val="af4"/>
                <w:rFonts w:ascii="Times New Roman" w:eastAsia="宋体" w:hAnsi="Times New Roman" w:cs="Times New Roman"/>
                <w:sz w:val="24"/>
                <w:szCs w:val="28"/>
              </w:rPr>
              <w:t>微信小程序</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_Toc128522439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3</w:t>
            </w:r>
            <w:r w:rsidRPr="00AC30E7">
              <w:rPr>
                <w:rFonts w:ascii="Times New Roman" w:eastAsia="宋体" w:hAnsi="Times New Roman" w:cs="Times New Roman"/>
                <w:sz w:val="24"/>
                <w:szCs w:val="28"/>
              </w:rPr>
              <w:fldChar w:fldCharType="end"/>
            </w:r>
          </w:hyperlink>
        </w:p>
        <w:p w14:paraId="5434C946"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40" w:history="1">
            <w:r w:rsidRPr="00AC30E7">
              <w:rPr>
                <w:rStyle w:val="af4"/>
                <w:rFonts w:ascii="Times New Roman" w:eastAsia="宋体" w:hAnsi="Times New Roman" w:cs="Times New Roman"/>
                <w:sz w:val="24"/>
                <w:szCs w:val="28"/>
              </w:rPr>
              <w:t xml:space="preserve">3 </w:t>
            </w:r>
            <w:r w:rsidRPr="00AC30E7">
              <w:rPr>
                <w:rStyle w:val="af4"/>
                <w:rFonts w:ascii="Times New Roman" w:eastAsia="宋体" w:hAnsi="Times New Roman" w:cs="Times New Roman"/>
                <w:sz w:val="24"/>
                <w:szCs w:val="28"/>
              </w:rPr>
              <w:t>智慧体检平台需求分析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_Toc128522440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4</w:t>
            </w:r>
            <w:r w:rsidRPr="00AC30E7">
              <w:rPr>
                <w:rFonts w:ascii="Times New Roman" w:eastAsia="宋体" w:hAnsi="Times New Roman" w:cs="Times New Roman"/>
                <w:sz w:val="24"/>
                <w:szCs w:val="28"/>
              </w:rPr>
              <w:fldChar w:fldCharType="end"/>
            </w:r>
          </w:hyperlink>
        </w:p>
        <w:p w14:paraId="081A7513"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41" w:history="1">
            <w:r w:rsidRPr="00AC30E7">
              <w:rPr>
                <w:rStyle w:val="af4"/>
                <w:rFonts w:ascii="Times New Roman" w:eastAsia="宋体" w:hAnsi="Times New Roman" w:cs="Times New Roman"/>
                <w:sz w:val="24"/>
                <w:szCs w:val="28"/>
              </w:rPr>
              <w:t xml:space="preserve">3.1 </w:t>
            </w:r>
            <w:r w:rsidRPr="00AC30E7">
              <w:rPr>
                <w:rStyle w:val="af4"/>
                <w:rFonts w:ascii="Times New Roman" w:eastAsia="宋体" w:hAnsi="Times New Roman" w:cs="Times New Roman"/>
                <w:sz w:val="24"/>
                <w:szCs w:val="28"/>
              </w:rPr>
              <w:t>智慧体检业务陈述</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_Toc128522441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4</w:t>
            </w:r>
            <w:r w:rsidRPr="00AC30E7">
              <w:rPr>
                <w:rFonts w:ascii="Times New Roman" w:eastAsia="宋体" w:hAnsi="Times New Roman" w:cs="Times New Roman"/>
                <w:sz w:val="24"/>
                <w:szCs w:val="28"/>
              </w:rPr>
              <w:fldChar w:fldCharType="end"/>
            </w:r>
          </w:hyperlink>
        </w:p>
        <w:p w14:paraId="7A0A09EE"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42" w:history="1">
            <w:r w:rsidRPr="00AC30E7">
              <w:rPr>
                <w:rStyle w:val="af4"/>
                <w:rFonts w:ascii="Times New Roman" w:eastAsia="宋体" w:hAnsi="Times New Roman" w:cs="Times New Roman"/>
                <w:sz w:val="24"/>
                <w:szCs w:val="28"/>
              </w:rPr>
              <w:t xml:space="preserve">3.2 </w:t>
            </w:r>
            <w:r w:rsidRPr="00AC30E7">
              <w:rPr>
                <w:rStyle w:val="af4"/>
                <w:rFonts w:ascii="Times New Roman" w:eastAsia="宋体" w:hAnsi="Times New Roman" w:cs="Times New Roman"/>
                <w:sz w:val="24"/>
                <w:szCs w:val="28"/>
              </w:rPr>
              <w:t>智慧体检平台需求建模</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_Toc128522442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4</w:t>
            </w:r>
            <w:r w:rsidRPr="00AC30E7">
              <w:rPr>
                <w:rFonts w:ascii="Times New Roman" w:eastAsia="宋体" w:hAnsi="Times New Roman" w:cs="Times New Roman"/>
                <w:sz w:val="24"/>
                <w:szCs w:val="28"/>
              </w:rPr>
              <w:fldChar w:fldCharType="end"/>
            </w:r>
          </w:hyperlink>
        </w:p>
        <w:p w14:paraId="6E2BD9DB"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43" w:history="1">
            <w:r w:rsidRPr="00AC30E7">
              <w:rPr>
                <w:rStyle w:val="af4"/>
                <w:rFonts w:ascii="Times New Roman" w:eastAsia="宋体" w:hAnsi="Times New Roman" w:cs="Times New Roman"/>
                <w:sz w:val="24"/>
                <w:szCs w:val="28"/>
              </w:rPr>
              <w:t xml:space="preserve">3.2.1 </w:t>
            </w:r>
            <w:r w:rsidRPr="00AC30E7">
              <w:rPr>
                <w:rStyle w:val="af4"/>
                <w:rFonts w:ascii="Times New Roman" w:eastAsia="宋体" w:hAnsi="Times New Roman" w:cs="Times New Roman"/>
                <w:sz w:val="24"/>
                <w:szCs w:val="28"/>
              </w:rPr>
              <w:t>整体管理需求分析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_Toc128522443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4</w:t>
            </w:r>
            <w:r w:rsidRPr="00AC30E7">
              <w:rPr>
                <w:rFonts w:ascii="Times New Roman" w:eastAsia="宋体" w:hAnsi="Times New Roman" w:cs="Times New Roman"/>
                <w:sz w:val="24"/>
                <w:szCs w:val="28"/>
              </w:rPr>
              <w:fldChar w:fldCharType="end"/>
            </w:r>
          </w:hyperlink>
        </w:p>
        <w:p w14:paraId="2351A411"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44" w:history="1">
            <w:r w:rsidRPr="00AC30E7">
              <w:rPr>
                <w:rStyle w:val="af4"/>
                <w:rFonts w:ascii="Times New Roman" w:eastAsia="宋体" w:hAnsi="Times New Roman" w:cs="Times New Roman"/>
                <w:sz w:val="24"/>
                <w:szCs w:val="28"/>
              </w:rPr>
              <w:t xml:space="preserve">3.2.2 </w:t>
            </w:r>
            <w:r w:rsidRPr="00AC30E7">
              <w:rPr>
                <w:rStyle w:val="af4"/>
                <w:rFonts w:ascii="Times New Roman" w:eastAsia="宋体" w:hAnsi="Times New Roman" w:cs="Times New Roman"/>
                <w:sz w:val="24"/>
                <w:szCs w:val="28"/>
              </w:rPr>
              <w:t>预约管理需求分析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_Toc128522444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4</w:t>
            </w:r>
            <w:r w:rsidRPr="00AC30E7">
              <w:rPr>
                <w:rFonts w:ascii="Times New Roman" w:eastAsia="宋体" w:hAnsi="Times New Roman" w:cs="Times New Roman"/>
                <w:sz w:val="24"/>
                <w:szCs w:val="28"/>
              </w:rPr>
              <w:fldChar w:fldCharType="end"/>
            </w:r>
          </w:hyperlink>
        </w:p>
        <w:p w14:paraId="0E0FDD3F"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45" w:history="1">
            <w:r w:rsidRPr="00AC30E7">
              <w:rPr>
                <w:rStyle w:val="af4"/>
                <w:rFonts w:ascii="Times New Roman" w:eastAsia="宋体" w:hAnsi="Times New Roman" w:cs="Times New Roman"/>
                <w:sz w:val="24"/>
                <w:szCs w:val="28"/>
              </w:rPr>
              <w:t xml:space="preserve">3.2.3 </w:t>
            </w:r>
            <w:r w:rsidRPr="00AC30E7">
              <w:rPr>
                <w:rStyle w:val="af4"/>
                <w:rFonts w:ascii="Times New Roman" w:eastAsia="宋体" w:hAnsi="Times New Roman" w:cs="Times New Roman"/>
                <w:sz w:val="24"/>
                <w:szCs w:val="28"/>
              </w:rPr>
              <w:t>分检管理需求分析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_Toc128522445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4</w:t>
            </w:r>
            <w:r w:rsidRPr="00AC30E7">
              <w:rPr>
                <w:rFonts w:ascii="Times New Roman" w:eastAsia="宋体" w:hAnsi="Times New Roman" w:cs="Times New Roman"/>
                <w:sz w:val="24"/>
                <w:szCs w:val="28"/>
              </w:rPr>
              <w:fldChar w:fldCharType="end"/>
            </w:r>
          </w:hyperlink>
        </w:p>
        <w:p w14:paraId="11A76ECA"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46" w:history="1">
            <w:r w:rsidRPr="00AC30E7">
              <w:rPr>
                <w:rStyle w:val="af4"/>
                <w:rFonts w:ascii="Times New Roman" w:eastAsia="宋体" w:hAnsi="Times New Roman" w:cs="Times New Roman"/>
                <w:sz w:val="24"/>
                <w:szCs w:val="28"/>
              </w:rPr>
              <w:t xml:space="preserve">3.2.3 </w:t>
            </w:r>
            <w:r w:rsidRPr="00AC30E7">
              <w:rPr>
                <w:rStyle w:val="af4"/>
                <w:rFonts w:ascii="Times New Roman" w:eastAsia="宋体" w:hAnsi="Times New Roman" w:cs="Times New Roman"/>
                <w:sz w:val="24"/>
                <w:szCs w:val="28"/>
              </w:rPr>
              <w:t>总检管理需求分析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_Toc128522446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5</w:t>
            </w:r>
            <w:r w:rsidRPr="00AC30E7">
              <w:rPr>
                <w:rFonts w:ascii="Times New Roman" w:eastAsia="宋体" w:hAnsi="Times New Roman" w:cs="Times New Roman"/>
                <w:sz w:val="24"/>
                <w:szCs w:val="28"/>
              </w:rPr>
              <w:fldChar w:fldCharType="end"/>
            </w:r>
          </w:hyperlink>
        </w:p>
        <w:p w14:paraId="5F51F800"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47" w:history="1">
            <w:r w:rsidRPr="00AC30E7">
              <w:rPr>
                <w:rStyle w:val="af4"/>
                <w:rFonts w:ascii="Times New Roman" w:eastAsia="宋体" w:hAnsi="Times New Roman" w:cs="Times New Roman"/>
                <w:sz w:val="24"/>
                <w:szCs w:val="28"/>
              </w:rPr>
              <w:t xml:space="preserve">3.2.4 </w:t>
            </w:r>
            <w:r w:rsidRPr="00AC30E7">
              <w:rPr>
                <w:rStyle w:val="af4"/>
                <w:rFonts w:ascii="Times New Roman" w:eastAsia="宋体" w:hAnsi="Times New Roman" w:cs="Times New Roman"/>
                <w:sz w:val="24"/>
                <w:szCs w:val="28"/>
              </w:rPr>
              <w:t>体检报告需求分析</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_Toc128522447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5</w:t>
            </w:r>
            <w:r w:rsidRPr="00AC30E7">
              <w:rPr>
                <w:rFonts w:ascii="Times New Roman" w:eastAsia="宋体" w:hAnsi="Times New Roman" w:cs="Times New Roman"/>
                <w:sz w:val="24"/>
                <w:szCs w:val="28"/>
              </w:rPr>
              <w:fldChar w:fldCharType="end"/>
            </w:r>
          </w:hyperlink>
        </w:p>
        <w:p w14:paraId="66A3EFD0"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48" w:history="1">
            <w:r w:rsidRPr="00AC30E7">
              <w:rPr>
                <w:rStyle w:val="af4"/>
                <w:rFonts w:ascii="Times New Roman" w:eastAsia="宋体" w:hAnsi="Times New Roman" w:cs="Times New Roman"/>
                <w:sz w:val="24"/>
                <w:szCs w:val="28"/>
              </w:rPr>
              <w:t xml:space="preserve">4 </w:t>
            </w:r>
            <w:r w:rsidRPr="00AC30E7">
              <w:rPr>
                <w:rStyle w:val="af4"/>
                <w:rFonts w:ascii="Times New Roman" w:eastAsia="宋体" w:hAnsi="Times New Roman" w:cs="Times New Roman"/>
                <w:sz w:val="24"/>
                <w:szCs w:val="28"/>
              </w:rPr>
              <w:t>系统总体架构设计</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_Toc128522448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5</w:t>
            </w:r>
            <w:r w:rsidRPr="00AC30E7">
              <w:rPr>
                <w:rFonts w:ascii="Times New Roman" w:eastAsia="宋体" w:hAnsi="Times New Roman" w:cs="Times New Roman"/>
                <w:sz w:val="24"/>
                <w:szCs w:val="28"/>
              </w:rPr>
              <w:fldChar w:fldCharType="end"/>
            </w:r>
          </w:hyperlink>
        </w:p>
        <w:p w14:paraId="3A33FA45"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49" w:history="1">
            <w:r w:rsidRPr="00AC30E7">
              <w:rPr>
                <w:rStyle w:val="af4"/>
                <w:rFonts w:ascii="Times New Roman" w:eastAsia="宋体" w:hAnsi="Times New Roman" w:cs="Times New Roman"/>
                <w:sz w:val="24"/>
                <w:szCs w:val="28"/>
              </w:rPr>
              <w:t xml:space="preserve">5 </w:t>
            </w:r>
            <w:r w:rsidRPr="00AC30E7">
              <w:rPr>
                <w:rStyle w:val="af4"/>
                <w:rFonts w:ascii="Times New Roman" w:eastAsia="宋体" w:hAnsi="Times New Roman" w:cs="Times New Roman"/>
                <w:sz w:val="24"/>
                <w:szCs w:val="28"/>
              </w:rPr>
              <w:t>功能模块设计</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_Toc128522449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6</w:t>
            </w:r>
            <w:r w:rsidRPr="00AC30E7">
              <w:rPr>
                <w:rFonts w:ascii="Times New Roman" w:eastAsia="宋体" w:hAnsi="Times New Roman" w:cs="Times New Roman"/>
                <w:sz w:val="24"/>
                <w:szCs w:val="28"/>
              </w:rPr>
              <w:fldChar w:fldCharType="end"/>
            </w:r>
          </w:hyperlink>
        </w:p>
        <w:p w14:paraId="7714FEA2"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50" w:history="1">
            <w:r w:rsidRPr="00AC30E7">
              <w:rPr>
                <w:rStyle w:val="af4"/>
                <w:rFonts w:ascii="Times New Roman" w:eastAsia="宋体" w:hAnsi="Times New Roman" w:cs="Times New Roman"/>
                <w:sz w:val="24"/>
                <w:szCs w:val="28"/>
              </w:rPr>
              <w:t xml:space="preserve">5.1 </w:t>
            </w:r>
            <w:r w:rsidRPr="00AC30E7">
              <w:rPr>
                <w:rStyle w:val="af4"/>
                <w:rFonts w:ascii="Times New Roman" w:eastAsia="宋体" w:hAnsi="Times New Roman" w:cs="Times New Roman"/>
                <w:sz w:val="24"/>
                <w:szCs w:val="28"/>
              </w:rPr>
              <w:t>检前</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_Toc128522450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6</w:t>
            </w:r>
            <w:r w:rsidRPr="00AC30E7">
              <w:rPr>
                <w:rFonts w:ascii="Times New Roman" w:eastAsia="宋体" w:hAnsi="Times New Roman" w:cs="Times New Roman"/>
                <w:sz w:val="24"/>
                <w:szCs w:val="28"/>
              </w:rPr>
              <w:fldChar w:fldCharType="end"/>
            </w:r>
          </w:hyperlink>
        </w:p>
        <w:p w14:paraId="7B797752"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51" w:history="1">
            <w:r w:rsidRPr="00AC30E7">
              <w:rPr>
                <w:rStyle w:val="af4"/>
                <w:rFonts w:ascii="Times New Roman" w:eastAsia="宋体" w:hAnsi="Times New Roman" w:cs="Times New Roman"/>
                <w:sz w:val="24"/>
                <w:szCs w:val="28"/>
              </w:rPr>
              <w:t xml:space="preserve">5.1.1 </w:t>
            </w:r>
            <w:r w:rsidRPr="00AC30E7">
              <w:rPr>
                <w:rStyle w:val="af4"/>
                <w:rFonts w:ascii="Times New Roman" w:eastAsia="宋体" w:hAnsi="Times New Roman" w:cs="Times New Roman"/>
                <w:sz w:val="24"/>
                <w:szCs w:val="28"/>
              </w:rPr>
              <w:t>预约登记功能</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_Toc128522451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6</w:t>
            </w:r>
            <w:r w:rsidRPr="00AC30E7">
              <w:rPr>
                <w:rFonts w:ascii="Times New Roman" w:eastAsia="宋体" w:hAnsi="Times New Roman" w:cs="Times New Roman"/>
                <w:sz w:val="24"/>
                <w:szCs w:val="28"/>
              </w:rPr>
              <w:fldChar w:fldCharType="end"/>
            </w:r>
          </w:hyperlink>
        </w:p>
        <w:p w14:paraId="7DE38955"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52" w:history="1">
            <w:r w:rsidRPr="00AC30E7">
              <w:rPr>
                <w:rStyle w:val="af4"/>
                <w:rFonts w:ascii="Times New Roman" w:eastAsia="宋体" w:hAnsi="Times New Roman" w:cs="Times New Roman"/>
                <w:sz w:val="24"/>
                <w:szCs w:val="28"/>
              </w:rPr>
              <w:t xml:space="preserve">5.1.2 </w:t>
            </w:r>
            <w:r w:rsidRPr="00AC30E7">
              <w:rPr>
                <w:rStyle w:val="af4"/>
                <w:rFonts w:ascii="Times New Roman" w:eastAsia="宋体" w:hAnsi="Times New Roman" w:cs="Times New Roman"/>
                <w:sz w:val="24"/>
                <w:szCs w:val="28"/>
              </w:rPr>
              <w:t>后台管理功能</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_Toc128522452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7</w:t>
            </w:r>
            <w:r w:rsidRPr="00AC30E7">
              <w:rPr>
                <w:rFonts w:ascii="Times New Roman" w:eastAsia="宋体" w:hAnsi="Times New Roman" w:cs="Times New Roman"/>
                <w:sz w:val="24"/>
                <w:szCs w:val="28"/>
              </w:rPr>
              <w:fldChar w:fldCharType="end"/>
            </w:r>
          </w:hyperlink>
        </w:p>
        <w:p w14:paraId="1D188E86"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53" w:history="1">
            <w:r w:rsidRPr="00AC30E7">
              <w:rPr>
                <w:rStyle w:val="af4"/>
                <w:rFonts w:ascii="Times New Roman" w:eastAsia="宋体" w:hAnsi="Times New Roman" w:cs="Times New Roman"/>
                <w:sz w:val="24"/>
                <w:szCs w:val="28"/>
              </w:rPr>
              <w:t xml:space="preserve">5.2 </w:t>
            </w:r>
            <w:r w:rsidRPr="00AC30E7">
              <w:rPr>
                <w:rStyle w:val="af4"/>
                <w:rFonts w:ascii="Times New Roman" w:eastAsia="宋体" w:hAnsi="Times New Roman" w:cs="Times New Roman"/>
                <w:sz w:val="24"/>
                <w:szCs w:val="28"/>
              </w:rPr>
              <w:t>检中</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_Toc128522453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7</w:t>
            </w:r>
            <w:r w:rsidRPr="00AC30E7">
              <w:rPr>
                <w:rFonts w:ascii="Times New Roman" w:eastAsia="宋体" w:hAnsi="Times New Roman" w:cs="Times New Roman"/>
                <w:sz w:val="24"/>
                <w:szCs w:val="28"/>
              </w:rPr>
              <w:fldChar w:fldCharType="end"/>
            </w:r>
          </w:hyperlink>
        </w:p>
        <w:p w14:paraId="52205BE8"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54" w:history="1">
            <w:r w:rsidRPr="00AC30E7">
              <w:rPr>
                <w:rStyle w:val="af4"/>
                <w:rFonts w:ascii="Times New Roman" w:eastAsia="宋体" w:hAnsi="Times New Roman" w:cs="Times New Roman"/>
                <w:sz w:val="24"/>
                <w:szCs w:val="28"/>
              </w:rPr>
              <w:t xml:space="preserve">5.2.1 </w:t>
            </w:r>
            <w:r w:rsidRPr="00AC30E7">
              <w:rPr>
                <w:rStyle w:val="af4"/>
                <w:rFonts w:ascii="Times New Roman" w:eastAsia="宋体" w:hAnsi="Times New Roman" w:cs="Times New Roman"/>
                <w:sz w:val="24"/>
                <w:szCs w:val="28"/>
              </w:rPr>
              <w:t>签到功能</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_Toc128522454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7</w:t>
            </w:r>
            <w:r w:rsidRPr="00AC30E7">
              <w:rPr>
                <w:rFonts w:ascii="Times New Roman" w:eastAsia="宋体" w:hAnsi="Times New Roman" w:cs="Times New Roman"/>
                <w:sz w:val="24"/>
                <w:szCs w:val="28"/>
              </w:rPr>
              <w:fldChar w:fldCharType="end"/>
            </w:r>
          </w:hyperlink>
        </w:p>
        <w:p w14:paraId="3E72BA15"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55" w:history="1">
            <w:r w:rsidRPr="00AC30E7">
              <w:rPr>
                <w:rStyle w:val="af4"/>
                <w:rFonts w:ascii="Times New Roman" w:eastAsia="宋体" w:hAnsi="Times New Roman" w:cs="Times New Roman"/>
                <w:sz w:val="24"/>
                <w:szCs w:val="28"/>
              </w:rPr>
              <w:t xml:space="preserve">5.2.2 </w:t>
            </w:r>
            <w:r w:rsidRPr="00AC30E7">
              <w:rPr>
                <w:rStyle w:val="af4"/>
                <w:rFonts w:ascii="Times New Roman" w:eastAsia="宋体" w:hAnsi="Times New Roman" w:cs="Times New Roman"/>
                <w:sz w:val="24"/>
                <w:szCs w:val="28"/>
              </w:rPr>
              <w:t>排队功能</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_Toc128522455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8</w:t>
            </w:r>
            <w:r w:rsidRPr="00AC30E7">
              <w:rPr>
                <w:rFonts w:ascii="Times New Roman" w:eastAsia="宋体" w:hAnsi="Times New Roman" w:cs="Times New Roman"/>
                <w:sz w:val="24"/>
                <w:szCs w:val="28"/>
              </w:rPr>
              <w:fldChar w:fldCharType="end"/>
            </w:r>
          </w:hyperlink>
        </w:p>
        <w:p w14:paraId="5259998F" w14:textId="77777777" w:rsidR="00543D80" w:rsidRPr="00AC30E7" w:rsidRDefault="00000000">
          <w:pPr>
            <w:pStyle w:val="TOC3"/>
            <w:tabs>
              <w:tab w:val="right" w:leader="dot" w:pos="9736"/>
            </w:tabs>
            <w:rPr>
              <w:rFonts w:ascii="Times New Roman" w:eastAsia="宋体" w:hAnsi="Times New Roman" w:cs="Times New Roman"/>
              <w:sz w:val="24"/>
              <w:szCs w:val="28"/>
              <w:lang w:bidi="ar-SA"/>
            </w:rPr>
          </w:pPr>
          <w:hyperlink w:anchor="_Toc128522456" w:history="1">
            <w:r w:rsidRPr="00AC30E7">
              <w:rPr>
                <w:rStyle w:val="af4"/>
                <w:rFonts w:ascii="Times New Roman" w:eastAsia="宋体" w:hAnsi="Times New Roman" w:cs="Times New Roman"/>
                <w:sz w:val="24"/>
                <w:szCs w:val="28"/>
              </w:rPr>
              <w:t xml:space="preserve">5.2.3 </w:t>
            </w:r>
            <w:r w:rsidRPr="00AC30E7">
              <w:rPr>
                <w:rStyle w:val="af4"/>
                <w:rFonts w:ascii="Times New Roman" w:eastAsia="宋体" w:hAnsi="Times New Roman" w:cs="Times New Roman"/>
                <w:sz w:val="24"/>
                <w:szCs w:val="28"/>
              </w:rPr>
              <w:t>医生录入功能</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_Toc128522456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8</w:t>
            </w:r>
            <w:r w:rsidRPr="00AC30E7">
              <w:rPr>
                <w:rFonts w:ascii="Times New Roman" w:eastAsia="宋体" w:hAnsi="Times New Roman" w:cs="Times New Roman"/>
                <w:sz w:val="24"/>
                <w:szCs w:val="28"/>
              </w:rPr>
              <w:fldChar w:fldCharType="end"/>
            </w:r>
          </w:hyperlink>
        </w:p>
        <w:p w14:paraId="5264EC4C" w14:textId="77777777" w:rsidR="00543D80" w:rsidRPr="00AC30E7" w:rsidRDefault="00000000" w:rsidP="002F4CA5">
          <w:pPr>
            <w:pStyle w:val="TOC3"/>
            <w:tabs>
              <w:tab w:val="right" w:leader="dot" w:pos="9736"/>
            </w:tabs>
            <w:ind w:leftChars="0" w:left="0" w:firstLineChars="200" w:firstLine="440"/>
            <w:rPr>
              <w:rFonts w:ascii="Times New Roman" w:eastAsia="宋体" w:hAnsi="Times New Roman" w:cs="Times New Roman"/>
              <w:sz w:val="24"/>
              <w:szCs w:val="28"/>
              <w:lang w:bidi="ar-SA"/>
            </w:rPr>
          </w:pPr>
          <w:hyperlink w:anchor="_Toc128522457" w:history="1">
            <w:r w:rsidRPr="00AC30E7">
              <w:rPr>
                <w:rStyle w:val="af4"/>
                <w:rFonts w:ascii="Times New Roman" w:eastAsia="宋体" w:hAnsi="Times New Roman" w:cs="Times New Roman"/>
                <w:sz w:val="24"/>
                <w:szCs w:val="28"/>
              </w:rPr>
              <w:t xml:space="preserve">5.3 </w:t>
            </w:r>
            <w:r w:rsidRPr="00AC30E7">
              <w:rPr>
                <w:rStyle w:val="af4"/>
                <w:rFonts w:ascii="Times New Roman" w:eastAsia="宋体" w:hAnsi="Times New Roman" w:cs="Times New Roman"/>
                <w:sz w:val="24"/>
                <w:szCs w:val="28"/>
              </w:rPr>
              <w:t>检后</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_Toc128522457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10</w:t>
            </w:r>
            <w:r w:rsidRPr="00AC30E7">
              <w:rPr>
                <w:rFonts w:ascii="Times New Roman" w:eastAsia="宋体" w:hAnsi="Times New Roman" w:cs="Times New Roman"/>
                <w:sz w:val="24"/>
                <w:szCs w:val="28"/>
              </w:rPr>
              <w:fldChar w:fldCharType="end"/>
            </w:r>
          </w:hyperlink>
        </w:p>
        <w:p w14:paraId="04CA084A" w14:textId="77777777" w:rsidR="00543D80" w:rsidRPr="00AC30E7" w:rsidRDefault="00000000" w:rsidP="002F4CA5">
          <w:pPr>
            <w:pStyle w:val="TOC2"/>
            <w:tabs>
              <w:tab w:val="right" w:leader="dot" w:pos="9736"/>
            </w:tabs>
            <w:ind w:leftChars="0" w:left="0"/>
            <w:rPr>
              <w:rFonts w:ascii="Times New Roman" w:eastAsia="宋体" w:hAnsi="Times New Roman" w:cs="Times New Roman"/>
              <w:sz w:val="24"/>
              <w:szCs w:val="28"/>
              <w:lang w:bidi="ar-SA"/>
            </w:rPr>
          </w:pPr>
          <w:hyperlink w:anchor="_Toc128522458" w:history="1">
            <w:r w:rsidRPr="00AC30E7">
              <w:rPr>
                <w:rStyle w:val="af4"/>
                <w:rFonts w:ascii="Times New Roman" w:eastAsia="宋体" w:hAnsi="Times New Roman" w:cs="Times New Roman"/>
                <w:sz w:val="24"/>
                <w:szCs w:val="28"/>
              </w:rPr>
              <w:t xml:space="preserve">6 </w:t>
            </w:r>
            <w:r w:rsidRPr="00AC30E7">
              <w:rPr>
                <w:rStyle w:val="af4"/>
                <w:rFonts w:ascii="Times New Roman" w:eastAsia="宋体" w:hAnsi="Times New Roman" w:cs="Times New Roman"/>
                <w:sz w:val="24"/>
                <w:szCs w:val="28"/>
              </w:rPr>
              <w:t>数据库设计</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_Toc128522458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11</w:t>
            </w:r>
            <w:r w:rsidRPr="00AC30E7">
              <w:rPr>
                <w:rFonts w:ascii="Times New Roman" w:eastAsia="宋体" w:hAnsi="Times New Roman" w:cs="Times New Roman"/>
                <w:sz w:val="24"/>
                <w:szCs w:val="28"/>
              </w:rPr>
              <w:fldChar w:fldCharType="end"/>
            </w:r>
          </w:hyperlink>
        </w:p>
        <w:p w14:paraId="55ACA8D7"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59" w:history="1">
            <w:r w:rsidRPr="00AC30E7">
              <w:rPr>
                <w:rStyle w:val="af4"/>
                <w:rFonts w:ascii="Times New Roman" w:eastAsia="宋体" w:hAnsi="Times New Roman" w:cs="Times New Roman"/>
                <w:sz w:val="24"/>
                <w:szCs w:val="28"/>
              </w:rPr>
              <w:t xml:space="preserve">6.1 </w:t>
            </w:r>
            <w:r w:rsidRPr="00AC30E7">
              <w:rPr>
                <w:rStyle w:val="af4"/>
                <w:rFonts w:ascii="Times New Roman" w:eastAsia="宋体" w:hAnsi="Times New Roman" w:cs="Times New Roman"/>
                <w:sz w:val="24"/>
                <w:szCs w:val="28"/>
              </w:rPr>
              <w:t>员工信息表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_Toc128522459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11</w:t>
            </w:r>
            <w:r w:rsidRPr="00AC30E7">
              <w:rPr>
                <w:rFonts w:ascii="Times New Roman" w:eastAsia="宋体" w:hAnsi="Times New Roman" w:cs="Times New Roman"/>
                <w:sz w:val="24"/>
                <w:szCs w:val="28"/>
              </w:rPr>
              <w:fldChar w:fldCharType="end"/>
            </w:r>
          </w:hyperlink>
        </w:p>
        <w:p w14:paraId="5BD63584"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0" w:history="1">
            <w:r w:rsidRPr="00AC30E7">
              <w:rPr>
                <w:rStyle w:val="af4"/>
                <w:rFonts w:ascii="Times New Roman" w:eastAsia="宋体" w:hAnsi="Times New Roman" w:cs="Times New Roman"/>
                <w:sz w:val="24"/>
                <w:szCs w:val="28"/>
              </w:rPr>
              <w:t xml:space="preserve">6.2 </w:t>
            </w:r>
            <w:r w:rsidRPr="00AC30E7">
              <w:rPr>
                <w:rStyle w:val="af4"/>
                <w:rFonts w:ascii="Times New Roman" w:eastAsia="宋体" w:hAnsi="Times New Roman" w:cs="Times New Roman"/>
                <w:sz w:val="24"/>
                <w:szCs w:val="28"/>
              </w:rPr>
              <w:t>体检人员信息表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_Toc128522460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11</w:t>
            </w:r>
            <w:r w:rsidRPr="00AC30E7">
              <w:rPr>
                <w:rFonts w:ascii="Times New Roman" w:eastAsia="宋体" w:hAnsi="Times New Roman" w:cs="Times New Roman"/>
                <w:sz w:val="24"/>
                <w:szCs w:val="28"/>
              </w:rPr>
              <w:fldChar w:fldCharType="end"/>
            </w:r>
          </w:hyperlink>
        </w:p>
        <w:p w14:paraId="43CFFAFE"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1" w:history="1">
            <w:r w:rsidRPr="00AC30E7">
              <w:rPr>
                <w:rStyle w:val="af4"/>
                <w:rFonts w:ascii="Times New Roman" w:eastAsia="宋体" w:hAnsi="Times New Roman" w:cs="Times New Roman"/>
                <w:sz w:val="24"/>
                <w:szCs w:val="28"/>
              </w:rPr>
              <w:t xml:space="preserve">6.3 </w:t>
            </w:r>
            <w:r w:rsidRPr="00AC30E7">
              <w:rPr>
                <w:rStyle w:val="af4"/>
                <w:rFonts w:ascii="Times New Roman" w:eastAsia="宋体" w:hAnsi="Times New Roman" w:cs="Times New Roman"/>
                <w:sz w:val="24"/>
                <w:szCs w:val="28"/>
              </w:rPr>
              <w:t>体检明细项目表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_Toc128522461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12</w:t>
            </w:r>
            <w:r w:rsidRPr="00AC30E7">
              <w:rPr>
                <w:rFonts w:ascii="Times New Roman" w:eastAsia="宋体" w:hAnsi="Times New Roman" w:cs="Times New Roman"/>
                <w:sz w:val="24"/>
                <w:szCs w:val="28"/>
              </w:rPr>
              <w:fldChar w:fldCharType="end"/>
            </w:r>
          </w:hyperlink>
        </w:p>
        <w:p w14:paraId="1CDCCDA6"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2" w:history="1">
            <w:r w:rsidRPr="00AC30E7">
              <w:rPr>
                <w:rStyle w:val="af4"/>
                <w:rFonts w:ascii="Times New Roman" w:eastAsia="宋体" w:hAnsi="Times New Roman" w:cs="Times New Roman"/>
                <w:sz w:val="24"/>
                <w:szCs w:val="28"/>
              </w:rPr>
              <w:t xml:space="preserve">6.4 </w:t>
            </w:r>
            <w:r w:rsidRPr="00AC30E7">
              <w:rPr>
                <w:rStyle w:val="af4"/>
                <w:rFonts w:ascii="Times New Roman" w:eastAsia="宋体" w:hAnsi="Times New Roman" w:cs="Times New Roman"/>
                <w:sz w:val="24"/>
                <w:szCs w:val="28"/>
              </w:rPr>
              <w:t>体检收费表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_Toc128522462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12</w:t>
            </w:r>
            <w:r w:rsidRPr="00AC30E7">
              <w:rPr>
                <w:rFonts w:ascii="Times New Roman" w:eastAsia="宋体" w:hAnsi="Times New Roman" w:cs="Times New Roman"/>
                <w:sz w:val="24"/>
                <w:szCs w:val="28"/>
              </w:rPr>
              <w:fldChar w:fldCharType="end"/>
            </w:r>
          </w:hyperlink>
        </w:p>
        <w:p w14:paraId="5DCA17F1"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3" w:history="1">
            <w:r w:rsidRPr="00AC30E7">
              <w:rPr>
                <w:rStyle w:val="af4"/>
                <w:rFonts w:ascii="Times New Roman" w:eastAsia="宋体" w:hAnsi="Times New Roman" w:cs="Times New Roman"/>
                <w:sz w:val="24"/>
                <w:szCs w:val="28"/>
              </w:rPr>
              <w:t xml:space="preserve">6.5 </w:t>
            </w:r>
            <w:r w:rsidRPr="00AC30E7">
              <w:rPr>
                <w:rStyle w:val="af4"/>
                <w:rFonts w:ascii="Times New Roman" w:eastAsia="宋体" w:hAnsi="Times New Roman" w:cs="Times New Roman"/>
                <w:sz w:val="24"/>
                <w:szCs w:val="28"/>
              </w:rPr>
              <w:t>化验结果表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_Toc128522463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12</w:t>
            </w:r>
            <w:r w:rsidRPr="00AC30E7">
              <w:rPr>
                <w:rFonts w:ascii="Times New Roman" w:eastAsia="宋体" w:hAnsi="Times New Roman" w:cs="Times New Roman"/>
                <w:sz w:val="24"/>
                <w:szCs w:val="28"/>
              </w:rPr>
              <w:fldChar w:fldCharType="end"/>
            </w:r>
          </w:hyperlink>
        </w:p>
        <w:p w14:paraId="2D05730F"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4" w:history="1">
            <w:r w:rsidRPr="00AC30E7">
              <w:rPr>
                <w:rStyle w:val="af4"/>
                <w:rFonts w:ascii="Times New Roman" w:eastAsia="宋体" w:hAnsi="Times New Roman" w:cs="Times New Roman"/>
                <w:sz w:val="24"/>
                <w:szCs w:val="28"/>
              </w:rPr>
              <w:t xml:space="preserve">6.6 </w:t>
            </w:r>
            <w:r w:rsidRPr="00AC30E7">
              <w:rPr>
                <w:rStyle w:val="af4"/>
                <w:rFonts w:ascii="Times New Roman" w:eastAsia="宋体" w:hAnsi="Times New Roman" w:cs="Times New Roman"/>
                <w:sz w:val="24"/>
                <w:szCs w:val="28"/>
              </w:rPr>
              <w:t>体检结果表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_Toc128522464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13</w:t>
            </w:r>
            <w:r w:rsidRPr="00AC30E7">
              <w:rPr>
                <w:rFonts w:ascii="Times New Roman" w:eastAsia="宋体" w:hAnsi="Times New Roman" w:cs="Times New Roman"/>
                <w:sz w:val="24"/>
                <w:szCs w:val="28"/>
              </w:rPr>
              <w:fldChar w:fldCharType="end"/>
            </w:r>
          </w:hyperlink>
        </w:p>
        <w:p w14:paraId="451BDF9D"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5" w:history="1">
            <w:r w:rsidRPr="00AC30E7">
              <w:rPr>
                <w:rStyle w:val="af4"/>
                <w:rFonts w:ascii="Times New Roman" w:eastAsia="宋体" w:hAnsi="Times New Roman" w:cs="Times New Roman"/>
                <w:sz w:val="24"/>
                <w:szCs w:val="28"/>
              </w:rPr>
              <w:t>6.6 E-R</w:t>
            </w:r>
            <w:r w:rsidRPr="00AC30E7">
              <w:rPr>
                <w:rStyle w:val="af4"/>
                <w:rFonts w:ascii="Times New Roman" w:eastAsia="宋体" w:hAnsi="Times New Roman" w:cs="Times New Roman"/>
                <w:sz w:val="24"/>
                <w:szCs w:val="28"/>
              </w:rPr>
              <w:t>图</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_Toc128522465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13</w:t>
            </w:r>
            <w:r w:rsidRPr="00AC30E7">
              <w:rPr>
                <w:rFonts w:ascii="Times New Roman" w:eastAsia="宋体" w:hAnsi="Times New Roman" w:cs="Times New Roman"/>
                <w:sz w:val="24"/>
                <w:szCs w:val="28"/>
              </w:rPr>
              <w:fldChar w:fldCharType="end"/>
            </w:r>
          </w:hyperlink>
        </w:p>
        <w:p w14:paraId="595E69B8"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66" w:history="1">
            <w:r w:rsidRPr="00AC30E7">
              <w:rPr>
                <w:rStyle w:val="af4"/>
                <w:rFonts w:ascii="Times New Roman" w:eastAsia="宋体" w:hAnsi="Times New Roman" w:cs="Times New Roman"/>
                <w:sz w:val="24"/>
                <w:szCs w:val="28"/>
              </w:rPr>
              <w:t xml:space="preserve">7 </w:t>
            </w:r>
            <w:r w:rsidRPr="00AC30E7">
              <w:rPr>
                <w:rStyle w:val="af4"/>
                <w:rFonts w:ascii="Times New Roman" w:eastAsia="宋体" w:hAnsi="Times New Roman" w:cs="Times New Roman"/>
                <w:sz w:val="24"/>
                <w:szCs w:val="28"/>
              </w:rPr>
              <w:t>交互界面设计</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_Toc128522466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14</w:t>
            </w:r>
            <w:r w:rsidRPr="00AC30E7">
              <w:rPr>
                <w:rFonts w:ascii="Times New Roman" w:eastAsia="宋体" w:hAnsi="Times New Roman" w:cs="Times New Roman"/>
                <w:sz w:val="24"/>
                <w:szCs w:val="28"/>
              </w:rPr>
              <w:fldChar w:fldCharType="end"/>
            </w:r>
          </w:hyperlink>
        </w:p>
        <w:p w14:paraId="160A8FF6"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67" w:history="1">
            <w:r w:rsidRPr="00AC30E7">
              <w:rPr>
                <w:rStyle w:val="af4"/>
                <w:rFonts w:ascii="Times New Roman" w:eastAsia="宋体" w:hAnsi="Times New Roman" w:cs="Times New Roman"/>
                <w:sz w:val="24"/>
                <w:szCs w:val="28"/>
              </w:rPr>
              <w:t xml:space="preserve">8 </w:t>
            </w:r>
            <w:r w:rsidRPr="00AC30E7">
              <w:rPr>
                <w:rStyle w:val="af4"/>
                <w:rFonts w:ascii="Times New Roman" w:eastAsia="宋体" w:hAnsi="Times New Roman" w:cs="Times New Roman"/>
                <w:sz w:val="24"/>
                <w:szCs w:val="28"/>
              </w:rPr>
              <w:t>安全防范设计</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_Toc128522467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15</w:t>
            </w:r>
            <w:r w:rsidRPr="00AC30E7">
              <w:rPr>
                <w:rFonts w:ascii="Times New Roman" w:eastAsia="宋体" w:hAnsi="Times New Roman" w:cs="Times New Roman"/>
                <w:sz w:val="24"/>
                <w:szCs w:val="28"/>
              </w:rPr>
              <w:fldChar w:fldCharType="end"/>
            </w:r>
          </w:hyperlink>
        </w:p>
        <w:p w14:paraId="2E419B39"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8" w:history="1">
            <w:r w:rsidRPr="00AC30E7">
              <w:rPr>
                <w:rStyle w:val="af4"/>
                <w:rFonts w:ascii="Times New Roman" w:eastAsia="宋体" w:hAnsi="Times New Roman" w:cs="Times New Roman"/>
                <w:sz w:val="24"/>
                <w:szCs w:val="28"/>
              </w:rPr>
              <w:t xml:space="preserve">8.1 </w:t>
            </w:r>
            <w:r w:rsidRPr="00AC30E7">
              <w:rPr>
                <w:rStyle w:val="af4"/>
                <w:rFonts w:ascii="Times New Roman" w:eastAsia="宋体" w:hAnsi="Times New Roman" w:cs="Times New Roman"/>
                <w:sz w:val="24"/>
                <w:szCs w:val="28"/>
              </w:rPr>
              <w:t>数据安全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_Toc128522468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15</w:t>
            </w:r>
            <w:r w:rsidRPr="00AC30E7">
              <w:rPr>
                <w:rFonts w:ascii="Times New Roman" w:eastAsia="宋体" w:hAnsi="Times New Roman" w:cs="Times New Roman"/>
                <w:sz w:val="24"/>
                <w:szCs w:val="28"/>
              </w:rPr>
              <w:fldChar w:fldCharType="end"/>
            </w:r>
          </w:hyperlink>
        </w:p>
        <w:p w14:paraId="25EC9ECB"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69" w:history="1">
            <w:r w:rsidRPr="00AC30E7">
              <w:rPr>
                <w:rStyle w:val="af4"/>
                <w:rFonts w:ascii="Times New Roman" w:eastAsia="宋体" w:hAnsi="Times New Roman" w:cs="Times New Roman"/>
                <w:sz w:val="24"/>
                <w:szCs w:val="28"/>
              </w:rPr>
              <w:t xml:space="preserve">8.2 </w:t>
            </w:r>
            <w:r w:rsidRPr="00AC30E7">
              <w:rPr>
                <w:rStyle w:val="af4"/>
                <w:rFonts w:ascii="Times New Roman" w:eastAsia="宋体" w:hAnsi="Times New Roman" w:cs="Times New Roman"/>
                <w:sz w:val="24"/>
                <w:szCs w:val="28"/>
              </w:rPr>
              <w:t>应用安全</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_Toc128522469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15</w:t>
            </w:r>
            <w:r w:rsidRPr="00AC30E7">
              <w:rPr>
                <w:rFonts w:ascii="Times New Roman" w:eastAsia="宋体" w:hAnsi="Times New Roman" w:cs="Times New Roman"/>
                <w:sz w:val="24"/>
                <w:szCs w:val="28"/>
              </w:rPr>
              <w:fldChar w:fldCharType="end"/>
            </w:r>
          </w:hyperlink>
        </w:p>
        <w:p w14:paraId="0194975C" w14:textId="77777777" w:rsidR="00543D80" w:rsidRPr="00AC30E7" w:rsidRDefault="00000000">
          <w:pPr>
            <w:pStyle w:val="TOC1"/>
            <w:tabs>
              <w:tab w:val="right" w:leader="dot" w:pos="9736"/>
            </w:tabs>
            <w:rPr>
              <w:rFonts w:ascii="Times New Roman" w:eastAsia="宋体" w:hAnsi="Times New Roman" w:cs="Times New Roman"/>
              <w:sz w:val="24"/>
              <w:szCs w:val="28"/>
              <w:lang w:bidi="ar-SA"/>
            </w:rPr>
          </w:pPr>
          <w:hyperlink w:anchor="_Toc128522470" w:history="1">
            <w:r w:rsidRPr="00AC30E7">
              <w:rPr>
                <w:rStyle w:val="af4"/>
                <w:rFonts w:ascii="Times New Roman" w:eastAsia="宋体" w:hAnsi="Times New Roman" w:cs="Times New Roman"/>
                <w:sz w:val="24"/>
                <w:szCs w:val="28"/>
              </w:rPr>
              <w:t xml:space="preserve">9 </w:t>
            </w:r>
            <w:r w:rsidRPr="00AC30E7">
              <w:rPr>
                <w:rStyle w:val="af4"/>
                <w:rFonts w:ascii="Times New Roman" w:eastAsia="宋体" w:hAnsi="Times New Roman" w:cs="Times New Roman"/>
                <w:sz w:val="24"/>
                <w:szCs w:val="28"/>
              </w:rPr>
              <w:t>总结与展望</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_Toc128522470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15</w:t>
            </w:r>
            <w:r w:rsidRPr="00AC30E7">
              <w:rPr>
                <w:rFonts w:ascii="Times New Roman" w:eastAsia="宋体" w:hAnsi="Times New Roman" w:cs="Times New Roman"/>
                <w:sz w:val="24"/>
                <w:szCs w:val="28"/>
              </w:rPr>
              <w:fldChar w:fldCharType="end"/>
            </w:r>
          </w:hyperlink>
        </w:p>
        <w:p w14:paraId="3C7F4E15"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71" w:history="1">
            <w:r w:rsidRPr="00AC30E7">
              <w:rPr>
                <w:rStyle w:val="af4"/>
                <w:rFonts w:ascii="Times New Roman" w:eastAsia="宋体" w:hAnsi="Times New Roman" w:cs="Times New Roman"/>
                <w:sz w:val="24"/>
                <w:szCs w:val="28"/>
              </w:rPr>
              <w:t xml:space="preserve">9.1 </w:t>
            </w:r>
            <w:r w:rsidRPr="00AC30E7">
              <w:rPr>
                <w:rStyle w:val="af4"/>
                <w:rFonts w:ascii="Times New Roman" w:eastAsia="宋体" w:hAnsi="Times New Roman" w:cs="Times New Roman"/>
                <w:sz w:val="24"/>
                <w:szCs w:val="28"/>
              </w:rPr>
              <w:t>工作总结</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_Toc128522471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15</w:t>
            </w:r>
            <w:r w:rsidRPr="00AC30E7">
              <w:rPr>
                <w:rFonts w:ascii="Times New Roman" w:eastAsia="宋体" w:hAnsi="Times New Roman" w:cs="Times New Roman"/>
                <w:sz w:val="24"/>
                <w:szCs w:val="28"/>
              </w:rPr>
              <w:fldChar w:fldCharType="end"/>
            </w:r>
          </w:hyperlink>
        </w:p>
        <w:p w14:paraId="7AE3552B" w14:textId="77777777" w:rsidR="00543D80" w:rsidRPr="00AC30E7" w:rsidRDefault="00000000">
          <w:pPr>
            <w:pStyle w:val="TOC2"/>
            <w:tabs>
              <w:tab w:val="right" w:leader="dot" w:pos="9736"/>
            </w:tabs>
            <w:rPr>
              <w:rFonts w:ascii="Times New Roman" w:eastAsia="宋体" w:hAnsi="Times New Roman" w:cs="Times New Roman"/>
              <w:sz w:val="24"/>
              <w:szCs w:val="28"/>
              <w:lang w:bidi="ar-SA"/>
            </w:rPr>
          </w:pPr>
          <w:hyperlink w:anchor="_Toc128522472" w:history="1">
            <w:r w:rsidRPr="00AC30E7">
              <w:rPr>
                <w:rStyle w:val="af4"/>
                <w:rFonts w:ascii="Times New Roman" w:eastAsia="宋体" w:hAnsi="Times New Roman" w:cs="Times New Roman"/>
                <w:sz w:val="24"/>
                <w:szCs w:val="28"/>
              </w:rPr>
              <w:t xml:space="preserve">9.2 </w:t>
            </w:r>
            <w:r w:rsidRPr="00AC30E7">
              <w:rPr>
                <w:rStyle w:val="af4"/>
                <w:rFonts w:ascii="Times New Roman" w:eastAsia="宋体" w:hAnsi="Times New Roman" w:cs="Times New Roman"/>
                <w:sz w:val="24"/>
                <w:szCs w:val="28"/>
              </w:rPr>
              <w:t>后续展望</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_Toc128522472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15</w:t>
            </w:r>
            <w:r w:rsidRPr="00AC30E7">
              <w:rPr>
                <w:rFonts w:ascii="Times New Roman" w:eastAsia="宋体" w:hAnsi="Times New Roman" w:cs="Times New Roman"/>
                <w:sz w:val="24"/>
                <w:szCs w:val="28"/>
              </w:rPr>
              <w:fldChar w:fldCharType="end"/>
            </w:r>
          </w:hyperlink>
        </w:p>
        <w:p w14:paraId="7E473A3E" w14:textId="77777777" w:rsidR="00543D80" w:rsidRDefault="00000000">
          <w:pPr>
            <w:pStyle w:val="TOC1"/>
            <w:tabs>
              <w:tab w:val="right" w:leader="dot" w:pos="9736"/>
            </w:tabs>
            <w:rPr>
              <w:rFonts w:ascii="Times New Roman" w:hAnsi="Times New Roman" w:cs="Times New Roman"/>
              <w:sz w:val="22"/>
              <w:szCs w:val="24"/>
              <w:lang w:bidi="ar-SA"/>
            </w:rPr>
          </w:pPr>
          <w:hyperlink w:anchor="_Toc128522473" w:history="1">
            <w:r w:rsidRPr="00AC30E7">
              <w:rPr>
                <w:rStyle w:val="af4"/>
                <w:rFonts w:ascii="Times New Roman" w:eastAsia="宋体" w:hAnsi="Times New Roman" w:cs="Times New Roman"/>
                <w:sz w:val="24"/>
                <w:szCs w:val="28"/>
              </w:rPr>
              <w:t xml:space="preserve">10 </w:t>
            </w:r>
            <w:r w:rsidRPr="00AC30E7">
              <w:rPr>
                <w:rStyle w:val="af4"/>
                <w:rFonts w:ascii="Times New Roman" w:eastAsia="宋体" w:hAnsi="Times New Roman" w:cs="Times New Roman"/>
                <w:sz w:val="24"/>
                <w:szCs w:val="28"/>
              </w:rPr>
              <w:t>分工情况</w:t>
            </w:r>
            <w:r w:rsidRPr="00AC30E7">
              <w:rPr>
                <w:rFonts w:ascii="Times New Roman" w:eastAsia="宋体" w:hAnsi="Times New Roman" w:cs="Times New Roman"/>
                <w:sz w:val="24"/>
                <w:szCs w:val="28"/>
              </w:rPr>
              <w:tab/>
            </w:r>
            <w:r w:rsidRPr="00AC30E7">
              <w:rPr>
                <w:rFonts w:ascii="Times New Roman" w:eastAsia="宋体" w:hAnsi="Times New Roman" w:cs="Times New Roman"/>
                <w:sz w:val="24"/>
                <w:szCs w:val="28"/>
              </w:rPr>
              <w:fldChar w:fldCharType="begin"/>
            </w:r>
            <w:r w:rsidRPr="00AC30E7">
              <w:rPr>
                <w:rFonts w:ascii="Times New Roman" w:eastAsia="宋体" w:hAnsi="Times New Roman" w:cs="Times New Roman"/>
                <w:sz w:val="24"/>
                <w:szCs w:val="28"/>
              </w:rPr>
              <w:instrText xml:space="preserve"> PAGEREF _Toc128522473 \h </w:instrText>
            </w:r>
            <w:r w:rsidRPr="00AC30E7">
              <w:rPr>
                <w:rFonts w:ascii="Times New Roman" w:eastAsia="宋体" w:hAnsi="Times New Roman" w:cs="Times New Roman"/>
                <w:sz w:val="24"/>
                <w:szCs w:val="28"/>
              </w:rPr>
            </w:r>
            <w:r w:rsidRPr="00AC30E7">
              <w:rPr>
                <w:rFonts w:ascii="Times New Roman" w:eastAsia="宋体" w:hAnsi="Times New Roman" w:cs="Times New Roman"/>
                <w:sz w:val="24"/>
                <w:szCs w:val="28"/>
              </w:rPr>
              <w:fldChar w:fldCharType="separate"/>
            </w:r>
            <w:r w:rsidRPr="00AC30E7">
              <w:rPr>
                <w:rFonts w:ascii="Times New Roman" w:eastAsia="宋体" w:hAnsi="Times New Roman" w:cs="Times New Roman"/>
                <w:sz w:val="24"/>
                <w:szCs w:val="28"/>
              </w:rPr>
              <w:t>16</w:t>
            </w:r>
            <w:r w:rsidRPr="00AC30E7">
              <w:rPr>
                <w:rFonts w:ascii="Times New Roman" w:eastAsia="宋体" w:hAnsi="Times New Roman" w:cs="Times New Roman"/>
                <w:sz w:val="24"/>
                <w:szCs w:val="28"/>
              </w:rPr>
              <w:fldChar w:fldCharType="end"/>
            </w:r>
          </w:hyperlink>
        </w:p>
        <w:p w14:paraId="44328F5A" w14:textId="40F2A48F" w:rsidR="00543D80" w:rsidRDefault="00000000" w:rsidP="00AC30E7">
          <w:pPr>
            <w:rPr>
              <w:rFonts w:hint="eastAsia"/>
            </w:rPr>
          </w:pPr>
          <w:r>
            <w:rPr>
              <w:rFonts w:ascii="Times New Roman" w:hAnsi="Times New Roman" w:cs="Times New Roman"/>
              <w:b/>
              <w:bCs/>
              <w:sz w:val="22"/>
              <w:szCs w:val="24"/>
              <w:lang w:val="zh-CN"/>
            </w:rPr>
            <w:fldChar w:fldCharType="end"/>
          </w:r>
        </w:p>
      </w:sdtContent>
    </w:sdt>
    <w:sectPr w:rsidR="00543D80">
      <w:headerReference w:type="even" r:id="rId28"/>
      <w:headerReference w:type="default" r:id="rId29"/>
      <w:footerReference w:type="even" r:id="rId30"/>
      <w:footerReference w:type="default" r:id="rId31"/>
      <w:headerReference w:type="first" r:id="rId32"/>
      <w:footerReference w:type="first" r:id="rId33"/>
      <w:footnotePr>
        <w:numFmt w:val="decimalEnclosedCircle"/>
      </w:footnotePr>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4608D" w14:textId="77777777" w:rsidR="001746E9" w:rsidRDefault="001746E9">
      <w:r>
        <w:separator/>
      </w:r>
    </w:p>
  </w:endnote>
  <w:endnote w:type="continuationSeparator" w:id="0">
    <w:p w14:paraId="090C334B" w14:textId="77777777" w:rsidR="001746E9" w:rsidRDefault="00174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D505B" w14:textId="77777777" w:rsidR="00543D80" w:rsidRDefault="00543D80">
    <w:pPr>
      <w:pStyle w:val="a9"/>
      <w:spacing w:before="24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DA91" w14:textId="77777777" w:rsidR="00543D80" w:rsidRDefault="00000000">
    <w:pPr>
      <w:pStyle w:val="a9"/>
      <w:spacing w:before="240" w:after="60"/>
      <w:ind w:firstLine="360"/>
      <w:jc w:val="center"/>
    </w:pPr>
    <w:r>
      <w:fldChar w:fldCharType="begin"/>
    </w:r>
    <w:r>
      <w:instrText>PAGE   \* MERGEFORMAT</w:instrText>
    </w:r>
    <w:r>
      <w:fldChar w:fldCharType="separate"/>
    </w:r>
    <w:r>
      <w:rPr>
        <w:lang w:val="zh-CN"/>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2E5F" w14:textId="77777777" w:rsidR="00543D80" w:rsidRDefault="00543D80">
    <w:pPr>
      <w:pStyle w:val="a9"/>
      <w:spacing w:before="24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4D27C" w14:textId="77777777" w:rsidR="001746E9" w:rsidRDefault="001746E9">
      <w:r>
        <w:separator/>
      </w:r>
    </w:p>
  </w:footnote>
  <w:footnote w:type="continuationSeparator" w:id="0">
    <w:p w14:paraId="781D89B2" w14:textId="77777777" w:rsidR="001746E9" w:rsidRDefault="00174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7A964" w14:textId="77777777" w:rsidR="00543D80" w:rsidRDefault="00543D80">
    <w:pPr>
      <w:pStyle w:val="ab"/>
      <w:spacing w:before="24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44284" w14:textId="77777777" w:rsidR="00543D80" w:rsidRDefault="00000000">
    <w:pPr>
      <w:pStyle w:val="ab"/>
      <w:spacing w:before="240" w:after="60"/>
    </w:pPr>
    <w:r>
      <w:rPr>
        <w:rFonts w:hint="eastAsia"/>
      </w:rPr>
      <w:t>《数据库原理(</w:t>
    </w:r>
    <w:r>
      <w:t>1)</w:t>
    </w:r>
    <w:r>
      <w:rPr>
        <w:rFonts w:hint="eastAsia"/>
      </w:rPr>
      <w:t>》项目报告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AA3" w14:textId="77777777" w:rsidR="00543D80" w:rsidRDefault="00543D80">
    <w:pPr>
      <w:pStyle w:val="ab"/>
      <w:pBdr>
        <w:bottom w:val="none" w:sz="0" w:space="0" w:color="auto"/>
      </w:pBdr>
      <w:spacing w:before="24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263"/>
    <w:multiLevelType w:val="multilevel"/>
    <w:tmpl w:val="050E1263"/>
    <w:lvl w:ilvl="0">
      <w:start w:val="1"/>
      <w:numFmt w:val="chineseCountingThousand"/>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69B296B"/>
    <w:multiLevelType w:val="multilevel"/>
    <w:tmpl w:val="069B296B"/>
    <w:lvl w:ilvl="0">
      <w:start w:val="1"/>
      <w:numFmt w:val="bullet"/>
      <w:lvlText w:val=""/>
      <w:lvlJc w:val="left"/>
      <w:pPr>
        <w:ind w:left="1260" w:hanging="420"/>
      </w:pPr>
      <w:rPr>
        <w:rFonts w:ascii="Wingdings" w:hAnsi="Wingdings" w:hint="default"/>
        <w:sz w:val="18"/>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15:restartNumberingAfterBreak="0">
    <w:nsid w:val="1D433C9D"/>
    <w:multiLevelType w:val="multilevel"/>
    <w:tmpl w:val="1D433C9D"/>
    <w:lvl w:ilvl="0">
      <w:start w:val="1"/>
      <w:numFmt w:val="bullet"/>
      <w:lvlText w:val="l"/>
      <w:lvlJc w:val="left"/>
      <w:pPr>
        <w:ind w:left="840" w:hanging="420"/>
      </w:pPr>
      <w:rPr>
        <w:rFonts w:ascii="Wingdings" w:eastAsia="Wingdings" w:hAnsi="Wingdings" w:cs="Wingdings" w:hint="default"/>
        <w:b w:val="0"/>
        <w:i w:val="0"/>
      </w:rPr>
    </w:lvl>
    <w:lvl w:ilvl="1">
      <w:start w:val="1"/>
      <w:numFmt w:val="bullet"/>
      <w:lvlText w:val="n"/>
      <w:lvlJc w:val="left"/>
      <w:pPr>
        <w:ind w:left="1260" w:hanging="420"/>
      </w:pPr>
      <w:rPr>
        <w:rFonts w:ascii="Wingdings" w:eastAsia="Wingdings" w:hAnsi="Wingdings" w:cs="Wingdings" w:hint="default"/>
        <w:b w:val="0"/>
        <w:i w:val="0"/>
      </w:rPr>
    </w:lvl>
    <w:lvl w:ilvl="2">
      <w:start w:val="1"/>
      <w:numFmt w:val="bullet"/>
      <w:lvlText w:val="u"/>
      <w:lvlJc w:val="left"/>
      <w:pPr>
        <w:ind w:left="1680" w:hanging="420"/>
      </w:pPr>
      <w:rPr>
        <w:rFonts w:ascii="Wingdings" w:eastAsia="Wingdings" w:hAnsi="Wingdings" w:cs="Wingdings" w:hint="default"/>
        <w:b w:val="0"/>
        <w:i w:val="0"/>
      </w:rPr>
    </w:lvl>
    <w:lvl w:ilvl="3">
      <w:start w:val="1"/>
      <w:numFmt w:val="bullet"/>
      <w:lvlText w:val="l"/>
      <w:lvlJc w:val="left"/>
      <w:pPr>
        <w:ind w:left="2100" w:hanging="420"/>
      </w:pPr>
      <w:rPr>
        <w:rFonts w:ascii="Wingdings" w:eastAsia="Wingdings" w:hAnsi="Wingdings" w:cs="Wingdings" w:hint="default"/>
        <w:b w:val="0"/>
        <w:i w:val="0"/>
      </w:rPr>
    </w:lvl>
    <w:lvl w:ilvl="4">
      <w:start w:val="1"/>
      <w:numFmt w:val="bullet"/>
      <w:lvlText w:val="n"/>
      <w:lvlJc w:val="left"/>
      <w:pPr>
        <w:ind w:left="2520" w:hanging="420"/>
      </w:pPr>
      <w:rPr>
        <w:rFonts w:ascii="Wingdings" w:eastAsia="Wingdings" w:hAnsi="Wingdings" w:cs="Wingdings" w:hint="default"/>
        <w:b w:val="0"/>
        <w:i w:val="0"/>
      </w:rPr>
    </w:lvl>
    <w:lvl w:ilvl="5">
      <w:start w:val="1"/>
      <w:numFmt w:val="bullet"/>
      <w:lvlText w:val="u"/>
      <w:lvlJc w:val="left"/>
      <w:pPr>
        <w:ind w:left="2940" w:hanging="420"/>
      </w:pPr>
      <w:rPr>
        <w:rFonts w:ascii="Wingdings" w:eastAsia="Wingdings" w:hAnsi="Wingdings" w:cs="Wingdings" w:hint="default"/>
        <w:b w:val="0"/>
        <w:i w:val="0"/>
      </w:rPr>
    </w:lvl>
    <w:lvl w:ilvl="6">
      <w:start w:val="1"/>
      <w:numFmt w:val="bullet"/>
      <w:lvlText w:val="l"/>
      <w:lvlJc w:val="left"/>
      <w:pPr>
        <w:ind w:left="3360" w:hanging="420"/>
      </w:pPr>
      <w:rPr>
        <w:rFonts w:ascii="Wingdings" w:eastAsia="Wingdings" w:hAnsi="Wingdings" w:cs="Wingdings" w:hint="default"/>
        <w:b w:val="0"/>
        <w:i w:val="0"/>
      </w:rPr>
    </w:lvl>
    <w:lvl w:ilvl="7">
      <w:start w:val="1"/>
      <w:numFmt w:val="bullet"/>
      <w:lvlText w:val="n"/>
      <w:lvlJc w:val="left"/>
      <w:pPr>
        <w:ind w:left="3780" w:hanging="420"/>
      </w:pPr>
      <w:rPr>
        <w:rFonts w:ascii="Wingdings" w:eastAsia="Wingdings" w:hAnsi="Wingdings" w:cs="Wingdings" w:hint="default"/>
        <w:b w:val="0"/>
        <w:i w:val="0"/>
      </w:rPr>
    </w:lvl>
    <w:lvl w:ilvl="8">
      <w:start w:val="1"/>
      <w:numFmt w:val="bullet"/>
      <w:lvlText w:val="u"/>
      <w:lvlJc w:val="left"/>
      <w:pPr>
        <w:ind w:left="4200" w:hanging="420"/>
      </w:pPr>
      <w:rPr>
        <w:rFonts w:ascii="Wingdings" w:eastAsia="Wingdings" w:hAnsi="Wingdings" w:cs="Wingdings" w:hint="default"/>
        <w:b w:val="0"/>
        <w:i w:val="0"/>
      </w:rPr>
    </w:lvl>
  </w:abstractNum>
  <w:abstractNum w:abstractNumId="3" w15:restartNumberingAfterBreak="0">
    <w:nsid w:val="1EAC6DDC"/>
    <w:multiLevelType w:val="multilevel"/>
    <w:tmpl w:val="1EAC6DDC"/>
    <w:lvl w:ilvl="0">
      <w:start w:val="1"/>
      <w:numFmt w:val="bullet"/>
      <w:lvlText w:val=""/>
      <w:lvlJc w:val="left"/>
      <w:pPr>
        <w:ind w:left="420" w:hanging="420"/>
      </w:pPr>
      <w:rPr>
        <w:rFonts w:ascii="Wingdings" w:hAnsi="Wingdings" w:hint="default"/>
        <w:sz w:val="18"/>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sz w:val="18"/>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4CD7171A"/>
    <w:multiLevelType w:val="multilevel"/>
    <w:tmpl w:val="4CD7171A"/>
    <w:lvl w:ilvl="0">
      <w:start w:val="1"/>
      <w:numFmt w:val="bullet"/>
      <w:lvlText w:val=""/>
      <w:lvlJc w:val="left"/>
      <w:pPr>
        <w:ind w:left="420" w:hanging="420"/>
      </w:pPr>
      <w:rPr>
        <w:rFonts w:ascii="Wingdings" w:hAnsi="Wingdings" w:hint="default"/>
        <w:sz w:val="18"/>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sz w:val="18"/>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956252062">
    <w:abstractNumId w:val="2"/>
  </w:num>
  <w:num w:numId="2" w16cid:durableId="125199006">
    <w:abstractNumId w:val="0"/>
  </w:num>
  <w:num w:numId="3" w16cid:durableId="470369372">
    <w:abstractNumId w:val="3"/>
  </w:num>
  <w:num w:numId="4" w16cid:durableId="402071201">
    <w:abstractNumId w:val="4"/>
  </w:num>
  <w:num w:numId="5" w16cid:durableId="733896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c4YjgzMWVlYjM0NjFiYmQ5NGY3N2RhZGI5OGE0YzgifQ=="/>
  </w:docVars>
  <w:rsids>
    <w:rsidRoot w:val="00A158D4"/>
    <w:rsid w:val="00047253"/>
    <w:rsid w:val="00053CD7"/>
    <w:rsid w:val="000702E3"/>
    <w:rsid w:val="0007033E"/>
    <w:rsid w:val="000B2DEC"/>
    <w:rsid w:val="000B68D6"/>
    <w:rsid w:val="000E3BED"/>
    <w:rsid w:val="000F2116"/>
    <w:rsid w:val="00104B6F"/>
    <w:rsid w:val="00106558"/>
    <w:rsid w:val="00117B69"/>
    <w:rsid w:val="001201B7"/>
    <w:rsid w:val="00125417"/>
    <w:rsid w:val="0014155F"/>
    <w:rsid w:val="001429BE"/>
    <w:rsid w:val="00172220"/>
    <w:rsid w:val="001746E9"/>
    <w:rsid w:val="001774B6"/>
    <w:rsid w:val="001A27E9"/>
    <w:rsid w:val="001B30F7"/>
    <w:rsid w:val="001E5A6F"/>
    <w:rsid w:val="00214DE1"/>
    <w:rsid w:val="002201D8"/>
    <w:rsid w:val="00287E1F"/>
    <w:rsid w:val="00294D1C"/>
    <w:rsid w:val="00295C78"/>
    <w:rsid w:val="002B3274"/>
    <w:rsid w:val="002E0509"/>
    <w:rsid w:val="002E70E1"/>
    <w:rsid w:val="002F10B3"/>
    <w:rsid w:val="002F4CA5"/>
    <w:rsid w:val="00305304"/>
    <w:rsid w:val="0032014B"/>
    <w:rsid w:val="00323658"/>
    <w:rsid w:val="003239FB"/>
    <w:rsid w:val="00333B3E"/>
    <w:rsid w:val="0034223B"/>
    <w:rsid w:val="003966CC"/>
    <w:rsid w:val="003B7902"/>
    <w:rsid w:val="003C16FB"/>
    <w:rsid w:val="003C2454"/>
    <w:rsid w:val="003C3648"/>
    <w:rsid w:val="003F73F9"/>
    <w:rsid w:val="0043792A"/>
    <w:rsid w:val="00442733"/>
    <w:rsid w:val="004610A0"/>
    <w:rsid w:val="004769F6"/>
    <w:rsid w:val="004A1D60"/>
    <w:rsid w:val="004C2500"/>
    <w:rsid w:val="004D22E8"/>
    <w:rsid w:val="004E46C6"/>
    <w:rsid w:val="00501CC7"/>
    <w:rsid w:val="005041D4"/>
    <w:rsid w:val="005402C7"/>
    <w:rsid w:val="00543D80"/>
    <w:rsid w:val="00556429"/>
    <w:rsid w:val="00557042"/>
    <w:rsid w:val="0056209D"/>
    <w:rsid w:val="00580830"/>
    <w:rsid w:val="005920A4"/>
    <w:rsid w:val="00596325"/>
    <w:rsid w:val="005B410C"/>
    <w:rsid w:val="005B415F"/>
    <w:rsid w:val="005C3734"/>
    <w:rsid w:val="005E7FF7"/>
    <w:rsid w:val="005F08E3"/>
    <w:rsid w:val="005F1563"/>
    <w:rsid w:val="005F18E8"/>
    <w:rsid w:val="0061112B"/>
    <w:rsid w:val="0061178C"/>
    <w:rsid w:val="00616A38"/>
    <w:rsid w:val="006476D2"/>
    <w:rsid w:val="0065607A"/>
    <w:rsid w:val="0065613A"/>
    <w:rsid w:val="00680A36"/>
    <w:rsid w:val="006838D7"/>
    <w:rsid w:val="00694D3F"/>
    <w:rsid w:val="006B07B9"/>
    <w:rsid w:val="006C71C1"/>
    <w:rsid w:val="006D4580"/>
    <w:rsid w:val="006D7A6C"/>
    <w:rsid w:val="00740D29"/>
    <w:rsid w:val="007669FE"/>
    <w:rsid w:val="00775818"/>
    <w:rsid w:val="007820AC"/>
    <w:rsid w:val="007A0DC1"/>
    <w:rsid w:val="007B1E2B"/>
    <w:rsid w:val="007C0F2E"/>
    <w:rsid w:val="007C4B86"/>
    <w:rsid w:val="00825A24"/>
    <w:rsid w:val="00826DB5"/>
    <w:rsid w:val="008513B5"/>
    <w:rsid w:val="00853495"/>
    <w:rsid w:val="008727D0"/>
    <w:rsid w:val="0087474F"/>
    <w:rsid w:val="00885F31"/>
    <w:rsid w:val="00892641"/>
    <w:rsid w:val="008A32CA"/>
    <w:rsid w:val="008B2387"/>
    <w:rsid w:val="008C3199"/>
    <w:rsid w:val="008D5533"/>
    <w:rsid w:val="008D7BEC"/>
    <w:rsid w:val="008E44E6"/>
    <w:rsid w:val="008E71DA"/>
    <w:rsid w:val="008F68C9"/>
    <w:rsid w:val="009006F5"/>
    <w:rsid w:val="009246FE"/>
    <w:rsid w:val="00926719"/>
    <w:rsid w:val="00936E35"/>
    <w:rsid w:val="00942CF6"/>
    <w:rsid w:val="009A59F3"/>
    <w:rsid w:val="009B0B08"/>
    <w:rsid w:val="009B3596"/>
    <w:rsid w:val="009E2B9C"/>
    <w:rsid w:val="00A0285C"/>
    <w:rsid w:val="00A158D4"/>
    <w:rsid w:val="00A27381"/>
    <w:rsid w:val="00A41795"/>
    <w:rsid w:val="00A472D5"/>
    <w:rsid w:val="00A75434"/>
    <w:rsid w:val="00A970DF"/>
    <w:rsid w:val="00AA4FB2"/>
    <w:rsid w:val="00AB09DE"/>
    <w:rsid w:val="00AC30E7"/>
    <w:rsid w:val="00AC551C"/>
    <w:rsid w:val="00AD2C27"/>
    <w:rsid w:val="00AD7B7D"/>
    <w:rsid w:val="00AE47B3"/>
    <w:rsid w:val="00B14542"/>
    <w:rsid w:val="00B62EF0"/>
    <w:rsid w:val="00B66FB7"/>
    <w:rsid w:val="00B75A24"/>
    <w:rsid w:val="00BB4B11"/>
    <w:rsid w:val="00BE2D67"/>
    <w:rsid w:val="00C25A70"/>
    <w:rsid w:val="00C31D91"/>
    <w:rsid w:val="00C83D7E"/>
    <w:rsid w:val="00CA2121"/>
    <w:rsid w:val="00CC0BA6"/>
    <w:rsid w:val="00CC5147"/>
    <w:rsid w:val="00CE55AD"/>
    <w:rsid w:val="00CE729B"/>
    <w:rsid w:val="00D066B5"/>
    <w:rsid w:val="00D266DE"/>
    <w:rsid w:val="00D331EC"/>
    <w:rsid w:val="00D42606"/>
    <w:rsid w:val="00D42E71"/>
    <w:rsid w:val="00D475CA"/>
    <w:rsid w:val="00D610F6"/>
    <w:rsid w:val="00D65C6F"/>
    <w:rsid w:val="00D745D3"/>
    <w:rsid w:val="00D81FA7"/>
    <w:rsid w:val="00DA1011"/>
    <w:rsid w:val="00DA509E"/>
    <w:rsid w:val="00DB4D6A"/>
    <w:rsid w:val="00DB6857"/>
    <w:rsid w:val="00DE5ED9"/>
    <w:rsid w:val="00E14B30"/>
    <w:rsid w:val="00E76713"/>
    <w:rsid w:val="00E84523"/>
    <w:rsid w:val="00EA2587"/>
    <w:rsid w:val="00EC55B9"/>
    <w:rsid w:val="00EC6E92"/>
    <w:rsid w:val="00EE4B61"/>
    <w:rsid w:val="00EF2338"/>
    <w:rsid w:val="00F3161C"/>
    <w:rsid w:val="00F361EC"/>
    <w:rsid w:val="00F4766F"/>
    <w:rsid w:val="00F574E6"/>
    <w:rsid w:val="00F76AF4"/>
    <w:rsid w:val="00F844D2"/>
    <w:rsid w:val="00FA1489"/>
    <w:rsid w:val="00FA5F9D"/>
    <w:rsid w:val="00FB1FA1"/>
    <w:rsid w:val="00FB453B"/>
    <w:rsid w:val="00FB585A"/>
    <w:rsid w:val="00FC1F37"/>
    <w:rsid w:val="00FD6B66"/>
    <w:rsid w:val="00FE43DE"/>
    <w:rsid w:val="00FF02D4"/>
    <w:rsid w:val="16B051E2"/>
    <w:rsid w:val="206770AC"/>
    <w:rsid w:val="334C7BCC"/>
    <w:rsid w:val="3B084AF6"/>
    <w:rsid w:val="4CE672CD"/>
    <w:rsid w:val="5B622E70"/>
    <w:rsid w:val="5BF44F90"/>
    <w:rsid w:val="615F343F"/>
    <w:rsid w:val="702312C4"/>
    <w:rsid w:val="72E87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F4520"/>
  <w15:docId w15:val="{B8578754-7FA3-4D81-8B6A-907FE4FC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lang w:bidi="en-US"/>
    </w:rPr>
  </w:style>
  <w:style w:type="paragraph" w:styleId="1">
    <w:name w:val="heading 1"/>
    <w:basedOn w:val="a"/>
    <w:next w:val="a"/>
    <w:link w:val="10"/>
    <w:uiPriority w:val="9"/>
    <w:qFormat/>
    <w:pPr>
      <w:keepNext/>
      <w:keepLines/>
      <w:spacing w:before="340" w:after="330" w:line="578" w:lineRule="auto"/>
      <w:outlineLvl w:val="0"/>
    </w:pPr>
    <w:rPr>
      <w:b/>
      <w:kern w:val="44"/>
      <w:sz w:val="44"/>
      <w:szCs w:val="44"/>
    </w:rPr>
  </w:style>
  <w:style w:type="paragraph" w:styleId="4">
    <w:name w:val="heading 4"/>
    <w:basedOn w:val="a"/>
    <w:next w:val="a0"/>
    <w:link w:val="40"/>
    <w:uiPriority w:val="9"/>
    <w:semiHidden/>
    <w:unhideWhenUsed/>
    <w:qFormat/>
    <w:pPr>
      <w:keepNext/>
      <w:keepLines/>
      <w:widowControl/>
      <w:spacing w:before="200"/>
      <w:jc w:val="left"/>
      <w:outlineLvl w:val="3"/>
    </w:pPr>
    <w:rPr>
      <w:rFonts w:asciiTheme="majorHAnsi" w:eastAsiaTheme="majorEastAsia" w:hAnsiTheme="majorHAnsi" w:cstheme="majorBidi"/>
      <w:i/>
      <w:color w:val="4472C4"/>
      <w:kern w:val="0"/>
      <w:sz w:val="24"/>
      <w:szCs w:val="24"/>
      <w:lang w:eastAsia="en-US"/>
    </w:rPr>
  </w:style>
  <w:style w:type="paragraph" w:styleId="5">
    <w:name w:val="heading 5"/>
    <w:basedOn w:val="a"/>
    <w:next w:val="a0"/>
    <w:link w:val="50"/>
    <w:uiPriority w:val="9"/>
    <w:semiHidden/>
    <w:unhideWhenUsed/>
    <w:qFormat/>
    <w:pPr>
      <w:keepNext/>
      <w:keepLines/>
      <w:widowControl/>
      <w:spacing w:before="200"/>
      <w:jc w:val="left"/>
      <w:outlineLvl w:val="4"/>
    </w:pPr>
    <w:rPr>
      <w:rFonts w:asciiTheme="majorHAnsi" w:eastAsiaTheme="majorEastAsia" w:hAnsiTheme="majorHAnsi" w:cstheme="majorBidi"/>
      <w:color w:val="4472C4"/>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pPr>
      <w:spacing w:after="120"/>
    </w:pPr>
  </w:style>
  <w:style w:type="paragraph" w:styleId="a5">
    <w:name w:val="annotation text"/>
    <w:basedOn w:val="a"/>
    <w:link w:val="a6"/>
    <w:uiPriority w:val="99"/>
    <w:pPr>
      <w:jc w:val="left"/>
    </w:pPr>
  </w:style>
  <w:style w:type="paragraph" w:styleId="TOC3">
    <w:name w:val="toc 3"/>
    <w:basedOn w:val="a"/>
    <w:next w:val="a"/>
    <w:uiPriority w:val="39"/>
    <w:pPr>
      <w:ind w:leftChars="400" w:left="840"/>
    </w:pPr>
  </w:style>
  <w:style w:type="paragraph" w:styleId="a7">
    <w:name w:val="Balloon Text"/>
    <w:basedOn w:val="a"/>
    <w:link w:val="a8"/>
    <w:uiPriority w:val="99"/>
    <w:rPr>
      <w:sz w:val="18"/>
      <w:szCs w:val="18"/>
    </w:rPr>
  </w:style>
  <w:style w:type="paragraph" w:styleId="a9">
    <w:name w:val="footer"/>
    <w:basedOn w:val="a"/>
    <w:link w:val="aa"/>
    <w:uiPriority w:val="99"/>
    <w:pPr>
      <w:tabs>
        <w:tab w:val="center" w:pos="4153"/>
        <w:tab w:val="right" w:pos="8306"/>
      </w:tabs>
      <w:jc w:val="left"/>
    </w:pPr>
    <w:rPr>
      <w:sz w:val="18"/>
      <w:szCs w:val="18"/>
    </w:rPr>
  </w:style>
  <w:style w:type="paragraph" w:styleId="ab">
    <w:name w:val="header"/>
    <w:basedOn w:val="a"/>
    <w:link w:val="ac"/>
    <w:uiPriority w:val="99"/>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style>
  <w:style w:type="paragraph" w:styleId="ad">
    <w:name w:val="footnote text"/>
    <w:basedOn w:val="a"/>
    <w:link w:val="ae"/>
    <w:uiPriority w:val="99"/>
    <w:pPr>
      <w:jc w:val="left"/>
    </w:pPr>
    <w:rPr>
      <w:sz w:val="18"/>
      <w:szCs w:val="18"/>
    </w:rPr>
  </w:style>
  <w:style w:type="paragraph" w:styleId="TOC2">
    <w:name w:val="toc 2"/>
    <w:basedOn w:val="a"/>
    <w:next w:val="a"/>
    <w:uiPriority w:val="39"/>
    <w:pPr>
      <w:ind w:leftChars="200" w:left="420"/>
    </w:pPr>
  </w:style>
  <w:style w:type="paragraph" w:styleId="af">
    <w:name w:val="Normal (Web)"/>
    <w:basedOn w:val="a"/>
    <w:uiPriority w:val="99"/>
    <w:pPr>
      <w:widowControl/>
      <w:spacing w:before="100" w:beforeAutospacing="1" w:after="100" w:afterAutospacing="1"/>
      <w:jc w:val="left"/>
    </w:pPr>
    <w:rPr>
      <w:rFonts w:ascii="Arial Unicode MS" w:eastAsia="Arial Unicode MS" w:hAnsi="Arial Unicode MS"/>
      <w:kern w:val="0"/>
      <w:sz w:val="24"/>
    </w:rPr>
  </w:style>
  <w:style w:type="paragraph" w:styleId="af0">
    <w:name w:val="annotation subject"/>
    <w:basedOn w:val="a5"/>
    <w:next w:val="a5"/>
    <w:link w:val="af1"/>
    <w:uiPriority w:val="99"/>
    <w:rPr>
      <w:b/>
    </w:rPr>
  </w:style>
  <w:style w:type="table" w:styleId="af2">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1"/>
    <w:uiPriority w:val="99"/>
    <w:rPr>
      <w:color w:val="954F72"/>
      <w:u w:val="single"/>
    </w:rPr>
  </w:style>
  <w:style w:type="character" w:styleId="af4">
    <w:name w:val="Hyperlink"/>
    <w:basedOn w:val="a1"/>
    <w:uiPriority w:val="99"/>
    <w:rPr>
      <w:color w:val="0563C1"/>
      <w:u w:val="single"/>
    </w:rPr>
  </w:style>
  <w:style w:type="character" w:styleId="af5">
    <w:name w:val="annotation reference"/>
    <w:basedOn w:val="a1"/>
    <w:uiPriority w:val="99"/>
    <w:rPr>
      <w:sz w:val="21"/>
      <w:szCs w:val="21"/>
    </w:rPr>
  </w:style>
  <w:style w:type="character" w:styleId="af6">
    <w:name w:val="footnote reference"/>
    <w:basedOn w:val="a1"/>
    <w:uiPriority w:val="99"/>
    <w:rPr>
      <w:vertAlign w:val="superscript"/>
    </w:rPr>
  </w:style>
  <w:style w:type="paragraph" w:customStyle="1" w:styleId="af7">
    <w:name w:val="参考文献"/>
    <w:link w:val="af8"/>
    <w:qFormat/>
    <w:pPr>
      <w:tabs>
        <w:tab w:val="left" w:pos="426"/>
      </w:tabs>
      <w:overflowPunct w:val="0"/>
      <w:autoSpaceDE w:val="0"/>
      <w:adjustRightInd w:val="0"/>
      <w:snapToGrid w:val="0"/>
      <w:spacing w:before="78" w:line="300" w:lineRule="auto"/>
      <w:ind w:left="511" w:hangingChars="284" w:hanging="511"/>
      <w:jc w:val="both"/>
    </w:pPr>
    <w:rPr>
      <w:rFonts w:ascii="Times New Roman" w:eastAsia="宋体" w:hAnsi="Times New Roman" w:cs="Times New Roman"/>
      <w:kern w:val="2"/>
      <w:sz w:val="18"/>
      <w:szCs w:val="15"/>
      <w:lang w:bidi="en-US"/>
    </w:rPr>
  </w:style>
  <w:style w:type="paragraph" w:customStyle="1" w:styleId="3">
    <w:name w:val="标题3"/>
    <w:next w:val="af9"/>
    <w:link w:val="30"/>
    <w:qFormat/>
    <w:pPr>
      <w:keepNext/>
      <w:keepLines/>
      <w:tabs>
        <w:tab w:val="left" w:pos="561"/>
        <w:tab w:val="left" w:pos="720"/>
      </w:tabs>
      <w:overflowPunct w:val="0"/>
      <w:adjustRightInd w:val="0"/>
      <w:snapToGrid w:val="0"/>
      <w:spacing w:beforeLines="25" w:before="25" w:line="300" w:lineRule="auto"/>
      <w:outlineLvl w:val="2"/>
    </w:pPr>
    <w:rPr>
      <w:rFonts w:ascii="Times New Roman" w:eastAsia="黑体" w:hAnsi="Times New Roman" w:cs="Times New Roman"/>
      <w:b/>
      <w:kern w:val="2"/>
      <w:sz w:val="21"/>
      <w:szCs w:val="21"/>
      <w:lang w:bidi="en-US"/>
    </w:rPr>
  </w:style>
  <w:style w:type="paragraph" w:customStyle="1" w:styleId="af9">
    <w:name w:val="论文正文"/>
    <w:qFormat/>
    <w:pPr>
      <w:adjustRightInd w:val="0"/>
      <w:snapToGrid w:val="0"/>
      <w:spacing w:line="300" w:lineRule="auto"/>
      <w:ind w:firstLineChars="200" w:firstLine="200"/>
      <w:jc w:val="both"/>
      <w:outlineLvl w:val="8"/>
    </w:pPr>
    <w:rPr>
      <w:rFonts w:ascii="Times New Roman" w:eastAsia="宋体" w:hAnsi="Times New Roman" w:cs="Times New Roman"/>
      <w:sz w:val="21"/>
      <w:szCs w:val="28"/>
      <w:lang w:bidi="en-US"/>
    </w:rPr>
  </w:style>
  <w:style w:type="paragraph" w:customStyle="1" w:styleId="2">
    <w:name w:val="标题2"/>
    <w:next w:val="af9"/>
    <w:link w:val="20"/>
    <w:qFormat/>
    <w:pPr>
      <w:keepNext/>
      <w:keepLines/>
      <w:overflowPunct w:val="0"/>
      <w:autoSpaceDE w:val="0"/>
      <w:autoSpaceDN w:val="0"/>
      <w:adjustRightInd w:val="0"/>
      <w:snapToGrid w:val="0"/>
      <w:spacing w:beforeLines="50" w:before="50" w:afterLines="25" w:after="25" w:line="300" w:lineRule="auto"/>
      <w:outlineLvl w:val="1"/>
    </w:pPr>
    <w:rPr>
      <w:rFonts w:ascii="Times New Roman" w:eastAsia="黑体" w:hAnsi="Times New Roman" w:cs="Times New Roman"/>
      <w:b/>
      <w:sz w:val="24"/>
      <w:szCs w:val="24"/>
      <w:lang w:bidi="en-US"/>
    </w:rPr>
  </w:style>
  <w:style w:type="paragraph" w:customStyle="1" w:styleId="-">
    <w:name w:val="作者-英文"/>
    <w:next w:val="-0"/>
    <w:link w:val="-1"/>
    <w:qFormat/>
    <w:pPr>
      <w:keepNext/>
      <w:overflowPunct w:val="0"/>
      <w:adjustRightInd w:val="0"/>
      <w:snapToGrid w:val="0"/>
      <w:spacing w:beforeLines="50" w:before="50" w:afterLines="50" w:after="50" w:line="300" w:lineRule="auto"/>
      <w:jc w:val="center"/>
    </w:pPr>
    <w:rPr>
      <w:rFonts w:ascii="Times New Roman" w:eastAsia="宋体" w:hAnsi="Times New Roman" w:cs="Times New Roman"/>
      <w:kern w:val="2"/>
      <w:sz w:val="21"/>
      <w:szCs w:val="21"/>
      <w:lang w:bidi="en-US"/>
    </w:rPr>
  </w:style>
  <w:style w:type="paragraph" w:customStyle="1" w:styleId="-0">
    <w:name w:val="作者单位-英文"/>
    <w:next w:val="-2"/>
    <w:link w:val="-3"/>
    <w:qFormat/>
    <w:pPr>
      <w:adjustRightInd w:val="0"/>
      <w:snapToGrid w:val="0"/>
      <w:spacing w:beforeLines="50" w:before="50" w:afterLines="50" w:after="50" w:line="300" w:lineRule="auto"/>
      <w:jc w:val="center"/>
    </w:pPr>
    <w:rPr>
      <w:rFonts w:ascii="Times New Roman" w:eastAsia="宋体" w:hAnsi="Times New Roman" w:cs="Times New Roman"/>
      <w:sz w:val="15"/>
      <w:szCs w:val="15"/>
      <w:lang w:bidi="en-US"/>
    </w:rPr>
  </w:style>
  <w:style w:type="paragraph" w:customStyle="1" w:styleId="-2">
    <w:name w:val="摘要-英文"/>
    <w:next w:val="-4"/>
    <w:link w:val="-5"/>
    <w:qFormat/>
    <w:pPr>
      <w:tabs>
        <w:tab w:val="left" w:pos="937"/>
      </w:tabs>
      <w:adjustRightInd w:val="0"/>
      <w:snapToGrid w:val="0"/>
      <w:spacing w:beforeLines="100" w:before="100" w:line="300" w:lineRule="auto"/>
      <w:ind w:firstLineChars="200" w:firstLine="200"/>
      <w:jc w:val="both"/>
    </w:pPr>
    <w:rPr>
      <w:rFonts w:ascii="Times New Roman" w:eastAsia="宋体" w:hAnsi="Times New Roman" w:cs="Times New Roman"/>
      <w:kern w:val="2"/>
      <w:sz w:val="18"/>
      <w:szCs w:val="18"/>
      <w:lang w:bidi="en-US"/>
    </w:rPr>
  </w:style>
  <w:style w:type="paragraph" w:customStyle="1" w:styleId="-4">
    <w:name w:val="关键词-英文"/>
    <w:next w:val="11"/>
    <w:link w:val="-6"/>
    <w:qFormat/>
    <w:pPr>
      <w:tabs>
        <w:tab w:val="left" w:pos="937"/>
      </w:tabs>
      <w:adjustRightInd w:val="0"/>
      <w:snapToGrid w:val="0"/>
      <w:spacing w:beforeLines="50" w:before="50" w:afterLines="50" w:after="50" w:line="300" w:lineRule="auto"/>
      <w:ind w:firstLineChars="200" w:firstLine="200"/>
      <w:jc w:val="both"/>
    </w:pPr>
    <w:rPr>
      <w:rFonts w:ascii="Times New Roman" w:eastAsia="宋体" w:hAnsi="Times New Roman" w:cs="Times New Roman"/>
      <w:kern w:val="2"/>
      <w:sz w:val="18"/>
      <w:szCs w:val="18"/>
      <w:lang w:bidi="en-US"/>
    </w:rPr>
  </w:style>
  <w:style w:type="paragraph" w:customStyle="1" w:styleId="11">
    <w:name w:val="标题1"/>
    <w:next w:val="af9"/>
    <w:link w:val="12"/>
    <w:qFormat/>
    <w:pPr>
      <w:adjustRightInd w:val="0"/>
      <w:snapToGrid w:val="0"/>
      <w:spacing w:beforeLines="100" w:before="100" w:afterLines="25" w:after="25" w:line="300" w:lineRule="auto"/>
      <w:outlineLvl w:val="0"/>
    </w:pPr>
    <w:rPr>
      <w:rFonts w:ascii="Times New Roman" w:eastAsia="黑体" w:hAnsi="Times New Roman" w:cs="Times New Roman"/>
      <w:b/>
      <w:sz w:val="28"/>
      <w:szCs w:val="28"/>
      <w:lang w:bidi="en-US"/>
    </w:rPr>
  </w:style>
  <w:style w:type="character" w:customStyle="1" w:styleId="-7">
    <w:name w:val="作者单位-中文 字符"/>
    <w:basedOn w:val="a1"/>
    <w:link w:val="-8"/>
    <w:rPr>
      <w:rFonts w:ascii="Times New Roman" w:eastAsia="宋体" w:hAnsi="Times New Roman" w:cs="Times New Roman"/>
      <w:kern w:val="0"/>
      <w:sz w:val="15"/>
      <w:szCs w:val="15"/>
    </w:rPr>
  </w:style>
  <w:style w:type="paragraph" w:customStyle="1" w:styleId="-8">
    <w:name w:val="作者单位-中文"/>
    <w:next w:val="afa"/>
    <w:link w:val="-7"/>
    <w:qFormat/>
    <w:pPr>
      <w:adjustRightInd w:val="0"/>
      <w:snapToGrid w:val="0"/>
      <w:spacing w:afterLines="25" w:after="25" w:line="300" w:lineRule="auto"/>
      <w:jc w:val="center"/>
    </w:pPr>
    <w:rPr>
      <w:rFonts w:ascii="Times New Roman" w:eastAsia="宋体" w:hAnsi="Times New Roman" w:cs="Times New Roman"/>
      <w:sz w:val="15"/>
      <w:szCs w:val="15"/>
      <w:lang w:bidi="en-US"/>
    </w:rPr>
  </w:style>
  <w:style w:type="paragraph" w:customStyle="1" w:styleId="afa">
    <w:name w:val="摘要"/>
    <w:next w:val="afb"/>
    <w:link w:val="afc"/>
    <w:qFormat/>
    <w:pPr>
      <w:tabs>
        <w:tab w:val="left" w:pos="798"/>
      </w:tabs>
      <w:overflowPunct w:val="0"/>
      <w:adjustRightInd w:val="0"/>
      <w:snapToGrid w:val="0"/>
      <w:spacing w:beforeLines="100" w:before="100" w:line="300" w:lineRule="auto"/>
      <w:ind w:firstLineChars="200" w:firstLine="200"/>
      <w:jc w:val="both"/>
    </w:pPr>
    <w:rPr>
      <w:rFonts w:ascii="Times New Roman" w:eastAsia="宋体" w:hAnsi="Times New Roman" w:cs="Times New Roman"/>
      <w:kern w:val="2"/>
      <w:sz w:val="18"/>
      <w:szCs w:val="18"/>
      <w:lang w:bidi="en-US"/>
    </w:rPr>
  </w:style>
  <w:style w:type="paragraph" w:customStyle="1" w:styleId="afb">
    <w:name w:val="关键词"/>
    <w:next w:val="-9"/>
    <w:link w:val="afd"/>
    <w:qFormat/>
    <w:pPr>
      <w:tabs>
        <w:tab w:val="left" w:pos="798"/>
      </w:tabs>
      <w:overflowPunct w:val="0"/>
      <w:adjustRightInd w:val="0"/>
      <w:snapToGrid w:val="0"/>
      <w:spacing w:beforeLines="50" w:before="50" w:afterLines="50" w:after="50" w:line="300" w:lineRule="auto"/>
      <w:ind w:firstLineChars="200" w:firstLine="200"/>
      <w:jc w:val="both"/>
    </w:pPr>
    <w:rPr>
      <w:rFonts w:ascii="Times New Roman" w:eastAsia="宋体" w:hAnsi="Times New Roman" w:cs="Times New Roman"/>
      <w:kern w:val="2"/>
      <w:sz w:val="18"/>
      <w:szCs w:val="18"/>
      <w:lang w:bidi="en-US"/>
    </w:rPr>
  </w:style>
  <w:style w:type="paragraph" w:customStyle="1" w:styleId="-9">
    <w:name w:val="大标题-英文"/>
    <w:next w:val="-"/>
    <w:link w:val="-a"/>
    <w:qFormat/>
    <w:pPr>
      <w:keepNext/>
      <w:keepLines/>
      <w:overflowPunct w:val="0"/>
      <w:adjustRightInd w:val="0"/>
      <w:snapToGrid w:val="0"/>
      <w:spacing w:beforeLines="100" w:before="100" w:afterLines="50" w:after="50" w:line="300" w:lineRule="auto"/>
      <w:jc w:val="center"/>
      <w:outlineLvl w:val="0"/>
    </w:pPr>
    <w:rPr>
      <w:rFonts w:ascii="Times New Roman" w:eastAsia="黑体" w:hAnsi="Times New Roman" w:cs="Times New Roman"/>
      <w:b/>
      <w:kern w:val="2"/>
      <w:sz w:val="28"/>
      <w:szCs w:val="28"/>
      <w:lang w:bidi="en-US"/>
    </w:rPr>
  </w:style>
  <w:style w:type="character" w:customStyle="1" w:styleId="af8">
    <w:name w:val="参考文献 字符"/>
    <w:basedOn w:val="a1"/>
    <w:link w:val="af7"/>
    <w:rPr>
      <w:rFonts w:ascii="Times New Roman" w:eastAsia="宋体" w:hAnsi="Times New Roman" w:cs="Times New Roman"/>
      <w:sz w:val="18"/>
      <w:szCs w:val="15"/>
    </w:rPr>
  </w:style>
  <w:style w:type="paragraph" w:customStyle="1" w:styleId="afe">
    <w:name w:val="图表说明"/>
    <w:link w:val="aff"/>
    <w:qFormat/>
    <w:pPr>
      <w:overflowPunct w:val="0"/>
      <w:adjustRightInd w:val="0"/>
      <w:snapToGrid w:val="0"/>
      <w:spacing w:beforeLines="50" w:before="50" w:afterLines="50" w:after="50"/>
      <w:jc w:val="center"/>
      <w:outlineLvl w:val="8"/>
    </w:pPr>
    <w:rPr>
      <w:rFonts w:ascii="Times New Roman" w:eastAsia="黑体" w:hAnsi="Times New Roman" w:cs="Times New Roman"/>
      <w:b/>
      <w:kern w:val="2"/>
      <w:sz w:val="18"/>
      <w:szCs w:val="18"/>
      <w:lang w:bidi="en-US"/>
    </w:rPr>
  </w:style>
  <w:style w:type="character" w:customStyle="1" w:styleId="a4">
    <w:name w:val="正文文本 字符"/>
    <w:basedOn w:val="a1"/>
    <w:link w:val="a0"/>
    <w:uiPriority w:val="99"/>
  </w:style>
  <w:style w:type="character" w:customStyle="1" w:styleId="12">
    <w:name w:val="标题1 字符"/>
    <w:basedOn w:val="a1"/>
    <w:link w:val="11"/>
    <w:rPr>
      <w:rFonts w:ascii="Times New Roman" w:eastAsia="黑体" w:hAnsi="Times New Roman" w:cs="Times New Roman"/>
      <w:b/>
      <w:kern w:val="0"/>
      <w:sz w:val="28"/>
      <w:szCs w:val="28"/>
    </w:rPr>
  </w:style>
  <w:style w:type="character" w:customStyle="1" w:styleId="aff0">
    <w:name w:val="大标题 字符"/>
    <w:basedOn w:val="a1"/>
    <w:link w:val="aff1"/>
    <w:rPr>
      <w:rFonts w:ascii="Tahoma" w:eastAsia="黑体" w:hAnsi="Tahoma" w:cs="Times New Roman"/>
      <w:sz w:val="44"/>
      <w:szCs w:val="44"/>
    </w:rPr>
  </w:style>
  <w:style w:type="paragraph" w:customStyle="1" w:styleId="aff1">
    <w:name w:val="大标题"/>
    <w:next w:val="-b"/>
    <w:link w:val="aff0"/>
    <w:qFormat/>
    <w:pPr>
      <w:overflowPunct w:val="0"/>
      <w:adjustRightInd w:val="0"/>
      <w:snapToGrid w:val="0"/>
      <w:spacing w:beforeLines="200" w:before="200" w:afterLines="100" w:after="100" w:line="300" w:lineRule="auto"/>
      <w:jc w:val="center"/>
      <w:outlineLvl w:val="0"/>
    </w:pPr>
    <w:rPr>
      <w:rFonts w:ascii="Tahoma" w:eastAsia="黑体" w:hAnsi="Tahoma" w:cs="Times New Roman"/>
      <w:kern w:val="2"/>
      <w:sz w:val="44"/>
      <w:szCs w:val="44"/>
      <w:lang w:bidi="en-US"/>
    </w:rPr>
  </w:style>
  <w:style w:type="paragraph" w:customStyle="1" w:styleId="-b">
    <w:name w:val="作者-中文"/>
    <w:next w:val="-8"/>
    <w:link w:val="-c"/>
    <w:qFormat/>
    <w:pPr>
      <w:overflowPunct w:val="0"/>
      <w:adjustRightInd w:val="0"/>
      <w:snapToGrid w:val="0"/>
      <w:spacing w:beforeLines="100" w:before="100" w:afterLines="50" w:after="50" w:line="300" w:lineRule="auto"/>
      <w:jc w:val="center"/>
    </w:pPr>
    <w:rPr>
      <w:rFonts w:ascii="Times New Roman" w:eastAsia="仿宋" w:hAnsi="Times New Roman" w:cs="Times New Roman"/>
      <w:w w:val="66"/>
      <w:kern w:val="2"/>
      <w:sz w:val="32"/>
      <w:szCs w:val="32"/>
      <w:lang w:bidi="en-US"/>
    </w:rPr>
  </w:style>
  <w:style w:type="character" w:customStyle="1" w:styleId="a8">
    <w:name w:val="批注框文本 字符"/>
    <w:basedOn w:val="a1"/>
    <w:link w:val="a7"/>
    <w:uiPriority w:val="99"/>
    <w:rPr>
      <w:rFonts w:ascii="Times New Roman" w:eastAsia="宋体" w:hAnsi="Times New Roman"/>
      <w:sz w:val="18"/>
      <w:szCs w:val="18"/>
    </w:rPr>
  </w:style>
  <w:style w:type="paragraph" w:customStyle="1" w:styleId="TOC10">
    <w:name w:val="TOC 标题1"/>
    <w:basedOn w:val="1"/>
    <w:next w:val="a"/>
    <w:uiPriority w:val="39"/>
    <w:qFormat/>
    <w:pPr>
      <w:widowControl/>
      <w:spacing w:before="240" w:after="0" w:line="259" w:lineRule="auto"/>
      <w:jc w:val="left"/>
      <w:outlineLvl w:val="9"/>
    </w:pPr>
    <w:rPr>
      <w:rFonts w:asciiTheme="majorHAnsi" w:eastAsiaTheme="majorEastAsia" w:hAnsiTheme="majorHAnsi" w:cstheme="majorBidi"/>
      <w:b w:val="0"/>
      <w:color w:val="2F5496"/>
      <w:kern w:val="0"/>
      <w:sz w:val="32"/>
      <w:szCs w:val="32"/>
    </w:rPr>
  </w:style>
  <w:style w:type="character" w:customStyle="1" w:styleId="afc">
    <w:name w:val="摘要 字符"/>
    <w:basedOn w:val="a1"/>
    <w:link w:val="afa"/>
    <w:rPr>
      <w:rFonts w:ascii="Times New Roman" w:eastAsia="宋体" w:hAnsi="Times New Roman" w:cs="Times New Roman"/>
      <w:sz w:val="18"/>
      <w:szCs w:val="18"/>
    </w:rPr>
  </w:style>
  <w:style w:type="character" w:customStyle="1" w:styleId="40">
    <w:name w:val="标题 4 字符"/>
    <w:basedOn w:val="a1"/>
    <w:link w:val="4"/>
    <w:uiPriority w:val="9"/>
    <w:rPr>
      <w:rFonts w:asciiTheme="majorHAnsi" w:eastAsiaTheme="majorEastAsia" w:hAnsiTheme="majorHAnsi" w:cstheme="majorBidi"/>
      <w:i/>
      <w:color w:val="4472C4"/>
      <w:kern w:val="0"/>
      <w:sz w:val="24"/>
      <w:szCs w:val="24"/>
      <w:lang w:eastAsia="en-US"/>
    </w:rPr>
  </w:style>
  <w:style w:type="character" w:customStyle="1" w:styleId="aa">
    <w:name w:val="页脚 字符"/>
    <w:basedOn w:val="a1"/>
    <w:link w:val="a9"/>
    <w:uiPriority w:val="99"/>
    <w:rPr>
      <w:rFonts w:ascii="Times New Roman" w:eastAsia="宋体" w:hAnsi="Times New Roman"/>
      <w:sz w:val="18"/>
      <w:szCs w:val="18"/>
    </w:rPr>
  </w:style>
  <w:style w:type="character" w:customStyle="1" w:styleId="30">
    <w:name w:val="标题3 字符"/>
    <w:basedOn w:val="a1"/>
    <w:link w:val="3"/>
    <w:rPr>
      <w:rFonts w:ascii="Times New Roman" w:eastAsia="黑体" w:hAnsi="Times New Roman" w:cs="Times New Roman"/>
      <w:b/>
      <w:szCs w:val="21"/>
    </w:rPr>
  </w:style>
  <w:style w:type="character" w:customStyle="1" w:styleId="afd">
    <w:name w:val="关键词 字符"/>
    <w:basedOn w:val="a1"/>
    <w:link w:val="afb"/>
    <w:rPr>
      <w:rFonts w:ascii="Times New Roman" w:eastAsia="宋体" w:hAnsi="Times New Roman" w:cs="Times New Roman"/>
      <w:sz w:val="18"/>
      <w:szCs w:val="18"/>
    </w:rPr>
  </w:style>
  <w:style w:type="character" w:customStyle="1" w:styleId="10">
    <w:name w:val="标题 1 字符"/>
    <w:basedOn w:val="a1"/>
    <w:link w:val="1"/>
    <w:uiPriority w:val="9"/>
    <w:rPr>
      <w:rFonts w:ascii="Times New Roman" w:eastAsia="宋体" w:hAnsi="Times New Roman"/>
      <w:b/>
      <w:kern w:val="44"/>
      <w:sz w:val="44"/>
      <w:szCs w:val="44"/>
    </w:rPr>
  </w:style>
  <w:style w:type="character" w:customStyle="1" w:styleId="20">
    <w:name w:val="标题2 字符"/>
    <w:basedOn w:val="a1"/>
    <w:link w:val="2"/>
    <w:rPr>
      <w:rFonts w:ascii="Times New Roman" w:eastAsia="黑体" w:hAnsi="Times New Roman" w:cs="Times New Roman"/>
      <w:b/>
      <w:kern w:val="0"/>
      <w:sz w:val="24"/>
      <w:szCs w:val="24"/>
    </w:rPr>
  </w:style>
  <w:style w:type="character" w:customStyle="1" w:styleId="-c">
    <w:name w:val="作者-中文 字符"/>
    <w:basedOn w:val="a1"/>
    <w:link w:val="-b"/>
    <w:rPr>
      <w:rFonts w:ascii="Times New Roman" w:eastAsia="仿宋" w:hAnsi="Times New Roman" w:cs="Times New Roman"/>
      <w:w w:val="66"/>
      <w:sz w:val="32"/>
      <w:szCs w:val="32"/>
    </w:rPr>
  </w:style>
  <w:style w:type="character" w:customStyle="1" w:styleId="-a">
    <w:name w:val="大标题-英文 字符"/>
    <w:basedOn w:val="a1"/>
    <w:link w:val="-9"/>
    <w:rPr>
      <w:rFonts w:ascii="Times New Roman" w:eastAsia="黑体" w:hAnsi="Times New Roman" w:cs="Times New Roman"/>
      <w:b/>
      <w:sz w:val="28"/>
      <w:szCs w:val="28"/>
    </w:rPr>
  </w:style>
  <w:style w:type="character" w:customStyle="1" w:styleId="-5">
    <w:name w:val="摘要-英文 字符"/>
    <w:basedOn w:val="a1"/>
    <w:link w:val="-2"/>
    <w:rPr>
      <w:rFonts w:ascii="Times New Roman" w:eastAsia="宋体" w:hAnsi="Times New Roman" w:cs="Times New Roman"/>
      <w:sz w:val="18"/>
      <w:szCs w:val="18"/>
    </w:rPr>
  </w:style>
  <w:style w:type="character" w:customStyle="1" w:styleId="af1">
    <w:name w:val="批注主题 字符"/>
    <w:basedOn w:val="a6"/>
    <w:link w:val="af0"/>
    <w:uiPriority w:val="99"/>
    <w:rPr>
      <w:rFonts w:ascii="Times New Roman" w:eastAsia="宋体" w:hAnsi="Times New Roman"/>
      <w:b/>
    </w:rPr>
  </w:style>
  <w:style w:type="character" w:customStyle="1" w:styleId="a6">
    <w:name w:val="批注文字 字符"/>
    <w:basedOn w:val="a1"/>
    <w:link w:val="a5"/>
    <w:uiPriority w:val="99"/>
    <w:rPr>
      <w:rFonts w:ascii="Times New Roman" w:eastAsia="宋体" w:hAnsi="Times New Roman"/>
    </w:rPr>
  </w:style>
  <w:style w:type="character" w:customStyle="1" w:styleId="-6">
    <w:name w:val="关键词-英文 字符"/>
    <w:basedOn w:val="a1"/>
    <w:link w:val="-4"/>
    <w:rPr>
      <w:rFonts w:ascii="Times New Roman" w:eastAsia="宋体" w:hAnsi="Times New Roman" w:cs="Times New Roman"/>
      <w:sz w:val="18"/>
      <w:szCs w:val="18"/>
    </w:rPr>
  </w:style>
  <w:style w:type="paragraph" w:styleId="aff2">
    <w:name w:val="No Spacing"/>
    <w:uiPriority w:val="1"/>
    <w:pPr>
      <w:widowControl w:val="0"/>
      <w:jc w:val="both"/>
    </w:pPr>
    <w:rPr>
      <w:kern w:val="2"/>
      <w:sz w:val="21"/>
      <w:szCs w:val="22"/>
      <w:lang w:bidi="en-US"/>
    </w:rPr>
  </w:style>
  <w:style w:type="paragraph" w:customStyle="1" w:styleId="aff3">
    <w:name w:val="正文小五号"/>
    <w:link w:val="aff4"/>
    <w:qFormat/>
    <w:pPr>
      <w:adjustRightInd w:val="0"/>
      <w:snapToGrid w:val="0"/>
      <w:spacing w:line="300" w:lineRule="auto"/>
      <w:jc w:val="both"/>
      <w:outlineLvl w:val="8"/>
    </w:pPr>
    <w:rPr>
      <w:rFonts w:ascii="Times New Roman" w:eastAsia="宋体" w:hAnsi="Times New Roman"/>
      <w:kern w:val="2"/>
      <w:sz w:val="18"/>
      <w:szCs w:val="22"/>
      <w:lang w:bidi="en-US"/>
    </w:rPr>
  </w:style>
  <w:style w:type="character" w:customStyle="1" w:styleId="aff4">
    <w:name w:val="正文小五号 字符"/>
    <w:basedOn w:val="a1"/>
    <w:link w:val="aff3"/>
    <w:rPr>
      <w:rFonts w:ascii="Times New Roman" w:eastAsia="宋体" w:hAnsi="Times New Roman"/>
      <w:sz w:val="18"/>
    </w:rPr>
  </w:style>
  <w:style w:type="character" w:customStyle="1" w:styleId="41">
    <w:name w:val="标题4 字符"/>
    <w:basedOn w:val="a1"/>
    <w:link w:val="42"/>
    <w:rPr>
      <w:rFonts w:ascii="Times New Roman" w:eastAsia="宋体" w:hAnsi="Times New Roman" w:cs="Times New Roman"/>
      <w:b/>
      <w:szCs w:val="21"/>
    </w:rPr>
  </w:style>
  <w:style w:type="paragraph" w:customStyle="1" w:styleId="42">
    <w:name w:val="标题4"/>
    <w:next w:val="af9"/>
    <w:link w:val="41"/>
    <w:qFormat/>
    <w:pPr>
      <w:adjustRightInd w:val="0"/>
      <w:snapToGrid w:val="0"/>
      <w:spacing w:beforeLines="25" w:before="25" w:line="300" w:lineRule="auto"/>
      <w:jc w:val="both"/>
      <w:outlineLvl w:val="3"/>
    </w:pPr>
    <w:rPr>
      <w:rFonts w:ascii="Times New Roman" w:eastAsia="宋体" w:hAnsi="Times New Roman" w:cs="Times New Roman"/>
      <w:b/>
      <w:kern w:val="2"/>
      <w:sz w:val="21"/>
      <w:szCs w:val="21"/>
      <w:lang w:bidi="en-US"/>
    </w:rPr>
  </w:style>
  <w:style w:type="character" w:customStyle="1" w:styleId="-1">
    <w:name w:val="作者-英文 字符"/>
    <w:basedOn w:val="a1"/>
    <w:link w:val="-"/>
    <w:rPr>
      <w:rFonts w:ascii="Times New Roman" w:eastAsia="宋体" w:hAnsi="Times New Roman" w:cs="Times New Roman"/>
      <w:szCs w:val="21"/>
    </w:rPr>
  </w:style>
  <w:style w:type="character" w:styleId="aff5">
    <w:name w:val="Placeholder Text"/>
    <w:basedOn w:val="a1"/>
    <w:uiPriority w:val="99"/>
    <w:rPr>
      <w:color w:val="808080"/>
    </w:rPr>
  </w:style>
  <w:style w:type="character" w:customStyle="1" w:styleId="aff">
    <w:name w:val="图表说明 字符"/>
    <w:basedOn w:val="a1"/>
    <w:link w:val="afe"/>
    <w:rPr>
      <w:rFonts w:ascii="Times New Roman" w:eastAsia="黑体" w:hAnsi="Times New Roman" w:cs="Times New Roman"/>
      <w:b/>
      <w:sz w:val="18"/>
      <w:szCs w:val="18"/>
    </w:rPr>
  </w:style>
  <w:style w:type="character" w:customStyle="1" w:styleId="-3">
    <w:name w:val="作者单位-英文 字符"/>
    <w:basedOn w:val="a1"/>
    <w:link w:val="-0"/>
    <w:rPr>
      <w:rFonts w:ascii="Times New Roman" w:eastAsia="宋体" w:hAnsi="Times New Roman" w:cs="Times New Roman"/>
      <w:kern w:val="0"/>
      <w:sz w:val="15"/>
      <w:szCs w:val="15"/>
    </w:rPr>
  </w:style>
  <w:style w:type="paragraph" w:customStyle="1" w:styleId="FirstParagraph">
    <w:name w:val="First Paragraph"/>
    <w:basedOn w:val="a0"/>
    <w:next w:val="a0"/>
    <w:qFormat/>
    <w:pPr>
      <w:widowControl/>
      <w:spacing w:before="180" w:after="180"/>
      <w:jc w:val="left"/>
    </w:pPr>
    <w:rPr>
      <w:rFonts w:eastAsiaTheme="minorHAnsi"/>
      <w:kern w:val="0"/>
      <w:sz w:val="24"/>
      <w:szCs w:val="24"/>
      <w:lang w:eastAsia="en-US"/>
    </w:rPr>
  </w:style>
  <w:style w:type="character" w:customStyle="1" w:styleId="50">
    <w:name w:val="标题 5 字符"/>
    <w:basedOn w:val="a1"/>
    <w:link w:val="5"/>
    <w:uiPriority w:val="9"/>
    <w:rPr>
      <w:rFonts w:asciiTheme="majorHAnsi" w:eastAsiaTheme="majorEastAsia" w:hAnsiTheme="majorHAnsi" w:cstheme="majorBidi"/>
      <w:color w:val="4472C4"/>
      <w:kern w:val="0"/>
      <w:sz w:val="24"/>
      <w:szCs w:val="24"/>
      <w:lang w:eastAsia="en-US"/>
    </w:rPr>
  </w:style>
  <w:style w:type="character" w:customStyle="1" w:styleId="ac">
    <w:name w:val="页眉 字符"/>
    <w:basedOn w:val="a1"/>
    <w:link w:val="ab"/>
    <w:uiPriority w:val="99"/>
    <w:rPr>
      <w:rFonts w:ascii="Times New Roman" w:eastAsia="宋体" w:hAnsi="Times New Roman"/>
      <w:sz w:val="18"/>
      <w:szCs w:val="18"/>
    </w:rPr>
  </w:style>
  <w:style w:type="character" w:customStyle="1" w:styleId="13">
    <w:name w:val="未处理的提及1"/>
    <w:basedOn w:val="a1"/>
    <w:uiPriority w:val="99"/>
    <w:rPr>
      <w:color w:val="605E5C"/>
      <w:shd w:val="clear" w:color="auto" w:fill="E1DFDD"/>
    </w:rPr>
  </w:style>
  <w:style w:type="paragraph" w:styleId="aff6">
    <w:name w:val="List Paragraph"/>
    <w:basedOn w:val="a"/>
    <w:uiPriority w:val="34"/>
    <w:pPr>
      <w:ind w:firstLine="420"/>
    </w:pPr>
  </w:style>
  <w:style w:type="character" w:customStyle="1" w:styleId="ae">
    <w:name w:val="脚注文本 字符"/>
    <w:basedOn w:val="a1"/>
    <w:link w:val="ad"/>
    <w:uiPriority w:val="99"/>
    <w:rPr>
      <w:rFonts w:ascii="Times New Roman" w:eastAsia="宋体" w:hAnsi="Times New Roman"/>
      <w:sz w:val="18"/>
      <w:szCs w:val="18"/>
    </w:rPr>
  </w:style>
  <w:style w:type="table" w:customStyle="1" w:styleId="110">
    <w:name w:val="无格式表格 11"/>
    <w:basedOn w:val="a2"/>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844A9-A78D-45FC-A306-AD671B35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20</Pages>
  <Words>2153</Words>
  <Characters>12277</Characters>
  <Application>Microsoft Office Word</Application>
  <DocSecurity>0</DocSecurity>
  <Lines>102</Lines>
  <Paragraphs>28</Paragraphs>
  <ScaleCrop>false</ScaleCrop>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昕宇 严</cp:lastModifiedBy>
  <cp:revision>35</cp:revision>
  <dcterms:created xsi:type="dcterms:W3CDTF">2023-03-01T06:10:00Z</dcterms:created>
  <dcterms:modified xsi:type="dcterms:W3CDTF">2023-03-01T13:50:00Z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D277239FA20148F081A8B640EA4E5215</vt:lpwstr>
  </property>
  <property fmtid="{D5CDD505-2E9C-101B-9397-08002B2CF9AE}" pid="4" name="GrammarlyDocumentId">
    <vt:lpwstr>4a998c0de79393e0bf6180e9284443db41d4bdb3dc6938a57d049d7dee2c0185</vt:lpwstr>
  </property>
</Properties>
</file>