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BSF and DFS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visited[v] =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printf("%d ", v);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node *temp = adj[v];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d = temp-&gt;data;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(!visited[d])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visited[vertices];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dfsUtil(adj, si, visited);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node *adjList[vertices];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dfs(adjList, 0, vertices);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