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4E18F" w14:textId="578B3CC8" w:rsidR="00C17253" w:rsidRDefault="00C23D62" w:rsidP="00C23D62">
      <w:p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C17253">
        <w:rPr>
          <w:rFonts w:ascii="Times New Roman" w:hAnsi="Times New Roman" w:cs="Times New Roman"/>
          <w:b/>
          <w:sz w:val="36"/>
          <w:szCs w:val="36"/>
          <w:u w:val="single"/>
        </w:rPr>
        <w:t>TESTBENCH ARCHITECTURE</w:t>
      </w:r>
    </w:p>
    <w:p w14:paraId="5CDDEE3C" w14:textId="77777777" w:rsidR="00C17253" w:rsidRPr="00C17253" w:rsidRDefault="00C17253" w:rsidP="00C17253">
      <w:pPr>
        <w:pStyle w:val="NoSpacing"/>
        <w:ind w:left="-1080"/>
      </w:pPr>
      <w:r>
        <w:rPr>
          <w:noProof/>
        </w:rPr>
        <w:drawing>
          <wp:inline distT="0" distB="0" distL="0" distR="0" wp14:anchorId="66A2DC22" wp14:editId="286862AA">
            <wp:extent cx="8014335" cy="4495800"/>
            <wp:effectExtent l="0" t="0" r="0" b="0"/>
            <wp:docPr id="3" name="Picture 2" descr="AHB2APB_bridg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B2APB_bridge_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5817" cy="45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51FB" w14:textId="77777777" w:rsidR="00C17253" w:rsidRDefault="00C17253" w:rsidP="0075071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9AF064" w14:textId="77777777" w:rsidR="00AB23F9" w:rsidRDefault="00AB23F9" w:rsidP="0075071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TESTBENCH COMPONENTS</w:t>
      </w:r>
    </w:p>
    <w:p w14:paraId="2404D684" w14:textId="77777777" w:rsidR="002639ED" w:rsidRPr="00E33EE8" w:rsidRDefault="002639ED" w:rsidP="00FB0E6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33EE8">
        <w:rPr>
          <w:rFonts w:ascii="Times New Roman" w:hAnsi="Times New Roman" w:cs="Times New Roman"/>
          <w:b/>
          <w:sz w:val="36"/>
          <w:szCs w:val="36"/>
          <w:u w:val="single"/>
        </w:rPr>
        <w:t xml:space="preserve">Driver </w:t>
      </w:r>
    </w:p>
    <w:p w14:paraId="68A6438B" w14:textId="77777777" w:rsidR="00E33EE8" w:rsidRDefault="002639ED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parameterized with respective transaction class. The driver is connected to DUT through virtual interface with the help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file. The driver class has TLM </w:t>
      </w:r>
      <w:proofErr w:type="spellStart"/>
      <w:r>
        <w:rPr>
          <w:rFonts w:ascii="Times New Roman" w:hAnsi="Times New Roman" w:cs="Times New Roman"/>
          <w:sz w:val="24"/>
          <w:szCs w:val="24"/>
        </w:rPr>
        <w:t>seq_item_port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used to connect with the sequencer. </w:t>
      </w:r>
    </w:p>
    <w:p w14:paraId="4D7A112C" w14:textId="77777777" w:rsidR="00E33EE8" w:rsidRDefault="00E33EE8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is collected from sequencer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get_next_item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acknowledgement is sent back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item_done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F1B17B" w14:textId="77777777" w:rsidR="00E33EE8" w:rsidRPr="00FE7433" w:rsidRDefault="00FE7433" w:rsidP="00FE743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AHB</w:t>
      </w:r>
      <w:r w:rsidR="00E33EE8"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driver logic</w:t>
      </w:r>
      <w:r w:rsidR="00E33EE8" w:rsidRPr="00FE7433">
        <w:rPr>
          <w:rFonts w:ascii="Times New Roman" w:hAnsi="Times New Roman" w:cs="Times New Roman"/>
          <w:sz w:val="24"/>
          <w:szCs w:val="24"/>
        </w:rPr>
        <w:t xml:space="preserve">: Wait </w:t>
      </w:r>
      <w:r w:rsidR="00FB0E66" w:rsidRPr="00FE7433">
        <w:rPr>
          <w:rFonts w:ascii="Times New Roman" w:hAnsi="Times New Roman" w:cs="Times New Roman"/>
          <w:sz w:val="24"/>
          <w:szCs w:val="24"/>
        </w:rPr>
        <w:t xml:space="preserve">till </w:t>
      </w:r>
      <w:proofErr w:type="spellStart"/>
      <w:r w:rsidR="00FB0E66" w:rsidRPr="00FE7433">
        <w:rPr>
          <w:rFonts w:ascii="Times New Roman" w:hAnsi="Times New Roman" w:cs="Times New Roman"/>
          <w:sz w:val="24"/>
          <w:szCs w:val="24"/>
        </w:rPr>
        <w:t>Hreadyout</w:t>
      </w:r>
      <w:proofErr w:type="spellEnd"/>
      <w:r w:rsidR="00FB0E66" w:rsidRPr="00FE7433">
        <w:rPr>
          <w:rFonts w:ascii="Times New Roman" w:hAnsi="Times New Roman" w:cs="Times New Roman"/>
          <w:sz w:val="24"/>
          <w:szCs w:val="24"/>
        </w:rPr>
        <w:t xml:space="preserve"> is high</w:t>
      </w:r>
      <w:r w:rsidR="00E33EE8" w:rsidRPr="00FE7433">
        <w:rPr>
          <w:rFonts w:ascii="Times New Roman" w:hAnsi="Times New Roman" w:cs="Times New Roman"/>
          <w:sz w:val="24"/>
          <w:szCs w:val="24"/>
        </w:rPr>
        <w:t xml:space="preserve"> send control signals along with </w:t>
      </w:r>
      <w:proofErr w:type="spellStart"/>
      <w:r w:rsidR="00E33EE8" w:rsidRPr="00FE7433">
        <w:rPr>
          <w:rFonts w:ascii="Times New Roman" w:hAnsi="Times New Roman" w:cs="Times New Roman"/>
          <w:sz w:val="24"/>
          <w:szCs w:val="24"/>
        </w:rPr>
        <w:t>Haddr</w:t>
      </w:r>
      <w:proofErr w:type="spellEnd"/>
      <w:r w:rsidR="00E33EE8" w:rsidRPr="00FE7433">
        <w:rPr>
          <w:rFonts w:ascii="Times New Roman" w:hAnsi="Times New Roman" w:cs="Times New Roman"/>
          <w:sz w:val="24"/>
          <w:szCs w:val="24"/>
        </w:rPr>
        <w:t xml:space="preserve"> in the first clock cycle. In the next clock cycle check if </w:t>
      </w:r>
      <w:proofErr w:type="spellStart"/>
      <w:r w:rsidR="00E33EE8" w:rsidRPr="00FE7433">
        <w:rPr>
          <w:rFonts w:ascii="Times New Roman" w:hAnsi="Times New Roman" w:cs="Times New Roman"/>
          <w:sz w:val="24"/>
          <w:szCs w:val="24"/>
        </w:rPr>
        <w:t>Hreadyout</w:t>
      </w:r>
      <w:proofErr w:type="spellEnd"/>
      <w:r w:rsidR="00E33EE8" w:rsidRPr="00FE7433">
        <w:rPr>
          <w:rFonts w:ascii="Times New Roman" w:hAnsi="Times New Roman" w:cs="Times New Roman"/>
          <w:sz w:val="24"/>
          <w:szCs w:val="24"/>
        </w:rPr>
        <w:t xml:space="preserve"> is high and then send </w:t>
      </w:r>
      <w:proofErr w:type="spellStart"/>
      <w:r w:rsidR="00E33EE8" w:rsidRPr="00FE7433">
        <w:rPr>
          <w:rFonts w:ascii="Times New Roman" w:hAnsi="Times New Roman" w:cs="Times New Roman"/>
          <w:sz w:val="24"/>
          <w:szCs w:val="24"/>
        </w:rPr>
        <w:t>Hdata</w:t>
      </w:r>
      <w:proofErr w:type="spellEnd"/>
      <w:r w:rsidR="00E33EE8" w:rsidRPr="00FE7433">
        <w:rPr>
          <w:rFonts w:ascii="Times New Roman" w:hAnsi="Times New Roman" w:cs="Times New Roman"/>
          <w:sz w:val="24"/>
          <w:szCs w:val="24"/>
        </w:rPr>
        <w:t xml:space="preserve"> to DUT.</w:t>
      </w:r>
    </w:p>
    <w:p w14:paraId="7932961E" w14:textId="77777777" w:rsidR="00FB0E66" w:rsidRPr="00DA4488" w:rsidRDefault="00E33EE8" w:rsidP="00FB0E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433">
        <w:rPr>
          <w:rFonts w:ascii="Times New Roman" w:hAnsi="Times New Roman" w:cs="Times New Roman"/>
          <w:sz w:val="24"/>
          <w:szCs w:val="24"/>
          <w:u w:val="single"/>
        </w:rPr>
        <w:t>APB driver logic</w:t>
      </w:r>
      <w:r w:rsidRPr="00FE7433">
        <w:rPr>
          <w:rFonts w:ascii="Times New Roman" w:hAnsi="Times New Roman" w:cs="Times New Roman"/>
          <w:sz w:val="24"/>
          <w:szCs w:val="24"/>
        </w:rPr>
        <w:t xml:space="preserve">: Wait till </w:t>
      </w:r>
      <w:proofErr w:type="spellStart"/>
      <w:r w:rsidRPr="00FE7433">
        <w:rPr>
          <w:rFonts w:ascii="Times New Roman" w:hAnsi="Times New Roman" w:cs="Times New Roman"/>
          <w:sz w:val="24"/>
          <w:szCs w:val="24"/>
        </w:rPr>
        <w:t>Penable</w:t>
      </w:r>
      <w:proofErr w:type="spellEnd"/>
      <w:r w:rsidRPr="00FE7433">
        <w:rPr>
          <w:rFonts w:ascii="Times New Roman" w:hAnsi="Times New Roman" w:cs="Times New Roman"/>
          <w:sz w:val="24"/>
          <w:szCs w:val="24"/>
        </w:rPr>
        <w:t xml:space="preserve"> is high and then drive </w:t>
      </w:r>
      <w:proofErr w:type="spellStart"/>
      <w:r w:rsidRPr="00FE7433">
        <w:rPr>
          <w:rFonts w:ascii="Times New Roman" w:hAnsi="Times New Roman" w:cs="Times New Roman"/>
          <w:sz w:val="24"/>
          <w:szCs w:val="24"/>
        </w:rPr>
        <w:t>Irdata</w:t>
      </w:r>
      <w:proofErr w:type="spellEnd"/>
      <w:r w:rsidRPr="00FE7433">
        <w:rPr>
          <w:rFonts w:ascii="Times New Roman" w:hAnsi="Times New Roman" w:cs="Times New Roman"/>
          <w:sz w:val="24"/>
          <w:szCs w:val="24"/>
        </w:rPr>
        <w:t xml:space="preserve"> when Pwrite is low.    </w:t>
      </w:r>
      <w:r w:rsidR="002639ED" w:rsidRPr="00FE74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B60652" w14:textId="77777777" w:rsidR="00FB0E66" w:rsidRDefault="00FB0E66" w:rsidP="00FB0E6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Monitor</w:t>
      </w:r>
    </w:p>
    <w:p w14:paraId="761D305B" w14:textId="77777777" w:rsidR="00FB0E66" w:rsidRPr="00FB0E66" w:rsidRDefault="00FB0E66" w:rsidP="00FB0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connected to DUT through the virtual interface with the help of config file.</w:t>
      </w:r>
    </w:p>
    <w:p w14:paraId="58D51894" w14:textId="77777777" w:rsidR="00FB0E66" w:rsidRDefault="00FE7433" w:rsidP="00FE74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AHB</w:t>
      </w:r>
      <w:r w:rsidR="00FB0E66"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monitor logic:</w:t>
      </w:r>
      <w:r w:rsidR="00FB0E66" w:rsidRPr="00FE7433">
        <w:rPr>
          <w:rFonts w:ascii="Times New Roman" w:hAnsi="Times New Roman" w:cs="Times New Roman"/>
          <w:sz w:val="24"/>
          <w:szCs w:val="24"/>
        </w:rPr>
        <w:t xml:space="preserve"> Wait till </w:t>
      </w:r>
      <w:proofErr w:type="spellStart"/>
      <w:r w:rsidR="00FB0E66" w:rsidRPr="00FE7433">
        <w:rPr>
          <w:rFonts w:ascii="Times New Roman" w:hAnsi="Times New Roman" w:cs="Times New Roman"/>
          <w:sz w:val="24"/>
          <w:szCs w:val="24"/>
        </w:rPr>
        <w:t>Htrans</w:t>
      </w:r>
      <w:proofErr w:type="spellEnd"/>
      <w:r w:rsidR="00FB0E66" w:rsidRPr="00FE7433">
        <w:rPr>
          <w:rFonts w:ascii="Times New Roman" w:hAnsi="Times New Roman" w:cs="Times New Roman"/>
          <w:sz w:val="24"/>
          <w:szCs w:val="24"/>
        </w:rPr>
        <w:t xml:space="preserve"> is 2 or 3 and then collect control signals from the </w:t>
      </w:r>
      <w:proofErr w:type="gramStart"/>
      <w:r w:rsidR="00FB0E66" w:rsidRPr="00FE7433"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 w:rsidR="00FB0E66" w:rsidRPr="00FE7433">
        <w:rPr>
          <w:rFonts w:ascii="Times New Roman" w:hAnsi="Times New Roman" w:cs="Times New Roman"/>
          <w:sz w:val="24"/>
          <w:szCs w:val="24"/>
        </w:rPr>
        <w:t xml:space="preserve"> In the next clock cycle wait till </w:t>
      </w:r>
      <w:proofErr w:type="spellStart"/>
      <w:r w:rsidR="00FB0E66" w:rsidRPr="00FE7433">
        <w:rPr>
          <w:rFonts w:ascii="Times New Roman" w:hAnsi="Times New Roman" w:cs="Times New Roman"/>
          <w:sz w:val="24"/>
          <w:szCs w:val="24"/>
        </w:rPr>
        <w:t>Hreadyout</w:t>
      </w:r>
      <w:proofErr w:type="spellEnd"/>
      <w:r w:rsidR="00FB0E66" w:rsidRPr="00FE7433">
        <w:rPr>
          <w:rFonts w:ascii="Times New Roman" w:hAnsi="Times New Roman" w:cs="Times New Roman"/>
          <w:sz w:val="24"/>
          <w:szCs w:val="24"/>
        </w:rPr>
        <w:t xml:space="preserve"> is high and then collect data </w:t>
      </w:r>
      <w:proofErr w:type="spellStart"/>
      <w:proofErr w:type="gramStart"/>
      <w:r w:rsidR="00FB0E66" w:rsidRPr="00FE7433">
        <w:rPr>
          <w:rFonts w:ascii="Times New Roman" w:hAnsi="Times New Roman" w:cs="Times New Roman"/>
          <w:sz w:val="24"/>
          <w:szCs w:val="24"/>
        </w:rPr>
        <w:t>signal.Create</w:t>
      </w:r>
      <w:proofErr w:type="spellEnd"/>
      <w:proofErr w:type="gramEnd"/>
      <w:r w:rsidR="00FB0E66" w:rsidRPr="00FE7433">
        <w:rPr>
          <w:rFonts w:ascii="Times New Roman" w:hAnsi="Times New Roman" w:cs="Times New Roman"/>
          <w:sz w:val="24"/>
          <w:szCs w:val="24"/>
        </w:rPr>
        <w:t xml:space="preserve"> a copy of collected data and write into the </w:t>
      </w:r>
      <w:proofErr w:type="spellStart"/>
      <w:r w:rsidRPr="00FE7433">
        <w:rPr>
          <w:rFonts w:ascii="Times New Roman" w:hAnsi="Times New Roman" w:cs="Times New Roman"/>
          <w:sz w:val="24"/>
          <w:szCs w:val="24"/>
        </w:rPr>
        <w:t>tlm_analysis_fifo</w:t>
      </w:r>
      <w:proofErr w:type="spellEnd"/>
      <w:r w:rsidRPr="00FE743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FE7433">
        <w:rPr>
          <w:rFonts w:ascii="Times New Roman" w:hAnsi="Times New Roman" w:cs="Times New Roman"/>
          <w:sz w:val="24"/>
          <w:szCs w:val="24"/>
        </w:rPr>
        <w:t>'write</w:t>
      </w:r>
      <w:proofErr w:type="gramEnd"/>
      <w:r w:rsidRPr="00FE7433">
        <w:rPr>
          <w:rFonts w:ascii="Times New Roman" w:hAnsi="Times New Roman" w:cs="Times New Roman"/>
          <w:sz w:val="24"/>
          <w:szCs w:val="24"/>
        </w:rPr>
        <w:t>' method.</w:t>
      </w:r>
    </w:p>
    <w:p w14:paraId="021CD9FC" w14:textId="77777777" w:rsidR="00132F0C" w:rsidRDefault="00FE7433" w:rsidP="00FE74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APB</w:t>
      </w:r>
      <w:r w:rsidRPr="00FE7433">
        <w:rPr>
          <w:rFonts w:ascii="Times New Roman" w:hAnsi="Times New Roman" w:cs="Times New Roman"/>
          <w:sz w:val="24"/>
          <w:szCs w:val="24"/>
          <w:u w:val="single"/>
        </w:rPr>
        <w:t xml:space="preserve"> monitor logic:</w:t>
      </w:r>
      <w:r>
        <w:rPr>
          <w:rFonts w:ascii="Times New Roman" w:hAnsi="Times New Roman" w:cs="Times New Roman"/>
          <w:sz w:val="24"/>
          <w:szCs w:val="24"/>
        </w:rPr>
        <w:t xml:space="preserve"> Wait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high and check for </w:t>
      </w:r>
      <w:proofErr w:type="gramStart"/>
      <w:r>
        <w:rPr>
          <w:rFonts w:ascii="Times New Roman" w:hAnsi="Times New Roman" w:cs="Times New Roman"/>
          <w:sz w:val="24"/>
          <w:szCs w:val="24"/>
        </w:rPr>
        <w:t>Pwrite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Pwrite is high then collect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collect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the DUT</w:t>
      </w:r>
      <w:proofErr w:type="gramEnd"/>
      <w:r>
        <w:rPr>
          <w:rFonts w:ascii="Times New Roman" w:hAnsi="Times New Roman" w:cs="Times New Roman"/>
          <w:sz w:val="24"/>
          <w:szCs w:val="24"/>
        </w:rPr>
        <w:t>. Send these collected items to</w:t>
      </w:r>
      <w:r w:rsidR="00132F0C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tlm_analysis_fifo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F0C">
        <w:rPr>
          <w:rFonts w:ascii="Times New Roman" w:hAnsi="Times New Roman" w:cs="Times New Roman"/>
          <w:sz w:val="24"/>
          <w:szCs w:val="24"/>
        </w:rPr>
        <w:t xml:space="preserve">in the scoreboard using </w:t>
      </w:r>
      <w:proofErr w:type="gramStart"/>
      <w:r w:rsidR="00132F0C">
        <w:rPr>
          <w:rFonts w:ascii="Times New Roman" w:hAnsi="Times New Roman" w:cs="Times New Roman"/>
          <w:sz w:val="24"/>
          <w:szCs w:val="24"/>
        </w:rPr>
        <w:t>'write</w:t>
      </w:r>
      <w:proofErr w:type="gramEnd"/>
      <w:r w:rsidR="00132F0C">
        <w:rPr>
          <w:rFonts w:ascii="Times New Roman" w:hAnsi="Times New Roman" w:cs="Times New Roman"/>
          <w:sz w:val="24"/>
          <w:szCs w:val="24"/>
        </w:rPr>
        <w:t>' method.</w:t>
      </w:r>
    </w:p>
    <w:p w14:paraId="27E34176" w14:textId="77777777" w:rsidR="00FE7433" w:rsidRPr="00FE7433" w:rsidRDefault="00FE7433" w:rsidP="00132F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30617" w14:textId="77777777"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Sequencer</w:t>
      </w:r>
    </w:p>
    <w:p w14:paraId="101D7002" w14:textId="77777777" w:rsidR="00DA4488" w:rsidRDefault="00DA4488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sequencer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uvm_sequnecer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parameterized with respective transaction class.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driver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seq_item_export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EB36C" w14:textId="77777777"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Agent</w:t>
      </w:r>
    </w:p>
    <w:p w14:paraId="50162700" w14:textId="77777777" w:rsidR="00DA4488" w:rsidRDefault="00DA4488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Agent class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</w:t>
      </w:r>
      <w:proofErr w:type="gramStart"/>
      <w:r>
        <w:rPr>
          <w:rFonts w:ascii="Times New Roman" w:hAnsi="Times New Roman" w:cs="Times New Roman"/>
          <w:sz w:val="24"/>
          <w:szCs w:val="24"/>
        </w:rPr>
        <w:t>agen</w:t>
      </w:r>
      <w:r w:rsidR="009862E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862E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9862E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9862E9">
        <w:rPr>
          <w:rFonts w:ascii="Times New Roman" w:hAnsi="Times New Roman" w:cs="Times New Roman"/>
          <w:sz w:val="24"/>
          <w:szCs w:val="24"/>
        </w:rPr>
        <w:t>build_</w:t>
      </w:r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agent, based on whether the agent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passive, driver, sequencer and monitor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built.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connection between driver and sequencer is made. </w:t>
      </w:r>
    </w:p>
    <w:p w14:paraId="7CE312FF" w14:textId="77777777" w:rsidR="009862E9" w:rsidRDefault="009862E9" w:rsidP="009862E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Virtual sequencer</w:t>
      </w:r>
    </w:p>
    <w:p w14:paraId="2E5CC556" w14:textId="77777777" w:rsidR="00371D0B" w:rsidRPr="00C17253" w:rsidRDefault="009862E9" w:rsidP="00DA4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sequencer class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uvm_sequencer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671C4">
        <w:rPr>
          <w:rFonts w:ascii="Times New Roman" w:hAnsi="Times New Roman" w:cs="Times New Roman"/>
          <w:sz w:val="24"/>
          <w:szCs w:val="24"/>
        </w:rPr>
        <w:t xml:space="preserve"> is parameterized with </w:t>
      </w:r>
      <w:proofErr w:type="spellStart"/>
      <w:r w:rsidR="00A671C4">
        <w:rPr>
          <w:rFonts w:ascii="Times New Roman" w:hAnsi="Times New Roman" w:cs="Times New Roman"/>
          <w:sz w:val="24"/>
          <w:szCs w:val="24"/>
        </w:rPr>
        <w:t>uvm_sequence_item</w:t>
      </w:r>
      <w:proofErr w:type="spellEnd"/>
      <w:r w:rsidR="00A671C4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consists handles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AHB and APB sequencers</w:t>
      </w:r>
      <w:r w:rsidR="00371D0B">
        <w:rPr>
          <w:rFonts w:ascii="Times New Roman" w:hAnsi="Times New Roman" w:cs="Times New Roman"/>
          <w:sz w:val="24"/>
          <w:szCs w:val="24"/>
        </w:rPr>
        <w:t>.</w:t>
      </w:r>
    </w:p>
    <w:p w14:paraId="380B4218" w14:textId="77777777" w:rsidR="00DA4488" w:rsidRDefault="00DA4488" w:rsidP="00DA4488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Environment</w:t>
      </w:r>
    </w:p>
    <w:p w14:paraId="22F361FF" w14:textId="77777777" w:rsidR="009862E9" w:rsidRPr="009862E9" w:rsidRDefault="009862E9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class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environment AHB agent, APB </w:t>
      </w:r>
      <w:proofErr w:type="gramStart"/>
      <w:r>
        <w:rPr>
          <w:rFonts w:ascii="Times New Roman" w:hAnsi="Times New Roman" w:cs="Times New Roman"/>
          <w:sz w:val="24"/>
          <w:szCs w:val="24"/>
        </w:rPr>
        <w:t>agent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Virtual sequencer and Scoreboard is build. The connection between Scoreboard's </w:t>
      </w:r>
      <w:proofErr w:type="spellStart"/>
      <w:r>
        <w:rPr>
          <w:rFonts w:ascii="Times New Roman" w:hAnsi="Times New Roman" w:cs="Times New Roman"/>
          <w:sz w:val="24"/>
          <w:szCs w:val="24"/>
        </w:rPr>
        <w:t>tlm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monitor's analysis port is made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connect_phase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032DDB" w14:textId="77777777" w:rsidR="00132F0C" w:rsidRDefault="00132F0C" w:rsidP="00132F0C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Scoreboard</w:t>
      </w:r>
    </w:p>
    <w:p w14:paraId="0B030992" w14:textId="77777777" w:rsidR="00132F0C" w:rsidRDefault="00132F0C" w:rsidP="00132F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Scoreboard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uvm_scoreboard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consists of 2 </w:t>
      </w:r>
      <w:proofErr w:type="spellStart"/>
      <w:r>
        <w:rPr>
          <w:rFonts w:ascii="Times New Roman" w:hAnsi="Times New Roman" w:cs="Times New Roman"/>
          <w:sz w:val="24"/>
          <w:szCs w:val="24"/>
        </w:rPr>
        <w:t>tlm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fifos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collecting the items from AHB and APB monitor.</w:t>
      </w:r>
    </w:p>
    <w:p w14:paraId="0E92E5CE" w14:textId="77777777" w:rsidR="00AF4AB5" w:rsidRDefault="00132F0C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data fr</w:t>
      </w:r>
      <w:r w:rsidR="00AF4AB5">
        <w:rPr>
          <w:rFonts w:ascii="Times New Roman" w:hAnsi="Times New Roman" w:cs="Times New Roman"/>
          <w:sz w:val="24"/>
          <w:szCs w:val="24"/>
        </w:rPr>
        <w:t xml:space="preserve">om AHB monitor and if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Hwrite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AF4AB5">
        <w:rPr>
          <w:rFonts w:ascii="Times New Roman" w:hAnsi="Times New Roman" w:cs="Times New Roman"/>
          <w:sz w:val="24"/>
          <w:szCs w:val="24"/>
        </w:rPr>
        <w:t>high ,</w:t>
      </w:r>
      <w:proofErr w:type="gramEnd"/>
      <w:r w:rsidR="00AF4AB5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Hwdata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Haddr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into locally declared queue. Get the data from APB</w:t>
      </w:r>
      <w:r w:rsidR="00AF4A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4AB5">
        <w:rPr>
          <w:rFonts w:ascii="Times New Roman" w:hAnsi="Times New Roman" w:cs="Times New Roman"/>
          <w:sz w:val="24"/>
          <w:szCs w:val="24"/>
        </w:rPr>
        <w:t>monitor ,</w:t>
      </w:r>
      <w:proofErr w:type="gramEnd"/>
      <w:r w:rsidR="00AF4AB5">
        <w:rPr>
          <w:rFonts w:ascii="Times New Roman" w:hAnsi="Times New Roman" w:cs="Times New Roman"/>
          <w:sz w:val="24"/>
          <w:szCs w:val="24"/>
        </w:rPr>
        <w:t xml:space="preserve"> simultaneously pop from queue and compare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Hwdata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Pwdata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Haddr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F4AB5">
        <w:rPr>
          <w:rFonts w:ascii="Times New Roman" w:hAnsi="Times New Roman" w:cs="Times New Roman"/>
          <w:sz w:val="24"/>
          <w:szCs w:val="24"/>
        </w:rPr>
        <w:t>Paddr</w:t>
      </w:r>
      <w:proofErr w:type="spellEnd"/>
      <w:r w:rsidR="00AF4AB5">
        <w:rPr>
          <w:rFonts w:ascii="Times New Roman" w:hAnsi="Times New Roman" w:cs="Times New Roman"/>
          <w:sz w:val="24"/>
          <w:szCs w:val="24"/>
        </w:rPr>
        <w:t>.</w:t>
      </w:r>
    </w:p>
    <w:p w14:paraId="3486D96B" w14:textId="77777777" w:rsidR="00FE7433" w:rsidRDefault="00AF4AB5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Hwrite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low,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Hrdata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45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640">
        <w:rPr>
          <w:rFonts w:ascii="Times New Roman" w:hAnsi="Times New Roman" w:cs="Times New Roman"/>
          <w:sz w:val="24"/>
          <w:szCs w:val="24"/>
        </w:rPr>
        <w:t>Covergroup</w:t>
      </w:r>
      <w:proofErr w:type="spellEnd"/>
      <w:r w:rsidR="00945640">
        <w:rPr>
          <w:rFonts w:ascii="Times New Roman" w:hAnsi="Times New Roman" w:cs="Times New Roman"/>
          <w:sz w:val="24"/>
          <w:szCs w:val="24"/>
        </w:rPr>
        <w:t xml:space="preserve"> is included for signals which are to be tracked.</w:t>
      </w:r>
    </w:p>
    <w:p w14:paraId="344F9F96" w14:textId="77777777" w:rsidR="00945640" w:rsidRDefault="00945640" w:rsidP="00AF4A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9FC6E" w14:textId="77777777" w:rsidR="00945640" w:rsidRDefault="00945640" w:rsidP="00945640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Virtual Sequence</w:t>
      </w:r>
    </w:p>
    <w:p w14:paraId="2D45F7FB" w14:textId="77777777" w:rsidR="0015329A" w:rsidRDefault="00945640" w:rsidP="001532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sequence class is extended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parameterized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uvm_sequence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_item. It consists of handles of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sequencers and all the sequences. All the local sub-sequencers are made to point to sequencers inside virtual sequencer. This is possible by casting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m_sequencer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virtual sequencer.  Any sequence can be started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and it is started on the sequencer.    </w:t>
      </w:r>
    </w:p>
    <w:p w14:paraId="704720F0" w14:textId="77777777" w:rsidR="00945640" w:rsidRPr="0015329A" w:rsidRDefault="0015329A" w:rsidP="001532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3DB2">
        <w:rPr>
          <w:rFonts w:ascii="Times New Roman" w:hAnsi="Times New Roman" w:cs="Times New Roman"/>
          <w:b/>
          <w:sz w:val="36"/>
          <w:szCs w:val="36"/>
          <w:u w:val="single"/>
        </w:rPr>
        <w:t>TESTCASE DETAILS</w:t>
      </w:r>
    </w:p>
    <w:p w14:paraId="73C77F56" w14:textId="77777777"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CF2AA" w14:textId="77777777"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constraint added so the value is between 0&amp;2) are randomized and hence with each testcase different scenarios like write/read and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covered.</w:t>
      </w:r>
    </w:p>
    <w:p w14:paraId="39A6374E" w14:textId="77777777"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different testcase that were covered,</w:t>
      </w:r>
    </w:p>
    <w:p w14:paraId="38A4731E" w14:textId="77777777" w:rsidR="002B3DB2" w:rsidRDefault="002B3DB2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Single transfer</w:t>
      </w:r>
    </w:p>
    <w:p w14:paraId="17E12031" w14:textId="77777777" w:rsidR="002B3DB2" w:rsidRDefault="00C16C70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3DB2">
        <w:rPr>
          <w:rFonts w:ascii="Times New Roman" w:hAnsi="Times New Roman" w:cs="Times New Roman"/>
          <w:sz w:val="24"/>
          <w:szCs w:val="24"/>
        </w:rPr>
        <w:t>.</w:t>
      </w:r>
      <w:r w:rsidR="002B3DB2">
        <w:rPr>
          <w:rFonts w:ascii="Times New Roman" w:hAnsi="Times New Roman" w:cs="Times New Roman"/>
          <w:sz w:val="24"/>
          <w:szCs w:val="24"/>
        </w:rPr>
        <w:tab/>
        <w:t>4-beat wrapping burst.</w:t>
      </w:r>
    </w:p>
    <w:p w14:paraId="329CA68F" w14:textId="77777777" w:rsidR="002B3DB2" w:rsidRDefault="00C16C70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2B3DB2">
        <w:rPr>
          <w:rFonts w:ascii="Times New Roman" w:hAnsi="Times New Roman" w:cs="Times New Roman"/>
          <w:sz w:val="24"/>
          <w:szCs w:val="24"/>
        </w:rPr>
        <w:t xml:space="preserve">.  </w:t>
      </w:r>
      <w:r w:rsidR="002B3DB2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1D89">
        <w:rPr>
          <w:rFonts w:ascii="Times New Roman" w:hAnsi="Times New Roman" w:cs="Times New Roman"/>
          <w:sz w:val="24"/>
          <w:szCs w:val="24"/>
        </w:rPr>
        <w:t>4-beat incrementing burst.</w:t>
      </w:r>
    </w:p>
    <w:p w14:paraId="3EAE7C9D" w14:textId="77777777"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B1D89">
        <w:rPr>
          <w:rFonts w:ascii="Times New Roman" w:hAnsi="Times New Roman" w:cs="Times New Roman"/>
          <w:sz w:val="24"/>
          <w:szCs w:val="24"/>
        </w:rPr>
        <w:t>.</w:t>
      </w:r>
      <w:r w:rsidR="00CB1D89">
        <w:rPr>
          <w:rFonts w:ascii="Times New Roman" w:hAnsi="Times New Roman" w:cs="Times New Roman"/>
          <w:sz w:val="24"/>
          <w:szCs w:val="24"/>
        </w:rPr>
        <w:tab/>
        <w:t>8-beat wrapping burst.</w:t>
      </w:r>
    </w:p>
    <w:p w14:paraId="46EF6382" w14:textId="77777777"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CB1D89">
        <w:rPr>
          <w:rFonts w:ascii="Times New Roman" w:hAnsi="Times New Roman" w:cs="Times New Roman"/>
          <w:sz w:val="24"/>
          <w:szCs w:val="24"/>
        </w:rPr>
        <w:t xml:space="preserve">.  </w:t>
      </w:r>
      <w:r w:rsidR="00CB1D89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1D89">
        <w:rPr>
          <w:rFonts w:ascii="Times New Roman" w:hAnsi="Times New Roman" w:cs="Times New Roman"/>
          <w:sz w:val="24"/>
          <w:szCs w:val="24"/>
        </w:rPr>
        <w:t>8-beat incrementing burst.</w:t>
      </w:r>
    </w:p>
    <w:p w14:paraId="68C94F36" w14:textId="77777777"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B1D89">
        <w:rPr>
          <w:rFonts w:ascii="Times New Roman" w:hAnsi="Times New Roman" w:cs="Times New Roman"/>
          <w:sz w:val="24"/>
          <w:szCs w:val="24"/>
        </w:rPr>
        <w:t>.</w:t>
      </w:r>
      <w:r w:rsidR="00CB1D89">
        <w:rPr>
          <w:rFonts w:ascii="Times New Roman" w:hAnsi="Times New Roman" w:cs="Times New Roman"/>
          <w:sz w:val="24"/>
          <w:szCs w:val="24"/>
        </w:rPr>
        <w:tab/>
        <w:t>16-beat wrapping burst.</w:t>
      </w:r>
    </w:p>
    <w:p w14:paraId="0DF0B46B" w14:textId="77777777" w:rsidR="00CB1D89" w:rsidRDefault="00C16C70" w:rsidP="00CB1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="00CB1D89">
        <w:rPr>
          <w:rFonts w:ascii="Times New Roman" w:hAnsi="Times New Roman" w:cs="Times New Roman"/>
          <w:sz w:val="24"/>
          <w:szCs w:val="24"/>
        </w:rPr>
        <w:t xml:space="preserve">.  </w:t>
      </w:r>
      <w:r w:rsidR="00CB1D89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1D89">
        <w:rPr>
          <w:rFonts w:ascii="Times New Roman" w:hAnsi="Times New Roman" w:cs="Times New Roman"/>
          <w:sz w:val="24"/>
          <w:szCs w:val="24"/>
        </w:rPr>
        <w:t>16-beat incrementing burst.</w:t>
      </w:r>
    </w:p>
    <w:p w14:paraId="664632A1" w14:textId="77777777" w:rsidR="00CB1D89" w:rsidRDefault="00CB1D89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99513" w14:textId="77777777" w:rsidR="0015329A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D6D1" w14:textId="77777777" w:rsidR="0015329A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5CC65" w14:textId="6D282ED4" w:rsidR="00C17253" w:rsidRDefault="00C17253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F0893" w14:textId="77777777" w:rsidR="0015329A" w:rsidRPr="00C17253" w:rsidRDefault="0015329A" w:rsidP="00C172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8A6A0" w14:textId="77777777" w:rsidR="00C17253" w:rsidRPr="002B3DB2" w:rsidRDefault="00C17253" w:rsidP="002B3D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7253" w:rsidRPr="002B3DB2" w:rsidSect="0047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56852" w14:textId="77777777" w:rsidR="00BE78E2" w:rsidRDefault="00BE78E2" w:rsidP="00E103CF">
      <w:pPr>
        <w:spacing w:after="0" w:line="240" w:lineRule="auto"/>
      </w:pPr>
      <w:r>
        <w:separator/>
      </w:r>
    </w:p>
  </w:endnote>
  <w:endnote w:type="continuationSeparator" w:id="0">
    <w:p w14:paraId="5484E564" w14:textId="77777777" w:rsidR="00BE78E2" w:rsidRDefault="00BE78E2" w:rsidP="00E1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858E4" w14:textId="77777777" w:rsidR="00BE78E2" w:rsidRDefault="00BE78E2" w:rsidP="00E103CF">
      <w:pPr>
        <w:spacing w:after="0" w:line="240" w:lineRule="auto"/>
      </w:pPr>
      <w:r>
        <w:separator/>
      </w:r>
    </w:p>
  </w:footnote>
  <w:footnote w:type="continuationSeparator" w:id="0">
    <w:p w14:paraId="6991C1AC" w14:textId="77777777" w:rsidR="00BE78E2" w:rsidRDefault="00BE78E2" w:rsidP="00E1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7F4D"/>
    <w:multiLevelType w:val="hybridMultilevel"/>
    <w:tmpl w:val="4DA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598"/>
    <w:multiLevelType w:val="hybridMultilevel"/>
    <w:tmpl w:val="64F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70EE6"/>
    <w:multiLevelType w:val="hybridMultilevel"/>
    <w:tmpl w:val="8092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252550">
    <w:abstractNumId w:val="1"/>
  </w:num>
  <w:num w:numId="2" w16cid:durableId="1811902214">
    <w:abstractNumId w:val="2"/>
  </w:num>
  <w:num w:numId="3" w16cid:durableId="5493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ED"/>
    <w:rsid w:val="00017F67"/>
    <w:rsid w:val="00132F0C"/>
    <w:rsid w:val="0015329A"/>
    <w:rsid w:val="002639ED"/>
    <w:rsid w:val="0029750A"/>
    <w:rsid w:val="002B3DB2"/>
    <w:rsid w:val="00371D0B"/>
    <w:rsid w:val="003B6C8B"/>
    <w:rsid w:val="00477B7B"/>
    <w:rsid w:val="006B0814"/>
    <w:rsid w:val="00750715"/>
    <w:rsid w:val="00852A31"/>
    <w:rsid w:val="00945640"/>
    <w:rsid w:val="009862E9"/>
    <w:rsid w:val="00A671C4"/>
    <w:rsid w:val="00A816BC"/>
    <w:rsid w:val="00AB23F9"/>
    <w:rsid w:val="00AF4AB5"/>
    <w:rsid w:val="00B06404"/>
    <w:rsid w:val="00B12CBF"/>
    <w:rsid w:val="00BE78E2"/>
    <w:rsid w:val="00C16C70"/>
    <w:rsid w:val="00C17253"/>
    <w:rsid w:val="00C23D62"/>
    <w:rsid w:val="00CB1D89"/>
    <w:rsid w:val="00CF0F8F"/>
    <w:rsid w:val="00D407B5"/>
    <w:rsid w:val="00D633EF"/>
    <w:rsid w:val="00DA4488"/>
    <w:rsid w:val="00DF638C"/>
    <w:rsid w:val="00E103CF"/>
    <w:rsid w:val="00E33EE8"/>
    <w:rsid w:val="00FB0E66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CF6F"/>
  <w15:docId w15:val="{035A0ED5-D1B8-4D0E-AB20-D7889172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3CF"/>
  </w:style>
  <w:style w:type="paragraph" w:styleId="Footer">
    <w:name w:val="footer"/>
    <w:basedOn w:val="Normal"/>
    <w:link w:val="FooterChar"/>
    <w:uiPriority w:val="99"/>
    <w:semiHidden/>
    <w:unhideWhenUsed/>
    <w:rsid w:val="00E1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3CF"/>
  </w:style>
  <w:style w:type="paragraph" w:styleId="NoSpacing">
    <w:name w:val="No Spacing"/>
    <w:uiPriority w:val="1"/>
    <w:qFormat/>
    <w:rsid w:val="00C17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Doren kumar</cp:lastModifiedBy>
  <cp:revision>2</cp:revision>
  <dcterms:created xsi:type="dcterms:W3CDTF">2024-12-12T12:19:00Z</dcterms:created>
  <dcterms:modified xsi:type="dcterms:W3CDTF">2024-12-12T12:19:00Z</dcterms:modified>
</cp:coreProperties>
</file>