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1127"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ExtinguishAI: AI-Powered Drone Surveillance for Wildfire Prevention in Forestry</w:t>
      </w:r>
    </w:p>
    <w:p w14:paraId="1948BEB7"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Executive Summary</w:t>
      </w:r>
    </w:p>
    <w:p w14:paraId="16C93924"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 xml:space="preserve">The paper and packaging industry is increasingly focused on sustainable forest management and ensuring the longevity of valuable forest resources. However, wildfires pose a serious threat, disrupting the industry’s supply chain, damaging biodiversity, and increasing operational costs. </w:t>
      </w:r>
      <w:r w:rsidRPr="002D26BA">
        <w:rPr>
          <w:rFonts w:ascii="Times New Roman" w:hAnsi="Times New Roman" w:cs="Times New Roman"/>
          <w:b/>
          <w:bCs/>
          <w:sz w:val="24"/>
          <w:szCs w:val="24"/>
        </w:rPr>
        <w:t>ExtinguishAI</w:t>
      </w:r>
      <w:r w:rsidRPr="002D26BA">
        <w:rPr>
          <w:rFonts w:ascii="Times New Roman" w:hAnsi="Times New Roman" w:cs="Times New Roman"/>
          <w:sz w:val="24"/>
          <w:szCs w:val="24"/>
        </w:rPr>
        <w:t xml:space="preserve"> offers an innovative, AI-powered drone surveillance system that proactively detects and extinguishes wildfires in private forestlands. By integrating early detection, rapid response, and sustainable energy sources, ExtinguishAI enables companies to protect forest resources, improve supply chain resilience, and meet environmental goals.</w:t>
      </w:r>
    </w:p>
    <w:p w14:paraId="40A1D892"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 xml:space="preserve">This proposal introduces key enhancements, including </w:t>
      </w:r>
      <w:r w:rsidRPr="002D26BA">
        <w:rPr>
          <w:rFonts w:ascii="Times New Roman" w:hAnsi="Times New Roman" w:cs="Times New Roman"/>
          <w:b/>
          <w:bCs/>
          <w:sz w:val="24"/>
          <w:szCs w:val="24"/>
        </w:rPr>
        <w:t>satellite accessibility via Starlink</w:t>
      </w:r>
      <w:r w:rsidRPr="002D26BA">
        <w:rPr>
          <w:rFonts w:ascii="Times New Roman" w:hAnsi="Times New Roman" w:cs="Times New Roman"/>
          <w:sz w:val="24"/>
          <w:szCs w:val="24"/>
        </w:rPr>
        <w:t xml:space="preserve">, </w:t>
      </w:r>
      <w:r w:rsidRPr="002D26BA">
        <w:rPr>
          <w:rFonts w:ascii="Times New Roman" w:hAnsi="Times New Roman" w:cs="Times New Roman"/>
          <w:b/>
          <w:bCs/>
          <w:sz w:val="24"/>
          <w:szCs w:val="24"/>
        </w:rPr>
        <w:t>automatic notifications to fire departments with live drone footage</w:t>
      </w:r>
      <w:r w:rsidRPr="002D26BA">
        <w:rPr>
          <w:rFonts w:ascii="Times New Roman" w:hAnsi="Times New Roman" w:cs="Times New Roman"/>
          <w:sz w:val="24"/>
          <w:szCs w:val="24"/>
        </w:rPr>
        <w:t xml:space="preserve">, an </w:t>
      </w:r>
      <w:r w:rsidRPr="002D26BA">
        <w:rPr>
          <w:rFonts w:ascii="Times New Roman" w:hAnsi="Times New Roman" w:cs="Times New Roman"/>
          <w:b/>
          <w:bCs/>
          <w:sz w:val="24"/>
          <w:szCs w:val="24"/>
        </w:rPr>
        <w:t>ExtinguishAI app for remote troubleshooting and control</w:t>
      </w:r>
      <w:r w:rsidRPr="002D26BA">
        <w:rPr>
          <w:rFonts w:ascii="Times New Roman" w:hAnsi="Times New Roman" w:cs="Times New Roman"/>
          <w:sz w:val="24"/>
          <w:szCs w:val="24"/>
        </w:rPr>
        <w:t xml:space="preserve">, and </w:t>
      </w:r>
      <w:r w:rsidRPr="002D26BA">
        <w:rPr>
          <w:rFonts w:ascii="Times New Roman" w:hAnsi="Times New Roman" w:cs="Times New Roman"/>
          <w:b/>
          <w:bCs/>
          <w:sz w:val="24"/>
          <w:szCs w:val="24"/>
        </w:rPr>
        <w:t>a secure drone storage unit equipped with additional battery backup and solar panels for sustainable energy</w:t>
      </w:r>
      <w:r w:rsidRPr="002D26BA">
        <w:rPr>
          <w:rFonts w:ascii="Times New Roman" w:hAnsi="Times New Roman" w:cs="Times New Roman"/>
          <w:sz w:val="24"/>
          <w:szCs w:val="24"/>
        </w:rPr>
        <w:t>. These new features strengthen ExtinguishAI’s capabilities, making it an even more robust solution for wildfire prevention.</w:t>
      </w:r>
    </w:p>
    <w:p w14:paraId="1BFE1F40"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41956119">
          <v:rect id="_x0000_i1094" style="width:0;height:1.5pt" o:hralign="center" o:hrstd="t" o:hr="t" fillcolor="#a0a0a0" stroked="f"/>
        </w:pict>
      </w:r>
    </w:p>
    <w:p w14:paraId="7F01954A"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1. Problem Statement</w:t>
      </w:r>
    </w:p>
    <w:p w14:paraId="7AC93D2D"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The paper and packaging industry faces several challenges in safeguarding forest resources, particularly in wildfire-prone regions:</w:t>
      </w:r>
    </w:p>
    <w:p w14:paraId="153CECF3" w14:textId="77777777" w:rsidR="002D26BA" w:rsidRPr="002D26BA" w:rsidRDefault="002D26BA" w:rsidP="002D26BA">
      <w:pPr>
        <w:numPr>
          <w:ilvl w:val="0"/>
          <w:numId w:val="15"/>
        </w:numPr>
        <w:rPr>
          <w:rFonts w:ascii="Times New Roman" w:hAnsi="Times New Roman" w:cs="Times New Roman"/>
          <w:sz w:val="24"/>
          <w:szCs w:val="24"/>
        </w:rPr>
      </w:pPr>
      <w:r w:rsidRPr="002D26BA">
        <w:rPr>
          <w:rFonts w:ascii="Times New Roman" w:hAnsi="Times New Roman" w:cs="Times New Roman"/>
          <w:b/>
          <w:bCs/>
          <w:sz w:val="24"/>
          <w:szCs w:val="24"/>
        </w:rPr>
        <w:t>Wildfires Threaten Forest Resources:</w:t>
      </w:r>
      <w:r w:rsidRPr="002D26BA">
        <w:rPr>
          <w:rFonts w:ascii="Times New Roman" w:hAnsi="Times New Roman" w:cs="Times New Roman"/>
          <w:sz w:val="24"/>
          <w:szCs w:val="24"/>
        </w:rPr>
        <w:t xml:space="preserve"> Increasing wildfire frequency and intensity lead to devastating losses in timber and biodiversity. These wildfires disrupt the supply chain and escalate operational costs.</w:t>
      </w:r>
    </w:p>
    <w:p w14:paraId="5D5AD4A8" w14:textId="77777777" w:rsidR="002D26BA" w:rsidRPr="002D26BA" w:rsidRDefault="002D26BA" w:rsidP="002D26BA">
      <w:pPr>
        <w:numPr>
          <w:ilvl w:val="0"/>
          <w:numId w:val="15"/>
        </w:numPr>
        <w:rPr>
          <w:rFonts w:ascii="Times New Roman" w:hAnsi="Times New Roman" w:cs="Times New Roman"/>
          <w:sz w:val="24"/>
          <w:szCs w:val="24"/>
        </w:rPr>
      </w:pPr>
      <w:r w:rsidRPr="002D26BA">
        <w:rPr>
          <w:rFonts w:ascii="Times New Roman" w:hAnsi="Times New Roman" w:cs="Times New Roman"/>
          <w:b/>
          <w:bCs/>
          <w:sz w:val="24"/>
          <w:szCs w:val="24"/>
        </w:rPr>
        <w:t>Existing Solutions Are Reactive:</w:t>
      </w:r>
      <w:r w:rsidRPr="002D26BA">
        <w:rPr>
          <w:rFonts w:ascii="Times New Roman" w:hAnsi="Times New Roman" w:cs="Times New Roman"/>
          <w:sz w:val="24"/>
          <w:szCs w:val="24"/>
        </w:rPr>
        <w:t xml:space="preserve"> Current wildfire detection technologies, including AI-powered cameras and satellite monitoring, only offer detection without immediate action. Traditional aerial firefighting methods are costly, reactive, and often inefficient.</w:t>
      </w:r>
    </w:p>
    <w:p w14:paraId="009D1B95" w14:textId="77777777" w:rsidR="002D26BA" w:rsidRPr="002D26BA" w:rsidRDefault="002D26BA" w:rsidP="002D26BA">
      <w:pPr>
        <w:numPr>
          <w:ilvl w:val="0"/>
          <w:numId w:val="15"/>
        </w:numPr>
        <w:rPr>
          <w:rFonts w:ascii="Times New Roman" w:hAnsi="Times New Roman" w:cs="Times New Roman"/>
          <w:sz w:val="24"/>
          <w:szCs w:val="24"/>
        </w:rPr>
      </w:pPr>
      <w:r w:rsidRPr="002D26BA">
        <w:rPr>
          <w:rFonts w:ascii="Times New Roman" w:hAnsi="Times New Roman" w:cs="Times New Roman"/>
          <w:b/>
          <w:bCs/>
          <w:sz w:val="24"/>
          <w:szCs w:val="24"/>
        </w:rPr>
        <w:t>Need for a Proactive Solution:</w:t>
      </w:r>
      <w:r w:rsidRPr="002D26BA">
        <w:rPr>
          <w:rFonts w:ascii="Times New Roman" w:hAnsi="Times New Roman" w:cs="Times New Roman"/>
          <w:sz w:val="24"/>
          <w:szCs w:val="24"/>
        </w:rPr>
        <w:t xml:space="preserve"> A cost-effective, scalable system is needed to </w:t>
      </w:r>
      <w:r w:rsidRPr="002D26BA">
        <w:rPr>
          <w:rFonts w:ascii="Times New Roman" w:hAnsi="Times New Roman" w:cs="Times New Roman"/>
          <w:b/>
          <w:bCs/>
          <w:sz w:val="24"/>
          <w:szCs w:val="24"/>
        </w:rPr>
        <w:t>detect fires early and act immediately</w:t>
      </w:r>
      <w:r w:rsidRPr="002D26BA">
        <w:rPr>
          <w:rFonts w:ascii="Times New Roman" w:hAnsi="Times New Roman" w:cs="Times New Roman"/>
          <w:sz w:val="24"/>
          <w:szCs w:val="24"/>
        </w:rPr>
        <w:t xml:space="preserve"> to prevent catastrophic damage.</w:t>
      </w:r>
    </w:p>
    <w:p w14:paraId="2637E1D9"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1ABAD879">
          <v:rect id="_x0000_i1095" style="width:0;height:1.5pt" o:hralign="center" o:hrstd="t" o:hr="t" fillcolor="#a0a0a0" stroked="f"/>
        </w:pict>
      </w:r>
    </w:p>
    <w:p w14:paraId="48DFF695"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2. Proposed Solution: ExtinguishAI Features &amp; Enhancements</w:t>
      </w:r>
    </w:p>
    <w:p w14:paraId="530392AC"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 xml:space="preserve">ExtinguishAI is a drone-based surveillance system that uses artificial intelligence and thermal sensors to </w:t>
      </w:r>
      <w:r w:rsidRPr="002D26BA">
        <w:rPr>
          <w:rFonts w:ascii="Times New Roman" w:hAnsi="Times New Roman" w:cs="Times New Roman"/>
          <w:b/>
          <w:bCs/>
          <w:sz w:val="24"/>
          <w:szCs w:val="24"/>
        </w:rPr>
        <w:t>detect, notify, and autonomously respond</w:t>
      </w:r>
      <w:r w:rsidRPr="002D26BA">
        <w:rPr>
          <w:rFonts w:ascii="Times New Roman" w:hAnsi="Times New Roman" w:cs="Times New Roman"/>
          <w:sz w:val="24"/>
          <w:szCs w:val="24"/>
        </w:rPr>
        <w:t xml:space="preserve"> to wildfires. The system includes the following advanced features:</w:t>
      </w:r>
    </w:p>
    <w:p w14:paraId="4B1EBF3A"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AI Detection &amp; Early Warning System</w:t>
      </w:r>
    </w:p>
    <w:p w14:paraId="759AFFBD" w14:textId="77777777" w:rsidR="002D26BA" w:rsidRPr="002D26BA" w:rsidRDefault="002D26BA" w:rsidP="002D26BA">
      <w:pPr>
        <w:numPr>
          <w:ilvl w:val="0"/>
          <w:numId w:val="16"/>
        </w:numPr>
        <w:rPr>
          <w:rFonts w:ascii="Times New Roman" w:hAnsi="Times New Roman" w:cs="Times New Roman"/>
          <w:sz w:val="24"/>
          <w:szCs w:val="24"/>
        </w:rPr>
      </w:pPr>
      <w:r w:rsidRPr="002D26BA">
        <w:rPr>
          <w:rFonts w:ascii="Times New Roman" w:hAnsi="Times New Roman" w:cs="Times New Roman"/>
          <w:b/>
          <w:bCs/>
          <w:sz w:val="24"/>
          <w:szCs w:val="24"/>
        </w:rPr>
        <w:t>Thermal and Infrared Sensors:</w:t>
      </w:r>
      <w:r w:rsidRPr="002D26BA">
        <w:rPr>
          <w:rFonts w:ascii="Times New Roman" w:hAnsi="Times New Roman" w:cs="Times New Roman"/>
          <w:sz w:val="24"/>
          <w:szCs w:val="24"/>
        </w:rPr>
        <w:t xml:space="preserve"> Detects temperature anomalies that signal early-stage wildfires, even in remote forest regions.</w:t>
      </w:r>
    </w:p>
    <w:p w14:paraId="5651F689" w14:textId="77777777" w:rsidR="002D26BA" w:rsidRPr="002D26BA" w:rsidRDefault="002D26BA" w:rsidP="002D26BA">
      <w:pPr>
        <w:numPr>
          <w:ilvl w:val="0"/>
          <w:numId w:val="16"/>
        </w:numPr>
        <w:rPr>
          <w:rFonts w:ascii="Times New Roman" w:hAnsi="Times New Roman" w:cs="Times New Roman"/>
          <w:sz w:val="24"/>
          <w:szCs w:val="24"/>
        </w:rPr>
      </w:pPr>
      <w:r w:rsidRPr="002D26BA">
        <w:rPr>
          <w:rFonts w:ascii="Times New Roman" w:hAnsi="Times New Roman" w:cs="Times New Roman"/>
          <w:b/>
          <w:bCs/>
          <w:sz w:val="24"/>
          <w:szCs w:val="24"/>
        </w:rPr>
        <w:lastRenderedPageBreak/>
        <w:t>Satellite Connectivity (Starlink Integration):</w:t>
      </w:r>
      <w:r w:rsidRPr="002D26BA">
        <w:rPr>
          <w:rFonts w:ascii="Times New Roman" w:hAnsi="Times New Roman" w:cs="Times New Roman"/>
          <w:sz w:val="24"/>
          <w:szCs w:val="24"/>
        </w:rPr>
        <w:t xml:space="preserve"> Ensures real-time data transmission in remote areas, overcoming connectivity issues and enabling seamless operation.</w:t>
      </w:r>
    </w:p>
    <w:p w14:paraId="216BCFCC"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Autonomous Fire Suppression &amp; Emergency Alerts</w:t>
      </w:r>
    </w:p>
    <w:p w14:paraId="400F7969" w14:textId="77777777" w:rsidR="002D26BA" w:rsidRPr="002D26BA" w:rsidRDefault="002D26BA" w:rsidP="002D26BA">
      <w:pPr>
        <w:numPr>
          <w:ilvl w:val="0"/>
          <w:numId w:val="17"/>
        </w:numPr>
        <w:rPr>
          <w:rFonts w:ascii="Times New Roman" w:hAnsi="Times New Roman" w:cs="Times New Roman"/>
          <w:sz w:val="24"/>
          <w:szCs w:val="24"/>
        </w:rPr>
      </w:pPr>
      <w:r w:rsidRPr="002D26BA">
        <w:rPr>
          <w:rFonts w:ascii="Times New Roman" w:hAnsi="Times New Roman" w:cs="Times New Roman"/>
          <w:b/>
          <w:bCs/>
          <w:sz w:val="24"/>
          <w:szCs w:val="24"/>
        </w:rPr>
        <w:t>Autonomous Navigation:</w:t>
      </w:r>
      <w:r w:rsidRPr="002D26BA">
        <w:rPr>
          <w:rFonts w:ascii="Times New Roman" w:hAnsi="Times New Roman" w:cs="Times New Roman"/>
          <w:sz w:val="24"/>
          <w:szCs w:val="24"/>
        </w:rPr>
        <w:t xml:space="preserve"> Drones fly predetermined routes, detect fire threats, and initiate suppression protocols with minimal human intervention.</w:t>
      </w:r>
    </w:p>
    <w:p w14:paraId="2CB182BE" w14:textId="77777777" w:rsidR="002D26BA" w:rsidRPr="002D26BA" w:rsidRDefault="002D26BA" w:rsidP="002D26BA">
      <w:pPr>
        <w:numPr>
          <w:ilvl w:val="0"/>
          <w:numId w:val="17"/>
        </w:numPr>
        <w:rPr>
          <w:rFonts w:ascii="Times New Roman" w:hAnsi="Times New Roman" w:cs="Times New Roman"/>
          <w:sz w:val="24"/>
          <w:szCs w:val="24"/>
        </w:rPr>
      </w:pPr>
      <w:r w:rsidRPr="002D26BA">
        <w:rPr>
          <w:rFonts w:ascii="Times New Roman" w:hAnsi="Times New Roman" w:cs="Times New Roman"/>
          <w:b/>
          <w:bCs/>
          <w:sz w:val="24"/>
          <w:szCs w:val="24"/>
        </w:rPr>
        <w:t>Fire Retardant Delivery:</w:t>
      </w:r>
      <w:r w:rsidRPr="002D26BA">
        <w:rPr>
          <w:rFonts w:ascii="Times New Roman" w:hAnsi="Times New Roman" w:cs="Times New Roman"/>
          <w:sz w:val="24"/>
          <w:szCs w:val="24"/>
        </w:rPr>
        <w:t xml:space="preserve"> Drones deploy fire retardants to suppress small fires before they spread.</w:t>
      </w:r>
    </w:p>
    <w:p w14:paraId="30F18572" w14:textId="77777777" w:rsidR="002D26BA" w:rsidRPr="002D26BA" w:rsidRDefault="002D26BA" w:rsidP="002D26BA">
      <w:pPr>
        <w:numPr>
          <w:ilvl w:val="0"/>
          <w:numId w:val="17"/>
        </w:numPr>
        <w:rPr>
          <w:rFonts w:ascii="Times New Roman" w:hAnsi="Times New Roman" w:cs="Times New Roman"/>
          <w:sz w:val="24"/>
          <w:szCs w:val="24"/>
        </w:rPr>
      </w:pPr>
      <w:r w:rsidRPr="002D26BA">
        <w:rPr>
          <w:rFonts w:ascii="Times New Roman" w:hAnsi="Times New Roman" w:cs="Times New Roman"/>
          <w:b/>
          <w:bCs/>
          <w:sz w:val="24"/>
          <w:szCs w:val="24"/>
        </w:rPr>
        <w:t>Automatic Notification to Fire Departments:</w:t>
      </w:r>
      <w:r w:rsidRPr="002D26BA">
        <w:rPr>
          <w:rFonts w:ascii="Times New Roman" w:hAnsi="Times New Roman" w:cs="Times New Roman"/>
          <w:sz w:val="24"/>
          <w:szCs w:val="24"/>
        </w:rPr>
        <w:t xml:space="preserve"> In case of fire detection, drones send </w:t>
      </w:r>
      <w:r w:rsidRPr="002D26BA">
        <w:rPr>
          <w:rFonts w:ascii="Times New Roman" w:hAnsi="Times New Roman" w:cs="Times New Roman"/>
          <w:b/>
          <w:bCs/>
          <w:sz w:val="24"/>
          <w:szCs w:val="24"/>
        </w:rPr>
        <w:t>live surveillance footage</w:t>
      </w:r>
      <w:r w:rsidRPr="002D26BA">
        <w:rPr>
          <w:rFonts w:ascii="Times New Roman" w:hAnsi="Times New Roman" w:cs="Times New Roman"/>
          <w:sz w:val="24"/>
          <w:szCs w:val="24"/>
        </w:rPr>
        <w:t xml:space="preserve"> and location data to emergency responders, ensuring faster response times.</w:t>
      </w:r>
    </w:p>
    <w:p w14:paraId="3C9938C3"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Smart Monitoring &amp; Remote Troubleshooting</w:t>
      </w:r>
    </w:p>
    <w:p w14:paraId="5D235C37" w14:textId="77777777" w:rsidR="002D26BA" w:rsidRPr="002D26BA" w:rsidRDefault="002D26BA" w:rsidP="002D26BA">
      <w:pPr>
        <w:numPr>
          <w:ilvl w:val="0"/>
          <w:numId w:val="18"/>
        </w:numPr>
        <w:rPr>
          <w:rFonts w:ascii="Times New Roman" w:hAnsi="Times New Roman" w:cs="Times New Roman"/>
          <w:sz w:val="24"/>
          <w:szCs w:val="24"/>
        </w:rPr>
      </w:pPr>
      <w:r w:rsidRPr="002D26BA">
        <w:rPr>
          <w:rFonts w:ascii="Times New Roman" w:hAnsi="Times New Roman" w:cs="Times New Roman"/>
          <w:b/>
          <w:bCs/>
          <w:sz w:val="24"/>
          <w:szCs w:val="24"/>
        </w:rPr>
        <w:t>ExtinguishAI Mobile App:</w:t>
      </w:r>
      <w:r w:rsidRPr="002D26BA">
        <w:rPr>
          <w:rFonts w:ascii="Times New Roman" w:hAnsi="Times New Roman" w:cs="Times New Roman"/>
          <w:sz w:val="24"/>
          <w:szCs w:val="24"/>
        </w:rPr>
        <w:t xml:space="preserve"> A dedicated app allows operators to remotely monitor drone activity, troubleshoot system issues, and take manual control of drones if needed.</w:t>
      </w:r>
    </w:p>
    <w:p w14:paraId="30959FD8" w14:textId="77777777" w:rsidR="002D26BA" w:rsidRPr="002D26BA" w:rsidRDefault="002D26BA" w:rsidP="002D26BA">
      <w:pPr>
        <w:numPr>
          <w:ilvl w:val="0"/>
          <w:numId w:val="18"/>
        </w:numPr>
        <w:rPr>
          <w:rFonts w:ascii="Times New Roman" w:hAnsi="Times New Roman" w:cs="Times New Roman"/>
          <w:sz w:val="24"/>
          <w:szCs w:val="24"/>
        </w:rPr>
      </w:pPr>
      <w:r w:rsidRPr="002D26BA">
        <w:rPr>
          <w:rFonts w:ascii="Times New Roman" w:hAnsi="Times New Roman" w:cs="Times New Roman"/>
          <w:b/>
          <w:bCs/>
          <w:sz w:val="24"/>
          <w:szCs w:val="24"/>
        </w:rPr>
        <w:t>AI-Powered Decision Making:</w:t>
      </w:r>
      <w:r w:rsidRPr="002D26BA">
        <w:rPr>
          <w:rFonts w:ascii="Times New Roman" w:hAnsi="Times New Roman" w:cs="Times New Roman"/>
          <w:sz w:val="24"/>
          <w:szCs w:val="24"/>
        </w:rPr>
        <w:t xml:space="preserve"> The app provides data-driven recommendations for fire mitigation and response strategies.</w:t>
      </w:r>
    </w:p>
    <w:p w14:paraId="7721F097"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Sustainable &amp; Reliable Drone Storage Unit</w:t>
      </w:r>
    </w:p>
    <w:p w14:paraId="6C17C9DD" w14:textId="77777777" w:rsidR="002D26BA" w:rsidRPr="002D26BA" w:rsidRDefault="002D26BA" w:rsidP="002D26BA">
      <w:pPr>
        <w:numPr>
          <w:ilvl w:val="0"/>
          <w:numId w:val="19"/>
        </w:numPr>
        <w:rPr>
          <w:rFonts w:ascii="Times New Roman" w:hAnsi="Times New Roman" w:cs="Times New Roman"/>
          <w:sz w:val="24"/>
          <w:szCs w:val="24"/>
        </w:rPr>
      </w:pPr>
      <w:r w:rsidRPr="002D26BA">
        <w:rPr>
          <w:rFonts w:ascii="Times New Roman" w:hAnsi="Times New Roman" w:cs="Times New Roman"/>
          <w:b/>
          <w:bCs/>
          <w:sz w:val="24"/>
          <w:szCs w:val="24"/>
        </w:rPr>
        <w:t>Weatherproof Storage with Battery Backup:</w:t>
      </w:r>
      <w:r w:rsidRPr="002D26BA">
        <w:rPr>
          <w:rFonts w:ascii="Times New Roman" w:hAnsi="Times New Roman" w:cs="Times New Roman"/>
          <w:sz w:val="24"/>
          <w:szCs w:val="24"/>
        </w:rPr>
        <w:t xml:space="preserve"> Drones are housed in a </w:t>
      </w:r>
      <w:r w:rsidRPr="002D26BA">
        <w:rPr>
          <w:rFonts w:ascii="Times New Roman" w:hAnsi="Times New Roman" w:cs="Times New Roman"/>
          <w:b/>
          <w:bCs/>
          <w:sz w:val="24"/>
          <w:szCs w:val="24"/>
        </w:rPr>
        <w:t>secure storage unit equipped with additional battery backup</w:t>
      </w:r>
      <w:r w:rsidRPr="002D26BA">
        <w:rPr>
          <w:rFonts w:ascii="Times New Roman" w:hAnsi="Times New Roman" w:cs="Times New Roman"/>
          <w:sz w:val="24"/>
          <w:szCs w:val="24"/>
        </w:rPr>
        <w:t>, ensuring uninterrupted operation during bad weather conditions (clouds, rain, etc.).</w:t>
      </w:r>
    </w:p>
    <w:p w14:paraId="67A80A9C" w14:textId="77777777" w:rsidR="002D26BA" w:rsidRPr="002D26BA" w:rsidRDefault="002D26BA" w:rsidP="002D26BA">
      <w:pPr>
        <w:numPr>
          <w:ilvl w:val="0"/>
          <w:numId w:val="19"/>
        </w:numPr>
        <w:rPr>
          <w:rFonts w:ascii="Times New Roman" w:hAnsi="Times New Roman" w:cs="Times New Roman"/>
          <w:sz w:val="24"/>
          <w:szCs w:val="24"/>
        </w:rPr>
      </w:pPr>
      <w:r w:rsidRPr="002D26BA">
        <w:rPr>
          <w:rFonts w:ascii="Times New Roman" w:hAnsi="Times New Roman" w:cs="Times New Roman"/>
          <w:b/>
          <w:bCs/>
          <w:sz w:val="24"/>
          <w:szCs w:val="24"/>
        </w:rPr>
        <w:t>Solar-Powered Charging Stations:</w:t>
      </w:r>
      <w:r w:rsidRPr="002D26BA">
        <w:rPr>
          <w:rFonts w:ascii="Times New Roman" w:hAnsi="Times New Roman" w:cs="Times New Roman"/>
          <w:sz w:val="24"/>
          <w:szCs w:val="24"/>
        </w:rPr>
        <w:t xml:space="preserve"> The storage unit is covered with </w:t>
      </w:r>
      <w:r w:rsidRPr="002D26BA">
        <w:rPr>
          <w:rFonts w:ascii="Times New Roman" w:hAnsi="Times New Roman" w:cs="Times New Roman"/>
          <w:b/>
          <w:bCs/>
          <w:sz w:val="24"/>
          <w:szCs w:val="24"/>
        </w:rPr>
        <w:t>solar panels</w:t>
      </w:r>
      <w:r w:rsidRPr="002D26BA">
        <w:rPr>
          <w:rFonts w:ascii="Times New Roman" w:hAnsi="Times New Roman" w:cs="Times New Roman"/>
          <w:sz w:val="24"/>
          <w:szCs w:val="24"/>
        </w:rPr>
        <w:t>, providing a sustainable power source and reducing reliance on external electricity.</w:t>
      </w:r>
    </w:p>
    <w:p w14:paraId="34ABEF18"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Scalability &amp; Adaptability</w:t>
      </w:r>
    </w:p>
    <w:p w14:paraId="43003F30" w14:textId="77777777" w:rsidR="002D26BA" w:rsidRPr="002D26BA" w:rsidRDefault="002D26BA" w:rsidP="002D26BA">
      <w:pPr>
        <w:numPr>
          <w:ilvl w:val="0"/>
          <w:numId w:val="20"/>
        </w:numPr>
        <w:rPr>
          <w:rFonts w:ascii="Times New Roman" w:hAnsi="Times New Roman" w:cs="Times New Roman"/>
          <w:sz w:val="24"/>
          <w:szCs w:val="24"/>
        </w:rPr>
      </w:pPr>
      <w:r w:rsidRPr="002D26BA">
        <w:rPr>
          <w:rFonts w:ascii="Times New Roman" w:hAnsi="Times New Roman" w:cs="Times New Roman"/>
          <w:b/>
          <w:bCs/>
          <w:sz w:val="24"/>
          <w:szCs w:val="24"/>
        </w:rPr>
        <w:t>Flexible Deployment:</w:t>
      </w:r>
      <w:r w:rsidRPr="002D26BA">
        <w:rPr>
          <w:rFonts w:ascii="Times New Roman" w:hAnsi="Times New Roman" w:cs="Times New Roman"/>
          <w:sz w:val="24"/>
          <w:szCs w:val="24"/>
        </w:rPr>
        <w:t xml:space="preserve"> Companies can start with a small fleet and expand as needed.</w:t>
      </w:r>
    </w:p>
    <w:p w14:paraId="7B84FB9C" w14:textId="77777777" w:rsidR="002D26BA" w:rsidRPr="002D26BA" w:rsidRDefault="002D26BA" w:rsidP="002D26BA">
      <w:pPr>
        <w:numPr>
          <w:ilvl w:val="0"/>
          <w:numId w:val="20"/>
        </w:numPr>
        <w:rPr>
          <w:rFonts w:ascii="Times New Roman" w:hAnsi="Times New Roman" w:cs="Times New Roman"/>
          <w:sz w:val="24"/>
          <w:szCs w:val="24"/>
        </w:rPr>
      </w:pPr>
      <w:r w:rsidRPr="002D26BA">
        <w:rPr>
          <w:rFonts w:ascii="Times New Roman" w:hAnsi="Times New Roman" w:cs="Times New Roman"/>
          <w:b/>
          <w:bCs/>
          <w:sz w:val="24"/>
          <w:szCs w:val="24"/>
        </w:rPr>
        <w:t>Integration with Existing Firefighting Systems:</w:t>
      </w:r>
      <w:r w:rsidRPr="002D26BA">
        <w:rPr>
          <w:rFonts w:ascii="Times New Roman" w:hAnsi="Times New Roman" w:cs="Times New Roman"/>
          <w:sz w:val="24"/>
          <w:szCs w:val="24"/>
        </w:rPr>
        <w:t xml:space="preserve"> Can work alongside traditional firefighting teams and AI-based satellite monitoring for comprehensive coverage.</w:t>
      </w:r>
    </w:p>
    <w:p w14:paraId="37B59472"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0D0F4C03">
          <v:rect id="_x0000_i1096" style="width:0;height:1.5pt" o:hralign="center" o:hrstd="t" o:hr="t" fillcolor="#a0a0a0" stroked="f"/>
        </w:pict>
      </w:r>
    </w:p>
    <w:p w14:paraId="4C0CAE28"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3. Cost Feasibility &amp; Benefits</w:t>
      </w:r>
    </w:p>
    <w:p w14:paraId="1D821F15"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Economic Impact</w:t>
      </w:r>
    </w:p>
    <w:p w14:paraId="23EF2759" w14:textId="77777777" w:rsidR="002D26BA" w:rsidRPr="002D26BA" w:rsidRDefault="002D26BA" w:rsidP="002D26BA">
      <w:pPr>
        <w:numPr>
          <w:ilvl w:val="0"/>
          <w:numId w:val="21"/>
        </w:numPr>
        <w:rPr>
          <w:rFonts w:ascii="Times New Roman" w:hAnsi="Times New Roman" w:cs="Times New Roman"/>
          <w:sz w:val="24"/>
          <w:szCs w:val="24"/>
        </w:rPr>
      </w:pPr>
      <w:r w:rsidRPr="002D26BA">
        <w:rPr>
          <w:rFonts w:ascii="Times New Roman" w:hAnsi="Times New Roman" w:cs="Times New Roman"/>
          <w:b/>
          <w:bCs/>
          <w:sz w:val="24"/>
          <w:szCs w:val="24"/>
        </w:rPr>
        <w:t>Reduced Fire Damage:</w:t>
      </w:r>
      <w:r w:rsidRPr="002D26BA">
        <w:rPr>
          <w:rFonts w:ascii="Times New Roman" w:hAnsi="Times New Roman" w:cs="Times New Roman"/>
          <w:sz w:val="24"/>
          <w:szCs w:val="24"/>
        </w:rPr>
        <w:t xml:space="preserve"> Early detection and rapid suppression can save companies </w:t>
      </w:r>
      <w:r w:rsidRPr="002D26BA">
        <w:rPr>
          <w:rFonts w:ascii="Times New Roman" w:hAnsi="Times New Roman" w:cs="Times New Roman"/>
          <w:b/>
          <w:bCs/>
          <w:sz w:val="24"/>
          <w:szCs w:val="24"/>
        </w:rPr>
        <w:t>millions in timber losses and operational downtime</w:t>
      </w:r>
      <w:r w:rsidRPr="002D26BA">
        <w:rPr>
          <w:rFonts w:ascii="Times New Roman" w:hAnsi="Times New Roman" w:cs="Times New Roman"/>
          <w:sz w:val="24"/>
          <w:szCs w:val="24"/>
        </w:rPr>
        <w:t>.</w:t>
      </w:r>
    </w:p>
    <w:p w14:paraId="28C53615" w14:textId="77777777" w:rsidR="002D26BA" w:rsidRPr="002D26BA" w:rsidRDefault="002D26BA" w:rsidP="002D26BA">
      <w:pPr>
        <w:numPr>
          <w:ilvl w:val="0"/>
          <w:numId w:val="21"/>
        </w:numPr>
        <w:rPr>
          <w:rFonts w:ascii="Times New Roman" w:hAnsi="Times New Roman" w:cs="Times New Roman"/>
          <w:sz w:val="24"/>
          <w:szCs w:val="24"/>
        </w:rPr>
      </w:pPr>
      <w:r w:rsidRPr="002D26BA">
        <w:rPr>
          <w:rFonts w:ascii="Times New Roman" w:hAnsi="Times New Roman" w:cs="Times New Roman"/>
          <w:b/>
          <w:bCs/>
          <w:sz w:val="24"/>
          <w:szCs w:val="24"/>
        </w:rPr>
        <w:t>Lower Operational Costs:</w:t>
      </w:r>
      <w:r w:rsidRPr="002D26BA">
        <w:rPr>
          <w:rFonts w:ascii="Times New Roman" w:hAnsi="Times New Roman" w:cs="Times New Roman"/>
          <w:sz w:val="24"/>
          <w:szCs w:val="24"/>
        </w:rPr>
        <w:t xml:space="preserve"> Compared to traditional aerial firefighting ($5,000/hour), ExtinguishAI drones provide a </w:t>
      </w:r>
      <w:r w:rsidRPr="002D26BA">
        <w:rPr>
          <w:rFonts w:ascii="Times New Roman" w:hAnsi="Times New Roman" w:cs="Times New Roman"/>
          <w:b/>
          <w:bCs/>
          <w:sz w:val="24"/>
          <w:szCs w:val="24"/>
        </w:rPr>
        <w:t>more affordable and scalable</w:t>
      </w:r>
      <w:r w:rsidRPr="002D26BA">
        <w:rPr>
          <w:rFonts w:ascii="Times New Roman" w:hAnsi="Times New Roman" w:cs="Times New Roman"/>
          <w:sz w:val="24"/>
          <w:szCs w:val="24"/>
        </w:rPr>
        <w:t xml:space="preserve"> solution.</w:t>
      </w:r>
    </w:p>
    <w:p w14:paraId="30B898AC" w14:textId="77777777" w:rsidR="002D26BA" w:rsidRPr="002D26BA" w:rsidRDefault="002D26BA" w:rsidP="002D26BA">
      <w:pPr>
        <w:numPr>
          <w:ilvl w:val="0"/>
          <w:numId w:val="21"/>
        </w:numPr>
        <w:rPr>
          <w:rFonts w:ascii="Times New Roman" w:hAnsi="Times New Roman" w:cs="Times New Roman"/>
          <w:sz w:val="24"/>
          <w:szCs w:val="24"/>
        </w:rPr>
      </w:pPr>
      <w:r w:rsidRPr="002D26BA">
        <w:rPr>
          <w:rFonts w:ascii="Times New Roman" w:hAnsi="Times New Roman" w:cs="Times New Roman"/>
          <w:b/>
          <w:bCs/>
          <w:sz w:val="24"/>
          <w:szCs w:val="24"/>
        </w:rPr>
        <w:lastRenderedPageBreak/>
        <w:t>Smart Investment:</w:t>
      </w:r>
      <w:r w:rsidRPr="002D26BA">
        <w:rPr>
          <w:rFonts w:ascii="Times New Roman" w:hAnsi="Times New Roman" w:cs="Times New Roman"/>
          <w:sz w:val="24"/>
          <w:szCs w:val="24"/>
        </w:rPr>
        <w:t xml:space="preserve"> Companies can start small and expand based on performance and coverage needs.</w:t>
      </w:r>
    </w:p>
    <w:p w14:paraId="34C5DE8B"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Environmental Impact</w:t>
      </w:r>
    </w:p>
    <w:p w14:paraId="25F74F18" w14:textId="77777777" w:rsidR="002D26BA" w:rsidRPr="002D26BA" w:rsidRDefault="002D26BA" w:rsidP="002D26BA">
      <w:pPr>
        <w:numPr>
          <w:ilvl w:val="0"/>
          <w:numId w:val="22"/>
        </w:numPr>
        <w:rPr>
          <w:rFonts w:ascii="Times New Roman" w:hAnsi="Times New Roman" w:cs="Times New Roman"/>
          <w:sz w:val="24"/>
          <w:szCs w:val="24"/>
        </w:rPr>
      </w:pPr>
      <w:r w:rsidRPr="002D26BA">
        <w:rPr>
          <w:rFonts w:ascii="Times New Roman" w:hAnsi="Times New Roman" w:cs="Times New Roman"/>
          <w:b/>
          <w:bCs/>
          <w:sz w:val="24"/>
          <w:szCs w:val="24"/>
        </w:rPr>
        <w:t>Sustainable Energy Use:</w:t>
      </w:r>
      <w:r w:rsidRPr="002D26BA">
        <w:rPr>
          <w:rFonts w:ascii="Times New Roman" w:hAnsi="Times New Roman" w:cs="Times New Roman"/>
          <w:sz w:val="24"/>
          <w:szCs w:val="24"/>
        </w:rPr>
        <w:t xml:space="preserve"> Solar-powered storage and charging reduce the carbon footprint.</w:t>
      </w:r>
    </w:p>
    <w:p w14:paraId="1BA201F8" w14:textId="77777777" w:rsidR="002D26BA" w:rsidRPr="002D26BA" w:rsidRDefault="002D26BA" w:rsidP="002D26BA">
      <w:pPr>
        <w:numPr>
          <w:ilvl w:val="0"/>
          <w:numId w:val="22"/>
        </w:numPr>
        <w:rPr>
          <w:rFonts w:ascii="Times New Roman" w:hAnsi="Times New Roman" w:cs="Times New Roman"/>
          <w:sz w:val="24"/>
          <w:szCs w:val="24"/>
        </w:rPr>
      </w:pPr>
      <w:r w:rsidRPr="002D26BA">
        <w:rPr>
          <w:rFonts w:ascii="Times New Roman" w:hAnsi="Times New Roman" w:cs="Times New Roman"/>
          <w:b/>
          <w:bCs/>
          <w:sz w:val="24"/>
          <w:szCs w:val="24"/>
        </w:rPr>
        <w:t>Forest and Biodiversity Protection:</w:t>
      </w:r>
      <w:r w:rsidRPr="002D26BA">
        <w:rPr>
          <w:rFonts w:ascii="Times New Roman" w:hAnsi="Times New Roman" w:cs="Times New Roman"/>
          <w:sz w:val="24"/>
          <w:szCs w:val="24"/>
        </w:rPr>
        <w:t xml:space="preserve"> Prevents large-scale destruction of ecosystems, watersheds, and wildlife habitats.</w:t>
      </w:r>
    </w:p>
    <w:p w14:paraId="31324E0D"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1EE3CF75">
          <v:rect id="_x0000_i1097" style="width:0;height:1.5pt" o:hralign="center" o:hrstd="t" o:hr="t" fillcolor="#a0a0a0" stroked="f"/>
        </w:pict>
      </w:r>
    </w:p>
    <w:p w14:paraId="71E92315"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4. Alignment with Industry Goals</w:t>
      </w:r>
    </w:p>
    <w:p w14:paraId="17F3DF15"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 xml:space="preserve">ExtinguishAI aligns with the </w:t>
      </w:r>
      <w:r w:rsidRPr="002D26BA">
        <w:rPr>
          <w:rFonts w:ascii="Times New Roman" w:hAnsi="Times New Roman" w:cs="Times New Roman"/>
          <w:b/>
          <w:bCs/>
          <w:sz w:val="24"/>
          <w:szCs w:val="24"/>
        </w:rPr>
        <w:t>paper and packaging industry’s sustainability</w:t>
      </w:r>
      <w:r w:rsidRPr="002D26BA">
        <w:rPr>
          <w:rFonts w:ascii="Times New Roman" w:hAnsi="Times New Roman" w:cs="Times New Roman"/>
          <w:sz w:val="24"/>
          <w:szCs w:val="24"/>
        </w:rPr>
        <w:t xml:space="preserve"> and </w:t>
      </w:r>
      <w:r w:rsidRPr="002D26BA">
        <w:rPr>
          <w:rFonts w:ascii="Times New Roman" w:hAnsi="Times New Roman" w:cs="Times New Roman"/>
          <w:b/>
          <w:bCs/>
          <w:sz w:val="24"/>
          <w:szCs w:val="24"/>
        </w:rPr>
        <w:t>corporate social responsibility (CSR) goals</w:t>
      </w:r>
      <w:r w:rsidRPr="002D26BA">
        <w:rPr>
          <w:rFonts w:ascii="Times New Roman" w:hAnsi="Times New Roman" w:cs="Times New Roman"/>
          <w:sz w:val="24"/>
          <w:szCs w:val="24"/>
        </w:rPr>
        <w:t xml:space="preserve"> by:</w:t>
      </w:r>
    </w:p>
    <w:p w14:paraId="01C1E540" w14:textId="77777777" w:rsidR="002D26BA" w:rsidRPr="002D26BA" w:rsidRDefault="002D26BA" w:rsidP="002D26BA">
      <w:pPr>
        <w:numPr>
          <w:ilvl w:val="0"/>
          <w:numId w:val="23"/>
        </w:numPr>
        <w:rPr>
          <w:rFonts w:ascii="Times New Roman" w:hAnsi="Times New Roman" w:cs="Times New Roman"/>
          <w:sz w:val="24"/>
          <w:szCs w:val="24"/>
        </w:rPr>
      </w:pPr>
      <w:r w:rsidRPr="002D26BA">
        <w:rPr>
          <w:rFonts w:ascii="Times New Roman" w:hAnsi="Times New Roman" w:cs="Times New Roman"/>
          <w:b/>
          <w:bCs/>
          <w:sz w:val="24"/>
          <w:szCs w:val="24"/>
        </w:rPr>
        <w:t>Protecting Forest Resources:</w:t>
      </w:r>
      <w:r w:rsidRPr="002D26BA">
        <w:rPr>
          <w:rFonts w:ascii="Times New Roman" w:hAnsi="Times New Roman" w:cs="Times New Roman"/>
          <w:sz w:val="24"/>
          <w:szCs w:val="24"/>
        </w:rPr>
        <w:t xml:space="preserve"> Preventing wildfires safeguards timber sources and promotes responsible forestry.</w:t>
      </w:r>
    </w:p>
    <w:p w14:paraId="068479B5" w14:textId="77777777" w:rsidR="002D26BA" w:rsidRPr="002D26BA" w:rsidRDefault="002D26BA" w:rsidP="002D26BA">
      <w:pPr>
        <w:numPr>
          <w:ilvl w:val="0"/>
          <w:numId w:val="23"/>
        </w:numPr>
        <w:rPr>
          <w:rFonts w:ascii="Times New Roman" w:hAnsi="Times New Roman" w:cs="Times New Roman"/>
          <w:sz w:val="24"/>
          <w:szCs w:val="24"/>
        </w:rPr>
      </w:pPr>
      <w:r w:rsidRPr="002D26BA">
        <w:rPr>
          <w:rFonts w:ascii="Times New Roman" w:hAnsi="Times New Roman" w:cs="Times New Roman"/>
          <w:b/>
          <w:bCs/>
          <w:sz w:val="24"/>
          <w:szCs w:val="24"/>
        </w:rPr>
        <w:t>Supporting Biodiversity:</w:t>
      </w:r>
      <w:r w:rsidRPr="002D26BA">
        <w:rPr>
          <w:rFonts w:ascii="Times New Roman" w:hAnsi="Times New Roman" w:cs="Times New Roman"/>
          <w:sz w:val="24"/>
          <w:szCs w:val="24"/>
        </w:rPr>
        <w:t xml:space="preserve"> Helps maintain healthy ecosystems and wildlife.</w:t>
      </w:r>
    </w:p>
    <w:p w14:paraId="233DC3BD" w14:textId="77777777" w:rsidR="002D26BA" w:rsidRPr="002D26BA" w:rsidRDefault="002D26BA" w:rsidP="002D26BA">
      <w:pPr>
        <w:numPr>
          <w:ilvl w:val="0"/>
          <w:numId w:val="23"/>
        </w:numPr>
        <w:rPr>
          <w:rFonts w:ascii="Times New Roman" w:hAnsi="Times New Roman" w:cs="Times New Roman"/>
          <w:sz w:val="24"/>
          <w:szCs w:val="24"/>
        </w:rPr>
      </w:pPr>
      <w:r w:rsidRPr="002D26BA">
        <w:rPr>
          <w:rFonts w:ascii="Times New Roman" w:hAnsi="Times New Roman" w:cs="Times New Roman"/>
          <w:b/>
          <w:bCs/>
          <w:sz w:val="24"/>
          <w:szCs w:val="24"/>
        </w:rPr>
        <w:t>Enhancing ESG Performance:</w:t>
      </w:r>
      <w:r w:rsidRPr="002D26BA">
        <w:rPr>
          <w:rFonts w:ascii="Times New Roman" w:hAnsi="Times New Roman" w:cs="Times New Roman"/>
          <w:sz w:val="24"/>
          <w:szCs w:val="24"/>
        </w:rPr>
        <w:t xml:space="preserve"> Strengthens environmental, social, and governance (ESG) commitments.</w:t>
      </w:r>
    </w:p>
    <w:p w14:paraId="138AEFDD"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249A701B">
          <v:rect id="_x0000_i1098" style="width:0;height:1.5pt" o:hralign="center" o:hrstd="t" o:hr="t" fillcolor="#a0a0a0" stroked="f"/>
        </w:pict>
      </w:r>
    </w:p>
    <w:p w14:paraId="54209D14"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5. Implementation Roadmap</w:t>
      </w:r>
    </w:p>
    <w:p w14:paraId="0236FBC6"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The deployment of ExtinguishAI follows a structured approach:</w:t>
      </w:r>
    </w:p>
    <w:p w14:paraId="12657B27"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Phase 1: Pilot Deployment (0–6 Months)</w:t>
      </w:r>
    </w:p>
    <w:p w14:paraId="5A323EB1" w14:textId="77777777" w:rsidR="002D26BA" w:rsidRPr="002D26BA" w:rsidRDefault="002D26BA" w:rsidP="002D26BA">
      <w:pPr>
        <w:numPr>
          <w:ilvl w:val="0"/>
          <w:numId w:val="24"/>
        </w:numPr>
        <w:rPr>
          <w:rFonts w:ascii="Times New Roman" w:hAnsi="Times New Roman" w:cs="Times New Roman"/>
          <w:sz w:val="24"/>
          <w:szCs w:val="24"/>
        </w:rPr>
      </w:pPr>
      <w:r w:rsidRPr="002D26BA">
        <w:rPr>
          <w:rFonts w:ascii="Times New Roman" w:hAnsi="Times New Roman" w:cs="Times New Roman"/>
          <w:sz w:val="24"/>
          <w:szCs w:val="24"/>
        </w:rPr>
        <w:t xml:space="preserve">Launch a small-scale trial at an industrial site to test </w:t>
      </w:r>
      <w:r w:rsidRPr="002D26BA">
        <w:rPr>
          <w:rFonts w:ascii="Times New Roman" w:hAnsi="Times New Roman" w:cs="Times New Roman"/>
          <w:b/>
          <w:bCs/>
          <w:sz w:val="24"/>
          <w:szCs w:val="24"/>
        </w:rPr>
        <w:t>AI detection, suppression, Starlink connectivity, and emergency response integration</w:t>
      </w:r>
      <w:r w:rsidRPr="002D26BA">
        <w:rPr>
          <w:rFonts w:ascii="Times New Roman" w:hAnsi="Times New Roman" w:cs="Times New Roman"/>
          <w:sz w:val="24"/>
          <w:szCs w:val="24"/>
        </w:rPr>
        <w:t>.</w:t>
      </w:r>
    </w:p>
    <w:p w14:paraId="549BEDA2" w14:textId="77777777" w:rsidR="002D26BA" w:rsidRPr="002D26BA" w:rsidRDefault="002D26BA" w:rsidP="002D26BA">
      <w:pPr>
        <w:numPr>
          <w:ilvl w:val="0"/>
          <w:numId w:val="24"/>
        </w:numPr>
        <w:rPr>
          <w:rFonts w:ascii="Times New Roman" w:hAnsi="Times New Roman" w:cs="Times New Roman"/>
          <w:sz w:val="24"/>
          <w:szCs w:val="24"/>
        </w:rPr>
      </w:pPr>
      <w:r w:rsidRPr="002D26BA">
        <w:rPr>
          <w:rFonts w:ascii="Times New Roman" w:hAnsi="Times New Roman" w:cs="Times New Roman"/>
          <w:sz w:val="24"/>
          <w:szCs w:val="24"/>
        </w:rPr>
        <w:t>Collect performance data and refine drone algorithms.</w:t>
      </w:r>
    </w:p>
    <w:p w14:paraId="7CF837D0"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Phase 2: Full-Scale Implementation (6–18 Months)</w:t>
      </w:r>
    </w:p>
    <w:p w14:paraId="59823034" w14:textId="77777777" w:rsidR="002D26BA" w:rsidRPr="002D26BA" w:rsidRDefault="002D26BA" w:rsidP="002D26BA">
      <w:pPr>
        <w:numPr>
          <w:ilvl w:val="0"/>
          <w:numId w:val="25"/>
        </w:numPr>
        <w:rPr>
          <w:rFonts w:ascii="Times New Roman" w:hAnsi="Times New Roman" w:cs="Times New Roman"/>
          <w:sz w:val="24"/>
          <w:szCs w:val="24"/>
        </w:rPr>
      </w:pPr>
      <w:r w:rsidRPr="002D26BA">
        <w:rPr>
          <w:rFonts w:ascii="Times New Roman" w:hAnsi="Times New Roman" w:cs="Times New Roman"/>
          <w:sz w:val="24"/>
          <w:szCs w:val="24"/>
        </w:rPr>
        <w:t xml:space="preserve">Expand deployment across </w:t>
      </w:r>
      <w:r w:rsidRPr="002D26BA">
        <w:rPr>
          <w:rFonts w:ascii="Times New Roman" w:hAnsi="Times New Roman" w:cs="Times New Roman"/>
          <w:b/>
          <w:bCs/>
          <w:sz w:val="24"/>
          <w:szCs w:val="24"/>
        </w:rPr>
        <w:t>multiple wildfire-prone regions</w:t>
      </w:r>
      <w:r w:rsidRPr="002D26BA">
        <w:rPr>
          <w:rFonts w:ascii="Times New Roman" w:hAnsi="Times New Roman" w:cs="Times New Roman"/>
          <w:sz w:val="24"/>
          <w:szCs w:val="24"/>
        </w:rPr>
        <w:t>.</w:t>
      </w:r>
    </w:p>
    <w:p w14:paraId="72802EA7" w14:textId="77777777" w:rsidR="002D26BA" w:rsidRPr="002D26BA" w:rsidRDefault="002D26BA" w:rsidP="002D26BA">
      <w:pPr>
        <w:numPr>
          <w:ilvl w:val="0"/>
          <w:numId w:val="25"/>
        </w:numPr>
        <w:rPr>
          <w:rFonts w:ascii="Times New Roman" w:hAnsi="Times New Roman" w:cs="Times New Roman"/>
          <w:sz w:val="24"/>
          <w:szCs w:val="24"/>
        </w:rPr>
      </w:pPr>
      <w:r w:rsidRPr="002D26BA">
        <w:rPr>
          <w:rFonts w:ascii="Times New Roman" w:hAnsi="Times New Roman" w:cs="Times New Roman"/>
          <w:sz w:val="24"/>
          <w:szCs w:val="24"/>
        </w:rPr>
        <w:t xml:space="preserve">Set up </w:t>
      </w:r>
      <w:r w:rsidRPr="002D26BA">
        <w:rPr>
          <w:rFonts w:ascii="Times New Roman" w:hAnsi="Times New Roman" w:cs="Times New Roman"/>
          <w:b/>
          <w:bCs/>
          <w:sz w:val="24"/>
          <w:szCs w:val="24"/>
        </w:rPr>
        <w:t>additional solar-powered charging stations</w:t>
      </w:r>
      <w:r w:rsidRPr="002D26BA">
        <w:rPr>
          <w:rFonts w:ascii="Times New Roman" w:hAnsi="Times New Roman" w:cs="Times New Roman"/>
          <w:sz w:val="24"/>
          <w:szCs w:val="24"/>
        </w:rPr>
        <w:t xml:space="preserve"> and </w:t>
      </w:r>
      <w:r w:rsidRPr="002D26BA">
        <w:rPr>
          <w:rFonts w:ascii="Times New Roman" w:hAnsi="Times New Roman" w:cs="Times New Roman"/>
          <w:b/>
          <w:bCs/>
          <w:sz w:val="24"/>
          <w:szCs w:val="24"/>
        </w:rPr>
        <w:t>drone storage units</w:t>
      </w:r>
      <w:r w:rsidRPr="002D26BA">
        <w:rPr>
          <w:rFonts w:ascii="Times New Roman" w:hAnsi="Times New Roman" w:cs="Times New Roman"/>
          <w:sz w:val="24"/>
          <w:szCs w:val="24"/>
        </w:rPr>
        <w:t>.</w:t>
      </w:r>
    </w:p>
    <w:p w14:paraId="3A8AAEDC" w14:textId="77777777" w:rsidR="002D26BA" w:rsidRPr="002D26BA" w:rsidRDefault="002D26BA" w:rsidP="002D26BA">
      <w:pPr>
        <w:numPr>
          <w:ilvl w:val="0"/>
          <w:numId w:val="25"/>
        </w:numPr>
        <w:rPr>
          <w:rFonts w:ascii="Times New Roman" w:hAnsi="Times New Roman" w:cs="Times New Roman"/>
          <w:sz w:val="24"/>
          <w:szCs w:val="24"/>
        </w:rPr>
      </w:pPr>
      <w:r w:rsidRPr="002D26BA">
        <w:rPr>
          <w:rFonts w:ascii="Times New Roman" w:hAnsi="Times New Roman" w:cs="Times New Roman"/>
          <w:sz w:val="24"/>
          <w:szCs w:val="24"/>
        </w:rPr>
        <w:t xml:space="preserve">Integrate </w:t>
      </w:r>
      <w:r w:rsidRPr="002D26BA">
        <w:rPr>
          <w:rFonts w:ascii="Times New Roman" w:hAnsi="Times New Roman" w:cs="Times New Roman"/>
          <w:b/>
          <w:bCs/>
          <w:sz w:val="24"/>
          <w:szCs w:val="24"/>
        </w:rPr>
        <w:t>automatic notifications and live drone footage with emergency services</w:t>
      </w:r>
      <w:r w:rsidRPr="002D26BA">
        <w:rPr>
          <w:rFonts w:ascii="Times New Roman" w:hAnsi="Times New Roman" w:cs="Times New Roman"/>
          <w:sz w:val="24"/>
          <w:szCs w:val="24"/>
        </w:rPr>
        <w:t>.</w:t>
      </w:r>
    </w:p>
    <w:p w14:paraId="756300DD"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Phase 3: Continuous Optimization &amp; Scaling (18+ Months)</w:t>
      </w:r>
    </w:p>
    <w:p w14:paraId="72252168" w14:textId="77777777" w:rsidR="002D26BA" w:rsidRPr="002D26BA" w:rsidRDefault="002D26BA" w:rsidP="002D26BA">
      <w:pPr>
        <w:numPr>
          <w:ilvl w:val="0"/>
          <w:numId w:val="26"/>
        </w:numPr>
        <w:rPr>
          <w:rFonts w:ascii="Times New Roman" w:hAnsi="Times New Roman" w:cs="Times New Roman"/>
          <w:sz w:val="24"/>
          <w:szCs w:val="24"/>
        </w:rPr>
      </w:pPr>
      <w:r w:rsidRPr="002D26BA">
        <w:rPr>
          <w:rFonts w:ascii="Times New Roman" w:hAnsi="Times New Roman" w:cs="Times New Roman"/>
          <w:sz w:val="24"/>
          <w:szCs w:val="24"/>
        </w:rPr>
        <w:t>Improve AI algorithms based on field data.</w:t>
      </w:r>
    </w:p>
    <w:p w14:paraId="157F8E31" w14:textId="77777777" w:rsidR="002D26BA" w:rsidRPr="002D26BA" w:rsidRDefault="002D26BA" w:rsidP="002D26BA">
      <w:pPr>
        <w:numPr>
          <w:ilvl w:val="0"/>
          <w:numId w:val="26"/>
        </w:numPr>
        <w:rPr>
          <w:rFonts w:ascii="Times New Roman" w:hAnsi="Times New Roman" w:cs="Times New Roman"/>
          <w:sz w:val="24"/>
          <w:szCs w:val="24"/>
        </w:rPr>
      </w:pPr>
      <w:r w:rsidRPr="002D26BA">
        <w:rPr>
          <w:rFonts w:ascii="Times New Roman" w:hAnsi="Times New Roman" w:cs="Times New Roman"/>
          <w:sz w:val="24"/>
          <w:szCs w:val="24"/>
        </w:rPr>
        <w:t xml:space="preserve">Expand </w:t>
      </w:r>
      <w:r w:rsidRPr="002D26BA">
        <w:rPr>
          <w:rFonts w:ascii="Times New Roman" w:hAnsi="Times New Roman" w:cs="Times New Roman"/>
          <w:b/>
          <w:bCs/>
          <w:sz w:val="24"/>
          <w:szCs w:val="24"/>
        </w:rPr>
        <w:t>Starlink-based connectivity</w:t>
      </w:r>
      <w:r w:rsidRPr="002D26BA">
        <w:rPr>
          <w:rFonts w:ascii="Times New Roman" w:hAnsi="Times New Roman" w:cs="Times New Roman"/>
          <w:sz w:val="24"/>
          <w:szCs w:val="24"/>
        </w:rPr>
        <w:t xml:space="preserve"> for seamless remote operations.</w:t>
      </w:r>
    </w:p>
    <w:p w14:paraId="597EA792" w14:textId="77777777" w:rsidR="002D26BA" w:rsidRPr="002D26BA" w:rsidRDefault="002D26BA" w:rsidP="002D26BA">
      <w:pPr>
        <w:numPr>
          <w:ilvl w:val="0"/>
          <w:numId w:val="26"/>
        </w:numPr>
        <w:rPr>
          <w:rFonts w:ascii="Times New Roman" w:hAnsi="Times New Roman" w:cs="Times New Roman"/>
          <w:sz w:val="24"/>
          <w:szCs w:val="24"/>
        </w:rPr>
      </w:pPr>
      <w:r w:rsidRPr="002D26BA">
        <w:rPr>
          <w:rFonts w:ascii="Times New Roman" w:hAnsi="Times New Roman" w:cs="Times New Roman"/>
          <w:sz w:val="24"/>
          <w:szCs w:val="24"/>
        </w:rPr>
        <w:t xml:space="preserve">Scale to cover </w:t>
      </w:r>
      <w:r w:rsidRPr="002D26BA">
        <w:rPr>
          <w:rFonts w:ascii="Times New Roman" w:hAnsi="Times New Roman" w:cs="Times New Roman"/>
          <w:b/>
          <w:bCs/>
          <w:sz w:val="24"/>
          <w:szCs w:val="24"/>
        </w:rPr>
        <w:t>state-level wildfire monitoring and prevention</w:t>
      </w:r>
      <w:r w:rsidRPr="002D26BA">
        <w:rPr>
          <w:rFonts w:ascii="Times New Roman" w:hAnsi="Times New Roman" w:cs="Times New Roman"/>
          <w:sz w:val="24"/>
          <w:szCs w:val="24"/>
        </w:rPr>
        <w:t>.</w:t>
      </w:r>
    </w:p>
    <w:p w14:paraId="6AEF6799"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lastRenderedPageBreak/>
        <w:pict w14:anchorId="53CB82EA">
          <v:rect id="_x0000_i1099" style="width:0;height:1.5pt" o:hralign="center" o:hrstd="t" o:hr="t" fillcolor="#a0a0a0" stroked="f"/>
        </w:pict>
      </w:r>
    </w:p>
    <w:p w14:paraId="7D66576F"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6. Visuals &amp; Supporting Materials</w:t>
      </w:r>
    </w:p>
    <w:p w14:paraId="5A352B18"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t>The final proposal will include:</w:t>
      </w:r>
    </w:p>
    <w:p w14:paraId="44C3159B" w14:textId="77777777" w:rsidR="002D26BA" w:rsidRPr="002D26BA" w:rsidRDefault="002D26BA" w:rsidP="002D26BA">
      <w:pPr>
        <w:numPr>
          <w:ilvl w:val="0"/>
          <w:numId w:val="27"/>
        </w:numPr>
        <w:rPr>
          <w:rFonts w:ascii="Times New Roman" w:hAnsi="Times New Roman" w:cs="Times New Roman"/>
          <w:sz w:val="24"/>
          <w:szCs w:val="24"/>
        </w:rPr>
      </w:pPr>
      <w:r w:rsidRPr="002D26BA">
        <w:rPr>
          <w:rFonts w:ascii="Times New Roman" w:hAnsi="Times New Roman" w:cs="Times New Roman"/>
          <w:b/>
          <w:bCs/>
          <w:sz w:val="24"/>
          <w:szCs w:val="24"/>
        </w:rPr>
        <w:t>Workflow Diagram:</w:t>
      </w:r>
      <w:r w:rsidRPr="002D26BA">
        <w:rPr>
          <w:rFonts w:ascii="Times New Roman" w:hAnsi="Times New Roman" w:cs="Times New Roman"/>
          <w:sz w:val="24"/>
          <w:szCs w:val="24"/>
        </w:rPr>
        <w:t xml:space="preserve"> Illustrating how drones detect and suppress wildfires.</w:t>
      </w:r>
    </w:p>
    <w:p w14:paraId="0B20A5A4" w14:textId="77777777" w:rsidR="002D26BA" w:rsidRPr="002D26BA" w:rsidRDefault="002D26BA" w:rsidP="002D26BA">
      <w:pPr>
        <w:numPr>
          <w:ilvl w:val="0"/>
          <w:numId w:val="27"/>
        </w:numPr>
        <w:rPr>
          <w:rFonts w:ascii="Times New Roman" w:hAnsi="Times New Roman" w:cs="Times New Roman"/>
          <w:sz w:val="24"/>
          <w:szCs w:val="24"/>
        </w:rPr>
      </w:pPr>
      <w:r w:rsidRPr="002D26BA">
        <w:rPr>
          <w:rFonts w:ascii="Times New Roman" w:hAnsi="Times New Roman" w:cs="Times New Roman"/>
          <w:b/>
          <w:bCs/>
          <w:sz w:val="24"/>
          <w:szCs w:val="24"/>
        </w:rPr>
        <w:t>Smart Storage &amp; Charging Design:</w:t>
      </w:r>
      <w:r w:rsidRPr="002D26BA">
        <w:rPr>
          <w:rFonts w:ascii="Times New Roman" w:hAnsi="Times New Roman" w:cs="Times New Roman"/>
          <w:sz w:val="24"/>
          <w:szCs w:val="24"/>
        </w:rPr>
        <w:t xml:space="preserve"> A visual representation of </w:t>
      </w:r>
      <w:r w:rsidRPr="002D26BA">
        <w:rPr>
          <w:rFonts w:ascii="Times New Roman" w:hAnsi="Times New Roman" w:cs="Times New Roman"/>
          <w:b/>
          <w:bCs/>
          <w:sz w:val="24"/>
          <w:szCs w:val="24"/>
        </w:rPr>
        <w:t>solar-powered storage units with battery backup</w:t>
      </w:r>
      <w:r w:rsidRPr="002D26BA">
        <w:rPr>
          <w:rFonts w:ascii="Times New Roman" w:hAnsi="Times New Roman" w:cs="Times New Roman"/>
          <w:sz w:val="24"/>
          <w:szCs w:val="24"/>
        </w:rPr>
        <w:t>.</w:t>
      </w:r>
    </w:p>
    <w:p w14:paraId="7E7F3F3E" w14:textId="77777777" w:rsidR="002D26BA" w:rsidRPr="002D26BA" w:rsidRDefault="002D26BA" w:rsidP="002D26BA">
      <w:pPr>
        <w:numPr>
          <w:ilvl w:val="0"/>
          <w:numId w:val="27"/>
        </w:numPr>
        <w:rPr>
          <w:rFonts w:ascii="Times New Roman" w:hAnsi="Times New Roman" w:cs="Times New Roman"/>
          <w:sz w:val="24"/>
          <w:szCs w:val="24"/>
        </w:rPr>
      </w:pPr>
      <w:r w:rsidRPr="002D26BA">
        <w:rPr>
          <w:rFonts w:ascii="Times New Roman" w:hAnsi="Times New Roman" w:cs="Times New Roman"/>
          <w:b/>
          <w:bCs/>
          <w:sz w:val="24"/>
          <w:szCs w:val="24"/>
        </w:rPr>
        <w:t>Cost vs. Traditional Firefighting Methods Chart:</w:t>
      </w:r>
      <w:r w:rsidRPr="002D26BA">
        <w:rPr>
          <w:rFonts w:ascii="Times New Roman" w:hAnsi="Times New Roman" w:cs="Times New Roman"/>
          <w:sz w:val="24"/>
          <w:szCs w:val="24"/>
        </w:rPr>
        <w:t xml:space="preserve"> Highlighting </w:t>
      </w:r>
      <w:r w:rsidRPr="002D26BA">
        <w:rPr>
          <w:rFonts w:ascii="Times New Roman" w:hAnsi="Times New Roman" w:cs="Times New Roman"/>
          <w:b/>
          <w:bCs/>
          <w:sz w:val="24"/>
          <w:szCs w:val="24"/>
        </w:rPr>
        <w:t>long-term savings</w:t>
      </w:r>
      <w:r w:rsidRPr="002D26BA">
        <w:rPr>
          <w:rFonts w:ascii="Times New Roman" w:hAnsi="Times New Roman" w:cs="Times New Roman"/>
          <w:sz w:val="24"/>
          <w:szCs w:val="24"/>
        </w:rPr>
        <w:t xml:space="preserve"> and efficiency.</w:t>
      </w:r>
    </w:p>
    <w:p w14:paraId="72AA3657" w14:textId="77777777" w:rsidR="002D26BA" w:rsidRPr="002D26BA" w:rsidRDefault="002D26BA" w:rsidP="002D26BA">
      <w:pPr>
        <w:rPr>
          <w:rFonts w:ascii="Times New Roman" w:hAnsi="Times New Roman" w:cs="Times New Roman"/>
          <w:sz w:val="24"/>
          <w:szCs w:val="24"/>
        </w:rPr>
      </w:pPr>
      <w:r w:rsidRPr="002D26BA">
        <w:rPr>
          <w:rFonts w:ascii="Times New Roman" w:hAnsi="Times New Roman" w:cs="Times New Roman"/>
          <w:sz w:val="24"/>
          <w:szCs w:val="24"/>
        </w:rPr>
        <w:pict w14:anchorId="416A334F">
          <v:rect id="_x0000_i1100" style="width:0;height:1.5pt" o:hralign="center" o:hrstd="t" o:hr="t" fillcolor="#a0a0a0" stroked="f"/>
        </w:pict>
      </w:r>
    </w:p>
    <w:p w14:paraId="06F39B86" w14:textId="77777777" w:rsidR="002D26BA" w:rsidRPr="002D26BA" w:rsidRDefault="002D26BA" w:rsidP="002D26BA">
      <w:pPr>
        <w:rPr>
          <w:rFonts w:ascii="Times New Roman" w:hAnsi="Times New Roman" w:cs="Times New Roman"/>
          <w:b/>
          <w:bCs/>
          <w:sz w:val="24"/>
          <w:szCs w:val="24"/>
        </w:rPr>
      </w:pPr>
      <w:r w:rsidRPr="002D26BA">
        <w:rPr>
          <w:rFonts w:ascii="Times New Roman" w:hAnsi="Times New Roman" w:cs="Times New Roman"/>
          <w:b/>
          <w:bCs/>
          <w:sz w:val="24"/>
          <w:szCs w:val="24"/>
        </w:rPr>
        <w:t>7. Conclusion</w:t>
      </w:r>
    </w:p>
    <w:p w14:paraId="25A392BE" w14:textId="659699E4" w:rsidR="0061119B" w:rsidRPr="00DA7C32" w:rsidRDefault="002D26BA">
      <w:pPr>
        <w:rPr>
          <w:rFonts w:ascii="Times New Roman" w:hAnsi="Times New Roman" w:cs="Times New Roman"/>
          <w:sz w:val="24"/>
          <w:szCs w:val="24"/>
        </w:rPr>
      </w:pPr>
      <w:r w:rsidRPr="002D26BA">
        <w:rPr>
          <w:rFonts w:ascii="Times New Roman" w:hAnsi="Times New Roman" w:cs="Times New Roman"/>
          <w:sz w:val="24"/>
          <w:szCs w:val="24"/>
        </w:rPr>
        <w:t xml:space="preserve">ExtinguishAI is a </w:t>
      </w:r>
      <w:r w:rsidRPr="002D26BA">
        <w:rPr>
          <w:rFonts w:ascii="Times New Roman" w:hAnsi="Times New Roman" w:cs="Times New Roman"/>
          <w:b/>
          <w:bCs/>
          <w:sz w:val="24"/>
          <w:szCs w:val="24"/>
        </w:rPr>
        <w:t>game-changer</w:t>
      </w:r>
      <w:r w:rsidRPr="002D26BA">
        <w:rPr>
          <w:rFonts w:ascii="Times New Roman" w:hAnsi="Times New Roman" w:cs="Times New Roman"/>
          <w:sz w:val="24"/>
          <w:szCs w:val="24"/>
        </w:rPr>
        <w:t xml:space="preserve"> in wildfire prevention. With its advanced AI detection, </w:t>
      </w:r>
      <w:r w:rsidRPr="002D26BA">
        <w:rPr>
          <w:rFonts w:ascii="Times New Roman" w:hAnsi="Times New Roman" w:cs="Times New Roman"/>
          <w:b/>
          <w:bCs/>
          <w:sz w:val="24"/>
          <w:szCs w:val="24"/>
        </w:rPr>
        <w:t>satellite connectivity, real-time emergency alerts, remote troubleshooting, and sustainable power solutions</w:t>
      </w:r>
      <w:r w:rsidRPr="002D26BA">
        <w:rPr>
          <w:rFonts w:ascii="Times New Roman" w:hAnsi="Times New Roman" w:cs="Times New Roman"/>
          <w:sz w:val="24"/>
          <w:szCs w:val="24"/>
        </w:rPr>
        <w:t xml:space="preserve">, it offers a </w:t>
      </w:r>
      <w:r w:rsidRPr="002D26BA">
        <w:rPr>
          <w:rFonts w:ascii="Times New Roman" w:hAnsi="Times New Roman" w:cs="Times New Roman"/>
          <w:b/>
          <w:bCs/>
          <w:sz w:val="24"/>
          <w:szCs w:val="24"/>
        </w:rPr>
        <w:t>proactive, cost-effective, and scalable</w:t>
      </w:r>
      <w:r w:rsidRPr="002D26BA">
        <w:rPr>
          <w:rFonts w:ascii="Times New Roman" w:hAnsi="Times New Roman" w:cs="Times New Roman"/>
          <w:sz w:val="24"/>
          <w:szCs w:val="24"/>
        </w:rPr>
        <w:t xml:space="preserve"> approach. By </w:t>
      </w:r>
      <w:r w:rsidRPr="002D26BA">
        <w:rPr>
          <w:rFonts w:ascii="Times New Roman" w:hAnsi="Times New Roman" w:cs="Times New Roman"/>
          <w:b/>
          <w:bCs/>
          <w:sz w:val="24"/>
          <w:szCs w:val="24"/>
        </w:rPr>
        <w:t>preventing catastrophic fires</w:t>
      </w:r>
      <w:r w:rsidRPr="002D26BA">
        <w:rPr>
          <w:rFonts w:ascii="Times New Roman" w:hAnsi="Times New Roman" w:cs="Times New Roman"/>
          <w:sz w:val="24"/>
          <w:szCs w:val="24"/>
        </w:rPr>
        <w:t xml:space="preserve">, ExtinguishAI protects forest resources, supports sustainability initiatives, and ensures the </w:t>
      </w:r>
      <w:r w:rsidRPr="002D26BA">
        <w:rPr>
          <w:rFonts w:ascii="Times New Roman" w:hAnsi="Times New Roman" w:cs="Times New Roman"/>
          <w:b/>
          <w:bCs/>
          <w:sz w:val="24"/>
          <w:szCs w:val="24"/>
        </w:rPr>
        <w:t>long-term resilience of the paper and packaging industry</w:t>
      </w:r>
      <w:r w:rsidRPr="002D26BA">
        <w:rPr>
          <w:rFonts w:ascii="Times New Roman" w:hAnsi="Times New Roman" w:cs="Times New Roman"/>
          <w:sz w:val="24"/>
          <w:szCs w:val="24"/>
        </w:rPr>
        <w:t>.</w:t>
      </w:r>
    </w:p>
    <w:sectPr w:rsidR="0061119B" w:rsidRPr="00DA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E92"/>
    <w:multiLevelType w:val="multilevel"/>
    <w:tmpl w:val="D56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76A5"/>
    <w:multiLevelType w:val="multilevel"/>
    <w:tmpl w:val="CC2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39BD"/>
    <w:multiLevelType w:val="multilevel"/>
    <w:tmpl w:val="AF4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2BDE"/>
    <w:multiLevelType w:val="multilevel"/>
    <w:tmpl w:val="28D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57464"/>
    <w:multiLevelType w:val="multilevel"/>
    <w:tmpl w:val="EB5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77A37"/>
    <w:multiLevelType w:val="multilevel"/>
    <w:tmpl w:val="A126C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716B6"/>
    <w:multiLevelType w:val="multilevel"/>
    <w:tmpl w:val="F7E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F24EE"/>
    <w:multiLevelType w:val="multilevel"/>
    <w:tmpl w:val="0C5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753D"/>
    <w:multiLevelType w:val="multilevel"/>
    <w:tmpl w:val="058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90DF8"/>
    <w:multiLevelType w:val="multilevel"/>
    <w:tmpl w:val="48B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670A0"/>
    <w:multiLevelType w:val="multilevel"/>
    <w:tmpl w:val="DBC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D143A"/>
    <w:multiLevelType w:val="multilevel"/>
    <w:tmpl w:val="53D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20784"/>
    <w:multiLevelType w:val="multilevel"/>
    <w:tmpl w:val="EC3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220FC"/>
    <w:multiLevelType w:val="multilevel"/>
    <w:tmpl w:val="22A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44223"/>
    <w:multiLevelType w:val="multilevel"/>
    <w:tmpl w:val="16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86427"/>
    <w:multiLevelType w:val="multilevel"/>
    <w:tmpl w:val="D50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D3C87"/>
    <w:multiLevelType w:val="multilevel"/>
    <w:tmpl w:val="95B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119C3"/>
    <w:multiLevelType w:val="multilevel"/>
    <w:tmpl w:val="E3D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84AFC"/>
    <w:multiLevelType w:val="multilevel"/>
    <w:tmpl w:val="B51A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23167"/>
    <w:multiLevelType w:val="multilevel"/>
    <w:tmpl w:val="F04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846AC"/>
    <w:multiLevelType w:val="multilevel"/>
    <w:tmpl w:val="EB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55C50"/>
    <w:multiLevelType w:val="multilevel"/>
    <w:tmpl w:val="4D4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56AAB"/>
    <w:multiLevelType w:val="multilevel"/>
    <w:tmpl w:val="FAE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5667A"/>
    <w:multiLevelType w:val="multilevel"/>
    <w:tmpl w:val="2628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32EFF"/>
    <w:multiLevelType w:val="multilevel"/>
    <w:tmpl w:val="38903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B43A5D"/>
    <w:multiLevelType w:val="multilevel"/>
    <w:tmpl w:val="854E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481D6D"/>
    <w:multiLevelType w:val="multilevel"/>
    <w:tmpl w:val="105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909050">
    <w:abstractNumId w:val="26"/>
  </w:num>
  <w:num w:numId="2" w16cid:durableId="1412770522">
    <w:abstractNumId w:val="2"/>
  </w:num>
  <w:num w:numId="3" w16cid:durableId="1121070710">
    <w:abstractNumId w:val="9"/>
  </w:num>
  <w:num w:numId="4" w16cid:durableId="1094784651">
    <w:abstractNumId w:val="10"/>
  </w:num>
  <w:num w:numId="5" w16cid:durableId="459693379">
    <w:abstractNumId w:val="4"/>
  </w:num>
  <w:num w:numId="6" w16cid:durableId="1824465470">
    <w:abstractNumId w:val="5"/>
  </w:num>
  <w:num w:numId="7" w16cid:durableId="1394505171">
    <w:abstractNumId w:val="20"/>
  </w:num>
  <w:num w:numId="8" w16cid:durableId="1822577689">
    <w:abstractNumId w:val="12"/>
  </w:num>
  <w:num w:numId="9" w16cid:durableId="27148514">
    <w:abstractNumId w:val="7"/>
  </w:num>
  <w:num w:numId="10" w16cid:durableId="2142306511">
    <w:abstractNumId w:val="18"/>
  </w:num>
  <w:num w:numId="11" w16cid:durableId="925769990">
    <w:abstractNumId w:val="11"/>
  </w:num>
  <w:num w:numId="12" w16cid:durableId="1272518783">
    <w:abstractNumId w:val="8"/>
  </w:num>
  <w:num w:numId="13" w16cid:durableId="857548012">
    <w:abstractNumId w:val="24"/>
  </w:num>
  <w:num w:numId="14" w16cid:durableId="1444380043">
    <w:abstractNumId w:val="14"/>
  </w:num>
  <w:num w:numId="15" w16cid:durableId="1240024286">
    <w:abstractNumId w:val="6"/>
  </w:num>
  <w:num w:numId="16" w16cid:durableId="930745843">
    <w:abstractNumId w:val="15"/>
  </w:num>
  <w:num w:numId="17" w16cid:durableId="1885755918">
    <w:abstractNumId w:val="21"/>
  </w:num>
  <w:num w:numId="18" w16cid:durableId="1402752661">
    <w:abstractNumId w:val="0"/>
  </w:num>
  <w:num w:numId="19" w16cid:durableId="1515338525">
    <w:abstractNumId w:val="23"/>
  </w:num>
  <w:num w:numId="20" w16cid:durableId="2092776450">
    <w:abstractNumId w:val="3"/>
  </w:num>
  <w:num w:numId="21" w16cid:durableId="804855362">
    <w:abstractNumId w:val="17"/>
  </w:num>
  <w:num w:numId="22" w16cid:durableId="1847405325">
    <w:abstractNumId w:val="1"/>
  </w:num>
  <w:num w:numId="23" w16cid:durableId="136529719">
    <w:abstractNumId w:val="16"/>
  </w:num>
  <w:num w:numId="24" w16cid:durableId="21175178">
    <w:abstractNumId w:val="22"/>
  </w:num>
  <w:num w:numId="25" w16cid:durableId="235750603">
    <w:abstractNumId w:val="13"/>
  </w:num>
  <w:num w:numId="26" w16cid:durableId="1146118713">
    <w:abstractNumId w:val="19"/>
  </w:num>
  <w:num w:numId="27" w16cid:durableId="9021073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32"/>
    <w:rsid w:val="002D26BA"/>
    <w:rsid w:val="004A6F0F"/>
    <w:rsid w:val="0061119B"/>
    <w:rsid w:val="00BE1A01"/>
    <w:rsid w:val="00D86D4C"/>
    <w:rsid w:val="00DA7C32"/>
    <w:rsid w:val="00DF3BAE"/>
    <w:rsid w:val="00E41B47"/>
    <w:rsid w:val="00F9220D"/>
    <w:rsid w:val="00F949A4"/>
    <w:rsid w:val="00FC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5E44"/>
  <w15:chartTrackingRefBased/>
  <w15:docId w15:val="{5742CB94-80CD-48F7-96AA-859A86D2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32"/>
    <w:rPr>
      <w:rFonts w:eastAsiaTheme="majorEastAsia" w:cstheme="majorBidi"/>
      <w:color w:val="272727" w:themeColor="text1" w:themeTint="D8"/>
    </w:rPr>
  </w:style>
  <w:style w:type="paragraph" w:styleId="Title">
    <w:name w:val="Title"/>
    <w:basedOn w:val="Normal"/>
    <w:next w:val="Normal"/>
    <w:link w:val="TitleChar"/>
    <w:uiPriority w:val="10"/>
    <w:qFormat/>
    <w:rsid w:val="00DA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32"/>
    <w:pPr>
      <w:spacing w:before="160"/>
      <w:jc w:val="center"/>
    </w:pPr>
    <w:rPr>
      <w:i/>
      <w:iCs/>
      <w:color w:val="404040" w:themeColor="text1" w:themeTint="BF"/>
    </w:rPr>
  </w:style>
  <w:style w:type="character" w:customStyle="1" w:styleId="QuoteChar">
    <w:name w:val="Quote Char"/>
    <w:basedOn w:val="DefaultParagraphFont"/>
    <w:link w:val="Quote"/>
    <w:uiPriority w:val="29"/>
    <w:rsid w:val="00DA7C32"/>
    <w:rPr>
      <w:i/>
      <w:iCs/>
      <w:color w:val="404040" w:themeColor="text1" w:themeTint="BF"/>
    </w:rPr>
  </w:style>
  <w:style w:type="paragraph" w:styleId="ListParagraph">
    <w:name w:val="List Paragraph"/>
    <w:basedOn w:val="Normal"/>
    <w:uiPriority w:val="34"/>
    <w:qFormat/>
    <w:rsid w:val="00DA7C32"/>
    <w:pPr>
      <w:ind w:left="720"/>
      <w:contextualSpacing/>
    </w:pPr>
  </w:style>
  <w:style w:type="character" w:styleId="IntenseEmphasis">
    <w:name w:val="Intense Emphasis"/>
    <w:basedOn w:val="DefaultParagraphFont"/>
    <w:uiPriority w:val="21"/>
    <w:qFormat/>
    <w:rsid w:val="00DA7C32"/>
    <w:rPr>
      <w:i/>
      <w:iCs/>
      <w:color w:val="0F4761" w:themeColor="accent1" w:themeShade="BF"/>
    </w:rPr>
  </w:style>
  <w:style w:type="paragraph" w:styleId="IntenseQuote">
    <w:name w:val="Intense Quote"/>
    <w:basedOn w:val="Normal"/>
    <w:next w:val="Normal"/>
    <w:link w:val="IntenseQuoteChar"/>
    <w:uiPriority w:val="30"/>
    <w:qFormat/>
    <w:rsid w:val="00DA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C32"/>
    <w:rPr>
      <w:i/>
      <w:iCs/>
      <w:color w:val="0F4761" w:themeColor="accent1" w:themeShade="BF"/>
    </w:rPr>
  </w:style>
  <w:style w:type="character" w:styleId="IntenseReference">
    <w:name w:val="Intense Reference"/>
    <w:basedOn w:val="DefaultParagraphFont"/>
    <w:uiPriority w:val="32"/>
    <w:qFormat/>
    <w:rsid w:val="00DA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86874">
      <w:bodyDiv w:val="1"/>
      <w:marLeft w:val="0"/>
      <w:marRight w:val="0"/>
      <w:marTop w:val="0"/>
      <w:marBottom w:val="0"/>
      <w:divBdr>
        <w:top w:val="none" w:sz="0" w:space="0" w:color="auto"/>
        <w:left w:val="none" w:sz="0" w:space="0" w:color="auto"/>
        <w:bottom w:val="none" w:sz="0" w:space="0" w:color="auto"/>
        <w:right w:val="none" w:sz="0" w:space="0" w:color="auto"/>
      </w:divBdr>
    </w:div>
    <w:div w:id="559053981">
      <w:bodyDiv w:val="1"/>
      <w:marLeft w:val="0"/>
      <w:marRight w:val="0"/>
      <w:marTop w:val="0"/>
      <w:marBottom w:val="0"/>
      <w:divBdr>
        <w:top w:val="none" w:sz="0" w:space="0" w:color="auto"/>
        <w:left w:val="none" w:sz="0" w:space="0" w:color="auto"/>
        <w:bottom w:val="none" w:sz="0" w:space="0" w:color="auto"/>
        <w:right w:val="none" w:sz="0" w:space="0" w:color="auto"/>
      </w:divBdr>
    </w:div>
    <w:div w:id="678966712">
      <w:bodyDiv w:val="1"/>
      <w:marLeft w:val="0"/>
      <w:marRight w:val="0"/>
      <w:marTop w:val="0"/>
      <w:marBottom w:val="0"/>
      <w:divBdr>
        <w:top w:val="none" w:sz="0" w:space="0" w:color="auto"/>
        <w:left w:val="none" w:sz="0" w:space="0" w:color="auto"/>
        <w:bottom w:val="none" w:sz="0" w:space="0" w:color="auto"/>
        <w:right w:val="none" w:sz="0" w:space="0" w:color="auto"/>
      </w:divBdr>
    </w:div>
    <w:div w:id="1582055785">
      <w:bodyDiv w:val="1"/>
      <w:marLeft w:val="0"/>
      <w:marRight w:val="0"/>
      <w:marTop w:val="0"/>
      <w:marBottom w:val="0"/>
      <w:divBdr>
        <w:top w:val="none" w:sz="0" w:space="0" w:color="auto"/>
        <w:left w:val="none" w:sz="0" w:space="0" w:color="auto"/>
        <w:bottom w:val="none" w:sz="0" w:space="0" w:color="auto"/>
        <w:right w:val="none" w:sz="0" w:space="0" w:color="auto"/>
      </w:divBdr>
    </w:div>
    <w:div w:id="2010214773">
      <w:bodyDiv w:val="1"/>
      <w:marLeft w:val="0"/>
      <w:marRight w:val="0"/>
      <w:marTop w:val="0"/>
      <w:marBottom w:val="0"/>
      <w:divBdr>
        <w:top w:val="none" w:sz="0" w:space="0" w:color="auto"/>
        <w:left w:val="none" w:sz="0" w:space="0" w:color="auto"/>
        <w:bottom w:val="none" w:sz="0" w:space="0" w:color="auto"/>
        <w:right w:val="none" w:sz="0" w:space="0" w:color="auto"/>
      </w:divBdr>
    </w:div>
    <w:div w:id="21471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4</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Bhattacharjee, Pralay</dc:creator>
  <cp:keywords/>
  <dc:description/>
  <cp:lastModifiedBy>Bhattacharjee, Pralay</cp:lastModifiedBy>
  <cp:revision>3</cp:revision>
  <dcterms:created xsi:type="dcterms:W3CDTF">2025-02-06T06:36:00Z</dcterms:created>
  <dcterms:modified xsi:type="dcterms:W3CDTF">2025-02-06T17:35:00Z</dcterms:modified>
</cp:coreProperties>
</file>