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E497C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E00FA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E00FA" w:rsidRPr="00EE00FA">
        <w:rPr>
          <w:b/>
          <w:bCs/>
          <w:color w:val="C00000"/>
          <w:sz w:val="24"/>
          <w:szCs w:val="24"/>
        </w:rPr>
        <w:t>Comparative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D50BBB1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E00FA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E00FA" w:rsidRPr="00EE00FA">
              <w:rPr>
                <w:sz w:val="18"/>
                <w:szCs w:val="18"/>
              </w:rPr>
              <w:t>Comparative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2B9984F4" w:rsidR="00D25E9A" w:rsidRDefault="00DC38FD">
            <w:r>
              <w:rPr>
                <w:sz w:val="18"/>
                <w:szCs w:val="18"/>
              </w:rPr>
              <w:t>2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A9FECE1" w:rsidR="00D25E9A" w:rsidRDefault="00A515CB" w:rsidP="00A515CB">
            <w:pPr>
              <w:pStyle w:val="ListParagraph"/>
              <w:numPr>
                <w:ilvl w:val="0"/>
                <w:numId w:val="24"/>
              </w:numPr>
            </w:pPr>
            <w:r>
              <w:t>Bhavana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DECC3C4" w:rsidR="00D25E9A" w:rsidRDefault="00A515CB">
            <w:r>
              <w:t>192472141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7C5EC84" w:rsidR="00D25E9A" w:rsidRDefault="00A515CB">
            <w:r>
              <w:t>CSE-AI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42EF64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</w:t>
            </w:r>
            <w:r w:rsidR="00A515CB">
              <w:rPr>
                <w:i/>
                <w:iCs/>
                <w:sz w:val="18"/>
                <w:szCs w:val="18"/>
              </w:rPr>
              <w:t>A. Bhavana (</w:t>
            </w:r>
            <w:proofErr w:type="gramStart"/>
            <w:r w:rsidR="00A515CB">
              <w:rPr>
                <w:i/>
                <w:iCs/>
                <w:sz w:val="18"/>
                <w:szCs w:val="18"/>
              </w:rPr>
              <w:t>192472141)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6298733" w:rsidR="00D25E9A" w:rsidRDefault="00221E53">
            <w:r>
              <w:rPr>
                <w:sz w:val="18"/>
                <w:szCs w:val="18"/>
              </w:rPr>
              <w:t>Signature of the Student: _______</w:t>
            </w:r>
            <w:r w:rsidR="00A515CB">
              <w:rPr>
                <w:sz w:val="18"/>
                <w:szCs w:val="18"/>
              </w:rPr>
              <w:t>A. Bhavana</w:t>
            </w:r>
            <w:r>
              <w:rPr>
                <w:sz w:val="18"/>
                <w:szCs w:val="18"/>
              </w:rPr>
              <w:t>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E40718F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scenario carefully before answering.</w:t>
            </w:r>
          </w:p>
          <w:p w14:paraId="695175E8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Identify the NLP techniques being compared in the question.</w:t>
            </w:r>
          </w:p>
          <w:p w14:paraId="752521E4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each approach based on its working principles, advantages, limitations, and applicability.</w:t>
            </w:r>
          </w:p>
          <w:p w14:paraId="2C921526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Compare the alternatives using technical reasoning rather than listing definitions.</w:t>
            </w:r>
          </w:p>
          <w:p w14:paraId="720DBAB2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with examples from the given scenario.</w:t>
            </w:r>
          </w:p>
          <w:p w14:paraId="25B7DC3C" w14:textId="34CE8694" w:rsidR="00D25E9A" w:rsidRDefault="00221E53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812"/>
        <w:gridCol w:w="1134"/>
      </w:tblGrid>
      <w:tr w:rsidR="00B56840" w:rsidRPr="007A0847" w14:paraId="688DB243" w14:textId="77777777" w:rsidTr="00B56840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7DF76199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3294F17E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634AD41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Question No.</w:t>
            </w:r>
          </w:p>
        </w:tc>
      </w:tr>
      <w:tr w:rsidR="00B56840" w14:paraId="7F861A54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F6AEB00" w:rsidR="00B56840" w:rsidRDefault="00B56840" w:rsidP="00B56840">
            <w:r w:rsidRPr="005F277F">
              <w:t>Representing Meaning &amp; Meaning Structure of Language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63D6206D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25030FBF" w:rsidR="00B56840" w:rsidRDefault="00B56840" w:rsidP="00B56840">
            <w:pPr>
              <w:jc w:val="center"/>
            </w:pPr>
            <w:r w:rsidRPr="005F277F">
              <w:t>Q1</w:t>
            </w:r>
          </w:p>
        </w:tc>
      </w:tr>
      <w:tr w:rsidR="00B56840" w14:paraId="19AD49A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0128739" w:rsidR="00B56840" w:rsidRDefault="00B56840" w:rsidP="00B56840">
            <w:r w:rsidRPr="005F277F">
              <w:t>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1BA24C5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15E10635" w:rsidR="00B56840" w:rsidRDefault="00B56840" w:rsidP="00B56840">
            <w:pPr>
              <w:jc w:val="center"/>
            </w:pPr>
            <w:r w:rsidRPr="005F277F">
              <w:t>Q2</w:t>
            </w:r>
          </w:p>
        </w:tc>
      </w:tr>
      <w:tr w:rsidR="00B56840" w14:paraId="5D86FC97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C0AB6DF" w:rsidR="00B56840" w:rsidRDefault="00B56840" w:rsidP="00B56840">
            <w:r w:rsidRPr="005F277F">
              <w:t>Lexemes and Their Senses &amp; Word Sense Disambiguation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4851F4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1CD96191" w:rsidR="00B56840" w:rsidRDefault="00B56840" w:rsidP="00B56840">
            <w:pPr>
              <w:jc w:val="center"/>
            </w:pPr>
            <w:r w:rsidRPr="005F277F">
              <w:t>Q3</w:t>
            </w:r>
          </w:p>
        </w:tc>
      </w:tr>
      <w:tr w:rsidR="00B56840" w14:paraId="76DD7C6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6D159" w14:textId="5A80B0B2" w:rsidR="00B56840" w:rsidRPr="0038558E" w:rsidRDefault="00B56840" w:rsidP="00B56840">
            <w:r w:rsidRPr="005F277F">
              <w:t>Representing Linguistically Relevant Concepts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A35C0" w14:textId="16077F46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CC850" w14:textId="38AA5568" w:rsidR="00B56840" w:rsidRPr="0038558E" w:rsidRDefault="00B56840" w:rsidP="00B56840">
            <w:pPr>
              <w:jc w:val="center"/>
            </w:pPr>
            <w:r w:rsidRPr="005F277F">
              <w:t>Q4</w:t>
            </w:r>
          </w:p>
        </w:tc>
      </w:tr>
      <w:tr w:rsidR="00B56840" w14:paraId="0225D7CE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28100" w14:textId="799B3A5D" w:rsidR="00B56840" w:rsidRPr="0038558E" w:rsidRDefault="00B56840" w:rsidP="00B56840">
            <w:r w:rsidRPr="005F277F">
              <w:t>Information Retrieval &amp; 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BC527" w14:textId="531AFBD8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2F13" w14:textId="4D3C6343" w:rsidR="00B56840" w:rsidRPr="0038558E" w:rsidRDefault="00B56840" w:rsidP="00B56840">
            <w:pPr>
              <w:jc w:val="center"/>
            </w:pPr>
            <w:r w:rsidRPr="005F277F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5638337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410AA" w:rsidRPr="001410AA">
        <w:rPr>
          <w:b/>
          <w:bCs/>
          <w:color w:val="C00000"/>
          <w:sz w:val="22"/>
          <w:szCs w:val="22"/>
        </w:rPr>
        <w:t>Comparative Analysis</w:t>
      </w:r>
    </w:p>
    <w:p w14:paraId="5B0E4662" w14:textId="52926523" w:rsidR="003430DD" w:rsidRPr="00C90B1C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two approaches differ in representing sentence structure and justify which is more effective for capturing relationships between words.</w:t>
      </w:r>
    </w:p>
    <w:p w14:paraId="42ACA5FE" w14:textId="77777777" w:rsid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8868B" w14:textId="43FC5744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CFG Trees vs Dependency Parsing</w:t>
      </w:r>
    </w:p>
    <w:p w14:paraId="520E5F5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A language processing system can represent sentence structure using either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 trees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parsing structures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. Both are useful, but they represent language in different ways.</w:t>
      </w:r>
    </w:p>
    <w:p w14:paraId="0C6C1BBF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 Trees</w:t>
      </w:r>
    </w:p>
    <w:p w14:paraId="2A711607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CFG represents a sentence by dividing it into grammatical constituents such as:</w:t>
      </w:r>
    </w:p>
    <w:p w14:paraId="4F66C164" w14:textId="77777777" w:rsidR="00C90B1C" w:rsidRPr="00C90B1C" w:rsidRDefault="00C90B1C" w:rsidP="00C90B1C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Sentence (S) </w:t>
      </w:r>
    </w:p>
    <w:p w14:paraId="3415F1AB" w14:textId="77777777" w:rsidR="00C90B1C" w:rsidRPr="00C90B1C" w:rsidRDefault="00C90B1C" w:rsidP="00C90B1C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Noun Phrase (NP) </w:t>
      </w:r>
    </w:p>
    <w:p w14:paraId="48E50CE1" w14:textId="77777777" w:rsidR="00C90B1C" w:rsidRPr="00C90B1C" w:rsidRDefault="00C90B1C" w:rsidP="00C90B1C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Verb Phrase (VP) </w:t>
      </w:r>
    </w:p>
    <w:p w14:paraId="162BF2D3" w14:textId="77777777" w:rsidR="00C90B1C" w:rsidRPr="00C90B1C" w:rsidRDefault="00C90B1C" w:rsidP="00C90B1C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Prepositional Phrase (PP) </w:t>
      </w:r>
    </w:p>
    <w:p w14:paraId="2F0F4F63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9654E6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"The student reads a book."</w:t>
      </w:r>
    </w:p>
    <w:p w14:paraId="3E7E6DAF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A simplified CFG structure is:</w:t>
      </w:r>
    </w:p>
    <w:p w14:paraId="1342B48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0113A237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├── NP</w:t>
      </w:r>
    </w:p>
    <w:p w14:paraId="6942DA4A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│   ├── The</w:t>
      </w:r>
    </w:p>
    <w:p w14:paraId="44BD3F9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│   └── student</w:t>
      </w:r>
    </w:p>
    <w:p w14:paraId="2B3C9E8E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└── VP</w:t>
      </w:r>
    </w:p>
    <w:p w14:paraId="4F9B713F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   ├── reads</w:t>
      </w:r>
    </w:p>
    <w:p w14:paraId="1954588D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   └── NP</w:t>
      </w:r>
    </w:p>
    <w:p w14:paraId="53D5EAD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       ├── a</w:t>
      </w:r>
    </w:p>
    <w:p w14:paraId="509E4CB6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       └── book</w:t>
      </w:r>
    </w:p>
    <w:p w14:paraId="63F1B476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CFG is useful for understanding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phrase structure and grammatical organization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5049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Parsing</w:t>
      </w:r>
    </w:p>
    <w:p w14:paraId="37AEA42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Dependency parsing focuses directly on the relationships between individual words. </w:t>
      </w:r>
      <w:proofErr w:type="gramStart"/>
      <w:r w:rsidRPr="00C90B1C">
        <w:rPr>
          <w:rFonts w:ascii="Times New Roman" w:eastAsia="Times New Roman" w:hAnsi="Times New Roman" w:cs="Times New Roman"/>
          <w:sz w:val="24"/>
          <w:szCs w:val="24"/>
        </w:rPr>
        <w:t>One word</w:t>
      </w:r>
      <w:proofErr w:type="gramEnd"/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acts as the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, while another word depends on it.</w:t>
      </w:r>
    </w:p>
    <w:p w14:paraId="41DCFB1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For the same sentence:</w:t>
      </w:r>
    </w:p>
    <w:p w14:paraId="559A33D1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reads</w:t>
      </w:r>
    </w:p>
    <w:p w14:paraId="17C2C02E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├── student → subject</w:t>
      </w:r>
    </w:p>
    <w:p w14:paraId="255363BA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├── book → object</w:t>
      </w:r>
    </w:p>
    <w:p w14:paraId="0B25A73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└── The → determiner</w:t>
      </w:r>
    </w:p>
    <w:p w14:paraId="3E8BEDB9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reads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is the main/root word.</w:t>
      </w:r>
    </w:p>
    <w:p w14:paraId="192BB3C4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3"/>
        <w:gridCol w:w="2203"/>
        <w:gridCol w:w="2916"/>
      </w:tblGrid>
      <w:tr w:rsidR="00C90B1C" w:rsidRPr="00C90B1C" w14:paraId="116B3F81" w14:textId="77777777" w:rsidTr="00C90B1C">
        <w:tc>
          <w:tcPr>
            <w:tcW w:w="0" w:type="auto"/>
            <w:hideMark/>
          </w:tcPr>
          <w:p w14:paraId="3C9C2CB6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E6C190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CFG Trees</w:t>
            </w:r>
          </w:p>
        </w:tc>
        <w:tc>
          <w:tcPr>
            <w:tcW w:w="0" w:type="auto"/>
            <w:hideMark/>
          </w:tcPr>
          <w:p w14:paraId="24093CB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Parsing</w:t>
            </w:r>
          </w:p>
        </w:tc>
      </w:tr>
      <w:tr w:rsidR="00C90B1C" w:rsidRPr="00C90B1C" w14:paraId="2D388D26" w14:textId="77777777" w:rsidTr="00C90B1C">
        <w:tc>
          <w:tcPr>
            <w:tcW w:w="0" w:type="auto"/>
            <w:hideMark/>
          </w:tcPr>
          <w:p w14:paraId="5A6FF77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Main focus</w:t>
            </w:r>
          </w:p>
        </w:tc>
        <w:tc>
          <w:tcPr>
            <w:tcW w:w="0" w:type="auto"/>
            <w:hideMark/>
          </w:tcPr>
          <w:p w14:paraId="1475E554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Constituents/phrases</w:t>
            </w:r>
          </w:p>
        </w:tc>
        <w:tc>
          <w:tcPr>
            <w:tcW w:w="0" w:type="auto"/>
            <w:hideMark/>
          </w:tcPr>
          <w:p w14:paraId="09EB917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Word-to-word relationships</w:t>
            </w:r>
          </w:p>
        </w:tc>
      </w:tr>
      <w:tr w:rsidR="00C90B1C" w:rsidRPr="00C90B1C" w14:paraId="6929C215" w14:textId="77777777" w:rsidTr="00C90B1C">
        <w:tc>
          <w:tcPr>
            <w:tcW w:w="0" w:type="auto"/>
            <w:hideMark/>
          </w:tcPr>
          <w:p w14:paraId="6D8BBB80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14:paraId="24A50F65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 tree</w:t>
            </w:r>
          </w:p>
        </w:tc>
        <w:tc>
          <w:tcPr>
            <w:tcW w:w="0" w:type="auto"/>
            <w:hideMark/>
          </w:tcPr>
          <w:p w14:paraId="6B4C4CC3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tree</w:t>
            </w:r>
          </w:p>
        </w:tc>
      </w:tr>
      <w:tr w:rsidR="00C90B1C" w:rsidRPr="00C90B1C" w14:paraId="78B688BA" w14:textId="77777777" w:rsidTr="00C90B1C">
        <w:tc>
          <w:tcPr>
            <w:tcW w:w="0" w:type="auto"/>
            <w:hideMark/>
          </w:tcPr>
          <w:p w14:paraId="0207998B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Shows phrases</w:t>
            </w:r>
          </w:p>
        </w:tc>
        <w:tc>
          <w:tcPr>
            <w:tcW w:w="0" w:type="auto"/>
            <w:hideMark/>
          </w:tcPr>
          <w:p w14:paraId="789A0AE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8A18D4C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Less directly</w:t>
            </w:r>
          </w:p>
        </w:tc>
      </w:tr>
      <w:tr w:rsidR="00C90B1C" w:rsidRPr="00C90B1C" w14:paraId="14AD6167" w14:textId="77777777" w:rsidTr="00C90B1C">
        <w:tc>
          <w:tcPr>
            <w:tcW w:w="0" w:type="auto"/>
            <w:hideMark/>
          </w:tcPr>
          <w:p w14:paraId="0DA84BE6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Shows grammatical relationships</w:t>
            </w:r>
          </w:p>
        </w:tc>
        <w:tc>
          <w:tcPr>
            <w:tcW w:w="0" w:type="auto"/>
            <w:hideMark/>
          </w:tcPr>
          <w:p w14:paraId="0C7461A4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Indirectly</w:t>
            </w:r>
          </w:p>
        </w:tc>
        <w:tc>
          <w:tcPr>
            <w:tcW w:w="0" w:type="auto"/>
            <w:hideMark/>
          </w:tcPr>
          <w:p w14:paraId="67D2950F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Directly</w:t>
            </w:r>
          </w:p>
        </w:tc>
      </w:tr>
      <w:tr w:rsidR="00C90B1C" w:rsidRPr="00C90B1C" w14:paraId="166BD1BB" w14:textId="77777777" w:rsidTr="00C90B1C">
        <w:tc>
          <w:tcPr>
            <w:tcW w:w="0" w:type="auto"/>
            <w:hideMark/>
          </w:tcPr>
          <w:p w14:paraId="5A7E770C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</w:t>
            </w:r>
          </w:p>
        </w:tc>
        <w:tc>
          <w:tcPr>
            <w:tcW w:w="0" w:type="auto"/>
            <w:hideMark/>
          </w:tcPr>
          <w:p w14:paraId="40A9DDE7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Grammar analysis</w:t>
            </w:r>
          </w:p>
        </w:tc>
        <w:tc>
          <w:tcPr>
            <w:tcW w:w="0" w:type="auto"/>
            <w:hideMark/>
          </w:tcPr>
          <w:p w14:paraId="4FB2B8E4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relations and NLP</w:t>
            </w:r>
          </w:p>
        </w:tc>
      </w:tr>
      <w:tr w:rsidR="00C90B1C" w:rsidRPr="00C90B1C" w14:paraId="7F516F6D" w14:textId="77777777" w:rsidTr="00C90B1C">
        <w:tc>
          <w:tcPr>
            <w:tcW w:w="0" w:type="auto"/>
            <w:hideMark/>
          </w:tcPr>
          <w:p w14:paraId="4159B0AD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Long-distance relationships</w:t>
            </w:r>
          </w:p>
        </w:tc>
        <w:tc>
          <w:tcPr>
            <w:tcW w:w="0" w:type="auto"/>
            <w:hideMark/>
          </w:tcPr>
          <w:p w14:paraId="28DBAA1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More difficult</w:t>
            </w:r>
          </w:p>
        </w:tc>
        <w:tc>
          <w:tcPr>
            <w:tcW w:w="0" w:type="auto"/>
            <w:hideMark/>
          </w:tcPr>
          <w:p w14:paraId="0E196557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represent</w:t>
            </w:r>
          </w:p>
        </w:tc>
      </w:tr>
      <w:tr w:rsidR="00C90B1C" w:rsidRPr="00C90B1C" w14:paraId="118BA55C" w14:textId="77777777" w:rsidTr="00C90B1C">
        <w:tc>
          <w:tcPr>
            <w:tcW w:w="0" w:type="auto"/>
            <w:hideMark/>
          </w:tcPr>
          <w:p w14:paraId="722CAAF8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NLP applications</w:t>
            </w:r>
          </w:p>
        </w:tc>
        <w:tc>
          <w:tcPr>
            <w:tcW w:w="0" w:type="auto"/>
            <w:hideMark/>
          </w:tcPr>
          <w:p w14:paraId="36A7EE65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14:paraId="63716DBC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</w:tbl>
    <w:p w14:paraId="355368A7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More Effective?</w:t>
      </w:r>
    </w:p>
    <w:p w14:paraId="5BE2AB47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capturing relationships between words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, dependency parsing is generally more effective because it directly represents relationships such as:</w:t>
      </w:r>
    </w:p>
    <w:p w14:paraId="21D1B01E" w14:textId="77777777" w:rsidR="00C90B1C" w:rsidRPr="00C90B1C" w:rsidRDefault="00C90B1C" w:rsidP="00C90B1C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</w:p>
    <w:p w14:paraId="045E22E7" w14:textId="77777777" w:rsidR="00C90B1C" w:rsidRPr="00C90B1C" w:rsidRDefault="00C90B1C" w:rsidP="00C90B1C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</w:p>
    <w:p w14:paraId="2A6DADA5" w14:textId="77777777" w:rsidR="00C90B1C" w:rsidRPr="00C90B1C" w:rsidRDefault="00C90B1C" w:rsidP="00C90B1C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Modifier </w:t>
      </w:r>
    </w:p>
    <w:p w14:paraId="4CAB4F7C" w14:textId="77777777" w:rsidR="00C90B1C" w:rsidRPr="00C90B1C" w:rsidRDefault="00C90B1C" w:rsidP="00C90B1C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Determiner </w:t>
      </w:r>
    </w:p>
    <w:p w14:paraId="631518E5" w14:textId="77777777" w:rsidR="00C90B1C" w:rsidRPr="00C90B1C" w:rsidRDefault="00C90B1C" w:rsidP="00C90B1C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Complement </w:t>
      </w:r>
    </w:p>
    <w:p w14:paraId="3B68E2A8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1CC1C3A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"The doctor prescribed medicine."</w:t>
      </w:r>
    </w:p>
    <w:p w14:paraId="4E63A4B4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Dependency parsing directly represents:</w:t>
      </w:r>
    </w:p>
    <w:p w14:paraId="5FB259BE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prescribed</w:t>
      </w:r>
    </w:p>
    <w:p w14:paraId="5829AB6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├── doctor → subject</w:t>
      </w:r>
    </w:p>
    <w:p w14:paraId="51A0B4E1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└── medicine → object</w:t>
      </w:r>
    </w:p>
    <w:p w14:paraId="1D47F34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6C4BE47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CFG is better for understanding the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overall grammatical structure and phrase hierarchy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, whereas dependency parsing is better for identifying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direct relationships between words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. Therefore, for modern NLP applications such as information extraction, question answering, and semantic analysis,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parsing is generally more effective for capturing word relationships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D3B9C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AF109E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 real-time application needs to parse user input efficiently, even when sentences are incomplete or ambiguous. The system currently uses top-down parsing, but an alternative is Earley parsing.</w:t>
      </w:r>
    </w:p>
    <w:p w14:paraId="501D5045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differences between these parsing techniques and reason which is more suitable for such dynamic input conditions.</w:t>
      </w:r>
    </w:p>
    <w:p w14:paraId="38691DD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 vs Earley Parsing</w:t>
      </w:r>
    </w:p>
    <w:p w14:paraId="33AA5317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A real-time NLP system may receive incomplete, ambiguous, or continuously changing user input. Therefore, the parsing algorithm should be efficient and flexible.</w:t>
      </w:r>
    </w:p>
    <w:p w14:paraId="2842639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</w:p>
    <w:p w14:paraId="15F431BD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Top-down parsing starts with the start symbol, usually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, and tries to generate the input sentence by applying grammar rules.</w:t>
      </w:r>
    </w:p>
    <w:p w14:paraId="5424DFDF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5AD6167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077E7BC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A5EF5C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NP + VP</w:t>
      </w:r>
    </w:p>
    <w:p w14:paraId="4806C800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7338E80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Subject + Verb + Object</w:t>
      </w:r>
    </w:p>
    <w:p w14:paraId="1FEEB0E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306213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Complete Sentence</w:t>
      </w:r>
    </w:p>
    <w:p w14:paraId="3D34AF11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292CFD96" w14:textId="77777777" w:rsidR="00C90B1C" w:rsidRPr="00C90B1C" w:rsidRDefault="00C90B1C" w:rsidP="00C90B1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Simple to understand. </w:t>
      </w:r>
    </w:p>
    <w:p w14:paraId="3E09383D" w14:textId="77777777" w:rsidR="00C90B1C" w:rsidRPr="00C90B1C" w:rsidRDefault="00C90B1C" w:rsidP="00C90B1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Easy to implement for small grammars. </w:t>
      </w:r>
    </w:p>
    <w:p w14:paraId="02BF4059" w14:textId="77777777" w:rsidR="00C90B1C" w:rsidRPr="00C90B1C" w:rsidRDefault="00C90B1C" w:rsidP="00C90B1C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Works well when the grammar is simple and predictable. </w:t>
      </w:r>
    </w:p>
    <w:p w14:paraId="7E14550B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6D0F8879" w14:textId="77777777" w:rsidR="00C90B1C" w:rsidRPr="00C90B1C" w:rsidRDefault="00C90B1C" w:rsidP="00C90B1C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Can require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when the selected grammar rule fails. </w:t>
      </w:r>
    </w:p>
    <w:p w14:paraId="07F37615" w14:textId="77777777" w:rsidR="00C90B1C" w:rsidRPr="00C90B1C" w:rsidRDefault="00C90B1C" w:rsidP="00C90B1C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Ambiguous grammars may result in many alternative parsing paths. </w:t>
      </w:r>
    </w:p>
    <w:p w14:paraId="2205BB4E" w14:textId="77777777" w:rsidR="00C90B1C" w:rsidRPr="00C90B1C" w:rsidRDefault="00C90B1C" w:rsidP="00C90B1C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Left-recursive grammars can cause problems. </w:t>
      </w:r>
    </w:p>
    <w:p w14:paraId="50EF513D" w14:textId="77777777" w:rsidR="00C90B1C" w:rsidRPr="00C90B1C" w:rsidRDefault="00C90B1C" w:rsidP="00C90B1C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Incomplete input can be difficult to process. </w:t>
      </w:r>
    </w:p>
    <w:p w14:paraId="5F49727B" w14:textId="3C2E4E94" w:rsidR="00C90B1C" w:rsidRPr="00C90B1C" w:rsidRDefault="00C90B1C" w:rsidP="00C90B1C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Repeated parsing can increase response time. </w:t>
      </w:r>
    </w:p>
    <w:p w14:paraId="1FB9C568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</w:p>
    <w:p w14:paraId="34D6EFC3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Earley parsing is a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parsing algorithm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that can parse any context-free grammar. It maintains a chart of partial parsing states.</w:t>
      </w:r>
    </w:p>
    <w:p w14:paraId="34B8E288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It uses three major operations:</w:t>
      </w:r>
    </w:p>
    <w:p w14:paraId="33D75B51" w14:textId="77777777" w:rsidR="00C90B1C" w:rsidRPr="00C90B1C" w:rsidRDefault="00C90B1C" w:rsidP="00C90B1C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– predicts possible grammar rules. </w:t>
      </w:r>
    </w:p>
    <w:p w14:paraId="67D6F915" w14:textId="77777777" w:rsidR="00C90B1C" w:rsidRPr="00C90B1C" w:rsidRDefault="00C90B1C" w:rsidP="00C90B1C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Scanning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– matches input words. </w:t>
      </w:r>
    </w:p>
    <w:p w14:paraId="3D1E7F7C" w14:textId="77777777" w:rsidR="00C90B1C" w:rsidRPr="00C90B1C" w:rsidRDefault="00C90B1C" w:rsidP="00C90B1C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– completes a grammar rule when its components are found. </w:t>
      </w:r>
    </w:p>
    <w:p w14:paraId="560D7E41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For example, for:</w:t>
      </w:r>
    </w:p>
    <w:p w14:paraId="5EB1650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"Book a flight to Delhi..."</w:t>
      </w:r>
    </w:p>
    <w:p w14:paraId="567D4FC0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Earley parsing can maintain a partial structure even before the complete input is received.</w:t>
      </w:r>
    </w:p>
    <w:p w14:paraId="206957E9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lastRenderedPageBreak/>
        <w:t>Book</w:t>
      </w:r>
    </w:p>
    <w:p w14:paraId="045E5359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31B03EAC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a flight</w:t>
      </w:r>
    </w:p>
    <w:p w14:paraId="51610EF2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1387382D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to Delhi</w:t>
      </w:r>
    </w:p>
    <w:p w14:paraId="4582DD28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486B13F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Partial Parse</w:t>
      </w:r>
    </w:p>
    <w:p w14:paraId="4EE9825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3"/>
        <w:gridCol w:w="2290"/>
        <w:gridCol w:w="3029"/>
      </w:tblGrid>
      <w:tr w:rsidR="00C90B1C" w:rsidRPr="00C90B1C" w14:paraId="431FB592" w14:textId="77777777" w:rsidTr="00C90B1C">
        <w:tc>
          <w:tcPr>
            <w:tcW w:w="0" w:type="auto"/>
            <w:hideMark/>
          </w:tcPr>
          <w:p w14:paraId="6F39D908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948062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Top-Down Parsing</w:t>
            </w:r>
          </w:p>
        </w:tc>
        <w:tc>
          <w:tcPr>
            <w:tcW w:w="0" w:type="auto"/>
            <w:hideMark/>
          </w:tcPr>
          <w:p w14:paraId="7B212F47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Earley Parsing</w:t>
            </w:r>
          </w:p>
        </w:tc>
      </w:tr>
      <w:tr w:rsidR="00C90B1C" w:rsidRPr="00C90B1C" w14:paraId="794951DE" w14:textId="77777777" w:rsidTr="00C90B1C">
        <w:tc>
          <w:tcPr>
            <w:tcW w:w="0" w:type="auto"/>
            <w:hideMark/>
          </w:tcPr>
          <w:p w14:paraId="328588C4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14:paraId="47DCA22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Start symbol → input</w:t>
            </w:r>
          </w:p>
        </w:tc>
        <w:tc>
          <w:tcPr>
            <w:tcW w:w="0" w:type="auto"/>
            <w:hideMark/>
          </w:tcPr>
          <w:p w14:paraId="764612B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Chart-based dynamic parsing</w:t>
            </w:r>
          </w:p>
        </w:tc>
      </w:tr>
      <w:tr w:rsidR="00C90B1C" w:rsidRPr="00C90B1C" w14:paraId="066C5E88" w14:textId="77777777" w:rsidTr="00C90B1C">
        <w:tc>
          <w:tcPr>
            <w:tcW w:w="0" w:type="auto"/>
            <w:hideMark/>
          </w:tcPr>
          <w:p w14:paraId="0CD6ABDC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hideMark/>
          </w:tcPr>
          <w:p w14:paraId="228BD44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Often required</w:t>
            </w:r>
          </w:p>
        </w:tc>
        <w:tc>
          <w:tcPr>
            <w:tcW w:w="0" w:type="auto"/>
            <w:hideMark/>
          </w:tcPr>
          <w:p w14:paraId="695BEBA7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C90B1C" w:rsidRPr="00C90B1C" w14:paraId="059DC099" w14:textId="77777777" w:rsidTr="00C90B1C">
        <w:tc>
          <w:tcPr>
            <w:tcW w:w="0" w:type="auto"/>
            <w:hideMark/>
          </w:tcPr>
          <w:p w14:paraId="06733A5D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Ambiguous input</w:t>
            </w:r>
          </w:p>
        </w:tc>
        <w:tc>
          <w:tcPr>
            <w:tcW w:w="0" w:type="auto"/>
            <w:hideMark/>
          </w:tcPr>
          <w:p w14:paraId="0D92A2AF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  <w:tc>
          <w:tcPr>
            <w:tcW w:w="0" w:type="auto"/>
            <w:hideMark/>
          </w:tcPr>
          <w:p w14:paraId="4D77BD16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Handles well</w:t>
            </w:r>
          </w:p>
        </w:tc>
      </w:tr>
      <w:tr w:rsidR="00C90B1C" w:rsidRPr="00C90B1C" w14:paraId="0622057D" w14:textId="77777777" w:rsidTr="00C90B1C">
        <w:tc>
          <w:tcPr>
            <w:tcW w:w="0" w:type="auto"/>
            <w:hideMark/>
          </w:tcPr>
          <w:p w14:paraId="0FF26BA0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hideMark/>
          </w:tcPr>
          <w:p w14:paraId="62179BE2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3EC4273C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C90B1C" w:rsidRPr="00C90B1C" w14:paraId="3AE802CB" w14:textId="77777777" w:rsidTr="00C90B1C">
        <w:tc>
          <w:tcPr>
            <w:tcW w:w="0" w:type="auto"/>
            <w:hideMark/>
          </w:tcPr>
          <w:p w14:paraId="623933F8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Left recursion</w:t>
            </w:r>
          </w:p>
        </w:tc>
        <w:tc>
          <w:tcPr>
            <w:tcW w:w="0" w:type="auto"/>
            <w:hideMark/>
          </w:tcPr>
          <w:p w14:paraId="478BADB3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Problematic</w:t>
            </w:r>
          </w:p>
        </w:tc>
        <w:tc>
          <w:tcPr>
            <w:tcW w:w="0" w:type="auto"/>
            <w:hideMark/>
          </w:tcPr>
          <w:p w14:paraId="5493887D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C90B1C" w:rsidRPr="00C90B1C" w14:paraId="411FF133" w14:textId="77777777" w:rsidTr="00C90B1C">
        <w:tc>
          <w:tcPr>
            <w:tcW w:w="0" w:type="auto"/>
            <w:hideMark/>
          </w:tcPr>
          <w:p w14:paraId="71C0085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Grammar flexibility</w:t>
            </w:r>
          </w:p>
        </w:tc>
        <w:tc>
          <w:tcPr>
            <w:tcW w:w="0" w:type="auto"/>
            <w:hideMark/>
          </w:tcPr>
          <w:p w14:paraId="6F0D4008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6A5E5CED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1C" w:rsidRPr="00C90B1C" w14:paraId="5CC09C7D" w14:textId="77777777" w:rsidTr="00C90B1C">
        <w:tc>
          <w:tcPr>
            <w:tcW w:w="0" w:type="auto"/>
            <w:hideMark/>
          </w:tcPr>
          <w:p w14:paraId="01750A1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hideMark/>
          </w:tcPr>
          <w:p w14:paraId="02110906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lower</w:t>
            </w:r>
          </w:p>
        </w:tc>
        <w:tc>
          <w:tcPr>
            <w:tcW w:w="0" w:type="auto"/>
            <w:hideMark/>
          </w:tcPr>
          <w:p w14:paraId="6293D78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C90B1C" w:rsidRPr="00C90B1C" w14:paraId="1E94BF6B" w14:textId="77777777" w:rsidTr="00C90B1C">
        <w:tc>
          <w:tcPr>
            <w:tcW w:w="0" w:type="auto"/>
            <w:hideMark/>
          </w:tcPr>
          <w:p w14:paraId="64404059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dynamic input</w:t>
            </w:r>
          </w:p>
        </w:tc>
        <w:tc>
          <w:tcPr>
            <w:tcW w:w="0" w:type="auto"/>
            <w:hideMark/>
          </w:tcPr>
          <w:p w14:paraId="0FF1877A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hideMark/>
          </w:tcPr>
          <w:p w14:paraId="3FE71170" w14:textId="77777777" w:rsidR="00C90B1C" w:rsidRPr="00C90B1C" w:rsidRDefault="00C90B1C" w:rsidP="00C90B1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B1C">
              <w:rPr>
                <w:rFonts w:ascii="Times New Roman" w:eastAsia="Times New Roman" w:hAnsi="Times New Roman" w:cs="Times New Roman"/>
                <w:sz w:val="24"/>
                <w:szCs w:val="24"/>
              </w:rPr>
              <w:t>More suitable</w:t>
            </w:r>
          </w:p>
        </w:tc>
      </w:tr>
    </w:tbl>
    <w:p w14:paraId="4B803B85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More Suitable?</w:t>
      </w:r>
    </w:p>
    <w:p w14:paraId="11783A61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For dynamic applications,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 is more suitable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 because it can handle:</w:t>
      </w:r>
    </w:p>
    <w:p w14:paraId="4C6465A4" w14:textId="77777777" w:rsidR="00C90B1C" w:rsidRPr="00C90B1C" w:rsidRDefault="00C90B1C" w:rsidP="00C90B1C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Incomplete sentences </w:t>
      </w:r>
    </w:p>
    <w:p w14:paraId="429C2C94" w14:textId="77777777" w:rsidR="00C90B1C" w:rsidRPr="00C90B1C" w:rsidRDefault="00C90B1C" w:rsidP="00C90B1C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Ambiguous sentences </w:t>
      </w:r>
    </w:p>
    <w:p w14:paraId="7C670819" w14:textId="77777777" w:rsidR="00C90B1C" w:rsidRPr="00C90B1C" w:rsidRDefault="00C90B1C" w:rsidP="00C90B1C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Complex CFGs </w:t>
      </w:r>
    </w:p>
    <w:p w14:paraId="17AE9B39" w14:textId="77777777" w:rsidR="00C90B1C" w:rsidRPr="00C90B1C" w:rsidRDefault="00C90B1C" w:rsidP="00C90B1C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Left-recursive structures </w:t>
      </w:r>
    </w:p>
    <w:p w14:paraId="2085A22A" w14:textId="77777777" w:rsidR="00C90B1C" w:rsidRPr="00C90B1C" w:rsidRDefault="00C90B1C" w:rsidP="00C90B1C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Partial input </w:t>
      </w:r>
    </w:p>
    <w:p w14:paraId="41AAF189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For example, if a user says:</w:t>
      </w:r>
    </w:p>
    <w:p w14:paraId="5600EB29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"Book a flight to..."</w:t>
      </w:r>
    </w:p>
    <w:p w14:paraId="7C4A6E4A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>the system can maintain a partial parse and continue when more speech arrives.</w:t>
      </w:r>
    </w:p>
    <w:p w14:paraId="4E760A63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21795B66" w14:textId="77777777" w:rsidR="00C90B1C" w:rsidRPr="00C90B1C" w:rsidRDefault="00C90B1C" w:rsidP="00C90B1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Top-down parsing is suitable for simple and predictable grammars, but Earley parsing is better for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dynamic, ambiguous, and incomplete input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 xml:space="preserve">. Therefore, for real-time NLP applications such as voice assistants and conversational systems, </w:t>
      </w: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 provides greater flexibility and robustness</w:t>
      </w:r>
      <w:r w:rsidRPr="00C90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B5F8C" w14:textId="77777777" w:rsidR="003764E0" w:rsidRDefault="003764E0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9D3CDD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49CF0" w14:textId="77777777" w:rsidR="003430DD" w:rsidRPr="00C90B1C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3. An NLP model must handle ambiguity in sentences such as “She saw the man with a telescope.” The designers are considering CFG, PCFG, and neural parsing techniques.</w:t>
      </w:r>
    </w:p>
    <w:p w14:paraId="637574E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C90B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approaches differ in handling ambiguity and reason which method is most effective for real-world applications.</w:t>
      </w:r>
    </w:p>
    <w:p w14:paraId="49110C16" w14:textId="77777777" w:rsidR="00C90B1C" w:rsidRPr="00C90B1C" w:rsidRDefault="00C90B1C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A630B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CFG vs PCFG vs Neural Parsing for Ambiguous Sentences</w:t>
      </w:r>
    </w:p>
    <w:p w14:paraId="5BA74CBF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Consider the sentence:</w:t>
      </w:r>
    </w:p>
    <w:p w14:paraId="3C380FAE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"She saw the man with a telescope."</w:t>
      </w:r>
    </w:p>
    <w:p w14:paraId="4DBE6D50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This sentence is ambiguous because the phrase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"with a telescope"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can have two interpretations.</w:t>
      </w:r>
    </w:p>
    <w:p w14:paraId="1D746D82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1</w:t>
      </w:r>
    </w:p>
    <w:p w14:paraId="1699C6BB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She used a telescope to see the man.</w:t>
      </w:r>
    </w:p>
    <w:p w14:paraId="2469B7BF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She</w:t>
      </w:r>
    </w:p>
    <w:p w14:paraId="06BADCA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49AEAF7B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saw</w:t>
      </w:r>
    </w:p>
    <w:p w14:paraId="4D8ED4DA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7B88A0DC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man</w:t>
      </w:r>
    </w:p>
    <w:p w14:paraId="439006D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↑</w:t>
      </w:r>
    </w:p>
    <w:p w14:paraId="0762532D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with a telescope</w:t>
      </w:r>
    </w:p>
    <w:p w14:paraId="621D914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235A5563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She used the telescope.</w:t>
      </w:r>
    </w:p>
    <w:p w14:paraId="5B8A8A9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Interpretation 2</w:t>
      </w:r>
    </w:p>
    <w:p w14:paraId="6CF36B3D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The man had a telescope.</w:t>
      </w:r>
    </w:p>
    <w:p w14:paraId="5165FFB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She</w:t>
      </w:r>
    </w:p>
    <w:p w14:paraId="510EFEF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475754FE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saw</w:t>
      </w:r>
    </w:p>
    <w:p w14:paraId="7C646E42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33E6DFF3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man</w:t>
      </w:r>
    </w:p>
    <w:p w14:paraId="3B2A3E6D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5EA9AA92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with a telescope</w:t>
      </w:r>
    </w:p>
    <w:p w14:paraId="2E018E1D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0CB5B7AB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She saw a man who had a telescope.</w:t>
      </w:r>
    </w:p>
    <w:p w14:paraId="3253D963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pict w14:anchorId="16BD16F0">
          <v:rect id="_x0000_i1075" style="width:0;height:1.5pt" o:hralign="center" o:hrstd="t" o:hr="t" fillcolor="#a0a0a0" stroked="f"/>
        </w:pict>
      </w:r>
    </w:p>
    <w:p w14:paraId="55C782A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CFG</w:t>
      </w:r>
    </w:p>
    <w:p w14:paraId="61EB4842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CFG can generate both possible parse trees.</w:t>
      </w:r>
    </w:p>
    <w:p w14:paraId="1A3FE9CA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It can represent:</w:t>
      </w:r>
    </w:p>
    <w:p w14:paraId="20F8ADBF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S → NP VP</w:t>
      </w:r>
    </w:p>
    <w:p w14:paraId="7F2E372C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VP → VP PP</w:t>
      </w:r>
    </w:p>
    <w:p w14:paraId="2B079B6E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NP → NP PP</w:t>
      </w:r>
    </w:p>
    <w:p w14:paraId="5DE29BF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The problem is that basic CFG does not know which interpretation is more likely.</w:t>
      </w:r>
    </w:p>
    <w:p w14:paraId="5985ED67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14:paraId="01F17BBD" w14:textId="77777777" w:rsidR="003764E0" w:rsidRPr="003764E0" w:rsidRDefault="003764E0" w:rsidP="003764E0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Provides clear syntactic structures. </w:t>
      </w:r>
    </w:p>
    <w:p w14:paraId="2824A3AE" w14:textId="77777777" w:rsidR="003764E0" w:rsidRPr="003764E0" w:rsidRDefault="003764E0" w:rsidP="003764E0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14:paraId="20A80F86" w14:textId="77777777" w:rsidR="003764E0" w:rsidRPr="003764E0" w:rsidRDefault="003764E0" w:rsidP="003764E0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Can represent multiple possible parses. </w:t>
      </w:r>
    </w:p>
    <w:p w14:paraId="6A6852D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14:paraId="3F3E9656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It does not naturally assign probabilities to competing interpretations.</w:t>
      </w:r>
    </w:p>
    <w:p w14:paraId="5F1A3CBA" w14:textId="2E09794A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98A376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PCFG</w:t>
      </w:r>
    </w:p>
    <w:p w14:paraId="56C38AF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Context-Free Grammar (PCFG)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assigns probabilities to grammar rules.</w:t>
      </w:r>
    </w:p>
    <w:p w14:paraId="26B6AF79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9767FF6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VP → VP PP  </w:t>
      </w:r>
      <w:proofErr w:type="gramStart"/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  [</w:t>
      </w:r>
      <w:proofErr w:type="gramEnd"/>
      <w:r w:rsidRPr="003764E0">
        <w:rPr>
          <w:rFonts w:ascii="Times New Roman" w:eastAsia="Times New Roman" w:hAnsi="Times New Roman" w:cs="Times New Roman"/>
          <w:sz w:val="24"/>
          <w:szCs w:val="24"/>
        </w:rPr>
        <w:t>0.70]</w:t>
      </w:r>
    </w:p>
    <w:p w14:paraId="6217D363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NP → NP PP  </w:t>
      </w:r>
      <w:proofErr w:type="gramStart"/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  [</w:t>
      </w:r>
      <w:proofErr w:type="gramEnd"/>
      <w:r w:rsidRPr="003764E0">
        <w:rPr>
          <w:rFonts w:ascii="Times New Roman" w:eastAsia="Times New Roman" w:hAnsi="Times New Roman" w:cs="Times New Roman"/>
          <w:sz w:val="24"/>
          <w:szCs w:val="24"/>
        </w:rPr>
        <w:t>0.30]</w:t>
      </w:r>
    </w:p>
    <w:p w14:paraId="471560B2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The system can compare possible parse trees and select the one with the highest probability.</w:t>
      </w:r>
    </w:p>
    <w:p w14:paraId="1A2B5D70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Therefore, PCFG can resolve ambiguity better than ordinary CFG.</w:t>
      </w:r>
    </w:p>
    <w:p w14:paraId="0CAC6430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4C8C3863" w14:textId="77777777" w:rsidR="003764E0" w:rsidRPr="003764E0" w:rsidRDefault="003764E0" w:rsidP="003764E0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Handles ambiguity using probabilities. </w:t>
      </w:r>
    </w:p>
    <w:p w14:paraId="3A5C1B96" w14:textId="77777777" w:rsidR="003764E0" w:rsidRPr="003764E0" w:rsidRDefault="003764E0" w:rsidP="003764E0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Can learn probabilities from training data. </w:t>
      </w:r>
    </w:p>
    <w:p w14:paraId="7A9B195D" w14:textId="77777777" w:rsidR="003764E0" w:rsidRPr="003764E0" w:rsidRDefault="003764E0" w:rsidP="003764E0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More effective than basic CFG for selecting likely parses. </w:t>
      </w:r>
    </w:p>
    <w:p w14:paraId="2B28F6C1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14:paraId="533B892A" w14:textId="32D418AE" w:rsid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Its performance depends heavily on the quality and coverage of the training grammar and probabilities.</w:t>
      </w:r>
    </w:p>
    <w:p w14:paraId="21360839" w14:textId="77777777" w:rsidR="00C90B1C" w:rsidRPr="003764E0" w:rsidRDefault="00C90B1C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09DFE8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Neural Parsing</w:t>
      </w:r>
    </w:p>
    <w:p w14:paraId="4BDFA457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Neural parsers use machine learning models such as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transformer-based architectures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to understand context and predict syntactic structures.</w:t>
      </w:r>
    </w:p>
    <w:p w14:paraId="5DB08E5F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For example, a neural model can consider the complete context:</w:t>
      </w:r>
    </w:p>
    <w:p w14:paraId="5952BA83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"She saw the man with a telescope."</w:t>
      </w:r>
    </w:p>
    <w:p w14:paraId="55CA11EC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If the surrounding conversation says:</w:t>
      </w:r>
    </w:p>
    <w:p w14:paraId="441E7EE0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"She always carries a telescope."</w:t>
      </w:r>
    </w:p>
    <w:p w14:paraId="60F61FAE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the model can </w:t>
      </w:r>
      <w:proofErr w:type="spellStart"/>
      <w:r w:rsidRPr="003764E0">
        <w:rPr>
          <w:rFonts w:ascii="Times New Roman" w:eastAsia="Times New Roman" w:hAnsi="Times New Roman" w:cs="Times New Roman"/>
          <w:sz w:val="24"/>
          <w:szCs w:val="24"/>
        </w:rPr>
        <w:t>favor</w:t>
      </w:r>
      <w:proofErr w:type="spellEnd"/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the interpretation that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she used the telescope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A3AEA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If the context says:</w:t>
      </w:r>
    </w:p>
    <w:p w14:paraId="382301A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"The man was carrying a telescope."</w:t>
      </w:r>
    </w:p>
    <w:p w14:paraId="3202DA3A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the model can </w:t>
      </w:r>
      <w:proofErr w:type="spellStart"/>
      <w:r w:rsidRPr="003764E0">
        <w:rPr>
          <w:rFonts w:ascii="Times New Roman" w:eastAsia="Times New Roman" w:hAnsi="Times New Roman" w:cs="Times New Roman"/>
          <w:sz w:val="24"/>
          <w:szCs w:val="24"/>
        </w:rPr>
        <w:t>favor</w:t>
      </w:r>
      <w:proofErr w:type="spellEnd"/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the interpretation that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the man had the telescope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AC142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2130"/>
        <w:gridCol w:w="2696"/>
        <w:gridCol w:w="3156"/>
      </w:tblGrid>
      <w:tr w:rsidR="003764E0" w:rsidRPr="003764E0" w14:paraId="32411D49" w14:textId="77777777" w:rsidTr="00C90B1C">
        <w:tc>
          <w:tcPr>
            <w:tcW w:w="0" w:type="auto"/>
            <w:hideMark/>
          </w:tcPr>
          <w:p w14:paraId="2A54C0D1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075E27A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CFG</w:t>
            </w:r>
          </w:p>
        </w:tc>
        <w:tc>
          <w:tcPr>
            <w:tcW w:w="0" w:type="auto"/>
            <w:hideMark/>
          </w:tcPr>
          <w:p w14:paraId="157E1FEA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PCFG</w:t>
            </w:r>
          </w:p>
        </w:tc>
        <w:tc>
          <w:tcPr>
            <w:tcW w:w="0" w:type="auto"/>
            <w:hideMark/>
          </w:tcPr>
          <w:p w14:paraId="229B1353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Parsing</w:t>
            </w:r>
          </w:p>
        </w:tc>
      </w:tr>
      <w:tr w:rsidR="003764E0" w:rsidRPr="003764E0" w14:paraId="2D461BC3" w14:textId="77777777" w:rsidTr="00C90B1C">
        <w:tc>
          <w:tcPr>
            <w:tcW w:w="0" w:type="auto"/>
            <w:hideMark/>
          </w:tcPr>
          <w:p w14:paraId="070D53F6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Basic structure</w:t>
            </w:r>
          </w:p>
        </w:tc>
        <w:tc>
          <w:tcPr>
            <w:tcW w:w="0" w:type="auto"/>
            <w:hideMark/>
          </w:tcPr>
          <w:p w14:paraId="255AC110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Grammar rules</w:t>
            </w:r>
          </w:p>
        </w:tc>
        <w:tc>
          <w:tcPr>
            <w:tcW w:w="0" w:type="auto"/>
            <w:hideMark/>
          </w:tcPr>
          <w:p w14:paraId="25AD3B3C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Grammar + probabilities</w:t>
            </w:r>
          </w:p>
        </w:tc>
        <w:tc>
          <w:tcPr>
            <w:tcW w:w="0" w:type="auto"/>
            <w:hideMark/>
          </w:tcPr>
          <w:p w14:paraId="01C63E06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Learned representations</w:t>
            </w:r>
          </w:p>
        </w:tc>
      </w:tr>
      <w:tr w:rsidR="003764E0" w:rsidRPr="003764E0" w14:paraId="32753AA7" w14:textId="77777777" w:rsidTr="00C90B1C">
        <w:tc>
          <w:tcPr>
            <w:tcW w:w="0" w:type="auto"/>
            <w:hideMark/>
          </w:tcPr>
          <w:p w14:paraId="75A3C86D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14:paraId="274D0478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Can represent alternatives</w:t>
            </w:r>
          </w:p>
        </w:tc>
        <w:tc>
          <w:tcPr>
            <w:tcW w:w="0" w:type="auto"/>
            <w:hideMark/>
          </w:tcPr>
          <w:p w14:paraId="50B147A2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Ranks alternatives</w:t>
            </w:r>
          </w:p>
        </w:tc>
        <w:tc>
          <w:tcPr>
            <w:tcW w:w="0" w:type="auto"/>
            <w:hideMark/>
          </w:tcPr>
          <w:p w14:paraId="3C15FC1A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Uses context to predict best interpretation</w:t>
            </w:r>
          </w:p>
        </w:tc>
      </w:tr>
      <w:tr w:rsidR="003764E0" w:rsidRPr="003764E0" w14:paraId="232C3E5C" w14:textId="77777777" w:rsidTr="00C90B1C">
        <w:tc>
          <w:tcPr>
            <w:tcW w:w="0" w:type="auto"/>
            <w:hideMark/>
          </w:tcPr>
          <w:p w14:paraId="5657DDE7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Context understanding</w:t>
            </w:r>
          </w:p>
        </w:tc>
        <w:tc>
          <w:tcPr>
            <w:tcW w:w="0" w:type="auto"/>
            <w:hideMark/>
          </w:tcPr>
          <w:p w14:paraId="03E8BA78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12462F04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29866061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764E0" w:rsidRPr="003764E0" w14:paraId="2595FB12" w14:textId="77777777" w:rsidTr="00C90B1C">
        <w:tc>
          <w:tcPr>
            <w:tcW w:w="0" w:type="auto"/>
            <w:hideMark/>
          </w:tcPr>
          <w:p w14:paraId="73611015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hideMark/>
          </w:tcPr>
          <w:p w14:paraId="6DB2EC76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Not necessarily required</w:t>
            </w:r>
          </w:p>
        </w:tc>
        <w:tc>
          <w:tcPr>
            <w:tcW w:w="0" w:type="auto"/>
            <w:hideMark/>
          </w:tcPr>
          <w:p w14:paraId="04266E5F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Usually required for probabilities</w:t>
            </w:r>
          </w:p>
        </w:tc>
        <w:tc>
          <w:tcPr>
            <w:tcW w:w="0" w:type="auto"/>
            <w:hideMark/>
          </w:tcPr>
          <w:p w14:paraId="5164DD98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substantial training data</w:t>
            </w:r>
          </w:p>
        </w:tc>
      </w:tr>
      <w:tr w:rsidR="003764E0" w:rsidRPr="003764E0" w14:paraId="58E7FCA7" w14:textId="77777777" w:rsidTr="00C90B1C">
        <w:tc>
          <w:tcPr>
            <w:tcW w:w="0" w:type="auto"/>
            <w:hideMark/>
          </w:tcPr>
          <w:p w14:paraId="05CD95C5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hideMark/>
          </w:tcPr>
          <w:p w14:paraId="3AF74AD5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BFEA3EC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High/Moderate</w:t>
            </w:r>
          </w:p>
        </w:tc>
        <w:tc>
          <w:tcPr>
            <w:tcW w:w="0" w:type="auto"/>
            <w:hideMark/>
          </w:tcPr>
          <w:p w14:paraId="32E366B5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3764E0" w:rsidRPr="003764E0" w14:paraId="08BC7463" w14:textId="77777777" w:rsidTr="00C90B1C">
        <w:tc>
          <w:tcPr>
            <w:tcW w:w="0" w:type="auto"/>
            <w:hideMark/>
          </w:tcPr>
          <w:p w14:paraId="56D476C5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NLP</w:t>
            </w:r>
          </w:p>
        </w:tc>
        <w:tc>
          <w:tcPr>
            <w:tcW w:w="0" w:type="auto"/>
            <w:hideMark/>
          </w:tcPr>
          <w:p w14:paraId="2FDD572F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596663F7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hideMark/>
          </w:tcPr>
          <w:p w14:paraId="4815D5EB" w14:textId="77777777" w:rsidR="003764E0" w:rsidRPr="003764E0" w:rsidRDefault="003764E0" w:rsidP="003764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4E0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strongest</w:t>
            </w:r>
          </w:p>
        </w:tc>
      </w:tr>
    </w:tbl>
    <w:p w14:paraId="40C9AF8A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Most Effective?</w:t>
      </w:r>
    </w:p>
    <w:p w14:paraId="1460161B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For modern real-world NLP applications,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neural parsing is generally the most effective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>, particularly when sufficient training data and computational resources are available.</w:t>
      </w:r>
    </w:p>
    <w:p w14:paraId="453CBC89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However, PCFG and CFG remain useful because they provide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interpretable grammatical structures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19AC7C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A practical industrial system can combine approaches:</w:t>
      </w:r>
    </w:p>
    <w:p w14:paraId="61FAED48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CFG/Dependency Grammar</w:t>
      </w:r>
    </w:p>
    <w:p w14:paraId="726DD3FF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7A6ACC9A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Neural Parser</w:t>
      </w:r>
    </w:p>
    <w:p w14:paraId="6E383098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7CAD32C6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Contextual Information</w:t>
      </w:r>
    </w:p>
    <w:p w14:paraId="1B81C400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5C49076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>Best Parse</w:t>
      </w:r>
    </w:p>
    <w:p w14:paraId="78AD8DE5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5299316" w14:textId="77777777" w:rsidR="003764E0" w:rsidRPr="003764E0" w:rsidRDefault="003764E0" w:rsidP="003764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CFG can represent multiple interpretations, PCFG can rank them using probabilities, while neural parsing can use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broader linguistic context and learned patterns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 xml:space="preserve">. Therefore, </w:t>
      </w:r>
      <w:r w:rsidRPr="003764E0">
        <w:rPr>
          <w:rFonts w:ascii="Times New Roman" w:eastAsia="Times New Roman" w:hAnsi="Times New Roman" w:cs="Times New Roman"/>
          <w:b/>
          <w:bCs/>
          <w:sz w:val="24"/>
          <w:szCs w:val="24"/>
        </w:rPr>
        <w:t>neural parsing is generally the best choice for real-world ambiguous language</w:t>
      </w:r>
      <w:r w:rsidRPr="003764E0">
        <w:rPr>
          <w:rFonts w:ascii="Times New Roman" w:eastAsia="Times New Roman" w:hAnsi="Times New Roman" w:cs="Times New Roman"/>
          <w:sz w:val="24"/>
          <w:szCs w:val="24"/>
        </w:rPr>
        <w:t>, while hybrid systems can combine neural accuracy with grammar-based interpretability.</w:t>
      </w:r>
    </w:p>
    <w:p w14:paraId="439C015B" w14:textId="77777777" w:rsidR="00746B37" w:rsidRDefault="00746B37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3D52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6362E" w14:textId="77777777" w:rsidR="003430DD" w:rsidRPr="00746B37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4. A grammar system needs to correctly handle subject–verb agreement and verb argument structures. The developers are comparing feature structures and subcategorization frames.</w:t>
      </w:r>
    </w:p>
    <w:p w14:paraId="0DB94ED7" w14:textId="77777777" w:rsidR="003430DD" w:rsidRPr="00746B37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these approaches differ and justify which provides better support for enforcing grammatical correctness.</w:t>
      </w:r>
    </w:p>
    <w:p w14:paraId="045DF769" w14:textId="77777777" w:rsid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A38F7" w14:textId="3E274A66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 vs Subcategorization Frames</w:t>
      </w:r>
    </w:p>
    <w:p w14:paraId="441849E0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A grammar system must handle grammatical agreement and correctly understand the arguments required by verbs.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subcategorization frames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address different aspects of this problem.</w:t>
      </w:r>
    </w:p>
    <w:p w14:paraId="72D6F0A9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</w:p>
    <w:p w14:paraId="3ADB7EE1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Feature structures represent grammatical properties of words and phrases.</w:t>
      </w:r>
    </w:p>
    <w:p w14:paraId="119F3E68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Common features include:</w:t>
      </w:r>
    </w:p>
    <w:p w14:paraId="2529C5E5" w14:textId="77777777" w:rsidR="00746B37" w:rsidRPr="00746B37" w:rsidRDefault="00746B37" w:rsidP="00746B3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Number </w:t>
      </w:r>
    </w:p>
    <w:p w14:paraId="4E9998D0" w14:textId="77777777" w:rsidR="00746B37" w:rsidRPr="00746B37" w:rsidRDefault="00746B37" w:rsidP="00746B3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Person </w:t>
      </w:r>
    </w:p>
    <w:p w14:paraId="75884D5C" w14:textId="77777777" w:rsidR="00746B37" w:rsidRPr="00746B37" w:rsidRDefault="00746B37" w:rsidP="00746B3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090CAE8C" w14:textId="77777777" w:rsidR="00746B37" w:rsidRPr="00746B37" w:rsidRDefault="00746B37" w:rsidP="00746B3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Tense </w:t>
      </w:r>
    </w:p>
    <w:p w14:paraId="4690E888" w14:textId="77777777" w:rsidR="00746B37" w:rsidRPr="00746B37" w:rsidRDefault="00746B37" w:rsidP="00746B3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Case </w:t>
      </w:r>
    </w:p>
    <w:p w14:paraId="403581AC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FBC7C46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Subject:</w:t>
      </w:r>
    </w:p>
    <w:p w14:paraId="5CF86CA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Number = Singular</w:t>
      </w:r>
    </w:p>
    <w:p w14:paraId="416C6F93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Person = 3</w:t>
      </w:r>
    </w:p>
    <w:p w14:paraId="78012361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73D4B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Verb:</w:t>
      </w:r>
    </w:p>
    <w:p w14:paraId="36B7463B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Number = Singular</w:t>
      </w:r>
    </w:p>
    <w:p w14:paraId="300E1310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Person = 3</w:t>
      </w:r>
    </w:p>
    <w:p w14:paraId="26FE072F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7A665CA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lastRenderedPageBreak/>
        <w:t>"The student studies."</w:t>
      </w:r>
    </w:p>
    <w:p w14:paraId="43FD76EB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The features agree:</w:t>
      </w:r>
    </w:p>
    <w:p w14:paraId="6DC7DFC6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Student → Singular</w:t>
      </w:r>
    </w:p>
    <w:p w14:paraId="27E096EF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Studies → Singular</w:t>
      </w:r>
    </w:p>
    <w:p w14:paraId="6E0B06CB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38108DE3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"The student </w:t>
      </w:r>
      <w:proofErr w:type="gramStart"/>
      <w:r w:rsidRPr="00746B37">
        <w:rPr>
          <w:rFonts w:ascii="Times New Roman" w:eastAsia="Times New Roman" w:hAnsi="Times New Roman" w:cs="Times New Roman"/>
          <w:sz w:val="24"/>
          <w:szCs w:val="24"/>
        </w:rPr>
        <w:t>study</w:t>
      </w:r>
      <w:proofErr w:type="gramEnd"/>
      <w:r w:rsidRPr="00746B37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6E2005EB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has an agreement problem.</w:t>
      </w:r>
    </w:p>
    <w:p w14:paraId="5D8FFB03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779D78A1" w14:textId="77777777" w:rsidR="00746B37" w:rsidRPr="00746B37" w:rsidRDefault="00746B37" w:rsidP="00746B3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Enforces subject–verb agreement. </w:t>
      </w:r>
    </w:p>
    <w:p w14:paraId="6F29B0D2" w14:textId="77777777" w:rsidR="00746B37" w:rsidRPr="00746B37" w:rsidRDefault="00746B37" w:rsidP="00746B3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Represents grammatical features. </w:t>
      </w:r>
    </w:p>
    <w:p w14:paraId="2D715DB4" w14:textId="77777777" w:rsidR="00746B37" w:rsidRPr="00746B37" w:rsidRDefault="00746B37" w:rsidP="00746B3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Helps resolve grammatical inconsistencies. </w:t>
      </w:r>
    </w:p>
    <w:p w14:paraId="71248E24" w14:textId="77777777" w:rsidR="00746B37" w:rsidRPr="00746B37" w:rsidRDefault="00746B37" w:rsidP="00746B3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Useful for syntactic unification. </w:t>
      </w:r>
    </w:p>
    <w:p w14:paraId="226DED6C" w14:textId="536C4E61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3A02E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Subcategorization Frames</w:t>
      </w:r>
    </w:p>
    <w:p w14:paraId="428E3A60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Subcategorization describes what kinds of arguments a verb requires.</w:t>
      </w:r>
    </w:p>
    <w:p w14:paraId="6562426C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59B295E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Transitive verb</w:t>
      </w:r>
    </w:p>
    <w:p w14:paraId="2C8E9F7D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eat</w:t>
      </w:r>
    </w:p>
    <w:p w14:paraId="76895BEB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eat → Subject + Object</w:t>
      </w:r>
    </w:p>
    <w:p w14:paraId="0E983A9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10C5BD8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The student eats food.</w:t>
      </w:r>
    </w:p>
    <w:p w14:paraId="522C2EA8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Ditransitive verb</w:t>
      </w:r>
    </w:p>
    <w:p w14:paraId="0406BDED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give</w:t>
      </w:r>
    </w:p>
    <w:p w14:paraId="11B0D25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give → Subject + Object + Indirect Object</w:t>
      </w:r>
    </w:p>
    <w:p w14:paraId="478211A5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3EBD010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The teacher gave the student a book.</w:t>
      </w:r>
    </w:p>
    <w:p w14:paraId="6899EFF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Prepositional verb</w:t>
      </w:r>
    </w:p>
    <w:p w14:paraId="7496F399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depend</w:t>
      </w:r>
    </w:p>
    <w:p w14:paraId="5E0C28DF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depend → Subject + on + Object</w:t>
      </w:r>
    </w:p>
    <w:p w14:paraId="1388C94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19D9F14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The result depends on the data.</w:t>
      </w:r>
    </w:p>
    <w:p w14:paraId="16EC7B4A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Subcategorization ensures that a verb is used with the appropriate arguments.</w:t>
      </w:r>
    </w:p>
    <w:p w14:paraId="09428221" w14:textId="4DF22F26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86EC7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2489"/>
        <w:gridCol w:w="2975"/>
      </w:tblGrid>
      <w:tr w:rsidR="00746B37" w:rsidRPr="00746B37" w14:paraId="729E213D" w14:textId="77777777" w:rsidTr="00C90B1C">
        <w:tc>
          <w:tcPr>
            <w:tcW w:w="0" w:type="auto"/>
            <w:hideMark/>
          </w:tcPr>
          <w:p w14:paraId="6E2A6376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B36A04C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Structures</w:t>
            </w:r>
          </w:p>
        </w:tc>
        <w:tc>
          <w:tcPr>
            <w:tcW w:w="0" w:type="auto"/>
            <w:hideMark/>
          </w:tcPr>
          <w:p w14:paraId="29B07C52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Subcategorization Frames</w:t>
            </w:r>
          </w:p>
        </w:tc>
      </w:tr>
      <w:tr w:rsidR="00746B37" w:rsidRPr="00746B37" w14:paraId="192E4513" w14:textId="77777777" w:rsidTr="00C90B1C">
        <w:tc>
          <w:tcPr>
            <w:tcW w:w="0" w:type="auto"/>
            <w:hideMark/>
          </w:tcPr>
          <w:p w14:paraId="376E1DFE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hideMark/>
          </w:tcPr>
          <w:p w14:paraId="1681646E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Grammatical properties</w:t>
            </w:r>
          </w:p>
        </w:tc>
        <w:tc>
          <w:tcPr>
            <w:tcW w:w="0" w:type="auto"/>
            <w:hideMark/>
          </w:tcPr>
          <w:p w14:paraId="7CF68A8D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Verb argument requirements</w:t>
            </w:r>
          </w:p>
        </w:tc>
      </w:tr>
      <w:tr w:rsidR="00746B37" w:rsidRPr="00746B37" w14:paraId="3D790802" w14:textId="77777777" w:rsidTr="00C90B1C">
        <w:tc>
          <w:tcPr>
            <w:tcW w:w="0" w:type="auto"/>
            <w:hideMark/>
          </w:tcPr>
          <w:p w14:paraId="1F1CBB80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Subject–verb agreement</w:t>
            </w:r>
          </w:p>
        </w:tc>
        <w:tc>
          <w:tcPr>
            <w:tcW w:w="0" w:type="auto"/>
            <w:hideMark/>
          </w:tcPr>
          <w:p w14:paraId="2C51EFEC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5E6E0314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746B37" w:rsidRPr="00746B37" w14:paraId="53F79086" w14:textId="77777777" w:rsidTr="00C90B1C">
        <w:tc>
          <w:tcPr>
            <w:tcW w:w="0" w:type="auto"/>
            <w:hideMark/>
          </w:tcPr>
          <w:p w14:paraId="67350439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Number/person</w:t>
            </w:r>
          </w:p>
        </w:tc>
        <w:tc>
          <w:tcPr>
            <w:tcW w:w="0" w:type="auto"/>
            <w:hideMark/>
          </w:tcPr>
          <w:p w14:paraId="77EFF431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B77F4CF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No/limited</w:t>
            </w:r>
          </w:p>
        </w:tc>
      </w:tr>
      <w:tr w:rsidR="00746B37" w:rsidRPr="00746B37" w14:paraId="4276BE48" w14:textId="77777777" w:rsidTr="00C90B1C">
        <w:tc>
          <w:tcPr>
            <w:tcW w:w="0" w:type="auto"/>
            <w:hideMark/>
          </w:tcPr>
          <w:p w14:paraId="5B705106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Tense</w:t>
            </w:r>
          </w:p>
        </w:tc>
        <w:tc>
          <w:tcPr>
            <w:tcW w:w="0" w:type="auto"/>
            <w:hideMark/>
          </w:tcPr>
          <w:p w14:paraId="7EE1460B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348FF4C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No/limited</w:t>
            </w:r>
          </w:p>
        </w:tc>
      </w:tr>
      <w:tr w:rsidR="00746B37" w:rsidRPr="00746B37" w14:paraId="79103152" w14:textId="77777777" w:rsidTr="00C90B1C">
        <w:tc>
          <w:tcPr>
            <w:tcW w:w="0" w:type="auto"/>
            <w:hideMark/>
          </w:tcPr>
          <w:p w14:paraId="606EA86C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Verb complements</w:t>
            </w:r>
          </w:p>
        </w:tc>
        <w:tc>
          <w:tcPr>
            <w:tcW w:w="0" w:type="auto"/>
            <w:hideMark/>
          </w:tcPr>
          <w:p w14:paraId="10401007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Indirectly</w:t>
            </w:r>
          </w:p>
        </w:tc>
        <w:tc>
          <w:tcPr>
            <w:tcW w:w="0" w:type="auto"/>
            <w:hideMark/>
          </w:tcPr>
          <w:p w14:paraId="04B39964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Directly</w:t>
            </w:r>
          </w:p>
        </w:tc>
      </w:tr>
      <w:tr w:rsidR="00746B37" w:rsidRPr="00746B37" w14:paraId="74405496" w14:textId="77777777" w:rsidTr="00C90B1C">
        <w:tc>
          <w:tcPr>
            <w:tcW w:w="0" w:type="auto"/>
            <w:hideMark/>
          </w:tcPr>
          <w:p w14:paraId="7D410621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structure</w:t>
            </w:r>
          </w:p>
        </w:tc>
        <w:tc>
          <w:tcPr>
            <w:tcW w:w="0" w:type="auto"/>
            <w:hideMark/>
          </w:tcPr>
          <w:p w14:paraId="42951D32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6D8DCEB8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746B37" w:rsidRPr="00746B37" w14:paraId="1E07440F" w14:textId="77777777" w:rsidTr="00C90B1C">
        <w:tc>
          <w:tcPr>
            <w:tcW w:w="0" w:type="auto"/>
            <w:hideMark/>
          </w:tcPr>
          <w:p w14:paraId="62FA067C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Grammatical correctness</w:t>
            </w:r>
          </w:p>
        </w:tc>
        <w:tc>
          <w:tcPr>
            <w:tcW w:w="0" w:type="auto"/>
            <w:hideMark/>
          </w:tcPr>
          <w:p w14:paraId="2CD7B6F6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A92D521" w14:textId="77777777" w:rsidR="00746B37" w:rsidRPr="00746B37" w:rsidRDefault="00746B37" w:rsidP="00746B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6B37">
              <w:rPr>
                <w:rFonts w:ascii="Times New Roman" w:eastAsia="Times New Roman" w:hAnsi="Times New Roman" w:cs="Times New Roman"/>
                <w:sz w:val="24"/>
                <w:szCs w:val="24"/>
              </w:rPr>
              <w:t>High for verb complements</w:t>
            </w:r>
          </w:p>
        </w:tc>
      </w:tr>
    </w:tbl>
    <w:p w14:paraId="17CAAA99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Provides Better Support?</w:t>
      </w:r>
    </w:p>
    <w:p w14:paraId="54FF7D6E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Neither completely replaces the other.</w:t>
      </w:r>
    </w:p>
    <w:p w14:paraId="687BDA99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are better for enforcing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subject–verb agreement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subcategorization frames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are better for determining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which arguments and complements a verb requires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E0029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Therefore, the best solution is to combine them:</w:t>
      </w:r>
    </w:p>
    <w:p w14:paraId="66D92A44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14:paraId="343758D5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4A57ACF5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Feature Structure</w:t>
      </w:r>
    </w:p>
    <w:p w14:paraId="20931B15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4682B39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Agreement Checking</w:t>
      </w:r>
    </w:p>
    <w:p w14:paraId="1F2FB1B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03C0C259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lastRenderedPageBreak/>
        <w:t>Subcategorization Frame</w:t>
      </w:r>
    </w:p>
    <w:p w14:paraId="14EC8B2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51A3213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Argument Structure Checking</w:t>
      </w:r>
    </w:p>
    <w:p w14:paraId="7A3D66AF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20993A84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Grammatically Valid Sentence</w:t>
      </w:r>
    </w:p>
    <w:p w14:paraId="3166A60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49FB5C3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4B0D7A61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"The doctor gives medicine to the patient."</w:t>
      </w:r>
    </w:p>
    <w:p w14:paraId="5F1CB141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Feature structures verify:</w:t>
      </w:r>
    </w:p>
    <w:p w14:paraId="6AC8F888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Doctor → Singular</w:t>
      </w:r>
    </w:p>
    <w:p w14:paraId="3AF36527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Gives → Singular</w:t>
      </w:r>
    </w:p>
    <w:p w14:paraId="267C6ACD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Subcategorization verifies:</w:t>
      </w:r>
    </w:p>
    <w:p w14:paraId="0E1A07F4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give → Subject + Object + Recipient</w:t>
      </w:r>
    </w:p>
    <w:p w14:paraId="17AFC813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4D9B4FBA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Doctor → Subject</w:t>
      </w:r>
    </w:p>
    <w:p w14:paraId="5A4E6FB4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Medicine → Object</w:t>
      </w:r>
    </w:p>
    <w:p w14:paraId="0E204421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>Patient → Recipient</w:t>
      </w:r>
    </w:p>
    <w:p w14:paraId="06E26382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6102A93" w14:textId="77777777" w:rsidR="00746B37" w:rsidRPr="00746B37" w:rsidRDefault="00746B37" w:rsidP="00746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subject–verb agreement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 xml:space="preserve">, feature structures provide better support. For </w:t>
      </w:r>
      <w:r w:rsidRPr="00746B37">
        <w:rPr>
          <w:rFonts w:ascii="Times New Roman" w:eastAsia="Times New Roman" w:hAnsi="Times New Roman" w:cs="Times New Roman"/>
          <w:b/>
          <w:bCs/>
          <w:sz w:val="24"/>
          <w:szCs w:val="24"/>
        </w:rPr>
        <w:t>verb argument structures</w:t>
      </w:r>
      <w:r w:rsidRPr="00746B37">
        <w:rPr>
          <w:rFonts w:ascii="Times New Roman" w:eastAsia="Times New Roman" w:hAnsi="Times New Roman" w:cs="Times New Roman"/>
          <w:sz w:val="24"/>
          <w:szCs w:val="24"/>
        </w:rPr>
        <w:t>, subcategorization frames are superior. A combined approach provides the strongest grammatical analysis.</w:t>
      </w:r>
    </w:p>
    <w:p w14:paraId="19125690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F9E96" w14:textId="77777777" w:rsidR="003430DD" w:rsidRPr="003A6281" w:rsidRDefault="003430DD" w:rsidP="003430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5. A large-scale NLP system must perform fast and accurate dependency parsing on big datasets. The choice is between transition-based parsing and graph-based parsing.</w:t>
      </w:r>
    </w:p>
    <w:p w14:paraId="42728134" w14:textId="77777777" w:rsidR="003A6281" w:rsidRPr="003A6281" w:rsidRDefault="003430DD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differences between these methods in terms of decision-making and performance, and justify which is more suitable for large-scale applications.</w:t>
      </w:r>
    </w:p>
    <w:p w14:paraId="774147CD" w14:textId="77777777" w:rsid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88149D" w14:textId="3DD38926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Transition-Based Parsing vs Graph-Based Parsing</w:t>
      </w:r>
    </w:p>
    <w:p w14:paraId="188BB835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Large-scale NLP systems need dependency parsers that are both accurate and computationally efficient. Two important approaches are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transition-based parsing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graph-based parsing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2695C1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Transition-Based Parsing</w:t>
      </w:r>
    </w:p>
    <w:p w14:paraId="3A4BF869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Transition-based parsing builds a dependency tree step by step using a sequence of actions.</w:t>
      </w:r>
    </w:p>
    <w:p w14:paraId="0F85B22F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Typical operations include:</w:t>
      </w:r>
    </w:p>
    <w:p w14:paraId="171166FB" w14:textId="77777777" w:rsidR="003A6281" w:rsidRPr="003A6281" w:rsidRDefault="003A6281" w:rsidP="003A6281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SHIFT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– move a word to the stack. </w:t>
      </w:r>
    </w:p>
    <w:p w14:paraId="11A85D9D" w14:textId="77777777" w:rsidR="003A6281" w:rsidRPr="003A6281" w:rsidRDefault="003A6281" w:rsidP="003A6281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REDUCE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– remove an item from the stack. </w:t>
      </w:r>
    </w:p>
    <w:p w14:paraId="031C0CE2" w14:textId="77777777" w:rsidR="003A6281" w:rsidRPr="003A6281" w:rsidRDefault="003A6281" w:rsidP="003A6281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LEFT-ARC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– create a dependency relation. </w:t>
      </w:r>
    </w:p>
    <w:p w14:paraId="6626DA18" w14:textId="77777777" w:rsidR="003A6281" w:rsidRPr="003A6281" w:rsidRDefault="003A6281" w:rsidP="003A6281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RIGHT-ARC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– create a dependency relation. </w:t>
      </w:r>
    </w:p>
    <w:p w14:paraId="7B89BA1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Simplified process:</w:t>
      </w:r>
    </w:p>
    <w:p w14:paraId="6DB3E581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Input Sentence</w:t>
      </w:r>
    </w:p>
    <w:p w14:paraId="29788312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F491119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Stack + Buffer</w:t>
      </w:r>
    </w:p>
    <w:p w14:paraId="0121B178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4A203B7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Parsing Decision</w:t>
      </w:r>
    </w:p>
    <w:p w14:paraId="56754305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B98FD59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Transition</w:t>
      </w:r>
    </w:p>
    <w:p w14:paraId="673C3AD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CA92498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Next State</w:t>
      </w:r>
    </w:p>
    <w:p w14:paraId="4FED8554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620C48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Dependency Tree</w:t>
      </w:r>
    </w:p>
    <w:p w14:paraId="121F4C4D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The parser makes a decision at each step.</w:t>
      </w:r>
    </w:p>
    <w:p w14:paraId="55BEEBBB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186642E5" w14:textId="77777777" w:rsidR="003A6281" w:rsidRPr="003A6281" w:rsidRDefault="003A6281" w:rsidP="003A628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Very fast. </w:t>
      </w:r>
    </w:p>
    <w:p w14:paraId="26211C7E" w14:textId="77777777" w:rsidR="003A6281" w:rsidRPr="003A6281" w:rsidRDefault="003A6281" w:rsidP="003A628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Requires relatively low computational resources. </w:t>
      </w:r>
    </w:p>
    <w:p w14:paraId="5F4EC452" w14:textId="77777777" w:rsidR="003A6281" w:rsidRPr="003A6281" w:rsidRDefault="003A6281" w:rsidP="003A628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Suitable for real-time applications. </w:t>
      </w:r>
    </w:p>
    <w:p w14:paraId="6BCE609E" w14:textId="77777777" w:rsidR="003A6281" w:rsidRPr="003A6281" w:rsidRDefault="003A6281" w:rsidP="003A628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 work effectively with neural classifiers. </w:t>
      </w:r>
    </w:p>
    <w:p w14:paraId="675D7DA4" w14:textId="77777777" w:rsidR="003A6281" w:rsidRPr="003A6281" w:rsidRDefault="003A6281" w:rsidP="003A6281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Suitable for large datasets. </w:t>
      </w:r>
    </w:p>
    <w:p w14:paraId="08A9DA51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772911D1" w14:textId="77777777" w:rsidR="003A6281" w:rsidRPr="003A6281" w:rsidRDefault="003A6281" w:rsidP="003A628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Early incorrect decisions can affect later decisions. </w:t>
      </w:r>
    </w:p>
    <w:p w14:paraId="7D9D6832" w14:textId="77777777" w:rsidR="003A6281" w:rsidRPr="003A6281" w:rsidRDefault="003A6281" w:rsidP="003A628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Often uses local decision-making. </w:t>
      </w:r>
    </w:p>
    <w:p w14:paraId="1AB34E50" w14:textId="77777777" w:rsidR="003A6281" w:rsidRPr="003A6281" w:rsidRDefault="003A6281" w:rsidP="003A6281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May have difficulty with some long-distance dependencies. </w:t>
      </w:r>
    </w:p>
    <w:p w14:paraId="6BD0082F" w14:textId="5F07A0E4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D6EAF6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Graph-Based Parsing</w:t>
      </w:r>
    </w:p>
    <w:p w14:paraId="1E00AAD3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Graph-based parsing considers possible dependency relationships between words and attempts to find the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highest-scoring complete dependency tree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610C2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FDDAD7A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Words</w:t>
      </w:r>
    </w:p>
    <w:p w14:paraId="26551AB5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29EE4F1F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Possible Dependency Graph</w:t>
      </w:r>
    </w:p>
    <w:p w14:paraId="365E2909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55910C4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Score Possible Trees</w:t>
      </w:r>
    </w:p>
    <w:p w14:paraId="54E50884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71849D92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Select Highest-Scoring Tree</w:t>
      </w:r>
    </w:p>
    <w:p w14:paraId="079DE048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The parser evaluates relationships more globally.</w:t>
      </w:r>
    </w:p>
    <w:p w14:paraId="4EB1CF8B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1673F9D7" w14:textId="77777777" w:rsidR="003A6281" w:rsidRPr="003A6281" w:rsidRDefault="003A6281" w:rsidP="003A628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Global optimization. </w:t>
      </w:r>
    </w:p>
    <w:p w14:paraId="7A44679F" w14:textId="77777777" w:rsidR="003A6281" w:rsidRPr="003A6281" w:rsidRDefault="003A6281" w:rsidP="003A628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Better consideration of relationships across the whole sentence. </w:t>
      </w:r>
    </w:p>
    <w:p w14:paraId="2D4839A5" w14:textId="77777777" w:rsidR="003A6281" w:rsidRPr="003A6281" w:rsidRDefault="003A6281" w:rsidP="003A628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Less dependent on early parsing decisions. </w:t>
      </w:r>
    </w:p>
    <w:p w14:paraId="46D84496" w14:textId="77777777" w:rsidR="003A6281" w:rsidRPr="003A6281" w:rsidRDefault="003A6281" w:rsidP="003A6281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Often provides strong accuracy. </w:t>
      </w:r>
    </w:p>
    <w:p w14:paraId="71CBF991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39323007" w14:textId="77777777" w:rsidR="003A6281" w:rsidRPr="003A6281" w:rsidRDefault="003A6281" w:rsidP="003A6281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Computationally more expensive. </w:t>
      </w:r>
    </w:p>
    <w:p w14:paraId="55695C3A" w14:textId="77777777" w:rsidR="003A6281" w:rsidRPr="003A6281" w:rsidRDefault="003A6281" w:rsidP="003A6281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Requires more memory. </w:t>
      </w:r>
    </w:p>
    <w:p w14:paraId="4603F530" w14:textId="77777777" w:rsidR="003A6281" w:rsidRPr="003A6281" w:rsidRDefault="003A6281" w:rsidP="003A6281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Can be slower than transition-based parsing. </w:t>
      </w:r>
    </w:p>
    <w:p w14:paraId="20E1FD4B" w14:textId="77777777" w:rsidR="003A6281" w:rsidRPr="003A6281" w:rsidRDefault="003A6281" w:rsidP="003A6281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Large-scale processing may require significant resources. </w:t>
      </w:r>
    </w:p>
    <w:p w14:paraId="18BEEB55" w14:textId="42B42DBC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56E17C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1990"/>
        <w:gridCol w:w="3482"/>
      </w:tblGrid>
      <w:tr w:rsidR="003A6281" w:rsidRPr="003A6281" w14:paraId="588FAC28" w14:textId="77777777" w:rsidTr="00C90B1C">
        <w:tc>
          <w:tcPr>
            <w:tcW w:w="0" w:type="auto"/>
            <w:hideMark/>
          </w:tcPr>
          <w:p w14:paraId="7315486E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288A3DE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Transition-Based</w:t>
            </w:r>
          </w:p>
        </w:tc>
        <w:tc>
          <w:tcPr>
            <w:tcW w:w="0" w:type="auto"/>
            <w:hideMark/>
          </w:tcPr>
          <w:p w14:paraId="1F033186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Graph-Based</w:t>
            </w:r>
          </w:p>
        </w:tc>
      </w:tr>
      <w:tr w:rsidR="003A6281" w:rsidRPr="003A6281" w14:paraId="1E7272A3" w14:textId="77777777" w:rsidTr="00C90B1C">
        <w:tc>
          <w:tcPr>
            <w:tcW w:w="0" w:type="auto"/>
            <w:hideMark/>
          </w:tcPr>
          <w:p w14:paraId="1ACC6981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type</w:t>
            </w:r>
          </w:p>
        </w:tc>
        <w:tc>
          <w:tcPr>
            <w:tcW w:w="0" w:type="auto"/>
            <w:hideMark/>
          </w:tcPr>
          <w:p w14:paraId="2EF82DB7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Sequential/local</w:t>
            </w:r>
          </w:p>
        </w:tc>
        <w:tc>
          <w:tcPr>
            <w:tcW w:w="0" w:type="auto"/>
            <w:hideMark/>
          </w:tcPr>
          <w:p w14:paraId="01FE93A3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</w:p>
        </w:tc>
      </w:tr>
      <w:tr w:rsidR="003A6281" w:rsidRPr="003A6281" w14:paraId="6EF1E318" w14:textId="77777777" w:rsidTr="00C90B1C">
        <w:tc>
          <w:tcPr>
            <w:tcW w:w="0" w:type="auto"/>
            <w:hideMark/>
          </w:tcPr>
          <w:p w14:paraId="27A4A751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72B39F92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hideMark/>
          </w:tcPr>
          <w:p w14:paraId="6FFD9960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slower</w:t>
            </w:r>
          </w:p>
        </w:tc>
      </w:tr>
      <w:tr w:rsidR="003A6281" w:rsidRPr="003A6281" w14:paraId="2CD70DF4" w14:textId="77777777" w:rsidTr="00C90B1C">
        <w:tc>
          <w:tcPr>
            <w:tcW w:w="0" w:type="auto"/>
            <w:hideMark/>
          </w:tcPr>
          <w:p w14:paraId="50A20D39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hideMark/>
          </w:tcPr>
          <w:p w14:paraId="73E22722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460444FA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3A6281" w:rsidRPr="003A6281" w14:paraId="36476D6D" w14:textId="77777777" w:rsidTr="00C90B1C">
        <w:tc>
          <w:tcPr>
            <w:tcW w:w="0" w:type="auto"/>
            <w:hideMark/>
          </w:tcPr>
          <w:p w14:paraId="513F0907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7A4A4501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E46340C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Often very high</w:t>
            </w:r>
          </w:p>
        </w:tc>
      </w:tr>
      <w:tr w:rsidR="003A6281" w:rsidRPr="003A6281" w14:paraId="6FF67995" w14:textId="77777777" w:rsidTr="00C90B1C">
        <w:tc>
          <w:tcPr>
            <w:tcW w:w="0" w:type="auto"/>
            <w:hideMark/>
          </w:tcPr>
          <w:p w14:paraId="6D3DC9DC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Error propagation</w:t>
            </w:r>
          </w:p>
        </w:tc>
        <w:tc>
          <w:tcPr>
            <w:tcW w:w="0" w:type="auto"/>
            <w:hideMark/>
          </w:tcPr>
          <w:p w14:paraId="7675DFE6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More likely</w:t>
            </w:r>
          </w:p>
        </w:tc>
        <w:tc>
          <w:tcPr>
            <w:tcW w:w="0" w:type="auto"/>
            <w:hideMark/>
          </w:tcPr>
          <w:p w14:paraId="231B78D0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3A6281" w:rsidRPr="003A6281" w14:paraId="6A0D1E68" w14:textId="77777777" w:rsidTr="00C90B1C">
        <w:tc>
          <w:tcPr>
            <w:tcW w:w="0" w:type="auto"/>
            <w:hideMark/>
          </w:tcPr>
          <w:p w14:paraId="5DA347E8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Global context</w:t>
            </w:r>
          </w:p>
        </w:tc>
        <w:tc>
          <w:tcPr>
            <w:tcW w:w="0" w:type="auto"/>
            <w:hideMark/>
          </w:tcPr>
          <w:p w14:paraId="5C0A7602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185E05B1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3A6281" w:rsidRPr="003A6281" w14:paraId="214C96D7" w14:textId="77777777" w:rsidTr="00C90B1C">
        <w:tc>
          <w:tcPr>
            <w:tcW w:w="0" w:type="auto"/>
            <w:hideMark/>
          </w:tcPr>
          <w:p w14:paraId="14546416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processing</w:t>
            </w:r>
          </w:p>
        </w:tc>
        <w:tc>
          <w:tcPr>
            <w:tcW w:w="0" w:type="auto"/>
            <w:hideMark/>
          </w:tcPr>
          <w:p w14:paraId="04904D7A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2EF8FE9D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computationally demanding</w:t>
            </w:r>
          </w:p>
        </w:tc>
      </w:tr>
      <w:tr w:rsidR="003A6281" w:rsidRPr="003A6281" w14:paraId="6898A29B" w14:textId="77777777" w:rsidTr="00C90B1C">
        <w:tc>
          <w:tcPr>
            <w:tcW w:w="0" w:type="auto"/>
            <w:hideMark/>
          </w:tcPr>
          <w:p w14:paraId="12438CBA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applications</w:t>
            </w:r>
          </w:p>
        </w:tc>
        <w:tc>
          <w:tcPr>
            <w:tcW w:w="0" w:type="auto"/>
            <w:hideMark/>
          </w:tcPr>
          <w:p w14:paraId="447A6E26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27E07296" w14:textId="77777777" w:rsidR="003A6281" w:rsidRPr="003A6281" w:rsidRDefault="003A6281" w:rsidP="003A62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281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</w:tr>
    </w:tbl>
    <w:p w14:paraId="42A30467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More Suitable for Large-Scale Applications?</w:t>
      </w:r>
    </w:p>
    <w:p w14:paraId="02ECB312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NLP systems where speed and throughput are major requirements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>, transition-based parsing is generally more suitable.</w:t>
      </w:r>
    </w:p>
    <w:p w14:paraId="4D9E703C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For example, a search engine may need to parse millions of sentences or queries. Transition-based parsing can process them efficiently because it makes sequential decisions rather than evaluating many complete dependency trees.</w:t>
      </w:r>
    </w:p>
    <w:p w14:paraId="52449E91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However, if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maximum parsing accuracy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is more important than speed, graph-based parsing can be preferred.</w:t>
      </w:r>
    </w:p>
    <w:p w14:paraId="2D83F951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Industry Choice</w:t>
      </w:r>
    </w:p>
    <w:p w14:paraId="3B006DB2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A modern system can also combine the advantages of both approaches:</w:t>
      </w:r>
    </w:p>
    <w:p w14:paraId="1A7D1444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Large Dataset</w:t>
      </w:r>
    </w:p>
    <w:p w14:paraId="4B7F3CEF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6B517A8F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Neural Transition-Based Parser</w:t>
      </w:r>
    </w:p>
    <w:p w14:paraId="2FD7A2B5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↓</w:t>
      </w:r>
    </w:p>
    <w:p w14:paraId="7E89BCD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Fast Dependency Parsing</w:t>
      </w:r>
    </w:p>
    <w:p w14:paraId="051D6736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540D289B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Confidence Check</w:t>
      </w:r>
    </w:p>
    <w:p w14:paraId="17DB9FAC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5F894966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Graph-Based/Advanced Parser</w:t>
      </w:r>
    </w:p>
    <w:p w14:paraId="30D1A592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75C9B1DF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Complex or Low-Confidence Cases</w:t>
      </w:r>
    </w:p>
    <w:p w14:paraId="55B99E1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>This hybrid approach allows most sentences to be processed quickly while more difficult sentences receive deeper analysis.</w:t>
      </w:r>
    </w:p>
    <w:p w14:paraId="4CF1B4F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6FB72EF4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Transition-based parsing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focuses on sequential decisions and offers excellent speed and scalability.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Graph-based parsing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 considers the dependency tree more globally and can provide stronger analysis but requires more computational resources.</w:t>
      </w:r>
    </w:p>
    <w:p w14:paraId="619149B0" w14:textId="77777777" w:rsidR="003A6281" w:rsidRPr="003A6281" w:rsidRDefault="003A6281" w:rsidP="003A62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281">
        <w:rPr>
          <w:rFonts w:ascii="Times New Roman" w:eastAsia="Times New Roman" w:hAnsi="Times New Roman" w:cs="Times New Roman"/>
          <w:sz w:val="24"/>
          <w:szCs w:val="24"/>
        </w:rPr>
        <w:t xml:space="preserve">Therefore, for </w:t>
      </w:r>
      <w:r w:rsidRPr="003A6281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large-scale, high-throughput applications</w:t>
      </w:r>
      <w:r w:rsidRPr="003A6281">
        <w:rPr>
          <w:rFonts w:ascii="Times New Roman" w:eastAsia="Times New Roman" w:hAnsi="Times New Roman" w:cs="Times New Roman"/>
          <w:sz w:val="24"/>
          <w:szCs w:val="24"/>
        </w:rPr>
        <w:t>, transition-based parsing is generally the better choice, while graph-based parsing is useful when maximum accuracy is more important than processing speed.</w:t>
      </w:r>
    </w:p>
    <w:p w14:paraId="43A4A1E6" w14:textId="77777777" w:rsidR="003A6281" w:rsidRDefault="003A6281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8DC60" w14:textId="57CEF106" w:rsidR="002B4E9D" w:rsidRP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664B43CD" w14:textId="77777777" w:rsidR="003430DD" w:rsidRDefault="003430D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553ED3AC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1009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72"/>
        <w:gridCol w:w="1462"/>
        <w:gridCol w:w="1927"/>
        <w:gridCol w:w="1687"/>
        <w:gridCol w:w="1759"/>
        <w:gridCol w:w="1685"/>
      </w:tblGrid>
      <w:tr w:rsidR="00ED6B43" w14:paraId="2C40872B" w14:textId="77777777" w:rsidTr="00C411DA">
        <w:trPr>
          <w:trHeight w:val="513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765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8C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62DF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FCE6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CF0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6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ED6B43" w14:paraId="04E70BCB" w14:textId="77777777" w:rsidTr="00C411DA">
        <w:trPr>
          <w:trHeight w:val="76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4FA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Scope of Items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2A4E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E97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997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appropriate items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D07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is limited or partially relevant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FC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Items are unclear or not relevant</w:t>
            </w:r>
          </w:p>
        </w:tc>
      </w:tr>
      <w:tr w:rsidR="00ED6B43" w14:paraId="34458C9F" w14:textId="77777777" w:rsidTr="00C411DA">
        <w:trPr>
          <w:trHeight w:val="109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16F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Depth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7A6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4B6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84AC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adequate comparison with some depth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79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comparison with few aspects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74A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minimal or no comparison</w:t>
            </w:r>
          </w:p>
        </w:tc>
      </w:tr>
      <w:tr w:rsidR="00ED6B43" w14:paraId="387053FF" w14:textId="77777777" w:rsidTr="00C411DA">
        <w:trPr>
          <w:trHeight w:val="113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FE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Evidence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1F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07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4C6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some supporting evidence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A3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weak supporting evidence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52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supporting evidence provided</w:t>
            </w:r>
          </w:p>
        </w:tc>
      </w:tr>
      <w:tr w:rsidR="00ED6B43" w14:paraId="1A0DE58B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406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 Thinking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59A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66A8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E91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C3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interpretation; lacks depth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02D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interpretation</w:t>
            </w:r>
          </w:p>
        </w:tc>
      </w:tr>
      <w:tr w:rsidR="00ED6B43" w14:paraId="2BCC7BB7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C24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of Presentation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6A1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E7D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399B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clear with minor issues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D2B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unclear or poorly structured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7E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Disorganized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64" w:type="dxa"/>
        <w:tblLayout w:type="fixed"/>
        <w:tblLook w:val="04A0" w:firstRow="1" w:lastRow="0" w:firstColumn="1" w:lastColumn="0" w:noHBand="0" w:noVBand="1"/>
      </w:tblPr>
      <w:tblGrid>
        <w:gridCol w:w="1024"/>
        <w:gridCol w:w="1837"/>
        <w:gridCol w:w="1659"/>
        <w:gridCol w:w="1053"/>
        <w:gridCol w:w="1186"/>
        <w:gridCol w:w="1031"/>
        <w:gridCol w:w="1299"/>
        <w:gridCol w:w="975"/>
      </w:tblGrid>
      <w:tr w:rsidR="00C411DA" w14:paraId="31A92658" w14:textId="77777777" w:rsidTr="00C411DA">
        <w:trPr>
          <w:trHeight w:val="1033"/>
        </w:trPr>
        <w:tc>
          <w:tcPr>
            <w:tcW w:w="1024" w:type="dxa"/>
          </w:tcPr>
          <w:p w14:paraId="6BB08D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837" w:type="dxa"/>
          </w:tcPr>
          <w:p w14:paraId="6F3DB802" w14:textId="0DBA7C66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Scope of Items</w:t>
            </w:r>
          </w:p>
        </w:tc>
        <w:tc>
          <w:tcPr>
            <w:tcW w:w="1659" w:type="dxa"/>
          </w:tcPr>
          <w:p w14:paraId="2DC91558" w14:textId="115124EE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Comparison Depth</w:t>
            </w:r>
          </w:p>
        </w:tc>
        <w:tc>
          <w:tcPr>
            <w:tcW w:w="1053" w:type="dxa"/>
          </w:tcPr>
          <w:p w14:paraId="1644AB1C" w14:textId="4E9A1D0C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Use of Evidence</w:t>
            </w:r>
          </w:p>
        </w:tc>
        <w:tc>
          <w:tcPr>
            <w:tcW w:w="1186" w:type="dxa"/>
          </w:tcPr>
          <w:p w14:paraId="6365185A" w14:textId="38A0E915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Critical Thinking</w:t>
            </w:r>
          </w:p>
        </w:tc>
        <w:tc>
          <w:tcPr>
            <w:tcW w:w="1031" w:type="dxa"/>
          </w:tcPr>
          <w:p w14:paraId="386423F7" w14:textId="46CB90D8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Clarity of Presentation</w:t>
            </w:r>
          </w:p>
        </w:tc>
        <w:tc>
          <w:tcPr>
            <w:tcW w:w="1299" w:type="dxa"/>
          </w:tcPr>
          <w:p w14:paraId="74C48A74" w14:textId="5F64BEAF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75" w:type="dxa"/>
          </w:tcPr>
          <w:p w14:paraId="3300682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11DA" w14:paraId="47093764" w14:textId="77777777" w:rsidTr="00C411DA">
        <w:trPr>
          <w:trHeight w:val="384"/>
        </w:trPr>
        <w:tc>
          <w:tcPr>
            <w:tcW w:w="1024" w:type="dxa"/>
          </w:tcPr>
          <w:p w14:paraId="4130C6F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37" w:type="dxa"/>
          </w:tcPr>
          <w:p w14:paraId="074D2EF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370FC00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7245AD0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60B7DA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1E0F5D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4E0CA2D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 w:val="restart"/>
          </w:tcPr>
          <w:p w14:paraId="37D37A57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D11E1B3" w14:textId="77777777" w:rsidTr="00C411DA">
        <w:trPr>
          <w:trHeight w:val="384"/>
        </w:trPr>
        <w:tc>
          <w:tcPr>
            <w:tcW w:w="1024" w:type="dxa"/>
          </w:tcPr>
          <w:p w14:paraId="479EE4B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37" w:type="dxa"/>
          </w:tcPr>
          <w:p w14:paraId="35B96E8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5D27C1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6EFAE5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400F31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37B646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28C5E49C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3BFEE7D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3303D51" w14:textId="77777777" w:rsidTr="00C411DA">
        <w:trPr>
          <w:trHeight w:val="384"/>
        </w:trPr>
        <w:tc>
          <w:tcPr>
            <w:tcW w:w="1024" w:type="dxa"/>
          </w:tcPr>
          <w:p w14:paraId="720C76C0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37" w:type="dxa"/>
          </w:tcPr>
          <w:p w14:paraId="6334A51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75ADB78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24665F8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66C965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0ED05396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0BA0228E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C8DB39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42B2974C" w14:textId="77777777" w:rsidTr="00C411DA">
        <w:trPr>
          <w:trHeight w:val="384"/>
        </w:trPr>
        <w:tc>
          <w:tcPr>
            <w:tcW w:w="1024" w:type="dxa"/>
          </w:tcPr>
          <w:p w14:paraId="53A0E2C8" w14:textId="0D7FF093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837" w:type="dxa"/>
          </w:tcPr>
          <w:p w14:paraId="5E29075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670AA782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EC9147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23223AA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7331A97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533FBB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4EF907F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6A244BE1" w14:textId="77777777" w:rsidTr="00C411DA">
        <w:trPr>
          <w:trHeight w:val="384"/>
        </w:trPr>
        <w:tc>
          <w:tcPr>
            <w:tcW w:w="1024" w:type="dxa"/>
          </w:tcPr>
          <w:p w14:paraId="7DD7886B" w14:textId="003CF83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837" w:type="dxa"/>
          </w:tcPr>
          <w:p w14:paraId="509969C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87CE44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5A4DFC2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CCEB9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219F49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6DFEC6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77D39EF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A515CB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sectPr w:rsidR="00D25E9A" w:rsidRPr="00A515CB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B278BC-09A9-4DDD-B68F-81477F7149D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FAB12D-0BC7-47FD-80A0-26430B75B9E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FC2443-600B-42F5-824A-C5D88C338B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53D8"/>
    <w:multiLevelType w:val="multilevel"/>
    <w:tmpl w:val="761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176DB"/>
    <w:multiLevelType w:val="multilevel"/>
    <w:tmpl w:val="DF12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0464D"/>
    <w:multiLevelType w:val="multilevel"/>
    <w:tmpl w:val="562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C6294"/>
    <w:multiLevelType w:val="hybridMultilevel"/>
    <w:tmpl w:val="548A9CA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82221"/>
    <w:multiLevelType w:val="multilevel"/>
    <w:tmpl w:val="0CA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A6FF4"/>
    <w:multiLevelType w:val="multilevel"/>
    <w:tmpl w:val="66CE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94495F"/>
    <w:multiLevelType w:val="multilevel"/>
    <w:tmpl w:val="13AE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565CC3"/>
    <w:multiLevelType w:val="multilevel"/>
    <w:tmpl w:val="C67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A3DCD"/>
    <w:multiLevelType w:val="multilevel"/>
    <w:tmpl w:val="300C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060D2"/>
    <w:multiLevelType w:val="multilevel"/>
    <w:tmpl w:val="63D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A6602"/>
    <w:multiLevelType w:val="multilevel"/>
    <w:tmpl w:val="40A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3C1640"/>
    <w:multiLevelType w:val="multilevel"/>
    <w:tmpl w:val="8EE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527D6D"/>
    <w:multiLevelType w:val="multilevel"/>
    <w:tmpl w:val="141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C342D"/>
    <w:multiLevelType w:val="multilevel"/>
    <w:tmpl w:val="E3D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83C24"/>
    <w:multiLevelType w:val="multilevel"/>
    <w:tmpl w:val="EEB6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914E89"/>
    <w:multiLevelType w:val="multilevel"/>
    <w:tmpl w:val="56F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47068">
    <w:abstractNumId w:val="25"/>
  </w:num>
  <w:num w:numId="2" w16cid:durableId="1153834556">
    <w:abstractNumId w:val="19"/>
  </w:num>
  <w:num w:numId="3" w16cid:durableId="2090231228">
    <w:abstractNumId w:val="9"/>
  </w:num>
  <w:num w:numId="4" w16cid:durableId="1249464117">
    <w:abstractNumId w:val="33"/>
  </w:num>
  <w:num w:numId="5" w16cid:durableId="1886675058">
    <w:abstractNumId w:val="18"/>
  </w:num>
  <w:num w:numId="6" w16cid:durableId="819231420">
    <w:abstractNumId w:val="36"/>
  </w:num>
  <w:num w:numId="7" w16cid:durableId="1628008444">
    <w:abstractNumId w:val="28"/>
  </w:num>
  <w:num w:numId="8" w16cid:durableId="752973937">
    <w:abstractNumId w:val="26"/>
  </w:num>
  <w:num w:numId="9" w16cid:durableId="1487434929">
    <w:abstractNumId w:val="5"/>
  </w:num>
  <w:num w:numId="10" w16cid:durableId="704020169">
    <w:abstractNumId w:val="17"/>
  </w:num>
  <w:num w:numId="11" w16cid:durableId="1265334921">
    <w:abstractNumId w:val="16"/>
  </w:num>
  <w:num w:numId="12" w16cid:durableId="872305413">
    <w:abstractNumId w:val="37"/>
  </w:num>
  <w:num w:numId="13" w16cid:durableId="2073694174">
    <w:abstractNumId w:val="3"/>
  </w:num>
  <w:num w:numId="14" w16cid:durableId="224530332">
    <w:abstractNumId w:val="6"/>
  </w:num>
  <w:num w:numId="15" w16cid:durableId="542600471">
    <w:abstractNumId w:val="20"/>
  </w:num>
  <w:num w:numId="16" w16cid:durableId="1360542452">
    <w:abstractNumId w:val="4"/>
  </w:num>
  <w:num w:numId="17" w16cid:durableId="774638655">
    <w:abstractNumId w:val="31"/>
  </w:num>
  <w:num w:numId="18" w16cid:durableId="1261766588">
    <w:abstractNumId w:val="2"/>
  </w:num>
  <w:num w:numId="19" w16cid:durableId="1896357469">
    <w:abstractNumId w:val="15"/>
  </w:num>
  <w:num w:numId="20" w16cid:durableId="1590239391">
    <w:abstractNumId w:val="0"/>
  </w:num>
  <w:num w:numId="21" w16cid:durableId="1782727039">
    <w:abstractNumId w:val="24"/>
  </w:num>
  <w:num w:numId="22" w16cid:durableId="1304189277">
    <w:abstractNumId w:val="29"/>
  </w:num>
  <w:num w:numId="23" w16cid:durableId="2092968272">
    <w:abstractNumId w:val="13"/>
  </w:num>
  <w:num w:numId="24" w16cid:durableId="903100370">
    <w:abstractNumId w:val="10"/>
  </w:num>
  <w:num w:numId="25" w16cid:durableId="272057498">
    <w:abstractNumId w:val="11"/>
  </w:num>
  <w:num w:numId="26" w16cid:durableId="904533655">
    <w:abstractNumId w:val="35"/>
  </w:num>
  <w:num w:numId="27" w16cid:durableId="2084789851">
    <w:abstractNumId w:val="30"/>
  </w:num>
  <w:num w:numId="28" w16cid:durableId="897133091">
    <w:abstractNumId w:val="7"/>
  </w:num>
  <w:num w:numId="29" w16cid:durableId="389040746">
    <w:abstractNumId w:val="21"/>
  </w:num>
  <w:num w:numId="30" w16cid:durableId="1466238910">
    <w:abstractNumId w:val="32"/>
  </w:num>
  <w:num w:numId="31" w16cid:durableId="96870918">
    <w:abstractNumId w:val="23"/>
  </w:num>
  <w:num w:numId="32" w16cid:durableId="326906836">
    <w:abstractNumId w:val="34"/>
  </w:num>
  <w:num w:numId="33" w16cid:durableId="2049068333">
    <w:abstractNumId w:val="8"/>
  </w:num>
  <w:num w:numId="34" w16cid:durableId="1524706874">
    <w:abstractNumId w:val="14"/>
  </w:num>
  <w:num w:numId="35" w16cid:durableId="975068767">
    <w:abstractNumId w:val="12"/>
  </w:num>
  <w:num w:numId="36" w16cid:durableId="1076630785">
    <w:abstractNumId w:val="22"/>
  </w:num>
  <w:num w:numId="37" w16cid:durableId="1893538587">
    <w:abstractNumId w:val="1"/>
  </w:num>
  <w:num w:numId="38" w16cid:durableId="570820371">
    <w:abstractNumId w:val="27"/>
  </w:num>
  <w:num w:numId="39" w16cid:durableId="1974233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10AA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0DD"/>
    <w:rsid w:val="0034314C"/>
    <w:rsid w:val="00371596"/>
    <w:rsid w:val="003764E0"/>
    <w:rsid w:val="00382945"/>
    <w:rsid w:val="003914F7"/>
    <w:rsid w:val="003A6281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69BC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46B37"/>
    <w:rsid w:val="0076410E"/>
    <w:rsid w:val="007872F7"/>
    <w:rsid w:val="00794534"/>
    <w:rsid w:val="007A0847"/>
    <w:rsid w:val="007B4695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15CB"/>
    <w:rsid w:val="00A53668"/>
    <w:rsid w:val="00A62922"/>
    <w:rsid w:val="00A67D5C"/>
    <w:rsid w:val="00AA52C1"/>
    <w:rsid w:val="00AC72BF"/>
    <w:rsid w:val="00B07446"/>
    <w:rsid w:val="00B56840"/>
    <w:rsid w:val="00B853F3"/>
    <w:rsid w:val="00BD6E11"/>
    <w:rsid w:val="00C04821"/>
    <w:rsid w:val="00C12B96"/>
    <w:rsid w:val="00C12C32"/>
    <w:rsid w:val="00C372A8"/>
    <w:rsid w:val="00C411DA"/>
    <w:rsid w:val="00C44205"/>
    <w:rsid w:val="00C61A51"/>
    <w:rsid w:val="00C87F1D"/>
    <w:rsid w:val="00C90B1C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C38FD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D6B43"/>
    <w:rsid w:val="00EE00FA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B340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2881</Words>
  <Characters>16427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Bhavana Naidu</cp:lastModifiedBy>
  <cp:revision>7</cp:revision>
  <dcterms:created xsi:type="dcterms:W3CDTF">2026-08-18T04:55:00Z</dcterms:created>
  <dcterms:modified xsi:type="dcterms:W3CDTF">2026-08-18T05:02:00Z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