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9E50" w14:textId="77777777" w:rsidR="00925293" w:rsidRDefault="00000000">
      <w:pPr>
        <w:tabs>
          <w:tab w:val="center" w:pos="1729"/>
          <w:tab w:val="center" w:pos="7980"/>
        </w:tabs>
        <w:spacing w:after="233"/>
      </w:pPr>
      <w:r>
        <w:rPr>
          <w:noProof/>
        </w:rPr>
        <w:drawing>
          <wp:anchor distT="0" distB="0" distL="114300" distR="114300" simplePos="0" relativeHeight="251658240" behindDoc="0" locked="0" layoutInCell="1" allowOverlap="0" wp14:anchorId="4054AA93" wp14:editId="0B20B245">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0063A93B" wp14:editId="0A5FFDB3">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49E5521B" w14:textId="77777777" w:rsidR="00925293" w:rsidRDefault="00000000">
      <w:pPr>
        <w:spacing w:after="0"/>
        <w:ind w:left="1237"/>
        <w:jc w:val="center"/>
      </w:pPr>
      <w:r>
        <w:rPr>
          <w:rFonts w:ascii="Arial" w:eastAsia="Arial" w:hAnsi="Arial" w:cs="Arial"/>
          <w:b/>
          <w:sz w:val="28"/>
        </w:rPr>
        <w:t xml:space="preserve">Scalability &amp; Future Plan </w:t>
      </w:r>
    </w:p>
    <w:p w14:paraId="7D8BB6FD" w14:textId="77777777" w:rsidR="00925293"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925293" w14:paraId="3C2A0DC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73F7F84D" w14:textId="77777777" w:rsidR="00925293" w:rsidRDefault="00000000">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0AFD8D80" w14:textId="5F346CAA" w:rsidR="00925293" w:rsidRDefault="00000000">
            <w:pPr>
              <w:ind w:left="15"/>
            </w:pPr>
            <w:r>
              <w:rPr>
                <w:rFonts w:ascii="Arial" w:eastAsia="Arial" w:hAnsi="Arial" w:cs="Arial"/>
                <w:sz w:val="20"/>
              </w:rPr>
              <w:t>15</w:t>
            </w:r>
            <w:r w:rsidR="00CE5DB4">
              <w:rPr>
                <w:rFonts w:ascii="Arial" w:eastAsia="Arial" w:hAnsi="Arial" w:cs="Arial"/>
                <w:sz w:val="20"/>
              </w:rPr>
              <w:t xml:space="preserve"> </w:t>
            </w:r>
            <w:proofErr w:type="spellStart"/>
            <w:r w:rsidR="00CE5DB4">
              <w:rPr>
                <w:rFonts w:ascii="Arial" w:eastAsia="Arial" w:hAnsi="Arial" w:cs="Arial"/>
                <w:sz w:val="20"/>
              </w:rPr>
              <w:t>july</w:t>
            </w:r>
            <w:proofErr w:type="spellEnd"/>
            <w:r w:rsidR="00CE5DB4">
              <w:rPr>
                <w:rFonts w:ascii="Arial" w:eastAsia="Arial" w:hAnsi="Arial" w:cs="Arial"/>
                <w:sz w:val="20"/>
              </w:rPr>
              <w:t xml:space="preserve"> 2026</w:t>
            </w:r>
          </w:p>
        </w:tc>
      </w:tr>
      <w:tr w:rsidR="00925293" w14:paraId="17A9EECD"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45FD141" w14:textId="77777777" w:rsidR="00925293" w:rsidRDefault="00000000">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5AEB8068" w14:textId="77777777" w:rsidR="00925293" w:rsidRDefault="00000000">
            <w:pPr>
              <w:ind w:left="15"/>
            </w:pPr>
            <w:r>
              <w:rPr>
                <w:rFonts w:ascii="Arial" w:eastAsia="Arial" w:hAnsi="Arial" w:cs="Arial"/>
                <w:sz w:val="20"/>
              </w:rPr>
              <w:t xml:space="preserve">XXXXXX </w:t>
            </w:r>
          </w:p>
        </w:tc>
      </w:tr>
      <w:tr w:rsidR="00925293" w14:paraId="5F78AFA0"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6D3AD9DB" w14:textId="77777777" w:rsidR="00925293" w:rsidRDefault="00000000">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05C486EC" w14:textId="5649DB99" w:rsidR="00925293" w:rsidRDefault="00CE5DB4" w:rsidP="00CE5DB4">
            <w:r>
              <w:t>Rising Water</w:t>
            </w:r>
          </w:p>
        </w:tc>
      </w:tr>
      <w:tr w:rsidR="00925293" w14:paraId="7C6BFD7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3F66731" w14:textId="77777777" w:rsidR="00925293" w:rsidRDefault="00000000">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0EE18305" w14:textId="77777777" w:rsidR="00925293" w:rsidRDefault="00000000">
            <w:pPr>
              <w:ind w:left="15"/>
            </w:pPr>
            <w:r>
              <w:rPr>
                <w:rFonts w:ascii="Arial" w:eastAsia="Arial" w:hAnsi="Arial" w:cs="Arial"/>
                <w:sz w:val="20"/>
              </w:rPr>
              <w:t xml:space="preserve">1 Mark </w:t>
            </w:r>
          </w:p>
        </w:tc>
      </w:tr>
    </w:tbl>
    <w:p w14:paraId="55E82708" w14:textId="77777777" w:rsidR="00925293" w:rsidRDefault="00000000">
      <w:pPr>
        <w:spacing w:after="0"/>
      </w:pPr>
      <w:r>
        <w:rPr>
          <w:rFonts w:ascii="Arial" w:eastAsia="Arial" w:hAnsi="Arial" w:cs="Arial"/>
          <w:b/>
          <w:sz w:val="28"/>
        </w:rPr>
        <w:t xml:space="preserve"> </w:t>
      </w:r>
    </w:p>
    <w:p w14:paraId="462E4588" w14:textId="77777777" w:rsidR="00925293" w:rsidRDefault="00000000">
      <w:pPr>
        <w:spacing w:after="27"/>
        <w:ind w:left="535" w:hanging="10"/>
      </w:pPr>
      <w:r>
        <w:rPr>
          <w:rFonts w:ascii="Arial" w:eastAsia="Arial" w:hAnsi="Arial" w:cs="Arial"/>
          <w:b/>
        </w:rPr>
        <w:t xml:space="preserve">Scalability &amp; Future Plan: </w:t>
      </w:r>
    </w:p>
    <w:p w14:paraId="782E5442" w14:textId="77777777" w:rsidR="00925293" w:rsidRDefault="00000000">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246370B9" w14:textId="77777777" w:rsidR="00925293" w:rsidRDefault="00000000">
      <w:pPr>
        <w:spacing w:after="42"/>
      </w:pPr>
      <w:r>
        <w:rPr>
          <w:rFonts w:ascii="Arial" w:eastAsia="Arial" w:hAnsi="Arial" w:cs="Arial"/>
          <w:sz w:val="20"/>
        </w:rPr>
        <w:t xml:space="preserve"> </w:t>
      </w:r>
    </w:p>
    <w:p w14:paraId="15E82FB8" w14:textId="77777777" w:rsidR="00925293" w:rsidRDefault="00000000">
      <w:pPr>
        <w:spacing w:after="0"/>
      </w:pPr>
      <w:r>
        <w:rPr>
          <w:rFonts w:ascii="Arial" w:eastAsia="Arial" w:hAnsi="Arial" w:cs="Arial"/>
          <w:sz w:val="20"/>
        </w:rPr>
        <w:t xml:space="preserve"> </w:t>
      </w:r>
    </w:p>
    <w:p w14:paraId="077B5667" w14:textId="77777777" w:rsidR="00925293" w:rsidRDefault="00000000">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right w:w="7" w:type="dxa"/>
        </w:tblCellMar>
        <w:tblLook w:val="04A0" w:firstRow="1" w:lastRow="0" w:firstColumn="1" w:lastColumn="0" w:noHBand="0" w:noVBand="1"/>
      </w:tblPr>
      <w:tblGrid>
        <w:gridCol w:w="580"/>
        <w:gridCol w:w="3980"/>
        <w:gridCol w:w="3400"/>
        <w:gridCol w:w="2380"/>
      </w:tblGrid>
      <w:tr w:rsidR="00925293" w14:paraId="31EB7B2D"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21AE5582" w14:textId="77777777" w:rsidR="00925293" w:rsidRDefault="00000000">
            <w:pPr>
              <w:ind w:left="15"/>
            </w:pPr>
            <w:r>
              <w:rPr>
                <w:rFonts w:ascii="Arial" w:eastAsia="Arial" w:hAnsi="Arial" w:cs="Arial"/>
                <w:b/>
                <w:sz w:val="18"/>
              </w:rPr>
              <w:t xml:space="preserve"> </w:t>
            </w:r>
          </w:p>
          <w:p w14:paraId="38131686" w14:textId="77777777" w:rsidR="00925293" w:rsidRDefault="00000000">
            <w:pPr>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4F53D24B" w14:textId="77777777" w:rsidR="00925293" w:rsidRDefault="00000000">
            <w:pPr>
              <w:ind w:left="5"/>
            </w:pPr>
            <w:r>
              <w:rPr>
                <w:rFonts w:ascii="Arial" w:eastAsia="Arial" w:hAnsi="Arial" w:cs="Arial"/>
                <w:b/>
                <w:sz w:val="18"/>
              </w:rPr>
              <w:t xml:space="preserve"> </w:t>
            </w:r>
          </w:p>
          <w:p w14:paraId="5DB76940" w14:textId="77777777" w:rsidR="00925293" w:rsidRDefault="00000000">
            <w:pPr>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604DAC91" w14:textId="77777777" w:rsidR="00925293" w:rsidRDefault="00000000">
            <w:r>
              <w:rPr>
                <w:rFonts w:ascii="Arial" w:eastAsia="Arial" w:hAnsi="Arial" w:cs="Arial"/>
                <w:b/>
                <w:sz w:val="18"/>
              </w:rPr>
              <w:t xml:space="preserve"> </w:t>
            </w:r>
          </w:p>
          <w:p w14:paraId="1EE21B3B" w14:textId="77777777" w:rsidR="00925293" w:rsidRDefault="00000000">
            <w:pPr>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633B7721" w14:textId="77777777" w:rsidR="00925293" w:rsidRDefault="00000000">
            <w:pPr>
              <w:spacing w:after="16"/>
              <w:ind w:left="95"/>
            </w:pPr>
            <w:r>
              <w:rPr>
                <w:rFonts w:ascii="Arial" w:eastAsia="Arial" w:hAnsi="Arial" w:cs="Arial"/>
                <w:b/>
                <w:sz w:val="18"/>
              </w:rPr>
              <w:t xml:space="preserve">Priority to Address </w:t>
            </w:r>
          </w:p>
          <w:p w14:paraId="7B561EE0" w14:textId="77777777" w:rsidR="00925293" w:rsidRDefault="00000000">
            <w:pPr>
              <w:ind w:left="95"/>
            </w:pPr>
            <w:r>
              <w:rPr>
                <w:rFonts w:ascii="Arial" w:eastAsia="Arial" w:hAnsi="Arial" w:cs="Arial"/>
                <w:b/>
                <w:sz w:val="18"/>
              </w:rPr>
              <w:t xml:space="preserve">(High / Medium / Low) </w:t>
            </w:r>
          </w:p>
        </w:tc>
      </w:tr>
      <w:tr w:rsidR="00925293" w14:paraId="748FBBE5"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1E1344E" w14:textId="77777777" w:rsidR="00925293" w:rsidRDefault="00000000">
            <w:pPr>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27A06EB4" w14:textId="4DD1C759" w:rsidR="00925293" w:rsidRDefault="00000000">
            <w:pPr>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Supports only a limited number of simultaneous users.</w:t>
            </w:r>
          </w:p>
        </w:tc>
        <w:tc>
          <w:tcPr>
            <w:tcW w:w="3400" w:type="dxa"/>
            <w:tcBorders>
              <w:top w:val="single" w:sz="8" w:space="0" w:color="000000"/>
              <w:left w:val="single" w:sz="8" w:space="0" w:color="000000"/>
              <w:bottom w:val="single" w:sz="8" w:space="0" w:color="000000"/>
              <w:right w:val="single" w:sz="8" w:space="0" w:color="000000"/>
            </w:tcBorders>
          </w:tcPr>
          <w:p w14:paraId="50C3A51D" w14:textId="20A8AD9A" w:rsidR="00925293" w:rsidRDefault="00000000" w:rsidP="00CE5DB4">
            <w:pPr>
              <w:tabs>
                <w:tab w:val="center" w:pos="1690"/>
              </w:tabs>
            </w:pPr>
            <w:r>
              <w:rPr>
                <w:rFonts w:ascii="Times New Roman" w:eastAsia="Times New Roman" w:hAnsi="Times New Roman" w:cs="Times New Roman"/>
                <w:sz w:val="18"/>
              </w:rPr>
              <w:t xml:space="preserve"> </w:t>
            </w:r>
            <w:r w:rsidR="00CE5DB4">
              <w:rPr>
                <w:rFonts w:ascii="Times New Roman" w:eastAsia="Times New Roman" w:hAnsi="Times New Roman" w:cs="Times New Roman"/>
                <w:sz w:val="18"/>
              </w:rPr>
              <w:tab/>
            </w:r>
            <w:r w:rsidR="00CE5DB4" w:rsidRPr="00CE5DB4">
              <w:rPr>
                <w:rFonts w:ascii="Times New Roman" w:eastAsia="Times New Roman" w:hAnsi="Times New Roman" w:cs="Times New Roman"/>
                <w:sz w:val="18"/>
              </w:rPr>
              <w:t>Performance may decrease with heavy user traffic.</w:t>
            </w:r>
          </w:p>
        </w:tc>
        <w:tc>
          <w:tcPr>
            <w:tcW w:w="2380" w:type="dxa"/>
            <w:tcBorders>
              <w:top w:val="single" w:sz="8" w:space="0" w:color="000000"/>
              <w:left w:val="single" w:sz="8" w:space="0" w:color="000000"/>
              <w:bottom w:val="single" w:sz="8" w:space="0" w:color="000000"/>
              <w:right w:val="single" w:sz="8" w:space="0" w:color="000000"/>
            </w:tcBorders>
          </w:tcPr>
          <w:p w14:paraId="7CA22C70" w14:textId="66C6E55C" w:rsidR="00925293" w:rsidRDefault="00000000">
            <w:pPr>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High</w:t>
            </w:r>
          </w:p>
        </w:tc>
      </w:tr>
      <w:tr w:rsidR="00925293" w14:paraId="2C0276E2"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9284018" w14:textId="77777777" w:rsidR="00925293" w:rsidRDefault="00000000">
            <w:pPr>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282FB4F5" w14:textId="38E3A6D4" w:rsidR="00925293" w:rsidRDefault="00000000">
            <w:pPr>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Uses a local dataset and local storage.</w:t>
            </w:r>
          </w:p>
        </w:tc>
        <w:tc>
          <w:tcPr>
            <w:tcW w:w="3400" w:type="dxa"/>
            <w:tcBorders>
              <w:top w:val="single" w:sz="8" w:space="0" w:color="000000"/>
              <w:left w:val="single" w:sz="8" w:space="0" w:color="000000"/>
              <w:bottom w:val="single" w:sz="8" w:space="0" w:color="000000"/>
              <w:right w:val="single" w:sz="8" w:space="0" w:color="000000"/>
            </w:tcBorders>
          </w:tcPr>
          <w:p w14:paraId="493DE57B" w14:textId="15AFABF6" w:rsidR="00925293" w:rsidRDefault="00000000">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Limits large-scale data management and updates.</w:t>
            </w:r>
          </w:p>
        </w:tc>
        <w:tc>
          <w:tcPr>
            <w:tcW w:w="2380" w:type="dxa"/>
            <w:tcBorders>
              <w:top w:val="single" w:sz="8" w:space="0" w:color="000000"/>
              <w:left w:val="single" w:sz="8" w:space="0" w:color="000000"/>
              <w:bottom w:val="single" w:sz="8" w:space="0" w:color="000000"/>
              <w:right w:val="single" w:sz="8" w:space="0" w:color="000000"/>
            </w:tcBorders>
          </w:tcPr>
          <w:p w14:paraId="66998EA6" w14:textId="0AE5E1FD" w:rsidR="00925293" w:rsidRDefault="00000000">
            <w:pPr>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Medium</w:t>
            </w:r>
          </w:p>
        </w:tc>
      </w:tr>
      <w:tr w:rsidR="00925293" w14:paraId="3F9345D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5978A40" w14:textId="77777777" w:rsidR="00925293" w:rsidRDefault="00000000">
            <w:pPr>
              <w:ind w:left="105"/>
            </w:pPr>
            <w:r>
              <w:rPr>
                <w:rFonts w:ascii="Arial" w:eastAsia="Arial" w:hAnsi="Arial" w:cs="Arial"/>
                <w:sz w:val="18"/>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519FA466" w14:textId="3D42B6B8" w:rsidR="00925293" w:rsidRDefault="00000000">
            <w:pPr>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Basic security and authentication features.</w:t>
            </w:r>
          </w:p>
        </w:tc>
        <w:tc>
          <w:tcPr>
            <w:tcW w:w="3400" w:type="dxa"/>
            <w:tcBorders>
              <w:top w:val="single" w:sz="8" w:space="0" w:color="000000"/>
              <w:left w:val="single" w:sz="8" w:space="0" w:color="000000"/>
              <w:bottom w:val="single" w:sz="8" w:space="0" w:color="000000"/>
              <w:right w:val="single" w:sz="8" w:space="0" w:color="000000"/>
            </w:tcBorders>
          </w:tcPr>
          <w:p w14:paraId="7472AD4D" w14:textId="4C25ABA3" w:rsidR="00925293" w:rsidRDefault="00000000">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May not be suitable for large-scale public deployment.</w:t>
            </w:r>
          </w:p>
        </w:tc>
        <w:tc>
          <w:tcPr>
            <w:tcW w:w="2380" w:type="dxa"/>
            <w:tcBorders>
              <w:top w:val="single" w:sz="8" w:space="0" w:color="000000"/>
              <w:left w:val="single" w:sz="8" w:space="0" w:color="000000"/>
              <w:bottom w:val="single" w:sz="8" w:space="0" w:color="000000"/>
              <w:right w:val="single" w:sz="8" w:space="0" w:color="000000"/>
            </w:tcBorders>
          </w:tcPr>
          <w:p w14:paraId="6E6F516A" w14:textId="57232962" w:rsidR="00925293" w:rsidRDefault="00000000">
            <w:pPr>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High</w:t>
            </w:r>
          </w:p>
        </w:tc>
      </w:tr>
    </w:tbl>
    <w:p w14:paraId="0FEA5BF0" w14:textId="77777777" w:rsidR="00925293" w:rsidRDefault="00000000">
      <w:pPr>
        <w:spacing w:after="0"/>
      </w:pPr>
      <w:r>
        <w:rPr>
          <w:rFonts w:ascii="Arial" w:eastAsia="Arial" w:hAnsi="Arial" w:cs="Arial"/>
          <w:b/>
        </w:rPr>
        <w:t xml:space="preserve"> </w:t>
      </w:r>
    </w:p>
    <w:p w14:paraId="2CD5C714" w14:textId="77777777" w:rsidR="00925293" w:rsidRDefault="00000000">
      <w:pPr>
        <w:spacing w:after="0"/>
        <w:ind w:left="535" w:hanging="10"/>
      </w:pPr>
      <w:r>
        <w:rPr>
          <w:rFonts w:ascii="Arial" w:eastAsia="Arial" w:hAnsi="Arial" w:cs="Arial"/>
          <w:b/>
        </w:rPr>
        <w:t xml:space="preserve">Scalability Plan: </w:t>
      </w:r>
    </w:p>
    <w:tbl>
      <w:tblPr>
        <w:tblStyle w:val="TableGrid"/>
        <w:tblW w:w="10320" w:type="dxa"/>
        <w:tblInd w:w="82" w:type="dxa"/>
        <w:tblCellMar>
          <w:top w:w="50" w:type="dxa"/>
          <w:left w:w="18" w:type="dxa"/>
          <w:right w:w="7" w:type="dxa"/>
        </w:tblCellMar>
        <w:tblLook w:val="04A0" w:firstRow="1" w:lastRow="0" w:firstColumn="1" w:lastColumn="0" w:noHBand="0" w:noVBand="1"/>
      </w:tblPr>
      <w:tblGrid>
        <w:gridCol w:w="580"/>
        <w:gridCol w:w="2260"/>
        <w:gridCol w:w="2260"/>
        <w:gridCol w:w="5220"/>
      </w:tblGrid>
      <w:tr w:rsidR="00925293" w14:paraId="4E9E77CA"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0430948" w14:textId="77777777" w:rsidR="00925293" w:rsidRDefault="00000000">
            <w:pPr>
              <w:ind w:left="9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46C7DFC7" w14:textId="77777777" w:rsidR="00925293" w:rsidRDefault="00000000">
            <w:pPr>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7CE0C036" w14:textId="77777777" w:rsidR="00925293" w:rsidRDefault="00000000">
            <w:pPr>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553ADF89" w14:textId="77777777" w:rsidR="00925293" w:rsidRDefault="00000000">
            <w:pPr>
              <w:ind w:left="95"/>
            </w:pPr>
            <w:r>
              <w:rPr>
                <w:rFonts w:ascii="Arial" w:eastAsia="Arial" w:hAnsi="Arial" w:cs="Arial"/>
                <w:b/>
                <w:sz w:val="18"/>
              </w:rPr>
              <w:t xml:space="preserve">Proposed Upgrade / Solution </w:t>
            </w:r>
          </w:p>
        </w:tc>
      </w:tr>
      <w:tr w:rsidR="00925293" w14:paraId="5C2C9179"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066653D" w14:textId="77777777" w:rsidR="00925293" w:rsidRDefault="00000000">
            <w:pPr>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63469B5E" w14:textId="77777777" w:rsidR="00925293" w:rsidRDefault="00000000">
            <w:pPr>
              <w:ind w:left="85"/>
            </w:pPr>
            <w:r>
              <w:rPr>
                <w:rFonts w:ascii="Arial" w:eastAsia="Arial" w:hAnsi="Arial" w:cs="Arial"/>
                <w:sz w:val="18"/>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26C3468F" w14:textId="5CB22B61" w:rsidR="00925293" w:rsidRDefault="00000000">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Supports a small number of users.</w:t>
            </w:r>
          </w:p>
        </w:tc>
        <w:tc>
          <w:tcPr>
            <w:tcW w:w="5220" w:type="dxa"/>
            <w:tcBorders>
              <w:top w:val="single" w:sz="8" w:space="0" w:color="000000"/>
              <w:left w:val="single" w:sz="8" w:space="0" w:color="000000"/>
              <w:bottom w:val="single" w:sz="8" w:space="0" w:color="000000"/>
              <w:right w:val="single" w:sz="8" w:space="0" w:color="000000"/>
            </w:tcBorders>
          </w:tcPr>
          <w:p w14:paraId="2C769486" w14:textId="720AB87A" w:rsidR="00925293" w:rsidRDefault="00000000" w:rsidP="00CE5DB4">
            <w:pPr>
              <w:tabs>
                <w:tab w:val="left" w:pos="900"/>
              </w:tabs>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Deploy on a cloud platform with load balancing to support more users.</w:t>
            </w:r>
          </w:p>
        </w:tc>
      </w:tr>
      <w:tr w:rsidR="00925293" w14:paraId="6913A464"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4D5C306" w14:textId="77777777" w:rsidR="00925293" w:rsidRDefault="00000000">
            <w:pPr>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07A77E85" w14:textId="77777777" w:rsidR="00925293" w:rsidRDefault="00000000">
            <w:pPr>
              <w:ind w:left="85"/>
            </w:pPr>
            <w:r>
              <w:rPr>
                <w:rFonts w:ascii="Arial" w:eastAsia="Arial" w:hAnsi="Arial" w:cs="Arial"/>
                <w:sz w:val="18"/>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3FAD76C7" w14:textId="7DFB0E02" w:rsidR="00925293" w:rsidRDefault="00000000">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Uses local files for dataset and model.</w:t>
            </w:r>
          </w:p>
        </w:tc>
        <w:tc>
          <w:tcPr>
            <w:tcW w:w="5220" w:type="dxa"/>
            <w:tcBorders>
              <w:top w:val="single" w:sz="8" w:space="0" w:color="000000"/>
              <w:left w:val="single" w:sz="8" w:space="0" w:color="000000"/>
              <w:bottom w:val="single" w:sz="8" w:space="0" w:color="000000"/>
              <w:right w:val="single" w:sz="8" w:space="0" w:color="000000"/>
            </w:tcBorders>
          </w:tcPr>
          <w:p w14:paraId="7CB28E8D" w14:textId="3CAC0D7E" w:rsidR="00925293" w:rsidRDefault="00000000">
            <w:pPr>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Integrate cloud-based databases for scalable data storage.</w:t>
            </w:r>
          </w:p>
        </w:tc>
      </w:tr>
      <w:tr w:rsidR="00925293" w14:paraId="299425EC"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1968332" w14:textId="77777777" w:rsidR="00925293" w:rsidRDefault="00000000">
            <w:pPr>
              <w:ind w:left="95"/>
            </w:pPr>
            <w:r>
              <w:rPr>
                <w:rFonts w:ascii="Arial" w:eastAsia="Arial" w:hAnsi="Arial" w:cs="Arial"/>
                <w:sz w:val="18"/>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7633DA18" w14:textId="77777777" w:rsidR="00925293" w:rsidRDefault="00000000">
            <w:pPr>
              <w:ind w:left="85"/>
            </w:pPr>
            <w:r>
              <w:rPr>
                <w:rFonts w:ascii="Arial" w:eastAsia="Arial" w:hAnsi="Arial" w:cs="Arial"/>
                <w:sz w:val="18"/>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3E42CF1E" w14:textId="5D810D07" w:rsidR="00925293" w:rsidRDefault="00000000">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Predictions are processed on a single server.</w:t>
            </w:r>
          </w:p>
        </w:tc>
        <w:tc>
          <w:tcPr>
            <w:tcW w:w="5220" w:type="dxa"/>
            <w:tcBorders>
              <w:top w:val="single" w:sz="8" w:space="0" w:color="000000"/>
              <w:left w:val="single" w:sz="8" w:space="0" w:color="000000"/>
              <w:bottom w:val="single" w:sz="8" w:space="0" w:color="000000"/>
              <w:right w:val="single" w:sz="8" w:space="0" w:color="000000"/>
            </w:tcBorders>
          </w:tcPr>
          <w:p w14:paraId="24108A3E" w14:textId="6B12AAD6" w:rsidR="00925293" w:rsidRDefault="00000000">
            <w:pPr>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Optimize the model and use cloud computing resources for faster predictions.</w:t>
            </w:r>
          </w:p>
        </w:tc>
      </w:tr>
      <w:tr w:rsidR="00925293" w14:paraId="3A8C3A9D"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37F8775" w14:textId="77777777" w:rsidR="00925293" w:rsidRDefault="00000000">
            <w:pPr>
              <w:ind w:left="95"/>
            </w:pPr>
            <w:r>
              <w:rPr>
                <w:rFonts w:ascii="Arial" w:eastAsia="Arial" w:hAnsi="Arial" w:cs="Arial"/>
                <w:sz w:val="18"/>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3E7C5A3D" w14:textId="77777777" w:rsidR="00925293" w:rsidRDefault="00000000">
            <w:pPr>
              <w:ind w:left="85"/>
            </w:pPr>
            <w:r>
              <w:rPr>
                <w:rFonts w:ascii="Arial" w:eastAsia="Arial" w:hAnsi="Arial" w:cs="Arial"/>
                <w:sz w:val="18"/>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439E9B9E" w14:textId="205425EB" w:rsidR="00925293" w:rsidRDefault="00000000" w:rsidP="00CE5DB4">
            <w:pPr>
              <w:tabs>
                <w:tab w:val="center" w:pos="1117"/>
              </w:tabs>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Basic Flask application security.</w:t>
            </w:r>
          </w:p>
        </w:tc>
        <w:tc>
          <w:tcPr>
            <w:tcW w:w="5220" w:type="dxa"/>
            <w:tcBorders>
              <w:top w:val="single" w:sz="8" w:space="0" w:color="000000"/>
              <w:left w:val="single" w:sz="8" w:space="0" w:color="000000"/>
              <w:bottom w:val="single" w:sz="8" w:space="0" w:color="000000"/>
              <w:right w:val="single" w:sz="8" w:space="0" w:color="000000"/>
            </w:tcBorders>
          </w:tcPr>
          <w:p w14:paraId="36C4E4D9" w14:textId="024E47B2" w:rsidR="00925293" w:rsidRDefault="00000000">
            <w:pPr>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Implement user authentication, HTTPS, and secure API access.</w:t>
            </w:r>
          </w:p>
        </w:tc>
      </w:tr>
    </w:tbl>
    <w:p w14:paraId="30B17473" w14:textId="77777777" w:rsidR="00925293" w:rsidRDefault="00000000">
      <w:pPr>
        <w:spacing w:after="0"/>
      </w:pPr>
      <w:r>
        <w:rPr>
          <w:rFonts w:ascii="Arial" w:eastAsia="Arial" w:hAnsi="Arial" w:cs="Arial"/>
          <w:b/>
        </w:rPr>
        <w:t xml:space="preserve"> </w:t>
      </w:r>
    </w:p>
    <w:p w14:paraId="22CD2A55" w14:textId="77777777" w:rsidR="00925293" w:rsidRDefault="00000000">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right w:w="115" w:type="dxa"/>
        </w:tblCellMar>
        <w:tblLook w:val="04A0" w:firstRow="1" w:lastRow="0" w:firstColumn="1" w:lastColumn="0" w:noHBand="0" w:noVBand="1"/>
      </w:tblPr>
      <w:tblGrid>
        <w:gridCol w:w="1420"/>
        <w:gridCol w:w="3400"/>
        <w:gridCol w:w="1980"/>
        <w:gridCol w:w="3520"/>
      </w:tblGrid>
      <w:tr w:rsidR="00925293" w14:paraId="6191035D"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33DDCE74" w14:textId="77777777" w:rsidR="00925293" w:rsidRDefault="00000000">
            <w:r>
              <w:rPr>
                <w:rFonts w:ascii="Arial" w:eastAsia="Arial" w:hAnsi="Arial" w:cs="Arial"/>
                <w:b/>
                <w:sz w:val="18"/>
              </w:rPr>
              <w:lastRenderedPageBreak/>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5F460E3B" w14:textId="77777777" w:rsidR="00925293" w:rsidRDefault="00000000">
            <w:pPr>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1D9CE253" w14:textId="77777777" w:rsidR="00925293" w:rsidRDefault="00000000">
            <w:pPr>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26A34B6B" w14:textId="77777777" w:rsidR="00925293" w:rsidRDefault="00000000">
            <w:pPr>
              <w:ind w:left="10"/>
            </w:pPr>
            <w:r>
              <w:rPr>
                <w:rFonts w:ascii="Arial" w:eastAsia="Arial" w:hAnsi="Arial" w:cs="Arial"/>
                <w:b/>
                <w:sz w:val="18"/>
              </w:rPr>
              <w:t xml:space="preserve">Expected Impact </w:t>
            </w:r>
          </w:p>
        </w:tc>
      </w:tr>
    </w:tbl>
    <w:p w14:paraId="133AE92B" w14:textId="77777777" w:rsidR="00925293" w:rsidRDefault="00000000">
      <w:pPr>
        <w:spacing w:after="0"/>
      </w:pPr>
      <w:r>
        <w:rPr>
          <w:rFonts w:ascii="Arial" w:eastAsia="Arial" w:hAnsi="Arial" w:cs="Arial"/>
          <w:b/>
          <w:sz w:val="18"/>
        </w:rPr>
        <w:t xml:space="preserve"> </w:t>
      </w:r>
    </w:p>
    <w:p w14:paraId="560FDD0D" w14:textId="77777777" w:rsidR="00925293" w:rsidRDefault="00000000">
      <w:pPr>
        <w:spacing w:after="0"/>
      </w:pPr>
      <w:r>
        <w:rPr>
          <w:rFonts w:ascii="Arial" w:eastAsia="Arial" w:hAnsi="Arial" w:cs="Arial"/>
          <w:b/>
          <w:sz w:val="5"/>
        </w:rPr>
        <w:t xml:space="preserve"> </w:t>
      </w:r>
    </w:p>
    <w:tbl>
      <w:tblPr>
        <w:tblStyle w:val="TableGrid"/>
        <w:tblW w:w="10320" w:type="dxa"/>
        <w:tblInd w:w="82" w:type="dxa"/>
        <w:tblCellMar>
          <w:top w:w="51" w:type="dxa"/>
          <w:left w:w="13" w:type="dxa"/>
          <w:right w:w="115" w:type="dxa"/>
        </w:tblCellMar>
        <w:tblLook w:val="04A0" w:firstRow="1" w:lastRow="0" w:firstColumn="1" w:lastColumn="0" w:noHBand="0" w:noVBand="1"/>
      </w:tblPr>
      <w:tblGrid>
        <w:gridCol w:w="1420"/>
        <w:gridCol w:w="3400"/>
        <w:gridCol w:w="1980"/>
        <w:gridCol w:w="3520"/>
      </w:tblGrid>
      <w:tr w:rsidR="00CE5DB4" w14:paraId="38F22E22"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179821B2" w14:textId="15A22783" w:rsidR="00CE5DB4" w:rsidRDefault="00CE5DB4">
            <w:pPr>
              <w:ind w:left="100"/>
              <w:rPr>
                <w:rFonts w:ascii="Arial" w:eastAsia="Arial" w:hAnsi="Arial" w:cs="Arial"/>
                <w:sz w:val="18"/>
              </w:rPr>
            </w:pPr>
            <w:r>
              <w:rPr>
                <w:rFonts w:ascii="Arial" w:eastAsia="Arial" w:hAnsi="Arial" w:cs="Arial"/>
                <w:sz w:val="18"/>
              </w:rPr>
              <w:t>Phase1</w:t>
            </w:r>
          </w:p>
        </w:tc>
        <w:tc>
          <w:tcPr>
            <w:tcW w:w="3400" w:type="dxa"/>
            <w:tcBorders>
              <w:top w:val="single" w:sz="8" w:space="0" w:color="000000"/>
              <w:left w:val="single" w:sz="8" w:space="0" w:color="000000"/>
              <w:bottom w:val="single" w:sz="8" w:space="0" w:color="000000"/>
              <w:right w:val="single" w:sz="8" w:space="0" w:color="000000"/>
            </w:tcBorders>
          </w:tcPr>
          <w:p w14:paraId="11E6370E" w14:textId="77777777" w:rsidR="00CE5DB4" w:rsidRDefault="00CE5DB4">
            <w:pPr>
              <w:rPr>
                <w:rFonts w:ascii="Times New Roman" w:eastAsia="Times New Roman" w:hAnsi="Times New Roman" w:cs="Times New Roman"/>
                <w:sz w:val="18"/>
              </w:rPr>
            </w:pPr>
          </w:p>
          <w:p w14:paraId="4251635C" w14:textId="27A26542" w:rsidR="00CE5DB4" w:rsidRPr="00CE5DB4" w:rsidRDefault="00CE5DB4" w:rsidP="00CE5DB4">
            <w:pPr>
              <w:tabs>
                <w:tab w:val="left" w:pos="1008"/>
              </w:tabs>
              <w:rPr>
                <w:rFonts w:ascii="Times New Roman" w:eastAsia="Times New Roman" w:hAnsi="Times New Roman" w:cs="Times New Roman"/>
                <w:sz w:val="18"/>
              </w:rPr>
            </w:pPr>
            <w:r w:rsidRPr="00CE5DB4">
              <w:rPr>
                <w:rFonts w:ascii="Times New Roman" w:eastAsia="Times New Roman" w:hAnsi="Times New Roman" w:cs="Times New Roman"/>
                <w:sz w:val="18"/>
              </w:rPr>
              <w:t>Deploy the application on IBM Cloud.</w:t>
            </w:r>
          </w:p>
        </w:tc>
        <w:tc>
          <w:tcPr>
            <w:tcW w:w="1980" w:type="dxa"/>
            <w:tcBorders>
              <w:top w:val="single" w:sz="8" w:space="0" w:color="000000"/>
              <w:left w:val="single" w:sz="8" w:space="0" w:color="000000"/>
              <w:bottom w:val="single" w:sz="8" w:space="0" w:color="000000"/>
              <w:right w:val="single" w:sz="8" w:space="0" w:color="000000"/>
            </w:tcBorders>
          </w:tcPr>
          <w:p w14:paraId="475D9504" w14:textId="0F1C0181" w:rsidR="00CE5DB4" w:rsidRDefault="0034140F" w:rsidP="0034140F">
            <w:pPr>
              <w:ind w:left="5"/>
              <w:jc w:val="center"/>
              <w:rPr>
                <w:rFonts w:ascii="Times New Roman" w:eastAsia="Times New Roman" w:hAnsi="Times New Roman" w:cs="Times New Roman"/>
                <w:sz w:val="18"/>
              </w:rPr>
            </w:pPr>
            <w:r>
              <w:rPr>
                <w:rFonts w:ascii="Times New Roman" w:eastAsia="Times New Roman" w:hAnsi="Times New Roman" w:cs="Times New Roman"/>
                <w:sz w:val="18"/>
              </w:rPr>
              <w:t>3 MONTHS</w:t>
            </w:r>
          </w:p>
        </w:tc>
        <w:tc>
          <w:tcPr>
            <w:tcW w:w="3520" w:type="dxa"/>
            <w:tcBorders>
              <w:top w:val="single" w:sz="8" w:space="0" w:color="000000"/>
              <w:left w:val="single" w:sz="8" w:space="0" w:color="000000"/>
              <w:bottom w:val="single" w:sz="8" w:space="0" w:color="000000"/>
              <w:right w:val="single" w:sz="8" w:space="0" w:color="000000"/>
            </w:tcBorders>
          </w:tcPr>
          <w:p w14:paraId="6C2A9710" w14:textId="022C0E82" w:rsidR="00CE5DB4" w:rsidRDefault="00CE5DB4">
            <w:pPr>
              <w:ind w:left="5"/>
              <w:rPr>
                <w:rFonts w:ascii="Times New Roman" w:eastAsia="Times New Roman" w:hAnsi="Times New Roman" w:cs="Times New Roman"/>
                <w:sz w:val="18"/>
              </w:rPr>
            </w:pPr>
            <w:r w:rsidRPr="00CE5DB4">
              <w:rPr>
                <w:rFonts w:ascii="Times New Roman" w:eastAsia="Times New Roman" w:hAnsi="Times New Roman" w:cs="Times New Roman"/>
                <w:sz w:val="18"/>
              </w:rPr>
              <w:t>Improve accessibility and availability.</w:t>
            </w:r>
          </w:p>
        </w:tc>
      </w:tr>
      <w:tr w:rsidR="00925293" w14:paraId="6572897A"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39A03209" w14:textId="77777777" w:rsidR="00925293" w:rsidRDefault="00000000">
            <w:pPr>
              <w:ind w:left="100"/>
            </w:pPr>
            <w:r>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51AC55D7" w14:textId="3337BE5C" w:rsidR="00925293" w:rsidRDefault="00000000">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Integrate real-time weather and rainfall data APIs.</w:t>
            </w:r>
          </w:p>
        </w:tc>
        <w:tc>
          <w:tcPr>
            <w:tcW w:w="1980" w:type="dxa"/>
            <w:tcBorders>
              <w:top w:val="single" w:sz="8" w:space="0" w:color="000000"/>
              <w:left w:val="single" w:sz="8" w:space="0" w:color="000000"/>
              <w:bottom w:val="single" w:sz="8" w:space="0" w:color="000000"/>
              <w:right w:val="single" w:sz="8" w:space="0" w:color="000000"/>
            </w:tcBorders>
          </w:tcPr>
          <w:p w14:paraId="5B65F963" w14:textId="49C557A4" w:rsidR="00925293" w:rsidRDefault="0034140F" w:rsidP="0034140F">
            <w:pPr>
              <w:ind w:left="5"/>
              <w:jc w:val="center"/>
            </w:pPr>
            <w:r>
              <w:rPr>
                <w:rFonts w:ascii="Times New Roman" w:eastAsia="Times New Roman" w:hAnsi="Times New Roman" w:cs="Times New Roman"/>
                <w:sz w:val="18"/>
              </w:rPr>
              <w:t>6 MONTHS</w:t>
            </w:r>
          </w:p>
        </w:tc>
        <w:tc>
          <w:tcPr>
            <w:tcW w:w="3520" w:type="dxa"/>
            <w:tcBorders>
              <w:top w:val="single" w:sz="8" w:space="0" w:color="000000"/>
              <w:left w:val="single" w:sz="8" w:space="0" w:color="000000"/>
              <w:bottom w:val="single" w:sz="8" w:space="0" w:color="000000"/>
              <w:right w:val="single" w:sz="8" w:space="0" w:color="000000"/>
            </w:tcBorders>
          </w:tcPr>
          <w:p w14:paraId="721D3476" w14:textId="63A28EDC" w:rsidR="00925293" w:rsidRDefault="00000000" w:rsidP="00CE5DB4">
            <w:pPr>
              <w:tabs>
                <w:tab w:val="left" w:pos="2304"/>
              </w:tabs>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Increase prediction accuracy using live data</w:t>
            </w:r>
          </w:p>
        </w:tc>
      </w:tr>
      <w:tr w:rsidR="00925293" w14:paraId="24B78BCC"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7610FBD6" w14:textId="77777777" w:rsidR="00925293" w:rsidRDefault="00000000">
            <w:pPr>
              <w:ind w:left="100"/>
            </w:pPr>
            <w:r>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049A3DE0" w14:textId="28879C51" w:rsidR="00925293" w:rsidRDefault="00000000">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Develop a mobile application for Android and iOS.</w:t>
            </w:r>
          </w:p>
        </w:tc>
        <w:tc>
          <w:tcPr>
            <w:tcW w:w="1980" w:type="dxa"/>
            <w:tcBorders>
              <w:top w:val="single" w:sz="8" w:space="0" w:color="000000"/>
              <w:left w:val="single" w:sz="8" w:space="0" w:color="000000"/>
              <w:bottom w:val="single" w:sz="8" w:space="0" w:color="000000"/>
              <w:right w:val="single" w:sz="8" w:space="0" w:color="000000"/>
            </w:tcBorders>
          </w:tcPr>
          <w:p w14:paraId="2C447B0A" w14:textId="32BFFFA7" w:rsidR="00925293" w:rsidRDefault="0034140F" w:rsidP="0034140F">
            <w:pPr>
              <w:ind w:left="5"/>
              <w:jc w:val="center"/>
            </w:pPr>
            <w:r>
              <w:rPr>
                <w:rFonts w:ascii="Times New Roman" w:eastAsia="Times New Roman" w:hAnsi="Times New Roman" w:cs="Times New Roman"/>
                <w:sz w:val="18"/>
              </w:rPr>
              <w:t>9MONTHS</w:t>
            </w:r>
          </w:p>
        </w:tc>
        <w:tc>
          <w:tcPr>
            <w:tcW w:w="3520" w:type="dxa"/>
            <w:tcBorders>
              <w:top w:val="single" w:sz="8" w:space="0" w:color="000000"/>
              <w:left w:val="single" w:sz="8" w:space="0" w:color="000000"/>
              <w:bottom w:val="single" w:sz="8" w:space="0" w:color="000000"/>
              <w:right w:val="single" w:sz="8" w:space="0" w:color="000000"/>
            </w:tcBorders>
          </w:tcPr>
          <w:p w14:paraId="5A30FF1B" w14:textId="6AF1A5A9" w:rsidR="00925293" w:rsidRDefault="00000000">
            <w:pPr>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Enable users to access predictions anytime and anywhere.</w:t>
            </w:r>
          </w:p>
        </w:tc>
      </w:tr>
      <w:tr w:rsidR="00925293" w14:paraId="0B401880"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307AD48C" w14:textId="77777777" w:rsidR="00925293" w:rsidRDefault="00000000">
            <w:pPr>
              <w:ind w:left="100"/>
            </w:pPr>
            <w:r>
              <w:rPr>
                <w:rFonts w:ascii="Arial" w:eastAsia="Arial" w:hAnsi="Arial" w:cs="Arial"/>
                <w:sz w:val="18"/>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14:paraId="7338C49D" w14:textId="08D32796" w:rsidR="00925293" w:rsidRDefault="00000000" w:rsidP="00CE5DB4">
            <w:pPr>
              <w:tabs>
                <w:tab w:val="center" w:pos="1636"/>
              </w:tabs>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Add flood alerts, notifications, and GIS-based location mapping</w:t>
            </w:r>
          </w:p>
        </w:tc>
        <w:tc>
          <w:tcPr>
            <w:tcW w:w="1980" w:type="dxa"/>
            <w:tcBorders>
              <w:top w:val="single" w:sz="8" w:space="0" w:color="000000"/>
              <w:left w:val="single" w:sz="8" w:space="0" w:color="000000"/>
              <w:bottom w:val="single" w:sz="8" w:space="0" w:color="000000"/>
              <w:right w:val="single" w:sz="8" w:space="0" w:color="000000"/>
            </w:tcBorders>
          </w:tcPr>
          <w:p w14:paraId="63DBBF5B" w14:textId="0ABF71AD" w:rsidR="00925293" w:rsidRDefault="0034140F" w:rsidP="0034140F">
            <w:pPr>
              <w:ind w:left="5"/>
              <w:jc w:val="center"/>
            </w:pPr>
            <w:r>
              <w:rPr>
                <w:rFonts w:ascii="Times New Roman" w:eastAsia="Times New Roman" w:hAnsi="Times New Roman" w:cs="Times New Roman"/>
                <w:sz w:val="18"/>
              </w:rPr>
              <w:t>12MONTHS</w:t>
            </w:r>
          </w:p>
        </w:tc>
        <w:tc>
          <w:tcPr>
            <w:tcW w:w="3520" w:type="dxa"/>
            <w:tcBorders>
              <w:top w:val="single" w:sz="8" w:space="0" w:color="000000"/>
              <w:left w:val="single" w:sz="8" w:space="0" w:color="000000"/>
              <w:bottom w:val="single" w:sz="8" w:space="0" w:color="000000"/>
              <w:right w:val="single" w:sz="8" w:space="0" w:color="000000"/>
            </w:tcBorders>
          </w:tcPr>
          <w:p w14:paraId="0048FDE0" w14:textId="7C71807D" w:rsidR="00925293" w:rsidRDefault="00000000">
            <w:pPr>
              <w:ind w:left="5"/>
            </w:pPr>
            <w:r>
              <w:rPr>
                <w:rFonts w:ascii="Times New Roman" w:eastAsia="Times New Roman" w:hAnsi="Times New Roman" w:cs="Times New Roman"/>
                <w:sz w:val="18"/>
              </w:rPr>
              <w:t xml:space="preserve"> </w:t>
            </w:r>
            <w:r w:rsidR="00CE5DB4" w:rsidRPr="00CE5DB4">
              <w:rPr>
                <w:rFonts w:ascii="Times New Roman" w:eastAsia="Times New Roman" w:hAnsi="Times New Roman" w:cs="Times New Roman"/>
                <w:sz w:val="18"/>
              </w:rPr>
              <w:t>Enhance disaster preparedness and provide timely warnings.</w:t>
            </w:r>
          </w:p>
        </w:tc>
      </w:tr>
    </w:tbl>
    <w:p w14:paraId="34F89ABA" w14:textId="77777777" w:rsidR="00925293" w:rsidRDefault="00000000">
      <w:pPr>
        <w:spacing w:after="0"/>
        <w:jc w:val="both"/>
      </w:pPr>
      <w:r>
        <w:rPr>
          <w:rFonts w:ascii="Times New Roman" w:eastAsia="Times New Roman" w:hAnsi="Times New Roman" w:cs="Times New Roman"/>
          <w:sz w:val="18"/>
        </w:rPr>
        <w:t xml:space="preserve"> </w:t>
      </w:r>
    </w:p>
    <w:sectPr w:rsidR="00925293">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293"/>
    <w:rsid w:val="0034140F"/>
    <w:rsid w:val="00925293"/>
    <w:rsid w:val="00CE5DB4"/>
    <w:rsid w:val="00D33097"/>
    <w:rsid w:val="00F267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FB092"/>
  <w15:docId w15:val="{A329E92E-569A-448C-B8DF-FEFC7B2C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301</Words>
  <Characters>1721</Characters>
  <Application>Microsoft Office Word</Application>
  <DocSecurity>0</DocSecurity>
  <Lines>14</Lines>
  <Paragraphs>4</Paragraphs>
  <ScaleCrop>false</ScaleCrop>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akasapu harika</dc:creator>
  <cp:keywords/>
  <cp:lastModifiedBy>akasapu harika</cp:lastModifiedBy>
  <cp:revision>2</cp:revision>
  <dcterms:created xsi:type="dcterms:W3CDTF">2026-07-20T02:59:00Z</dcterms:created>
  <dcterms:modified xsi:type="dcterms:W3CDTF">2026-07-20T02:59:00Z</dcterms:modified>
</cp:coreProperties>
</file>