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AFB" w:rsidRDefault="00032AFB" w:rsidP="008E573E">
      <w:pPr>
        <w:pStyle w:val="Heading1"/>
      </w:pPr>
    </w:p>
    <w:p w:rsidR="00032AFB" w:rsidRDefault="00032AFB" w:rsidP="008E573E">
      <w:pPr>
        <w:pStyle w:val="Heading1"/>
      </w:pPr>
    </w:p>
    <w:p w:rsidR="00032AFB" w:rsidRDefault="00032AFB" w:rsidP="008E573E">
      <w:pPr>
        <w:pStyle w:val="Heading1"/>
      </w:pPr>
    </w:p>
    <w:p w:rsidR="00032AFB" w:rsidRDefault="00032AFB" w:rsidP="008E573E">
      <w:pPr>
        <w:pStyle w:val="Heading1"/>
      </w:pPr>
    </w:p>
    <w:p w:rsidR="00E15F75" w:rsidRPr="00032AFB" w:rsidRDefault="00141958" w:rsidP="00032AFB">
      <w:pPr>
        <w:pStyle w:val="Heading1"/>
        <w:jc w:val="right"/>
        <w:rPr>
          <w:sz w:val="52"/>
          <w:szCs w:val="52"/>
        </w:rPr>
      </w:pPr>
      <w:proofErr w:type="spellStart"/>
      <w:r w:rsidRPr="00032AFB">
        <w:rPr>
          <w:sz w:val="52"/>
          <w:szCs w:val="52"/>
        </w:rPr>
        <w:t>Bh</w:t>
      </w:r>
      <w:proofErr w:type="spellEnd"/>
      <w:r w:rsidRPr="00032AFB">
        <w:rPr>
          <w:sz w:val="52"/>
          <w:szCs w:val="52"/>
        </w:rPr>
        <w:t xml:space="preserve"> Pegasus AGM Minutes 2014</w:t>
      </w:r>
    </w:p>
    <w:p w:rsidR="00032AFB" w:rsidRDefault="00032AFB" w:rsidP="00032AFB">
      <w:pPr>
        <w:jc w:val="right"/>
      </w:pPr>
    </w:p>
    <w:p w:rsidR="001F72D8" w:rsidRDefault="001F72D8" w:rsidP="00032AFB">
      <w:pPr>
        <w:pStyle w:val="Heading1"/>
        <w:jc w:val="right"/>
      </w:pPr>
      <w:r>
        <w:t>Thursday, 8</w:t>
      </w:r>
      <w:r w:rsidRPr="001F72D8">
        <w:rPr>
          <w:vertAlign w:val="superscript"/>
        </w:rPr>
        <w:t>th</w:t>
      </w:r>
      <w:r>
        <w:t xml:space="preserve"> May 2014</w:t>
      </w:r>
    </w:p>
    <w:p w:rsidR="00032AFB" w:rsidRDefault="00032AFB" w:rsidP="00032AFB">
      <w:pPr>
        <w:jc w:val="right"/>
      </w:pPr>
    </w:p>
    <w:p w:rsidR="00032AFB" w:rsidRDefault="00032AFB" w:rsidP="00032AFB">
      <w:pPr>
        <w:jc w:val="right"/>
      </w:pPr>
    </w:p>
    <w:p w:rsidR="00032AFB" w:rsidRDefault="00032AFB" w:rsidP="00032AFB">
      <w:pPr>
        <w:jc w:val="right"/>
      </w:pPr>
    </w:p>
    <w:p w:rsidR="00032AFB" w:rsidRDefault="00032AFB" w:rsidP="00032AFB">
      <w:pPr>
        <w:jc w:val="right"/>
      </w:pPr>
    </w:p>
    <w:p w:rsidR="00032AFB" w:rsidRDefault="00032AFB" w:rsidP="00032AFB">
      <w:pPr>
        <w:jc w:val="right"/>
      </w:pPr>
    </w:p>
    <w:p w:rsidR="00032AFB" w:rsidRDefault="00032AFB" w:rsidP="00032AFB">
      <w:pPr>
        <w:jc w:val="right"/>
      </w:pPr>
    </w:p>
    <w:p w:rsidR="00032AFB" w:rsidRDefault="00032AFB" w:rsidP="00032AFB">
      <w:pPr>
        <w:jc w:val="right"/>
      </w:pPr>
      <w:r>
        <w:rPr>
          <w:noProof/>
          <w:lang w:val="en-GB" w:eastAsia="en-GB"/>
        </w:rPr>
        <w:drawing>
          <wp:inline distT="0" distB="0" distL="0" distR="0" wp14:anchorId="66A3D5EA" wp14:editId="36526639">
            <wp:extent cx="22860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hpegasus_banner.jpg"/>
                    <pic:cNvPicPr/>
                  </pic:nvPicPr>
                  <pic:blipFill>
                    <a:blip r:embed="rId6">
                      <a:extLst>
                        <a:ext uri="{28A0092B-C50C-407E-A947-70E740481C1C}">
                          <a14:useLocalDpi xmlns:a14="http://schemas.microsoft.com/office/drawing/2010/main" val="0"/>
                        </a:ext>
                      </a:extLst>
                    </a:blip>
                    <a:stretch>
                      <a:fillRect/>
                    </a:stretch>
                  </pic:blipFill>
                  <pic:spPr>
                    <a:xfrm>
                      <a:off x="0" y="0"/>
                      <a:ext cx="2286000" cy="1047750"/>
                    </a:xfrm>
                    <a:prstGeom prst="rect">
                      <a:avLst/>
                    </a:prstGeom>
                  </pic:spPr>
                </pic:pic>
              </a:graphicData>
            </a:graphic>
          </wp:inline>
        </w:drawing>
      </w:r>
      <w:r>
        <w:br w:type="page"/>
      </w:r>
    </w:p>
    <w:p w:rsidR="00B60197" w:rsidRPr="001F72D8" w:rsidRDefault="00B60197" w:rsidP="001F72D8"/>
    <w:p w:rsidR="00141958" w:rsidRDefault="00141958" w:rsidP="008E573E">
      <w:pPr>
        <w:pStyle w:val="Heading2"/>
      </w:pPr>
      <w:r>
        <w:t>Attendees</w:t>
      </w:r>
    </w:p>
    <w:tbl>
      <w:tblPr>
        <w:tblStyle w:val="TableGrid"/>
        <w:tblW w:w="0" w:type="auto"/>
        <w:tblLook w:val="04A0" w:firstRow="1" w:lastRow="0" w:firstColumn="1" w:lastColumn="0" w:noHBand="0" w:noVBand="1"/>
      </w:tblPr>
      <w:tblGrid>
        <w:gridCol w:w="1870"/>
        <w:gridCol w:w="1870"/>
        <w:gridCol w:w="1870"/>
        <w:gridCol w:w="1870"/>
        <w:gridCol w:w="1870"/>
      </w:tblGrid>
      <w:tr w:rsidR="007A31D8" w:rsidTr="007A31D8">
        <w:tc>
          <w:tcPr>
            <w:tcW w:w="1870" w:type="dxa"/>
          </w:tcPr>
          <w:p w:rsidR="007A31D8" w:rsidRDefault="007A31D8" w:rsidP="00C956DE">
            <w:pPr>
              <w:ind w:left="360"/>
              <w:jc w:val="center"/>
            </w:pPr>
            <w:r>
              <w:t>Nick Reid</w:t>
            </w:r>
            <w:r w:rsidR="00AC0D63">
              <w:t xml:space="preserve"> (Treasurer)</w:t>
            </w:r>
          </w:p>
        </w:tc>
        <w:tc>
          <w:tcPr>
            <w:tcW w:w="1870" w:type="dxa"/>
          </w:tcPr>
          <w:p w:rsidR="007A31D8" w:rsidRDefault="007A31D8" w:rsidP="00C956DE">
            <w:pPr>
              <w:ind w:left="360"/>
              <w:jc w:val="center"/>
            </w:pPr>
            <w:r>
              <w:t>Alison Hodgetts</w:t>
            </w:r>
          </w:p>
          <w:p w:rsidR="00AC0D63" w:rsidRDefault="00AC0D63" w:rsidP="00C956DE">
            <w:pPr>
              <w:ind w:left="360"/>
              <w:jc w:val="center"/>
            </w:pPr>
            <w:r>
              <w:t>(Chair)</w:t>
            </w:r>
          </w:p>
        </w:tc>
        <w:tc>
          <w:tcPr>
            <w:tcW w:w="1870" w:type="dxa"/>
          </w:tcPr>
          <w:p w:rsidR="007A31D8" w:rsidRDefault="007A31D8" w:rsidP="00C956DE">
            <w:pPr>
              <w:ind w:left="360"/>
              <w:jc w:val="center"/>
            </w:pPr>
            <w:r>
              <w:t>Ray Chow</w:t>
            </w:r>
          </w:p>
          <w:p w:rsidR="007A31D8" w:rsidRDefault="00AC0D63" w:rsidP="00C956DE">
            <w:pPr>
              <w:jc w:val="center"/>
            </w:pPr>
            <w:r>
              <w:t>(Secretary)</w:t>
            </w:r>
          </w:p>
        </w:tc>
        <w:tc>
          <w:tcPr>
            <w:tcW w:w="1870" w:type="dxa"/>
          </w:tcPr>
          <w:p w:rsidR="007A31D8" w:rsidRDefault="007A31D8" w:rsidP="00C956DE">
            <w:pPr>
              <w:ind w:left="360"/>
              <w:jc w:val="center"/>
            </w:pPr>
            <w:r>
              <w:t>Ramsay Domloge</w:t>
            </w:r>
          </w:p>
          <w:p w:rsidR="00AC0D63" w:rsidRDefault="00AC0D63" w:rsidP="00C956DE">
            <w:pPr>
              <w:ind w:left="360"/>
              <w:jc w:val="center"/>
            </w:pPr>
            <w:r>
              <w:t>(Committee)</w:t>
            </w:r>
          </w:p>
          <w:p w:rsidR="007A31D8" w:rsidRDefault="007A31D8" w:rsidP="00C956DE">
            <w:pPr>
              <w:jc w:val="center"/>
            </w:pPr>
          </w:p>
        </w:tc>
        <w:tc>
          <w:tcPr>
            <w:tcW w:w="1870" w:type="dxa"/>
          </w:tcPr>
          <w:p w:rsidR="007A31D8" w:rsidRDefault="007A31D8" w:rsidP="00C956DE">
            <w:pPr>
              <w:ind w:left="360"/>
              <w:jc w:val="center"/>
            </w:pPr>
            <w:r>
              <w:t>Chris Bradbury</w:t>
            </w:r>
          </w:p>
          <w:p w:rsidR="007A31D8" w:rsidRDefault="007A31D8" w:rsidP="00C956DE">
            <w:pPr>
              <w:jc w:val="center"/>
            </w:pPr>
          </w:p>
        </w:tc>
      </w:tr>
      <w:tr w:rsidR="007A31D8" w:rsidTr="007A31D8">
        <w:tc>
          <w:tcPr>
            <w:tcW w:w="1870" w:type="dxa"/>
          </w:tcPr>
          <w:p w:rsidR="007A31D8" w:rsidRDefault="007A31D8" w:rsidP="00C956DE">
            <w:pPr>
              <w:ind w:left="360"/>
              <w:jc w:val="center"/>
            </w:pPr>
            <w:r>
              <w:t>Gary Jones</w:t>
            </w:r>
          </w:p>
          <w:p w:rsidR="007A31D8" w:rsidRDefault="007A31D8" w:rsidP="00C956DE">
            <w:pPr>
              <w:jc w:val="center"/>
            </w:pPr>
          </w:p>
        </w:tc>
        <w:tc>
          <w:tcPr>
            <w:tcW w:w="1870" w:type="dxa"/>
          </w:tcPr>
          <w:p w:rsidR="007A31D8" w:rsidRDefault="007A31D8" w:rsidP="00C956DE">
            <w:pPr>
              <w:ind w:left="360"/>
              <w:jc w:val="center"/>
            </w:pPr>
            <w:r>
              <w:t>Sandra Jennings</w:t>
            </w:r>
          </w:p>
          <w:p w:rsidR="007A31D8" w:rsidRDefault="007A31D8" w:rsidP="00C956DE">
            <w:pPr>
              <w:jc w:val="center"/>
            </w:pPr>
          </w:p>
        </w:tc>
        <w:tc>
          <w:tcPr>
            <w:tcW w:w="1870" w:type="dxa"/>
          </w:tcPr>
          <w:p w:rsidR="007A31D8" w:rsidRDefault="007A31D8" w:rsidP="00C956DE">
            <w:pPr>
              <w:ind w:left="360"/>
              <w:jc w:val="center"/>
            </w:pPr>
            <w:r>
              <w:t>Martin Davey</w:t>
            </w:r>
          </w:p>
          <w:p w:rsidR="00AC0D63" w:rsidRDefault="00AC0D63" w:rsidP="00C956DE">
            <w:pPr>
              <w:ind w:left="360"/>
              <w:jc w:val="center"/>
            </w:pPr>
            <w:r>
              <w:t>(Match Sec)</w:t>
            </w:r>
          </w:p>
          <w:p w:rsidR="007A31D8" w:rsidRDefault="007A31D8" w:rsidP="00C956DE">
            <w:pPr>
              <w:jc w:val="center"/>
            </w:pPr>
          </w:p>
        </w:tc>
        <w:tc>
          <w:tcPr>
            <w:tcW w:w="1870" w:type="dxa"/>
          </w:tcPr>
          <w:p w:rsidR="007A31D8" w:rsidRDefault="007A31D8" w:rsidP="00C956DE">
            <w:pPr>
              <w:ind w:left="360"/>
              <w:jc w:val="center"/>
            </w:pPr>
            <w:proofErr w:type="spellStart"/>
            <w:r>
              <w:t>Davinity</w:t>
            </w:r>
            <w:proofErr w:type="spellEnd"/>
            <w:r>
              <w:t xml:space="preserve"> </w:t>
            </w:r>
            <w:proofErr w:type="spellStart"/>
            <w:r>
              <w:t>Powis</w:t>
            </w:r>
            <w:proofErr w:type="spellEnd"/>
          </w:p>
          <w:p w:rsidR="007A31D8" w:rsidRDefault="007A31D8" w:rsidP="00C956DE">
            <w:pPr>
              <w:jc w:val="center"/>
            </w:pPr>
          </w:p>
        </w:tc>
        <w:tc>
          <w:tcPr>
            <w:tcW w:w="1870" w:type="dxa"/>
          </w:tcPr>
          <w:p w:rsidR="007A31D8" w:rsidRDefault="007A31D8" w:rsidP="00C956DE">
            <w:pPr>
              <w:ind w:left="360"/>
              <w:jc w:val="center"/>
            </w:pPr>
            <w:r>
              <w:t>Vaughan Lewis</w:t>
            </w:r>
          </w:p>
          <w:p w:rsidR="007A31D8" w:rsidRDefault="007A31D8" w:rsidP="00C956DE">
            <w:pPr>
              <w:jc w:val="center"/>
            </w:pPr>
          </w:p>
        </w:tc>
      </w:tr>
      <w:tr w:rsidR="007A31D8" w:rsidTr="007A31D8">
        <w:tc>
          <w:tcPr>
            <w:tcW w:w="1870" w:type="dxa"/>
          </w:tcPr>
          <w:p w:rsidR="007A31D8" w:rsidRDefault="007A31D8" w:rsidP="00C956DE">
            <w:pPr>
              <w:ind w:left="360"/>
              <w:jc w:val="center"/>
            </w:pPr>
            <w:r>
              <w:t>Sammi Wu</w:t>
            </w:r>
          </w:p>
          <w:p w:rsidR="007A31D8" w:rsidRDefault="007A31D8" w:rsidP="00C956DE">
            <w:pPr>
              <w:jc w:val="center"/>
            </w:pPr>
          </w:p>
        </w:tc>
        <w:tc>
          <w:tcPr>
            <w:tcW w:w="1870" w:type="dxa"/>
          </w:tcPr>
          <w:p w:rsidR="007A31D8" w:rsidRDefault="007A31D8" w:rsidP="00C956DE">
            <w:pPr>
              <w:ind w:left="360"/>
              <w:jc w:val="center"/>
            </w:pPr>
            <w:r>
              <w:t>Will Nesbitt</w:t>
            </w:r>
          </w:p>
          <w:p w:rsidR="007A31D8" w:rsidRDefault="007A31D8" w:rsidP="00C956DE">
            <w:pPr>
              <w:jc w:val="center"/>
            </w:pPr>
          </w:p>
        </w:tc>
        <w:tc>
          <w:tcPr>
            <w:tcW w:w="1870" w:type="dxa"/>
          </w:tcPr>
          <w:p w:rsidR="007A31D8" w:rsidRDefault="007A31D8" w:rsidP="00C956DE">
            <w:pPr>
              <w:ind w:left="360"/>
              <w:jc w:val="center"/>
            </w:pPr>
            <w:r>
              <w:t>Bec Straker</w:t>
            </w:r>
          </w:p>
          <w:p w:rsidR="007A31D8" w:rsidRDefault="007A31D8" w:rsidP="00C956DE">
            <w:pPr>
              <w:jc w:val="center"/>
            </w:pPr>
          </w:p>
        </w:tc>
        <w:tc>
          <w:tcPr>
            <w:tcW w:w="1870" w:type="dxa"/>
          </w:tcPr>
          <w:p w:rsidR="007A31D8" w:rsidRDefault="007A31D8" w:rsidP="00C956DE">
            <w:pPr>
              <w:ind w:left="360"/>
              <w:jc w:val="center"/>
            </w:pPr>
            <w:r>
              <w:t>Kevin Harris</w:t>
            </w:r>
          </w:p>
          <w:p w:rsidR="007A31D8" w:rsidRDefault="007A31D8" w:rsidP="00C956DE">
            <w:pPr>
              <w:jc w:val="center"/>
            </w:pPr>
          </w:p>
        </w:tc>
        <w:tc>
          <w:tcPr>
            <w:tcW w:w="1870" w:type="dxa"/>
          </w:tcPr>
          <w:p w:rsidR="007A31D8" w:rsidRDefault="007A31D8" w:rsidP="00C956DE">
            <w:pPr>
              <w:ind w:left="360"/>
              <w:jc w:val="center"/>
            </w:pPr>
            <w:r>
              <w:t>Dale Turpin</w:t>
            </w:r>
          </w:p>
          <w:p w:rsidR="007A31D8" w:rsidRDefault="007A31D8" w:rsidP="00C956DE">
            <w:pPr>
              <w:jc w:val="center"/>
            </w:pPr>
          </w:p>
        </w:tc>
      </w:tr>
    </w:tbl>
    <w:p w:rsidR="007A31D8" w:rsidRPr="007A31D8" w:rsidRDefault="007A31D8" w:rsidP="007A31D8"/>
    <w:p w:rsidR="00AF218E" w:rsidRDefault="00AF218E"/>
    <w:p w:rsidR="00AF218E" w:rsidRDefault="008E573E" w:rsidP="008E573E">
      <w:pPr>
        <w:pStyle w:val="Heading2"/>
      </w:pPr>
      <w:r>
        <w:t>Apologies</w:t>
      </w:r>
    </w:p>
    <w:tbl>
      <w:tblPr>
        <w:tblStyle w:val="TableGrid"/>
        <w:tblW w:w="0" w:type="auto"/>
        <w:tblLook w:val="04A0" w:firstRow="1" w:lastRow="0" w:firstColumn="1" w:lastColumn="0" w:noHBand="0" w:noVBand="1"/>
      </w:tblPr>
      <w:tblGrid>
        <w:gridCol w:w="1870"/>
        <w:gridCol w:w="1870"/>
        <w:gridCol w:w="1870"/>
        <w:gridCol w:w="1870"/>
        <w:gridCol w:w="1870"/>
      </w:tblGrid>
      <w:tr w:rsidR="007A31D8" w:rsidTr="007A31D8">
        <w:tc>
          <w:tcPr>
            <w:tcW w:w="1870" w:type="dxa"/>
          </w:tcPr>
          <w:p w:rsidR="007A31D8" w:rsidRDefault="007A31D8" w:rsidP="007A31D8">
            <w:pPr>
              <w:ind w:left="360"/>
            </w:pPr>
            <w:r>
              <w:t>Alex Groom</w:t>
            </w:r>
          </w:p>
          <w:p w:rsidR="007A31D8" w:rsidRDefault="007A31D8" w:rsidP="007A31D8"/>
        </w:tc>
        <w:tc>
          <w:tcPr>
            <w:tcW w:w="1870" w:type="dxa"/>
          </w:tcPr>
          <w:p w:rsidR="007A31D8" w:rsidRDefault="007A31D8" w:rsidP="007A31D8">
            <w:pPr>
              <w:ind w:left="360"/>
            </w:pPr>
            <w:r>
              <w:t>Steve Glover</w:t>
            </w:r>
          </w:p>
          <w:p w:rsidR="007A31D8" w:rsidRDefault="007A31D8" w:rsidP="007A31D8"/>
        </w:tc>
        <w:tc>
          <w:tcPr>
            <w:tcW w:w="1870" w:type="dxa"/>
          </w:tcPr>
          <w:p w:rsidR="007A31D8" w:rsidRDefault="007A31D8" w:rsidP="007A31D8">
            <w:pPr>
              <w:ind w:left="360"/>
            </w:pPr>
            <w:r>
              <w:t>Amanda Marsden</w:t>
            </w:r>
          </w:p>
          <w:p w:rsidR="007A31D8" w:rsidRDefault="007A31D8" w:rsidP="007A31D8"/>
        </w:tc>
        <w:tc>
          <w:tcPr>
            <w:tcW w:w="1870" w:type="dxa"/>
          </w:tcPr>
          <w:p w:rsidR="007A31D8" w:rsidRDefault="007A31D8" w:rsidP="007A31D8">
            <w:pPr>
              <w:ind w:left="360"/>
            </w:pPr>
            <w:r>
              <w:t>Anu Davies</w:t>
            </w:r>
          </w:p>
          <w:p w:rsidR="007A31D8" w:rsidRDefault="007A31D8" w:rsidP="007A31D8"/>
        </w:tc>
        <w:tc>
          <w:tcPr>
            <w:tcW w:w="1870" w:type="dxa"/>
          </w:tcPr>
          <w:p w:rsidR="007A31D8" w:rsidRDefault="007A31D8" w:rsidP="007A31D8">
            <w:pPr>
              <w:ind w:left="360"/>
            </w:pPr>
            <w:r>
              <w:t xml:space="preserve">Sophie </w:t>
            </w:r>
            <w:proofErr w:type="spellStart"/>
            <w:r>
              <w:t>Beveridge</w:t>
            </w:r>
            <w:proofErr w:type="spellEnd"/>
          </w:p>
          <w:p w:rsidR="007A31D8" w:rsidRDefault="007A31D8" w:rsidP="007A31D8"/>
        </w:tc>
      </w:tr>
      <w:tr w:rsidR="007A31D8" w:rsidTr="007A31D8">
        <w:tc>
          <w:tcPr>
            <w:tcW w:w="1870" w:type="dxa"/>
          </w:tcPr>
          <w:p w:rsidR="007A31D8" w:rsidRDefault="007A31D8" w:rsidP="007A31D8">
            <w:pPr>
              <w:ind w:left="360"/>
            </w:pPr>
            <w:r>
              <w:t>Vanessa Hall</w:t>
            </w:r>
          </w:p>
          <w:p w:rsidR="007A31D8" w:rsidRDefault="007A31D8" w:rsidP="007A31D8"/>
        </w:tc>
        <w:tc>
          <w:tcPr>
            <w:tcW w:w="1870" w:type="dxa"/>
          </w:tcPr>
          <w:p w:rsidR="007A31D8" w:rsidRDefault="007A31D8" w:rsidP="007A31D8">
            <w:pPr>
              <w:ind w:left="360"/>
            </w:pPr>
            <w:r>
              <w:t xml:space="preserve">Alyssa </w:t>
            </w:r>
            <w:proofErr w:type="spellStart"/>
            <w:r>
              <w:t>Medalla</w:t>
            </w:r>
            <w:proofErr w:type="spellEnd"/>
          </w:p>
          <w:p w:rsidR="007A31D8" w:rsidRDefault="007A31D8" w:rsidP="007A31D8"/>
        </w:tc>
        <w:tc>
          <w:tcPr>
            <w:tcW w:w="1870" w:type="dxa"/>
          </w:tcPr>
          <w:p w:rsidR="007A31D8" w:rsidRDefault="007A31D8" w:rsidP="007A31D8">
            <w:pPr>
              <w:ind w:left="360"/>
            </w:pPr>
            <w:r>
              <w:t xml:space="preserve">Christie </w:t>
            </w:r>
            <w:proofErr w:type="spellStart"/>
            <w:r>
              <w:t>Wenbing</w:t>
            </w:r>
            <w:proofErr w:type="spellEnd"/>
            <w:r>
              <w:t xml:space="preserve"> Yao</w:t>
            </w:r>
          </w:p>
          <w:p w:rsidR="007A31D8" w:rsidRDefault="007A31D8" w:rsidP="007A31D8"/>
        </w:tc>
        <w:tc>
          <w:tcPr>
            <w:tcW w:w="1870" w:type="dxa"/>
          </w:tcPr>
          <w:p w:rsidR="007A31D8" w:rsidRDefault="007A31D8" w:rsidP="007A31D8"/>
        </w:tc>
        <w:tc>
          <w:tcPr>
            <w:tcW w:w="1870" w:type="dxa"/>
          </w:tcPr>
          <w:p w:rsidR="007A31D8" w:rsidRDefault="007A31D8" w:rsidP="007A31D8"/>
        </w:tc>
      </w:tr>
    </w:tbl>
    <w:p w:rsidR="007A31D8" w:rsidRPr="007A31D8" w:rsidRDefault="007A31D8" w:rsidP="007A31D8"/>
    <w:p w:rsidR="008E573E" w:rsidRDefault="008E573E"/>
    <w:p w:rsidR="008E573E" w:rsidRDefault="008E573E" w:rsidP="00C565F5">
      <w:pPr>
        <w:pStyle w:val="Heading1"/>
      </w:pPr>
      <w:r>
        <w:t>Chairman’s report</w:t>
      </w:r>
    </w:p>
    <w:p w:rsidR="008E573E" w:rsidRDefault="008E573E" w:rsidP="001F72D8">
      <w:pPr>
        <w:pStyle w:val="Heading7"/>
      </w:pPr>
      <w:r>
        <w:t>Agreement of last AGM minutes</w:t>
      </w:r>
    </w:p>
    <w:p w:rsidR="00AC0D63" w:rsidRPr="00AC0D63" w:rsidRDefault="00AC0D63" w:rsidP="00AC0D63">
      <w:r>
        <w:t xml:space="preserve">The minutes were discussed and </w:t>
      </w:r>
      <w:r w:rsidRPr="00074E11">
        <w:rPr>
          <w:strike/>
          <w:highlight w:val="yellow"/>
        </w:rPr>
        <w:t>the</w:t>
      </w:r>
      <w:r>
        <w:t xml:space="preserve"> no-one from the floor raised any issues and they were deemed an accurate account.</w:t>
      </w:r>
    </w:p>
    <w:p w:rsidR="008E573E" w:rsidRDefault="008E573E" w:rsidP="001F72D8">
      <w:pPr>
        <w:pStyle w:val="Heading7"/>
      </w:pPr>
      <w:r>
        <w:t>Matters arising from last AGM</w:t>
      </w:r>
    </w:p>
    <w:p w:rsidR="00AC0D63" w:rsidRPr="00AC0D63" w:rsidRDefault="00AC0D63" w:rsidP="00AC0D63">
      <w:r>
        <w:t>No matters were raised.</w:t>
      </w:r>
    </w:p>
    <w:p w:rsidR="008E573E" w:rsidRDefault="008E573E" w:rsidP="001F72D8">
      <w:pPr>
        <w:pStyle w:val="Heading7"/>
      </w:pPr>
      <w:r>
        <w:t>Thanks to John Brooks &amp; Gary Jones for helping with club nights</w:t>
      </w:r>
    </w:p>
    <w:p w:rsidR="00AC0D63" w:rsidRPr="00AC0D63" w:rsidRDefault="00AC0D63" w:rsidP="00AC0D63">
      <w:r>
        <w:t>The chair thanked the membership for their assistance in running club nights and pitching in to fill the gaps. Special mention was made of the contributions of Jon Brooks and Gary Jones who were particularly helpful and called upon many times to open club and welcome visitors.</w:t>
      </w:r>
    </w:p>
    <w:p w:rsidR="008E573E" w:rsidRDefault="008E573E" w:rsidP="001F72D8">
      <w:pPr>
        <w:pStyle w:val="Heading7"/>
      </w:pPr>
      <w:r>
        <w:t>Thanks to Chris Bradbury for new locker</w:t>
      </w:r>
    </w:p>
    <w:p w:rsidR="00AC0D63" w:rsidRPr="00AC0D63" w:rsidRDefault="00AC0D63" w:rsidP="00AC0D63">
      <w:r>
        <w:t>The chair thanked Chris Bradbury for his donation of a locker to the club to be used in the storeroom to safely store club knockers, peg-board and spare tubes of shuttles.</w:t>
      </w:r>
    </w:p>
    <w:p w:rsidR="008E573E" w:rsidRDefault="008E573E" w:rsidP="001F72D8">
      <w:pPr>
        <w:pStyle w:val="Heading7"/>
      </w:pPr>
      <w:r>
        <w:t>New and old faces – losses of Anu and Lesley</w:t>
      </w:r>
    </w:p>
    <w:p w:rsidR="00AC0D63" w:rsidRPr="00AC0D63" w:rsidRDefault="00AC0D63" w:rsidP="00AC0D63">
      <w:r>
        <w:t xml:space="preserve">The chair made references to the challenges of losing </w:t>
      </w:r>
      <w:r w:rsidR="00805FAE">
        <w:t>long-time members Anu Davies and Lesley Acheson and making welcome the influx of new faces.</w:t>
      </w:r>
    </w:p>
    <w:p w:rsidR="008E573E" w:rsidRDefault="008E573E" w:rsidP="001F72D8">
      <w:pPr>
        <w:pStyle w:val="Heading7"/>
      </w:pPr>
      <w:r>
        <w:lastRenderedPageBreak/>
        <w:t>Losses of captains over the year</w:t>
      </w:r>
    </w:p>
    <w:p w:rsidR="00805FAE" w:rsidRPr="00805FAE" w:rsidRDefault="00805FAE" w:rsidP="00805FAE">
      <w:r>
        <w:t>The chair made reference to the challenges of losing captains over the match season and thanked all those who stepped in to help out.</w:t>
      </w:r>
    </w:p>
    <w:p w:rsidR="008E573E" w:rsidRDefault="008E573E" w:rsidP="001F72D8">
      <w:pPr>
        <w:pStyle w:val="Heading7"/>
      </w:pPr>
      <w:r>
        <w:t>Success of FB page</w:t>
      </w:r>
    </w:p>
    <w:p w:rsidR="008E573E" w:rsidRDefault="00805FAE">
      <w:r>
        <w:t xml:space="preserve">The chair made reference to the success of </w:t>
      </w:r>
      <w:r w:rsidR="00D46F80">
        <w:t>our</w:t>
      </w:r>
      <w:r>
        <w:t xml:space="preserve"> Facebook page and highlighted its importance in attracting new members. She </w:t>
      </w:r>
      <w:r w:rsidR="00D46F80">
        <w:t>elaborated that our success with FB is the envy of the league and held as a shining example of ‘how to do it right’. In the wake of our success, the league has recently setup their own FB page.</w:t>
      </w:r>
    </w:p>
    <w:p w:rsidR="00C936E2" w:rsidRDefault="00C936E2" w:rsidP="00C565F5">
      <w:pPr>
        <w:pStyle w:val="Heading1"/>
      </w:pPr>
      <w:r>
        <w:t>Treasurer’s report</w:t>
      </w:r>
    </w:p>
    <w:p w:rsidR="00C565F5" w:rsidRDefault="00D46F80">
      <w:r>
        <w:t xml:space="preserve">The Treasurer </w:t>
      </w:r>
      <w:r w:rsidR="00C565F5">
        <w:t>declared a season loss of</w:t>
      </w:r>
      <w:r w:rsidR="001F72D8">
        <w:t xml:space="preserve"> </w:t>
      </w:r>
      <w:r w:rsidR="001F72D8" w:rsidRPr="001F72D8">
        <w:t>£</w:t>
      </w:r>
      <w:r w:rsidR="00C936E2">
        <w:t>259</w:t>
      </w:r>
      <w:r w:rsidR="00C565F5">
        <w:t>.</w:t>
      </w:r>
    </w:p>
    <w:p w:rsidR="00C565F5" w:rsidRDefault="00C565F5">
      <w:r>
        <w:t>The Treasurer gave a summary of the Treasurer report (handed out to the membership).</w:t>
      </w:r>
    </w:p>
    <w:p w:rsidR="000B0C0B" w:rsidRDefault="000B0C0B">
      <w:proofErr w:type="spellStart"/>
      <w:r>
        <w:t>Davinity</w:t>
      </w:r>
      <w:proofErr w:type="spellEnd"/>
      <w:r>
        <w:t xml:space="preserve"> </w:t>
      </w:r>
      <w:proofErr w:type="spellStart"/>
      <w:r>
        <w:t>Powis</w:t>
      </w:r>
      <w:proofErr w:type="spellEnd"/>
      <w:r>
        <w:t xml:space="preserve"> asked whether we had considered offering introductory rates – Ramsay Domloge responded that we had not and we would be very interested to hear about any ideas the floor had (in the future).</w:t>
      </w:r>
    </w:p>
    <w:p w:rsidR="00C565F5" w:rsidRDefault="00C565F5">
      <w:r>
        <w:t xml:space="preserve">The Treasurer explained some thinking about why we made a loss and sited some unexpected expenses skewing the profit/loss figure. On that basis, his forecast for the coming season was that we would break even next season, all other things being equal, and proposed we keep fees the same for the forthcoming season. </w:t>
      </w:r>
    </w:p>
    <w:p w:rsidR="00C936E2" w:rsidRDefault="00C936E2" w:rsidP="00C565F5">
      <w:pPr>
        <w:pStyle w:val="IntenseQuote"/>
        <w:ind w:left="0"/>
        <w:jc w:val="both"/>
      </w:pPr>
      <w:r w:rsidRPr="000B0C0B">
        <w:rPr>
          <w:b/>
          <w:color w:val="FF0000"/>
        </w:rPr>
        <w:t>VOTE</w:t>
      </w:r>
      <w:r w:rsidRPr="000B0C0B">
        <w:rPr>
          <w:color w:val="FF0000"/>
        </w:rPr>
        <w:t xml:space="preserve"> </w:t>
      </w:r>
      <w:r>
        <w:t xml:space="preserve">membership fees to remain at the same rate </w:t>
      </w:r>
      <w:r w:rsidR="000B0C0B">
        <w:t>–</w:t>
      </w:r>
      <w:r>
        <w:t xml:space="preserve"> </w:t>
      </w:r>
      <w:r w:rsidR="000B0C0B" w:rsidRPr="00C565F5">
        <w:rPr>
          <w:b/>
        </w:rPr>
        <w:t>ALL IN FAVOUR (carried</w:t>
      </w:r>
      <w:r w:rsidR="000B0C0B">
        <w:t>)</w:t>
      </w:r>
    </w:p>
    <w:p w:rsidR="008E573E" w:rsidRDefault="008E573E"/>
    <w:p w:rsidR="000B0C0B" w:rsidRDefault="000B0C0B" w:rsidP="00C565F5">
      <w:pPr>
        <w:pStyle w:val="Heading1"/>
      </w:pPr>
      <w:r>
        <w:t>Match secretary’s report</w:t>
      </w:r>
    </w:p>
    <w:p w:rsidR="000B0C0B" w:rsidRDefault="00C565F5">
      <w:r>
        <w:t>The Match Sec made r</w:t>
      </w:r>
      <w:r w:rsidR="000B0C0B">
        <w:t xml:space="preserve">eference to ACDBL </w:t>
      </w:r>
      <w:r>
        <w:t>season</w:t>
      </w:r>
    </w:p>
    <w:p w:rsidR="000B0C0B" w:rsidRDefault="00C565F5">
      <w:r>
        <w:t>The Match Sec s</w:t>
      </w:r>
      <w:r w:rsidR="001C3071">
        <w:t>poke about scheduling issues that resulted in multiple teams turning up for matches that had been rescheduled.</w:t>
      </w:r>
    </w:p>
    <w:p w:rsidR="001C3071" w:rsidRDefault="00F73E89">
      <w:r>
        <w:t>The Match Sec s</w:t>
      </w:r>
      <w:r w:rsidR="001C3071">
        <w:t>poke about frantic rescheduling issues around Christmas.</w:t>
      </w:r>
    </w:p>
    <w:p w:rsidR="001C3071" w:rsidRDefault="00F73E89">
      <w:r>
        <w:t>The Match Sec r</w:t>
      </w:r>
      <w:r w:rsidR="001C3071">
        <w:t xml:space="preserve">eferred to that fact that, because we have interest in multiple leagues (BDBL, BDBA, </w:t>
      </w:r>
      <w:proofErr w:type="gramStart"/>
      <w:r w:rsidR="001C3071">
        <w:t>ACDBL</w:t>
      </w:r>
      <w:proofErr w:type="gramEnd"/>
      <w:r w:rsidR="001C3071">
        <w:t>) it causes a lot of clashes and results in struggling to get teams out.</w:t>
      </w:r>
    </w:p>
    <w:p w:rsidR="000B0C0B" w:rsidRDefault="000B0C0B"/>
    <w:p w:rsidR="00C936E2" w:rsidRDefault="00A34F3D" w:rsidP="00C565F5">
      <w:pPr>
        <w:pStyle w:val="Heading1"/>
      </w:pPr>
      <w:r>
        <w:t>Match nights</w:t>
      </w:r>
    </w:p>
    <w:p w:rsidR="00F73E89" w:rsidRPr="00F73E89" w:rsidRDefault="00F73E89" w:rsidP="00F73E89">
      <w:r>
        <w:t xml:space="preserve">The Chair briefly discussed some pros and cons that had come out of a season of running match nights on a club night. The floor was invited to discuss and various views were put forward. A consensus was </w:t>
      </w:r>
      <w:r>
        <w:lastRenderedPageBreak/>
        <w:t>reached that it had not been the panacea that had been hoped, but the membership had felt some minor benefits from it. The Treasurer iterated that some financial benefits had been gained.</w:t>
      </w:r>
    </w:p>
    <w:p w:rsidR="00A34F3D" w:rsidRDefault="00A34F3D" w:rsidP="00F73E89">
      <w:pPr>
        <w:pStyle w:val="IntenseQuote"/>
        <w:ind w:left="0"/>
      </w:pPr>
      <w:r w:rsidRPr="00F73E89">
        <w:rPr>
          <w:color w:val="FF0000"/>
        </w:rPr>
        <w:t xml:space="preserve">VOTE </w:t>
      </w:r>
      <w:r>
        <w:t xml:space="preserve">– move match nights to Thursday </w:t>
      </w:r>
      <w:r w:rsidR="00F73E89">
        <w:t xml:space="preserve">- </w:t>
      </w:r>
      <w:r w:rsidRPr="00F73E89">
        <w:rPr>
          <w:b/>
        </w:rPr>
        <w:t xml:space="preserve">2 for, 2 </w:t>
      </w:r>
      <w:r w:rsidR="00F73E89">
        <w:rPr>
          <w:b/>
        </w:rPr>
        <w:t>abstained, remainder against VET</w:t>
      </w:r>
      <w:r w:rsidRPr="00F73E89">
        <w:rPr>
          <w:b/>
        </w:rPr>
        <w:t>OED</w:t>
      </w:r>
    </w:p>
    <w:p w:rsidR="00C936E2" w:rsidRDefault="00C936E2"/>
    <w:p w:rsidR="0080548B" w:rsidRDefault="0080548B" w:rsidP="00C565F5">
      <w:pPr>
        <w:pStyle w:val="Heading1"/>
      </w:pPr>
      <w:r>
        <w:t>BDBL league options</w:t>
      </w:r>
    </w:p>
    <w:p w:rsidR="0080548B" w:rsidRDefault="00F73E89">
      <w:r>
        <w:t xml:space="preserve">Ramsay Domloge </w:t>
      </w:r>
      <w:r w:rsidR="0080548B">
        <w:t>read out</w:t>
      </w:r>
      <w:r>
        <w:t xml:space="preserve"> the league’s proposal and ran through the 3 options.</w:t>
      </w:r>
    </w:p>
    <w:p w:rsidR="0080548B" w:rsidRDefault="0080548B">
      <w:r>
        <w:t>Discussion</w:t>
      </w:r>
      <w:r w:rsidR="00F73E89">
        <w:t xml:space="preserve"> was opened to the floor and a lively debate was allowed for a </w:t>
      </w:r>
      <w:proofErr w:type="spellStart"/>
      <w:r w:rsidR="00F73E89">
        <w:t>timebox</w:t>
      </w:r>
      <w:proofErr w:type="spellEnd"/>
      <w:r w:rsidR="00F73E89">
        <w:t xml:space="preserve"> of 15 minutes.</w:t>
      </w:r>
    </w:p>
    <w:p w:rsidR="0080548B" w:rsidRDefault="0080548B">
      <w:r>
        <w:t xml:space="preserve">Clarified that the committee will send out BDBL questionnaires asking each player for their </w:t>
      </w:r>
      <w:r w:rsidR="00074E11" w:rsidRPr="00074E11">
        <w:rPr>
          <w:highlight w:val="yellow"/>
        </w:rPr>
        <w:t>opinions</w:t>
      </w:r>
      <w:r>
        <w:t xml:space="preserve"> and voting will be closed by Tuesday</w:t>
      </w:r>
    </w:p>
    <w:p w:rsidR="0080548B" w:rsidRDefault="0080548B"/>
    <w:p w:rsidR="0080548B" w:rsidRDefault="00DE55C4" w:rsidP="00C565F5">
      <w:pPr>
        <w:pStyle w:val="Heading1"/>
      </w:pPr>
      <w:proofErr w:type="spellStart"/>
      <w:r>
        <w:t>Mens</w:t>
      </w:r>
      <w:proofErr w:type="spellEnd"/>
      <w:r>
        <w:t>’ teams</w:t>
      </w:r>
    </w:p>
    <w:p w:rsidR="00F73E89" w:rsidRPr="00F73E89" w:rsidRDefault="00F73E89" w:rsidP="00F73E89">
      <w:r>
        <w:t xml:space="preserve">Ramsay Domloge gave a </w:t>
      </w:r>
      <w:r w:rsidR="00074E11" w:rsidRPr="00074E11">
        <w:rPr>
          <w:highlight w:val="yellow"/>
        </w:rPr>
        <w:t>précis</w:t>
      </w:r>
      <w:r>
        <w:t xml:space="preserve"> of the status of the </w:t>
      </w:r>
      <w:proofErr w:type="spellStart"/>
      <w:r>
        <w:t>mens</w:t>
      </w:r>
      <w:proofErr w:type="spellEnd"/>
      <w:r>
        <w:t xml:space="preserve">’ teams and suggested that we might need to drop either </w:t>
      </w:r>
      <w:proofErr w:type="spellStart"/>
      <w:r>
        <w:t>Mens</w:t>
      </w:r>
      <w:proofErr w:type="spellEnd"/>
      <w:r>
        <w:t xml:space="preserve"> A or </w:t>
      </w:r>
      <w:proofErr w:type="spellStart"/>
      <w:r>
        <w:t>Mens</w:t>
      </w:r>
      <w:proofErr w:type="spellEnd"/>
      <w:r>
        <w:t xml:space="preserve"> B and field a team in the NDBA for maximum flexibility. The discussion was opened up to the floor.</w:t>
      </w:r>
    </w:p>
    <w:p w:rsidR="00DE55C4" w:rsidRDefault="00DE55C4">
      <w:r>
        <w:t xml:space="preserve">Kevin Harris strongly was of the </w:t>
      </w:r>
      <w:r w:rsidR="00F73E89">
        <w:t>opinion</w:t>
      </w:r>
      <w:r>
        <w:t xml:space="preserve"> that we could field 2 </w:t>
      </w:r>
      <w:proofErr w:type="spellStart"/>
      <w:r>
        <w:t>mens</w:t>
      </w:r>
      <w:proofErr w:type="spellEnd"/>
      <w:r>
        <w:t>’ teams in the BDBL</w:t>
      </w:r>
    </w:p>
    <w:p w:rsidR="00DE55C4" w:rsidRDefault="00DE55C4">
      <w:r>
        <w:t xml:space="preserve">Jon Brooks stated that he was of the opinion that if we were to lose a team, he feels that we should lose </w:t>
      </w:r>
      <w:proofErr w:type="spellStart"/>
      <w:r>
        <w:t>Mens</w:t>
      </w:r>
      <w:proofErr w:type="spellEnd"/>
      <w:r>
        <w:t xml:space="preserve">’ B and only field </w:t>
      </w:r>
      <w:proofErr w:type="spellStart"/>
      <w:r>
        <w:t>Mens</w:t>
      </w:r>
      <w:proofErr w:type="spellEnd"/>
      <w:r>
        <w:t xml:space="preserve">’ A in </w:t>
      </w:r>
      <w:proofErr w:type="spellStart"/>
      <w:r>
        <w:t>Div</w:t>
      </w:r>
      <w:proofErr w:type="spellEnd"/>
      <w:r>
        <w:t xml:space="preserve"> 1.</w:t>
      </w:r>
    </w:p>
    <w:p w:rsidR="00F73E89" w:rsidRDefault="00F73E89">
      <w:r>
        <w:t xml:space="preserve">No action points or voting was required – this was a </w:t>
      </w:r>
      <w:proofErr w:type="spellStart"/>
      <w:r>
        <w:t>timeboxed</w:t>
      </w:r>
      <w:proofErr w:type="spellEnd"/>
      <w:r>
        <w:t xml:space="preserve"> discussion permitted for 15 minutes, in order for the incoming committee to have a feeling of the membership’s opinions.</w:t>
      </w:r>
    </w:p>
    <w:p w:rsidR="0080548B" w:rsidRDefault="007F2A06" w:rsidP="00C565F5">
      <w:pPr>
        <w:pStyle w:val="Heading1"/>
      </w:pPr>
      <w:r>
        <w:t>Committee</w:t>
      </w:r>
      <w:r w:rsidR="00C565F5">
        <w:t xml:space="preserve"> election</w:t>
      </w:r>
    </w:p>
    <w:p w:rsidR="007F2A06" w:rsidRDefault="007F2A06" w:rsidP="00C956DE">
      <w:pPr>
        <w:pStyle w:val="ListParagraph"/>
        <w:numPr>
          <w:ilvl w:val="0"/>
          <w:numId w:val="3"/>
        </w:numPr>
      </w:pPr>
      <w:r>
        <w:t>Committee stood down</w:t>
      </w:r>
    </w:p>
    <w:p w:rsidR="00F73E89" w:rsidRDefault="00F73E89" w:rsidP="00C956DE">
      <w:pPr>
        <w:pStyle w:val="ListParagraph"/>
        <w:numPr>
          <w:ilvl w:val="0"/>
          <w:numId w:val="3"/>
        </w:numPr>
      </w:pPr>
      <w:r>
        <w:t>Under pressure from the out-going committee for a volunteer Chair, Chris Bradbury offered to step in if nobody else offered, although he clarified that he felt he would not be the best choice.</w:t>
      </w:r>
    </w:p>
    <w:p w:rsidR="007F2A06" w:rsidRDefault="007F2A06" w:rsidP="00C956DE">
      <w:pPr>
        <w:pStyle w:val="ListParagraph"/>
        <w:numPr>
          <w:ilvl w:val="0"/>
          <w:numId w:val="3"/>
        </w:numPr>
      </w:pPr>
      <w:r>
        <w:t>Ramsay Domloge proposed by Alison Hodgetts as Chairman, Ray Chow seconded</w:t>
      </w:r>
    </w:p>
    <w:p w:rsidR="007F2A06" w:rsidRDefault="007F2A06" w:rsidP="00C956DE">
      <w:pPr>
        <w:pStyle w:val="ListParagraph"/>
        <w:numPr>
          <w:ilvl w:val="0"/>
          <w:numId w:val="3"/>
        </w:numPr>
      </w:pPr>
      <w:r>
        <w:t>Nick Reid proposed by Alison Hodgetts as Treasurer, Ray Chow seconded</w:t>
      </w:r>
    </w:p>
    <w:p w:rsidR="007F2A06" w:rsidRDefault="007F2A06" w:rsidP="00C956DE">
      <w:pPr>
        <w:pStyle w:val="ListParagraph"/>
        <w:numPr>
          <w:ilvl w:val="0"/>
          <w:numId w:val="3"/>
        </w:numPr>
      </w:pPr>
      <w:r>
        <w:t>Martin Davey proposed as Match Secretary by Jon Brooks, Chris Bradbury</w:t>
      </w:r>
      <w:r w:rsidR="00074E11">
        <w:t xml:space="preserve"> </w:t>
      </w:r>
      <w:r w:rsidR="00074E11" w:rsidRPr="00074E11">
        <w:rPr>
          <w:highlight w:val="yellow"/>
        </w:rPr>
        <w:t>seconded</w:t>
      </w:r>
    </w:p>
    <w:p w:rsidR="007F2A06" w:rsidRDefault="007F2A06" w:rsidP="00C956DE">
      <w:pPr>
        <w:pStyle w:val="ListParagraph"/>
        <w:numPr>
          <w:ilvl w:val="0"/>
          <w:numId w:val="3"/>
        </w:numPr>
      </w:pPr>
      <w:r>
        <w:t>Ray Chow proposed as Secretary by Bec Straker, seconded by Jon Brooks</w:t>
      </w:r>
    </w:p>
    <w:p w:rsidR="007F2A06" w:rsidRDefault="007F2A06" w:rsidP="00C956DE">
      <w:pPr>
        <w:pStyle w:val="ListParagraph"/>
        <w:numPr>
          <w:ilvl w:val="0"/>
          <w:numId w:val="3"/>
        </w:numPr>
      </w:pPr>
      <w:r>
        <w:t>Jon Brooks proposed Alison Hodgetts</w:t>
      </w:r>
      <w:r w:rsidRPr="007F2A06">
        <w:t xml:space="preserve"> </w:t>
      </w:r>
      <w:r>
        <w:t>as a committee member, seconded by Kevin</w:t>
      </w:r>
      <w:r w:rsidR="00074E11">
        <w:t xml:space="preserve"> </w:t>
      </w:r>
      <w:r w:rsidR="00074E11" w:rsidRPr="00074E11">
        <w:rPr>
          <w:highlight w:val="yellow"/>
        </w:rPr>
        <w:t>Harris</w:t>
      </w:r>
      <w:r w:rsidR="00074E11">
        <w:t>.</w:t>
      </w:r>
      <w:bookmarkStart w:id="0" w:name="_GoBack"/>
      <w:bookmarkEnd w:id="0"/>
    </w:p>
    <w:p w:rsidR="007F2A06" w:rsidRDefault="007F2A06" w:rsidP="00C956DE">
      <w:pPr>
        <w:pStyle w:val="ListParagraph"/>
        <w:numPr>
          <w:ilvl w:val="0"/>
          <w:numId w:val="3"/>
        </w:numPr>
      </w:pPr>
      <w:r>
        <w:t>Ramsay Domloge proposed Jon Brooks as an ordinary member, seconded by Alison Hodgetts.</w:t>
      </w:r>
    </w:p>
    <w:p w:rsidR="00F73E89" w:rsidRDefault="00F73E89"/>
    <w:p w:rsidR="00C956DE" w:rsidRDefault="00C956DE"/>
    <w:p w:rsidR="00F73E89" w:rsidRDefault="00F73E89" w:rsidP="00F73E89">
      <w:pPr>
        <w:pStyle w:val="Heading4"/>
      </w:pPr>
      <w:r>
        <w:lastRenderedPageBreak/>
        <w:t>New committee</w:t>
      </w:r>
    </w:p>
    <w:tbl>
      <w:tblPr>
        <w:tblStyle w:val="TableGrid"/>
        <w:tblW w:w="0" w:type="auto"/>
        <w:tblLook w:val="04A0" w:firstRow="1" w:lastRow="0" w:firstColumn="1" w:lastColumn="0" w:noHBand="0" w:noVBand="1"/>
      </w:tblPr>
      <w:tblGrid>
        <w:gridCol w:w="3116"/>
        <w:gridCol w:w="3117"/>
        <w:gridCol w:w="3117"/>
      </w:tblGrid>
      <w:tr w:rsidR="00F73E89" w:rsidTr="00F73E89">
        <w:tc>
          <w:tcPr>
            <w:tcW w:w="3116" w:type="dxa"/>
          </w:tcPr>
          <w:p w:rsidR="00F73E89" w:rsidRPr="00F73E89" w:rsidRDefault="00F73E89" w:rsidP="00F73E89">
            <w:pPr>
              <w:rPr>
                <w:u w:val="single"/>
              </w:rPr>
            </w:pPr>
            <w:r w:rsidRPr="00F73E89">
              <w:rPr>
                <w:u w:val="single"/>
              </w:rPr>
              <w:t>Ramsay Domloge</w:t>
            </w:r>
          </w:p>
          <w:p w:rsidR="00F73E89" w:rsidRDefault="00F73E89" w:rsidP="00F73E89">
            <w:r>
              <w:t>Chair</w:t>
            </w:r>
          </w:p>
        </w:tc>
        <w:tc>
          <w:tcPr>
            <w:tcW w:w="3117" w:type="dxa"/>
          </w:tcPr>
          <w:p w:rsidR="00F73E89" w:rsidRPr="00F73E89" w:rsidRDefault="00F73E89" w:rsidP="00F73E89">
            <w:pPr>
              <w:rPr>
                <w:u w:val="single"/>
              </w:rPr>
            </w:pPr>
            <w:r w:rsidRPr="00F73E89">
              <w:rPr>
                <w:u w:val="single"/>
              </w:rPr>
              <w:t>Ray Chow</w:t>
            </w:r>
          </w:p>
          <w:p w:rsidR="00F73E89" w:rsidRDefault="00F73E89" w:rsidP="00F73E89">
            <w:r>
              <w:t>Secretary</w:t>
            </w:r>
          </w:p>
        </w:tc>
        <w:tc>
          <w:tcPr>
            <w:tcW w:w="3117" w:type="dxa"/>
          </w:tcPr>
          <w:p w:rsidR="00F73E89" w:rsidRPr="00F73E89" w:rsidRDefault="00F73E89" w:rsidP="00F73E89">
            <w:pPr>
              <w:rPr>
                <w:u w:val="single"/>
              </w:rPr>
            </w:pPr>
            <w:r w:rsidRPr="00F73E89">
              <w:rPr>
                <w:u w:val="single"/>
              </w:rPr>
              <w:t>Martin Davey</w:t>
            </w:r>
          </w:p>
          <w:p w:rsidR="00F73E89" w:rsidRDefault="00F73E89" w:rsidP="00F73E89">
            <w:r>
              <w:t>Match Secretary</w:t>
            </w:r>
          </w:p>
        </w:tc>
      </w:tr>
      <w:tr w:rsidR="00F73E89" w:rsidTr="00F73E89">
        <w:tc>
          <w:tcPr>
            <w:tcW w:w="3116" w:type="dxa"/>
          </w:tcPr>
          <w:p w:rsidR="00F73E89" w:rsidRPr="00F73E89" w:rsidRDefault="00F73E89" w:rsidP="00F73E89">
            <w:pPr>
              <w:rPr>
                <w:u w:val="single"/>
              </w:rPr>
            </w:pPr>
            <w:r w:rsidRPr="00F73E89">
              <w:rPr>
                <w:u w:val="single"/>
              </w:rPr>
              <w:t>Nick Reid</w:t>
            </w:r>
          </w:p>
          <w:p w:rsidR="00F73E89" w:rsidRDefault="00F73E89" w:rsidP="00F73E89">
            <w:r>
              <w:t>Treasurer</w:t>
            </w:r>
          </w:p>
        </w:tc>
        <w:tc>
          <w:tcPr>
            <w:tcW w:w="3117" w:type="dxa"/>
          </w:tcPr>
          <w:p w:rsidR="00F73E89" w:rsidRPr="00F73E89" w:rsidRDefault="00F73E89" w:rsidP="00F73E89">
            <w:pPr>
              <w:rPr>
                <w:u w:val="single"/>
              </w:rPr>
            </w:pPr>
            <w:r w:rsidRPr="00F73E89">
              <w:rPr>
                <w:u w:val="single"/>
              </w:rPr>
              <w:t>Ali Hodgetts</w:t>
            </w:r>
          </w:p>
          <w:p w:rsidR="00F73E89" w:rsidRDefault="00F73E89" w:rsidP="00F73E89">
            <w:r>
              <w:t>Communications officer</w:t>
            </w:r>
          </w:p>
        </w:tc>
        <w:tc>
          <w:tcPr>
            <w:tcW w:w="3117" w:type="dxa"/>
          </w:tcPr>
          <w:p w:rsidR="00F73E89" w:rsidRPr="00F73E89" w:rsidRDefault="00F73E89" w:rsidP="00F73E89">
            <w:pPr>
              <w:rPr>
                <w:u w:val="single"/>
              </w:rPr>
            </w:pPr>
            <w:r w:rsidRPr="00F73E89">
              <w:rPr>
                <w:u w:val="single"/>
              </w:rPr>
              <w:t>Jon Brooks</w:t>
            </w:r>
          </w:p>
          <w:p w:rsidR="00F73E89" w:rsidRDefault="00F73E89" w:rsidP="00F73E89">
            <w:r>
              <w:t>Member</w:t>
            </w:r>
          </w:p>
        </w:tc>
      </w:tr>
    </w:tbl>
    <w:p w:rsidR="00F73E89" w:rsidRPr="00F73E89" w:rsidRDefault="00F73E89" w:rsidP="00F73E89"/>
    <w:p w:rsidR="00AF218E" w:rsidRDefault="00AF218E"/>
    <w:sectPr w:rsidR="00AF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56F8A"/>
    <w:multiLevelType w:val="hybridMultilevel"/>
    <w:tmpl w:val="B858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E20DF"/>
    <w:multiLevelType w:val="hybridMultilevel"/>
    <w:tmpl w:val="81D0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9C0B88"/>
    <w:multiLevelType w:val="hybridMultilevel"/>
    <w:tmpl w:val="1A46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958"/>
    <w:rsid w:val="00032AFB"/>
    <w:rsid w:val="00074E11"/>
    <w:rsid w:val="000B0C0B"/>
    <w:rsid w:val="00141958"/>
    <w:rsid w:val="001C3071"/>
    <w:rsid w:val="001F72D8"/>
    <w:rsid w:val="007A31D8"/>
    <w:rsid w:val="007F2A06"/>
    <w:rsid w:val="0080548B"/>
    <w:rsid w:val="00805FAE"/>
    <w:rsid w:val="008E573E"/>
    <w:rsid w:val="00A34F3D"/>
    <w:rsid w:val="00AC0D63"/>
    <w:rsid w:val="00AF218E"/>
    <w:rsid w:val="00B60197"/>
    <w:rsid w:val="00C565F5"/>
    <w:rsid w:val="00C936E2"/>
    <w:rsid w:val="00C956DE"/>
    <w:rsid w:val="00D46F80"/>
    <w:rsid w:val="00DE55C4"/>
    <w:rsid w:val="00E15F75"/>
    <w:rsid w:val="00F7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531DC-4B48-41DE-86FA-DB2020B3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5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5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7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72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F72D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F72D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F72D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7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573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2A06"/>
    <w:pPr>
      <w:ind w:left="720"/>
      <w:contextualSpacing/>
    </w:pPr>
  </w:style>
  <w:style w:type="table" w:styleId="TableGrid">
    <w:name w:val="Table Grid"/>
    <w:basedOn w:val="TableNormal"/>
    <w:uiPriority w:val="39"/>
    <w:rsid w:val="007A31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F72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72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F72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F72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F72D8"/>
    <w:rPr>
      <w:rFonts w:asciiTheme="majorHAnsi" w:eastAsiaTheme="majorEastAsia" w:hAnsiTheme="majorHAnsi" w:cstheme="majorBidi"/>
      <w:i/>
      <w:iCs/>
      <w:color w:val="1F4D78" w:themeColor="accent1" w:themeShade="7F"/>
    </w:rPr>
  </w:style>
  <w:style w:type="paragraph" w:styleId="IntenseQuote">
    <w:name w:val="Intense Quote"/>
    <w:basedOn w:val="Normal"/>
    <w:next w:val="Normal"/>
    <w:link w:val="IntenseQuoteChar"/>
    <w:uiPriority w:val="30"/>
    <w:qFormat/>
    <w:rsid w:val="00C565F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565F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A53EA-13B5-4329-A0AD-BAD99A4AC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rdomloge</dc:creator>
  <cp:keywords/>
  <dc:description/>
  <cp:lastModifiedBy>Ray Chow Fat Lun</cp:lastModifiedBy>
  <cp:revision>2</cp:revision>
  <dcterms:created xsi:type="dcterms:W3CDTF">2014-05-15T07:55:00Z</dcterms:created>
  <dcterms:modified xsi:type="dcterms:W3CDTF">2014-05-15T07:55:00Z</dcterms:modified>
</cp:coreProperties>
</file>