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6564133" cy="4505325"/>
            <wp:effectExtent b="0" l="0" r="0" t="0"/>
            <wp:docPr id="1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4133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" w:right="0" w:firstLine="0"/>
        <w:jc w:val="left"/>
        <w:rPr>
          <w:rFonts w:ascii="Arial Black" w:cs="Arial Black" w:eastAsia="Arial Black" w:hAnsi="Arial Black"/>
          <w:b w:val="1"/>
          <w:color w:val="0e0e0e"/>
          <w:sz w:val="40"/>
          <w:szCs w:val="40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e0e0e"/>
          <w:sz w:val="40"/>
          <w:szCs w:val="40"/>
          <w:u w:val="single"/>
          <w:rtl w:val="0"/>
        </w:rPr>
        <w:t xml:space="preserve">Name Bhuvana 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" w:right="0" w:firstLine="0"/>
        <w:jc w:val="left"/>
        <w:rPr>
          <w:rFonts w:ascii="Arial Black" w:cs="Arial Black" w:eastAsia="Arial Black" w:hAnsi="Arial Black"/>
          <w:b w:val="1"/>
          <w:color w:val="0e0e0e"/>
          <w:sz w:val="40"/>
          <w:szCs w:val="40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e0e0e"/>
          <w:sz w:val="40"/>
          <w:szCs w:val="40"/>
          <w:u w:val="single"/>
          <w:rtl w:val="0"/>
        </w:rPr>
        <w:t xml:space="preserve">Department CSE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" w:right="0" w:firstLine="0"/>
        <w:jc w:val="left"/>
        <w:rPr>
          <w:rFonts w:ascii="Arial Black" w:cs="Arial Black" w:eastAsia="Arial Black" w:hAnsi="Arial Black"/>
          <w:b w:val="1"/>
          <w:color w:val="0e0e0e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" w:right="0" w:firstLine="0"/>
        <w:jc w:val="left"/>
        <w:rPr>
          <w:rFonts w:ascii="Arial Black" w:cs="Arial Black" w:eastAsia="Arial Black" w:hAnsi="Arial Black"/>
          <w:b w:val="1"/>
          <w:color w:val="0e0e0e"/>
          <w:sz w:val="40"/>
          <w:szCs w:val="40"/>
          <w:u w:val="single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e0e0e"/>
          <w:sz w:val="40"/>
          <w:szCs w:val="40"/>
          <w:u w:val="single"/>
          <w:rtl w:val="0"/>
        </w:rPr>
        <w:t xml:space="preserve">Set up a git branching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5" w:right="0" w:firstLine="0"/>
        <w:jc w:val="left"/>
        <w:rPr>
          <w:rFonts w:ascii="Arial Black" w:cs="Arial Black" w:eastAsia="Arial Black" w:hAnsi="Arial Black"/>
          <w:sz w:val="40"/>
          <w:szCs w:val="40"/>
        </w:rPr>
      </w:pPr>
      <w:r w:rsidDel="00000000" w:rsidR="00000000" w:rsidRPr="00000000">
        <w:rPr>
          <w:rFonts w:ascii="Arial Black" w:cs="Arial Black" w:eastAsia="Arial Black" w:hAnsi="Arial Black"/>
          <w:color w:val="0e0e0e"/>
          <w:sz w:val="40"/>
          <w:szCs w:val="40"/>
          <w:u w:val="single"/>
          <w:rtl w:val="0"/>
        </w:rPr>
        <w:t xml:space="preserve">ABOUT: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81" w:line="312" w:lineRule="auto"/>
        <w:ind w:left="129" w:right="157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a new branch in a GitHub repository is a common practice in software development to test or add new features without impacting the main codebase. By isolating changes in a</w:t>
      </w:r>
    </w:p>
    <w:p w:rsidR="00000000" w:rsidDel="00000000" w:rsidP="00000000" w:rsidRDefault="00000000" w:rsidRPr="00000000" w14:paraId="00000008">
      <w:pPr>
        <w:spacing w:before="18" w:line="312" w:lineRule="auto"/>
        <w:ind w:left="12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separate branch, developers can experiment, review, and validate the modifications before merging them into the main branch.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Rule="auto"/>
        <w:ind w:left="129" w:right="0" w:firstLine="0"/>
        <w:jc w:val="left"/>
        <w:rPr>
          <w:rFonts w:ascii="Arial Black" w:cs="Arial Black" w:eastAsia="Arial Black" w:hAnsi="Arial Black"/>
          <w:sz w:val="38"/>
          <w:szCs w:val="38"/>
        </w:rPr>
      </w:pPr>
      <w:r w:rsidDel="00000000" w:rsidR="00000000" w:rsidRPr="00000000">
        <w:rPr>
          <w:rFonts w:ascii="Arial Black" w:cs="Arial Black" w:eastAsia="Arial Black" w:hAnsi="Arial Black"/>
          <w:sz w:val="38"/>
          <w:szCs w:val="38"/>
          <w:u w:val="single"/>
          <w:rtl w:val="0"/>
        </w:rPr>
        <w:t xml:space="preserve">SIGNIFICANCE: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7"/>
          <w:tab w:val="left" w:leader="none" w:pos="609"/>
        </w:tabs>
        <w:spacing w:after="0" w:before="287" w:line="300" w:lineRule="auto"/>
        <w:ind w:left="609" w:right="63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Isolation: Ensures changes are isolated, minimizing the risk of breaking the main branch or affecting existing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8"/>
        </w:tabs>
        <w:spacing w:after="0" w:before="0" w:line="261" w:lineRule="auto"/>
        <w:ind w:left="608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Parallel Development: Allows multiple developers or teams to work on different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69" w:lineRule="auto"/>
        <w:ind w:left="609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simultaneously without interfering with each other's work.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9"/>
        </w:tabs>
        <w:spacing w:after="0" w:before="54" w:line="288" w:lineRule="auto"/>
        <w:ind w:left="609" w:right="16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Emcient Testing: Features can be tested thoroughly in a dedicated environment, ensuring quality before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9"/>
        </w:tabs>
        <w:spacing w:after="0" w:before="13" w:line="288" w:lineRule="auto"/>
        <w:ind w:left="609" w:right="835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  <w:sectPr>
          <w:headerReference r:id="rId7" w:type="default"/>
          <w:pgSz w:h="16840" w:w="11910" w:orient="portrait"/>
          <w:pgMar w:bottom="280" w:top="520" w:left="425" w:right="425" w:header="360" w:footer="36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Conflict Resolution: Makes resolving merge conflicts easier and localized to specific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61" w:lineRule="auto"/>
        <w:ind w:left="0" w:right="0" w:firstLine="0"/>
        <w:jc w:val="left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STEP 1:</w:t>
      </w:r>
    </w:p>
    <w:p w:rsidR="00000000" w:rsidDel="00000000" w:rsidP="00000000" w:rsidRDefault="00000000" w:rsidRPr="00000000" w14:paraId="00000011">
      <w:pPr>
        <w:spacing w:before="61" w:lineRule="auto"/>
        <w:ind w:left="0" w:right="0" w:firstLine="0"/>
        <w:jc w:val="left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Create a folder with files open cmd promt copy the folder </w:t>
      </w:r>
    </w:p>
    <w:p w:rsidR="00000000" w:rsidDel="00000000" w:rsidP="00000000" w:rsidRDefault="00000000" w:rsidRPr="00000000" w14:paraId="00000012">
      <w:pPr>
        <w:spacing w:before="61" w:lineRule="auto"/>
        <w:ind w:left="0" w:right="0" w:firstLine="0"/>
        <w:jc w:val="left"/>
        <w:rPr>
          <w:rFonts w:ascii="Arial Black" w:cs="Arial Black" w:eastAsia="Arial Black" w:hAnsi="Arial Black"/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Step 2: </w:t>
      </w:r>
    </w:p>
    <w:p w:rsidR="00000000" w:rsidDel="00000000" w:rsidP="00000000" w:rsidRDefault="00000000" w:rsidRPr="00000000" w14:paraId="00000013">
      <w:pPr>
        <w:spacing w:before="61" w:lineRule="auto"/>
        <w:ind w:left="0" w:right="0" w:firstLine="0"/>
        <w:jc w:val="left"/>
        <w:rPr>
          <w:sz w:val="30"/>
          <w:szCs w:val="30"/>
        </w:rPr>
      </w:pPr>
      <w:r w:rsidDel="00000000" w:rsidR="00000000" w:rsidRPr="00000000">
        <w:rPr>
          <w:rFonts w:ascii="Arial Black" w:cs="Arial Black" w:eastAsia="Arial Black" w:hAnsi="Arial Black"/>
          <w:sz w:val="30"/>
          <w:szCs w:val="30"/>
          <w:rtl w:val="0"/>
        </w:rPr>
        <w:t xml:space="preserve">Initialize git - </w:t>
      </w:r>
      <w:r w:rsidDel="00000000" w:rsidR="00000000" w:rsidRPr="00000000">
        <w:rPr>
          <w:sz w:val="30"/>
          <w:szCs w:val="30"/>
          <w:rtl w:val="0"/>
        </w:rPr>
        <w:t xml:space="preserve">git init</w:t>
      </w:r>
    </w:p>
    <w:p w:rsidR="00000000" w:rsidDel="00000000" w:rsidP="00000000" w:rsidRDefault="00000000" w:rsidRPr="00000000" w14:paraId="00000014">
      <w:pPr>
        <w:spacing w:before="286" w:line="302" w:lineRule="auto"/>
        <w:ind w:left="129" w:right="157" w:firstLine="0"/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git . folder will be created into your local folder which will record all the files in your folder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122064</wp:posOffset>
            </wp:positionV>
            <wp:extent cx="6858000" cy="400050"/>
            <wp:effectExtent b="0" l="0" r="0" t="0"/>
            <wp:wrapTopAndBottom distB="0" dist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before="1" w:lineRule="auto"/>
        <w:ind w:firstLine="129"/>
        <w:rPr/>
      </w:pPr>
      <w:r w:rsidDel="00000000" w:rsidR="00000000" w:rsidRPr="00000000">
        <w:rPr>
          <w:rtl w:val="0"/>
        </w:rPr>
        <w:t xml:space="preserve">STEP 3: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Type the following command to create a new file into your empty repository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191288</wp:posOffset>
            </wp:positionV>
            <wp:extent cx="6877595" cy="401193"/>
            <wp:effectExtent b="0" l="0" r="0" t="0"/>
            <wp:wrapTopAndBottom distB="0" dist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77595" cy="4011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STEP 4: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file to your git repository and keep track your file’s activity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164190</wp:posOffset>
            </wp:positionV>
            <wp:extent cx="6886877" cy="545211"/>
            <wp:effectExtent b="0" l="0" r="0" t="0"/>
            <wp:wrapTopAndBottom distB="0" dist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6877" cy="5452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STEP 5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646" w:lineRule="auto"/>
        <w:ind w:left="129" w:right="466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the files inside your folder to git using the command: git commit -m “message”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136277</wp:posOffset>
            </wp:positionV>
            <wp:extent cx="6840856" cy="912113"/>
            <wp:effectExtent b="0" l="0" r="0" t="0"/>
            <wp:wrapTopAndBottom distB="0" dist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0856" cy="912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STEP 6: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40" w:lineRule="auto"/>
        <w:ind w:left="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switch to a new branch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580" w:left="425" w:right="425" w:header="360" w:footer="36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180962</wp:posOffset>
            </wp:positionV>
            <wp:extent cx="6806186" cy="425386"/>
            <wp:effectExtent b="0" l="0" r="0" t="0"/>
            <wp:wrapTopAndBottom distB="0" dist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6186" cy="42538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A">
      <w:pPr>
        <w:pStyle w:val="Heading1"/>
        <w:spacing w:before="63" w:lineRule="auto"/>
        <w:ind w:firstLine="129"/>
        <w:rPr/>
      </w:pPr>
      <w:r w:rsidDel="00000000" w:rsidR="00000000" w:rsidRPr="00000000">
        <w:rPr>
          <w:rtl w:val="0"/>
        </w:rPr>
        <w:t xml:space="preserve">STEP 7: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file to the feature and stage the content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164409</wp:posOffset>
            </wp:positionV>
            <wp:extent cx="6888616" cy="535781"/>
            <wp:effectExtent b="0" l="0" r="0" t="0"/>
            <wp:wrapTopAndBottom distB="0" dist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8616" cy="5357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STEP 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129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commit the content change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164221</wp:posOffset>
            </wp:positionV>
            <wp:extent cx="6901405" cy="757237"/>
            <wp:effectExtent b="0" l="0" r="0" t="0"/>
            <wp:wrapTopAndBottom distB="0" dist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1405" cy="757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" w:line="240" w:lineRule="auto"/>
        <w:ind w:left="0" w:right="0" w:firstLine="0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STEP 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" w:line="240" w:lineRule="auto"/>
        <w:ind w:left="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master branch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173434</wp:posOffset>
            </wp:positionV>
            <wp:extent cx="6836486" cy="484250"/>
            <wp:effectExtent b="0" l="0" r="0" t="0"/>
            <wp:wrapTopAndBottom distB="0" dist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6486" cy="48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STEP 10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" w:line="240" w:lineRule="auto"/>
        <w:ind w:left="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follow the command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 merge changes to master branch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164317</wp:posOffset>
            </wp:positionV>
            <wp:extent cx="6868202" cy="1154239"/>
            <wp:effectExtent b="0" l="0" r="0" t="0"/>
            <wp:wrapTopAndBottom distB="0" dist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8202" cy="11542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STEP 11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200" w:left="425" w:right="425" w:header="360" w:footer="360"/>
        </w:sect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merged branch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6814434" cy="55625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4434" cy="556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ind w:firstLine="129"/>
        <w:rPr/>
      </w:pPr>
      <w:r w:rsidDel="00000000" w:rsidR="00000000" w:rsidRPr="00000000">
        <w:rPr>
          <w:rtl w:val="0"/>
        </w:rPr>
        <w:t xml:space="preserve">STEP 12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" w:line="240" w:lineRule="auto"/>
        <w:ind w:left="12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are copied inside folder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619175</wp:posOffset>
            </wp:positionH>
            <wp:positionV relativeFrom="paragraph">
              <wp:posOffset>126769</wp:posOffset>
            </wp:positionV>
            <wp:extent cx="5359927" cy="2105025"/>
            <wp:effectExtent b="0" l="0" r="0" t="0"/>
            <wp:wrapTopAndBottom distB="0" dist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9927" cy="2105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spacing w:before="0" w:lineRule="auto"/>
        <w:ind w:left="129" w:right="0" w:firstLine="0"/>
        <w:jc w:val="left"/>
        <w:rPr>
          <w:rFonts w:ascii="Arial Black" w:cs="Arial Black" w:eastAsia="Arial Black" w:hAnsi="Arial Black"/>
          <w:sz w:val="42"/>
          <w:szCs w:val="42"/>
        </w:rPr>
      </w:pPr>
      <w:r w:rsidDel="00000000" w:rsidR="00000000" w:rsidRPr="00000000">
        <w:rPr>
          <w:rFonts w:ascii="Arial Black" w:cs="Arial Black" w:eastAsia="Arial Black" w:hAnsi="Arial Black"/>
          <w:sz w:val="42"/>
          <w:szCs w:val="42"/>
          <w:rtl w:val="0"/>
        </w:rPr>
        <w:t xml:space="preserve">Outcomes: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9"/>
        </w:tabs>
        <w:spacing w:after="0" w:before="283" w:line="290" w:lineRule="auto"/>
        <w:ind w:left="609" w:right="20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new branch (feature/test-branch) is created and used for testing or adding 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7"/>
          <w:tab w:val="left" w:leader="none" w:pos="609"/>
        </w:tabs>
        <w:spacing w:after="0" w:before="0" w:line="302" w:lineRule="auto"/>
        <w:ind w:left="609" w:right="368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changes are safely merged into the main branch without disrupting the production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08"/>
        </w:tabs>
        <w:spacing w:after="0" w:before="0" w:line="306" w:lineRule="auto"/>
        <w:ind w:left="608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Emcient collaboration and code management through Git’s branching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40" w:lineRule="auto"/>
        <w:ind w:left="60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660" w:left="425" w:right="425" w:header="360" w:footer="360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merging workflows.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920" w:left="425" w:right="425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Black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10" w:hanging="360"/>
      </w:pPr>
      <w:rPr>
        <w:rFonts w:ascii="Arial" w:cs="Arial" w:eastAsia="Arial" w:hAnsi="Arial"/>
        <w:b w:val="0"/>
        <w:i w:val="0"/>
        <w:sz w:val="28"/>
        <w:szCs w:val="28"/>
      </w:rPr>
    </w:lvl>
    <w:lvl w:ilvl="1">
      <w:start w:val="0"/>
      <w:numFmt w:val="bullet"/>
      <w:lvlText w:val="•"/>
      <w:lvlJc w:val="left"/>
      <w:pPr>
        <w:ind w:left="1646" w:hanging="360"/>
      </w:pPr>
      <w:rPr/>
    </w:lvl>
    <w:lvl w:ilvl="2">
      <w:start w:val="0"/>
      <w:numFmt w:val="bullet"/>
      <w:lvlText w:val="•"/>
      <w:lvlJc w:val="left"/>
      <w:pPr>
        <w:ind w:left="2692" w:hanging="360"/>
      </w:pPr>
      <w:rPr/>
    </w:lvl>
    <w:lvl w:ilvl="3">
      <w:start w:val="0"/>
      <w:numFmt w:val="bullet"/>
      <w:lvlText w:val="•"/>
      <w:lvlJc w:val="left"/>
      <w:pPr>
        <w:ind w:left="3738" w:hanging="360"/>
      </w:pPr>
      <w:rPr/>
    </w:lvl>
    <w:lvl w:ilvl="4">
      <w:start w:val="0"/>
      <w:numFmt w:val="bullet"/>
      <w:lvlText w:val="•"/>
      <w:lvlJc w:val="left"/>
      <w:pPr>
        <w:ind w:left="4784" w:hanging="360"/>
      </w:pPr>
      <w:rPr/>
    </w:lvl>
    <w:lvl w:ilvl="5">
      <w:start w:val="0"/>
      <w:numFmt w:val="bullet"/>
      <w:lvlText w:val="•"/>
      <w:lvlJc w:val="left"/>
      <w:pPr>
        <w:ind w:left="5830" w:hanging="360"/>
      </w:pPr>
      <w:rPr/>
    </w:lvl>
    <w:lvl w:ilvl="6">
      <w:start w:val="0"/>
      <w:numFmt w:val="bullet"/>
      <w:lvlText w:val="•"/>
      <w:lvlJc w:val="left"/>
      <w:pPr>
        <w:ind w:left="6876" w:hanging="360"/>
      </w:pPr>
      <w:rPr/>
    </w:lvl>
    <w:lvl w:ilvl="7">
      <w:start w:val="0"/>
      <w:numFmt w:val="bullet"/>
      <w:lvlText w:val="•"/>
      <w:lvlJc w:val="left"/>
      <w:pPr>
        <w:ind w:left="7922" w:hanging="360"/>
      </w:pPr>
      <w:rPr/>
    </w:lvl>
    <w:lvl w:ilvl="8">
      <w:start w:val="0"/>
      <w:numFmt w:val="bullet"/>
      <w:lvlText w:val="•"/>
      <w:lvlJc w:val="left"/>
      <w:pPr>
        <w:ind w:left="8968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1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646" w:hanging="360"/>
      </w:pPr>
      <w:rPr/>
    </w:lvl>
    <w:lvl w:ilvl="2">
      <w:start w:val="0"/>
      <w:numFmt w:val="bullet"/>
      <w:lvlText w:val="•"/>
      <w:lvlJc w:val="left"/>
      <w:pPr>
        <w:ind w:left="2692" w:hanging="360"/>
      </w:pPr>
      <w:rPr/>
    </w:lvl>
    <w:lvl w:ilvl="3">
      <w:start w:val="0"/>
      <w:numFmt w:val="bullet"/>
      <w:lvlText w:val="•"/>
      <w:lvlJc w:val="left"/>
      <w:pPr>
        <w:ind w:left="3738" w:hanging="360"/>
      </w:pPr>
      <w:rPr/>
    </w:lvl>
    <w:lvl w:ilvl="4">
      <w:start w:val="0"/>
      <w:numFmt w:val="bullet"/>
      <w:lvlText w:val="•"/>
      <w:lvlJc w:val="left"/>
      <w:pPr>
        <w:ind w:left="4784" w:hanging="360"/>
      </w:pPr>
      <w:rPr/>
    </w:lvl>
    <w:lvl w:ilvl="5">
      <w:start w:val="0"/>
      <w:numFmt w:val="bullet"/>
      <w:lvlText w:val="•"/>
      <w:lvlJc w:val="left"/>
      <w:pPr>
        <w:ind w:left="5830" w:hanging="360"/>
      </w:pPr>
      <w:rPr/>
    </w:lvl>
    <w:lvl w:ilvl="6">
      <w:start w:val="0"/>
      <w:numFmt w:val="bullet"/>
      <w:lvlText w:val="•"/>
      <w:lvlJc w:val="left"/>
      <w:pPr>
        <w:ind w:left="6876" w:hanging="360"/>
      </w:pPr>
      <w:rPr/>
    </w:lvl>
    <w:lvl w:ilvl="7">
      <w:start w:val="0"/>
      <w:numFmt w:val="bullet"/>
      <w:lvlText w:val="•"/>
      <w:lvlJc w:val="left"/>
      <w:pPr>
        <w:ind w:left="7922" w:hanging="360"/>
      </w:pPr>
      <w:rPr/>
    </w:lvl>
    <w:lvl w:ilvl="8">
      <w:start w:val="0"/>
      <w:numFmt w:val="bullet"/>
      <w:lvlText w:val="•"/>
      <w:lvlJc w:val="left"/>
      <w:pPr>
        <w:ind w:left="8968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9"/>
    </w:pPr>
    <w:rPr>
      <w:rFonts w:ascii="Arial Black" w:cs="Arial Black" w:eastAsia="Arial Black" w:hAnsi="Arial Black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image" Target="media/image9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2.jpg"/><Relationship Id="rId18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