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3A724" w14:textId="7644BAAC" w:rsidR="00D756D5" w:rsidRDefault="00D756D5" w:rsidP="00D756D5">
      <w:pPr>
        <w:spacing w:line="240" w:lineRule="auto"/>
        <w:jc w:val="right"/>
        <w:rPr>
          <w:rFonts w:ascii="Times New Roman" w:hAnsi="Times New Roman" w:cs="Times New Roman"/>
          <w:sz w:val="24"/>
          <w:szCs w:val="24"/>
        </w:rPr>
      </w:pPr>
      <w:r>
        <w:rPr>
          <w:rFonts w:ascii="Times New Roman" w:hAnsi="Times New Roman" w:cs="Times New Roman"/>
          <w:sz w:val="24"/>
          <w:szCs w:val="24"/>
        </w:rPr>
        <w:t>Branden Hidalgo</w:t>
      </w:r>
    </w:p>
    <w:p w14:paraId="6AE53091" w14:textId="47A752C4" w:rsidR="00D756D5" w:rsidRDefault="00D756D5" w:rsidP="00D756D5">
      <w:pPr>
        <w:spacing w:line="240" w:lineRule="auto"/>
        <w:jc w:val="right"/>
        <w:rPr>
          <w:rFonts w:ascii="Times New Roman" w:hAnsi="Times New Roman" w:cs="Times New Roman"/>
          <w:sz w:val="24"/>
          <w:szCs w:val="24"/>
        </w:rPr>
      </w:pPr>
      <w:r>
        <w:rPr>
          <w:rFonts w:ascii="Times New Roman" w:hAnsi="Times New Roman" w:cs="Times New Roman"/>
          <w:sz w:val="24"/>
          <w:szCs w:val="24"/>
        </w:rPr>
        <w:t>CSCI 490 Midterm</w:t>
      </w:r>
    </w:p>
    <w:p w14:paraId="6912207F" w14:textId="275D9733" w:rsidR="00D756D5" w:rsidRDefault="00D756D5" w:rsidP="00D756D5">
      <w:pPr>
        <w:spacing w:line="240" w:lineRule="auto"/>
        <w:jc w:val="right"/>
        <w:rPr>
          <w:rFonts w:ascii="Times New Roman" w:hAnsi="Times New Roman" w:cs="Times New Roman"/>
          <w:sz w:val="24"/>
          <w:szCs w:val="24"/>
        </w:rPr>
      </w:pPr>
      <w:proofErr w:type="spellStart"/>
      <w:r>
        <w:rPr>
          <w:rFonts w:ascii="Times New Roman" w:hAnsi="Times New Roman" w:cs="Times New Roman"/>
          <w:sz w:val="24"/>
          <w:szCs w:val="24"/>
        </w:rPr>
        <w:t>Maoyuan</w:t>
      </w:r>
      <w:proofErr w:type="spellEnd"/>
      <w:r>
        <w:rPr>
          <w:rFonts w:ascii="Times New Roman" w:hAnsi="Times New Roman" w:cs="Times New Roman"/>
          <w:sz w:val="24"/>
          <w:szCs w:val="24"/>
        </w:rPr>
        <w:t xml:space="preserve"> Sun</w:t>
      </w:r>
    </w:p>
    <w:p w14:paraId="4C7E351A" w14:textId="7CED0404" w:rsidR="00D756D5" w:rsidRDefault="00D756D5" w:rsidP="00D756D5">
      <w:pPr>
        <w:spacing w:line="240" w:lineRule="auto"/>
        <w:jc w:val="right"/>
        <w:rPr>
          <w:rFonts w:ascii="Times New Roman" w:hAnsi="Times New Roman" w:cs="Times New Roman"/>
          <w:sz w:val="24"/>
          <w:szCs w:val="24"/>
        </w:rPr>
      </w:pPr>
    </w:p>
    <w:p w14:paraId="5686B5B7" w14:textId="2F1F31CF" w:rsidR="00D756D5" w:rsidRDefault="00D756D5" w:rsidP="00D756D5">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Defining Insight for Visual Analytics</w:t>
      </w:r>
    </w:p>
    <w:p w14:paraId="5AC68B85" w14:textId="0DE3456F" w:rsidR="00D756D5" w:rsidRDefault="00D756D5" w:rsidP="00D756D5">
      <w:pPr>
        <w:spacing w:line="240" w:lineRule="auto"/>
        <w:jc w:val="center"/>
        <w:rPr>
          <w:rFonts w:ascii="Times New Roman" w:hAnsi="Times New Roman" w:cs="Times New Roman"/>
          <w:sz w:val="24"/>
          <w:szCs w:val="24"/>
        </w:rPr>
      </w:pPr>
    </w:p>
    <w:p w14:paraId="62EB7E2D" w14:textId="394D9634" w:rsidR="00D756D5" w:rsidRDefault="00653815" w:rsidP="00D756D5">
      <w:pPr>
        <w:spacing w:line="240" w:lineRule="auto"/>
        <w:rPr>
          <w:rFonts w:ascii="Times New Roman" w:hAnsi="Times New Roman" w:cs="Times New Roman"/>
          <w:sz w:val="24"/>
          <w:szCs w:val="24"/>
        </w:rPr>
      </w:pPr>
      <w:r w:rsidRPr="00653815">
        <w:rPr>
          <w:rFonts w:ascii="Times New Roman" w:hAnsi="Times New Roman" w:cs="Times New Roman"/>
          <w:b/>
          <w:bCs/>
          <w:sz w:val="24"/>
          <w:szCs w:val="24"/>
        </w:rPr>
        <w:t>1.)</w:t>
      </w:r>
      <w:r>
        <w:rPr>
          <w:rFonts w:ascii="Times New Roman" w:hAnsi="Times New Roman" w:cs="Times New Roman"/>
          <w:sz w:val="24"/>
          <w:szCs w:val="24"/>
        </w:rPr>
        <w:t xml:space="preserve"> </w:t>
      </w:r>
      <w:r w:rsidR="00D756D5">
        <w:rPr>
          <w:rFonts w:ascii="Times New Roman" w:hAnsi="Times New Roman" w:cs="Times New Roman"/>
          <w:sz w:val="24"/>
          <w:szCs w:val="24"/>
        </w:rPr>
        <w:t xml:space="preserve">The authors of this paper attempt to define insight </w:t>
      </w:r>
      <w:proofErr w:type="gramStart"/>
      <w:r w:rsidR="00D756D5">
        <w:rPr>
          <w:rFonts w:ascii="Times New Roman" w:hAnsi="Times New Roman" w:cs="Times New Roman"/>
          <w:sz w:val="24"/>
          <w:szCs w:val="24"/>
        </w:rPr>
        <w:t>in an effort to</w:t>
      </w:r>
      <w:proofErr w:type="gramEnd"/>
      <w:r w:rsidR="00D756D5">
        <w:rPr>
          <w:rFonts w:ascii="Times New Roman" w:hAnsi="Times New Roman" w:cs="Times New Roman"/>
          <w:sz w:val="24"/>
          <w:szCs w:val="24"/>
        </w:rPr>
        <w:t xml:space="preserve"> answer the question, “Is the goal of visualization insight?”. To do this, the authors analyzed insight as it is defined by researchers in data visualization as well as by researchers in cognitive neuroscience. The authors discuss the similarities and differences </w:t>
      </w:r>
      <w:proofErr w:type="gramStart"/>
      <w:r w:rsidR="00D756D5">
        <w:rPr>
          <w:rFonts w:ascii="Times New Roman" w:hAnsi="Times New Roman" w:cs="Times New Roman"/>
          <w:sz w:val="24"/>
          <w:szCs w:val="24"/>
        </w:rPr>
        <w:t>both of these</w:t>
      </w:r>
      <w:proofErr w:type="gramEnd"/>
      <w:r w:rsidR="00D756D5">
        <w:rPr>
          <w:rFonts w:ascii="Times New Roman" w:hAnsi="Times New Roman" w:cs="Times New Roman"/>
          <w:sz w:val="24"/>
          <w:szCs w:val="24"/>
        </w:rPr>
        <w:t xml:space="preserve"> definitions have, if/how they are related to each other, and which definition data visualization is more correlated with. The truth </w:t>
      </w:r>
      <w:proofErr w:type="gramStart"/>
      <w:r w:rsidR="00D756D5">
        <w:rPr>
          <w:rFonts w:ascii="Times New Roman" w:hAnsi="Times New Roman" w:cs="Times New Roman"/>
          <w:sz w:val="24"/>
          <w:szCs w:val="24"/>
        </w:rPr>
        <w:t>is,</w:t>
      </w:r>
      <w:proofErr w:type="gramEnd"/>
      <w:r w:rsidR="00D756D5">
        <w:rPr>
          <w:rFonts w:ascii="Times New Roman" w:hAnsi="Times New Roman" w:cs="Times New Roman"/>
          <w:sz w:val="24"/>
          <w:szCs w:val="24"/>
        </w:rPr>
        <w:t xml:space="preserve"> r</w:t>
      </w:r>
      <w:r w:rsidR="00D756D5" w:rsidRPr="00D756D5">
        <w:rPr>
          <w:rFonts w:ascii="Times New Roman" w:hAnsi="Times New Roman" w:cs="Times New Roman"/>
          <w:sz w:val="24"/>
          <w:szCs w:val="24"/>
        </w:rPr>
        <w:t>esearchers are struggling to agree upon a definition for what insight really i</w:t>
      </w:r>
      <w:r w:rsidR="00D756D5">
        <w:rPr>
          <w:rFonts w:ascii="Times New Roman" w:hAnsi="Times New Roman" w:cs="Times New Roman"/>
          <w:sz w:val="24"/>
          <w:szCs w:val="24"/>
        </w:rPr>
        <w:t>s.</w:t>
      </w:r>
    </w:p>
    <w:p w14:paraId="2531B342" w14:textId="7EB6B048" w:rsidR="00D756D5" w:rsidRDefault="00D756D5" w:rsidP="00D756D5">
      <w:pPr>
        <w:spacing w:line="240" w:lineRule="auto"/>
        <w:rPr>
          <w:rFonts w:ascii="Times New Roman" w:hAnsi="Times New Roman" w:cs="Times New Roman"/>
          <w:sz w:val="24"/>
          <w:szCs w:val="24"/>
        </w:rPr>
      </w:pPr>
    </w:p>
    <w:p w14:paraId="1066CF77" w14:textId="35F2107F" w:rsidR="00E86EB7" w:rsidRDefault="00D756D5" w:rsidP="00D756D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definition of insight which cognitive neuroscience researchers have come to is a phenomenon in which a person suddenly understands a brand-new way of looking at a problems such that the problem itself becomes much more solvable after the insight occurs (note: Here I say insight </w:t>
      </w:r>
      <w:r>
        <w:rPr>
          <w:rFonts w:ascii="Times New Roman" w:hAnsi="Times New Roman" w:cs="Times New Roman"/>
          <w:i/>
          <w:iCs/>
          <w:sz w:val="24"/>
          <w:szCs w:val="24"/>
        </w:rPr>
        <w:t>occurs</w:t>
      </w:r>
      <w:r>
        <w:rPr>
          <w:rFonts w:ascii="Times New Roman" w:hAnsi="Times New Roman" w:cs="Times New Roman"/>
          <w:sz w:val="24"/>
          <w:szCs w:val="24"/>
        </w:rPr>
        <w:t xml:space="preserve">). The authors describe this as an “aha” moment in which someone suddenly understands something on a deeper level. This insight is akin to </w:t>
      </w:r>
      <w:r w:rsidR="00E86EB7">
        <w:rPr>
          <w:rFonts w:ascii="Times New Roman" w:hAnsi="Times New Roman" w:cs="Times New Roman"/>
          <w:sz w:val="24"/>
          <w:szCs w:val="24"/>
        </w:rPr>
        <w:t xml:space="preserve">a student </w:t>
      </w:r>
      <w:r>
        <w:rPr>
          <w:rFonts w:ascii="Times New Roman" w:hAnsi="Times New Roman" w:cs="Times New Roman"/>
          <w:sz w:val="24"/>
          <w:szCs w:val="24"/>
        </w:rPr>
        <w:t>learning a new way of solving a math or programming problem. At first, the problem may seem very difficult, if not impossible. However, aft</w:t>
      </w:r>
      <w:r w:rsidR="00E86EB7">
        <w:rPr>
          <w:rFonts w:ascii="Times New Roman" w:hAnsi="Times New Roman" w:cs="Times New Roman"/>
          <w:sz w:val="24"/>
          <w:szCs w:val="24"/>
        </w:rPr>
        <w:t>er the student remembers</w:t>
      </w:r>
      <w:r>
        <w:rPr>
          <w:rFonts w:ascii="Times New Roman" w:hAnsi="Times New Roman" w:cs="Times New Roman"/>
          <w:sz w:val="24"/>
          <w:szCs w:val="24"/>
        </w:rPr>
        <w:t xml:space="preserve"> there is an algorithm you can use to solve the problem, suddenly the problem becomes much more possible to solve. Notice that this person did not learn new information while trying to solve this problem. </w:t>
      </w:r>
      <w:r w:rsidR="00E86EB7">
        <w:rPr>
          <w:rFonts w:ascii="Times New Roman" w:hAnsi="Times New Roman" w:cs="Times New Roman"/>
          <w:sz w:val="24"/>
          <w:szCs w:val="24"/>
        </w:rPr>
        <w:t xml:space="preserve">This is what the authors call “spontaneous” insight. </w:t>
      </w:r>
      <w:r>
        <w:rPr>
          <w:rFonts w:ascii="Times New Roman" w:hAnsi="Times New Roman" w:cs="Times New Roman"/>
          <w:sz w:val="24"/>
          <w:szCs w:val="24"/>
        </w:rPr>
        <w:t xml:space="preserve">The insight </w:t>
      </w:r>
      <w:r>
        <w:rPr>
          <w:rFonts w:ascii="Times New Roman" w:hAnsi="Times New Roman" w:cs="Times New Roman"/>
          <w:i/>
          <w:iCs/>
          <w:sz w:val="24"/>
          <w:szCs w:val="24"/>
        </w:rPr>
        <w:t xml:space="preserve">occurred </w:t>
      </w:r>
      <w:r>
        <w:rPr>
          <w:rFonts w:ascii="Times New Roman" w:hAnsi="Times New Roman" w:cs="Times New Roman"/>
          <w:sz w:val="24"/>
          <w:szCs w:val="24"/>
        </w:rPr>
        <w:t xml:space="preserve">spontaneously. </w:t>
      </w:r>
    </w:p>
    <w:p w14:paraId="38E91EAC" w14:textId="77777777" w:rsidR="00E86EB7" w:rsidRDefault="00E86EB7" w:rsidP="00D756D5">
      <w:pPr>
        <w:spacing w:line="240" w:lineRule="auto"/>
        <w:rPr>
          <w:rFonts w:ascii="Times New Roman" w:hAnsi="Times New Roman" w:cs="Times New Roman"/>
          <w:sz w:val="24"/>
          <w:szCs w:val="24"/>
        </w:rPr>
      </w:pPr>
    </w:p>
    <w:p w14:paraId="7CB995CA" w14:textId="5331CF43" w:rsidR="00D756D5" w:rsidRDefault="00D756D5" w:rsidP="00D756D5">
      <w:pPr>
        <w:spacing w:line="240" w:lineRule="auto"/>
        <w:rPr>
          <w:rFonts w:ascii="Times New Roman" w:hAnsi="Times New Roman" w:cs="Times New Roman"/>
          <w:sz w:val="24"/>
          <w:szCs w:val="24"/>
        </w:rPr>
      </w:pPr>
      <w:r w:rsidRPr="00D756D5">
        <w:rPr>
          <w:rFonts w:ascii="Times New Roman" w:hAnsi="Times New Roman" w:cs="Times New Roman"/>
          <w:sz w:val="24"/>
          <w:szCs w:val="24"/>
        </w:rPr>
        <w:t>Spontaneous insight in cognitive science is not a bottom-up process.</w:t>
      </w:r>
      <w:r>
        <w:rPr>
          <w:rFonts w:ascii="Times New Roman" w:hAnsi="Times New Roman" w:cs="Times New Roman"/>
          <w:sz w:val="24"/>
          <w:szCs w:val="24"/>
        </w:rPr>
        <w:t xml:space="preserve"> Rather, it</w:t>
      </w:r>
      <w:r w:rsidRPr="00D756D5">
        <w:rPr>
          <w:rFonts w:ascii="Times New Roman" w:hAnsi="Times New Roman" w:cs="Times New Roman"/>
          <w:sz w:val="24"/>
          <w:szCs w:val="24"/>
        </w:rPr>
        <w:t xml:space="preserve"> happens seemingly at random and it is difficult to describe the steps taken to arrive at such an insight</w:t>
      </w:r>
      <w:r w:rsidR="00E86EB7">
        <w:rPr>
          <w:rFonts w:ascii="Times New Roman" w:hAnsi="Times New Roman" w:cs="Times New Roman"/>
          <w:sz w:val="24"/>
          <w:szCs w:val="24"/>
        </w:rPr>
        <w:t xml:space="preserve">. </w:t>
      </w:r>
      <w:r w:rsidRPr="00D756D5">
        <w:rPr>
          <w:rFonts w:ascii="Times New Roman" w:hAnsi="Times New Roman" w:cs="Times New Roman"/>
          <w:sz w:val="24"/>
          <w:szCs w:val="24"/>
        </w:rPr>
        <w:t xml:space="preserve">Although cognitive scientists have successfully been able to show the neural behavior </w:t>
      </w:r>
      <w:r w:rsidR="00E86EB7">
        <w:rPr>
          <w:rFonts w:ascii="Times New Roman" w:hAnsi="Times New Roman" w:cs="Times New Roman"/>
          <w:sz w:val="24"/>
          <w:szCs w:val="24"/>
        </w:rPr>
        <w:t>via EEG and fMRI,</w:t>
      </w:r>
      <w:r w:rsidRPr="00D756D5">
        <w:rPr>
          <w:rFonts w:ascii="Times New Roman" w:hAnsi="Times New Roman" w:cs="Times New Roman"/>
          <w:sz w:val="24"/>
          <w:szCs w:val="24"/>
        </w:rPr>
        <w:t xml:space="preserve"> they do not know how to promote </w:t>
      </w:r>
      <w:proofErr w:type="spellStart"/>
      <w:proofErr w:type="gramStart"/>
      <w:r w:rsidRPr="00D756D5">
        <w:rPr>
          <w:rFonts w:ascii="Times New Roman" w:hAnsi="Times New Roman" w:cs="Times New Roman"/>
          <w:sz w:val="24"/>
          <w:szCs w:val="24"/>
        </w:rPr>
        <w:t>it’s</w:t>
      </w:r>
      <w:proofErr w:type="spellEnd"/>
      <w:proofErr w:type="gramEnd"/>
      <w:r w:rsidRPr="00D756D5">
        <w:rPr>
          <w:rFonts w:ascii="Times New Roman" w:hAnsi="Times New Roman" w:cs="Times New Roman"/>
          <w:sz w:val="24"/>
          <w:szCs w:val="24"/>
        </w:rPr>
        <w:t xml:space="preserve"> occurrence, especially in everyday problem-solving outside of laboratory conditions.</w:t>
      </w:r>
    </w:p>
    <w:p w14:paraId="11DB5EA4" w14:textId="27CA7E24" w:rsidR="00E86EB7" w:rsidRDefault="00E86EB7" w:rsidP="00D756D5">
      <w:pPr>
        <w:spacing w:line="240" w:lineRule="auto"/>
        <w:rPr>
          <w:rFonts w:ascii="Times New Roman" w:hAnsi="Times New Roman" w:cs="Times New Roman"/>
          <w:sz w:val="24"/>
          <w:szCs w:val="24"/>
        </w:rPr>
      </w:pPr>
    </w:p>
    <w:p w14:paraId="1E55E646" w14:textId="0C8DB6F4" w:rsidR="00E86EB7" w:rsidRDefault="00E86EB7" w:rsidP="00E86EB7">
      <w:pPr>
        <w:spacing w:line="240" w:lineRule="auto"/>
        <w:rPr>
          <w:rFonts w:ascii="Times New Roman" w:hAnsi="Times New Roman" w:cs="Times New Roman"/>
          <w:sz w:val="24"/>
          <w:szCs w:val="24"/>
        </w:rPr>
      </w:pPr>
      <w:r>
        <w:rPr>
          <w:rFonts w:ascii="Times New Roman" w:hAnsi="Times New Roman" w:cs="Times New Roman"/>
          <w:sz w:val="24"/>
          <w:szCs w:val="24"/>
        </w:rPr>
        <w:t xml:space="preserve">Meanwhile, visualization researcher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a more narrow, vague definition of what insight is. </w:t>
      </w:r>
      <w:r w:rsidRPr="00E86EB7">
        <w:rPr>
          <w:rFonts w:ascii="Times New Roman" w:hAnsi="Times New Roman" w:cs="Times New Roman"/>
          <w:sz w:val="24"/>
          <w:szCs w:val="24"/>
        </w:rPr>
        <w:t>Chris North and his colleagues define insight as “complex, deep, qualitative, unexpected, and relevant”.</w:t>
      </w:r>
      <w:r>
        <w:rPr>
          <w:rFonts w:ascii="Times New Roman" w:hAnsi="Times New Roman" w:cs="Times New Roman"/>
          <w:sz w:val="24"/>
          <w:szCs w:val="24"/>
        </w:rPr>
        <w:t xml:space="preserve"> They</w:t>
      </w:r>
      <w:r w:rsidRPr="00E86EB7">
        <w:rPr>
          <w:rFonts w:ascii="Times New Roman" w:hAnsi="Times New Roman" w:cs="Times New Roman"/>
          <w:sz w:val="24"/>
          <w:szCs w:val="24"/>
        </w:rPr>
        <w:t xml:space="preserve"> also define it as “a unit of discovery”.</w:t>
      </w:r>
      <w:r>
        <w:rPr>
          <w:rFonts w:ascii="Times New Roman" w:hAnsi="Times New Roman" w:cs="Times New Roman"/>
          <w:sz w:val="24"/>
          <w:szCs w:val="24"/>
        </w:rPr>
        <w:t xml:space="preserve"> This is what the authors call “normal” insight. Basically, they see insight as a piece of knowledge in which someone can </w:t>
      </w:r>
      <w:r>
        <w:rPr>
          <w:rFonts w:ascii="Times New Roman" w:hAnsi="Times New Roman" w:cs="Times New Roman"/>
          <w:i/>
          <w:iCs/>
          <w:sz w:val="24"/>
          <w:szCs w:val="24"/>
        </w:rPr>
        <w:t xml:space="preserve">attain </w:t>
      </w:r>
      <w:r>
        <w:rPr>
          <w:rFonts w:ascii="Times New Roman" w:hAnsi="Times New Roman" w:cs="Times New Roman"/>
          <w:sz w:val="24"/>
          <w:szCs w:val="24"/>
        </w:rPr>
        <w:t xml:space="preserve">or </w:t>
      </w:r>
      <w:r>
        <w:rPr>
          <w:rFonts w:ascii="Times New Roman" w:hAnsi="Times New Roman" w:cs="Times New Roman"/>
          <w:i/>
          <w:iCs/>
          <w:sz w:val="24"/>
          <w:szCs w:val="24"/>
        </w:rPr>
        <w:t>encounter</w:t>
      </w:r>
      <w:r>
        <w:rPr>
          <w:rFonts w:ascii="Times New Roman" w:hAnsi="Times New Roman" w:cs="Times New Roman"/>
          <w:sz w:val="24"/>
          <w:szCs w:val="24"/>
        </w:rPr>
        <w:t xml:space="preserve"> (note: Here I say insight is </w:t>
      </w:r>
      <w:r>
        <w:rPr>
          <w:rFonts w:ascii="Times New Roman" w:hAnsi="Times New Roman" w:cs="Times New Roman"/>
          <w:i/>
          <w:iCs/>
          <w:sz w:val="24"/>
          <w:szCs w:val="24"/>
        </w:rPr>
        <w:t xml:space="preserve">attained </w:t>
      </w:r>
      <w:r>
        <w:rPr>
          <w:rFonts w:ascii="Times New Roman" w:hAnsi="Times New Roman" w:cs="Times New Roman"/>
          <w:sz w:val="24"/>
          <w:szCs w:val="24"/>
        </w:rPr>
        <w:t xml:space="preserve"> or </w:t>
      </w:r>
      <w:r>
        <w:rPr>
          <w:rFonts w:ascii="Times New Roman" w:hAnsi="Times New Roman" w:cs="Times New Roman"/>
          <w:i/>
          <w:iCs/>
          <w:sz w:val="24"/>
          <w:szCs w:val="24"/>
        </w:rPr>
        <w:t xml:space="preserve"> encountered</w:t>
      </w:r>
      <w:r>
        <w:rPr>
          <w:rFonts w:ascii="Times New Roman" w:hAnsi="Times New Roman" w:cs="Times New Roman"/>
          <w:sz w:val="24"/>
          <w:szCs w:val="24"/>
        </w:rPr>
        <w:t xml:space="preserve">). Using the same example of a student solving a math or coding problem, the student will likely not gain “normal” insight by solving this problem. Rather, they will only be using preexisting knowledge to solve this problem. </w:t>
      </w:r>
    </w:p>
    <w:p w14:paraId="33B055C1" w14:textId="0ED69FEA" w:rsidR="00E86EB7" w:rsidRDefault="00E86EB7" w:rsidP="00E86EB7">
      <w:pPr>
        <w:spacing w:line="240" w:lineRule="auto"/>
        <w:rPr>
          <w:rFonts w:ascii="Times New Roman" w:hAnsi="Times New Roman" w:cs="Times New Roman"/>
          <w:sz w:val="24"/>
          <w:szCs w:val="24"/>
        </w:rPr>
      </w:pPr>
    </w:p>
    <w:p w14:paraId="5AC17C78" w14:textId="2A8304E3" w:rsidR="00E86EB7" w:rsidRDefault="00E86EB7" w:rsidP="00E86EB7">
      <w:pPr>
        <w:spacing w:line="240" w:lineRule="auto"/>
        <w:rPr>
          <w:rFonts w:ascii="Times New Roman" w:hAnsi="Times New Roman" w:cs="Times New Roman"/>
          <w:sz w:val="24"/>
          <w:szCs w:val="24"/>
        </w:rPr>
      </w:pPr>
      <w:r>
        <w:rPr>
          <w:rFonts w:ascii="Times New Roman" w:hAnsi="Times New Roman" w:cs="Times New Roman"/>
          <w:sz w:val="24"/>
          <w:szCs w:val="24"/>
        </w:rPr>
        <w:t xml:space="preserve">Cognitive scientists have used imaging technologies such as EEG and fMRI to track brain activity while participants are solving cognitive tasks in order to determine which parts of the brain are activated during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definitions of insight. They found that in both cases, the frontal lobe, responsible for working memory, planning, organization, inhibition control, etc., was highly active. Furthermore, in both cases, the temporal lobes, </w:t>
      </w:r>
      <w:r w:rsidR="00653815">
        <w:rPr>
          <w:rFonts w:ascii="Times New Roman" w:hAnsi="Times New Roman" w:cs="Times New Roman"/>
          <w:sz w:val="24"/>
          <w:szCs w:val="24"/>
        </w:rPr>
        <w:t>where long-term memory and semantic information is stored, were highly active. However, there were differences observed as well.</w:t>
      </w:r>
    </w:p>
    <w:p w14:paraId="4616AF7C" w14:textId="7BB2AC35" w:rsidR="00653815" w:rsidRPr="00653815" w:rsidRDefault="00653815" w:rsidP="0065381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In “normal” problem-solving, activity in the temporal lobe was continuous and appeared mostly in the left hemisphere. This indicates that this type of problem-solving involves a “narrow but continuous focus” on information relevant to the problem being solved.</w:t>
      </w:r>
      <w:r w:rsidRPr="00653815">
        <w:rPr>
          <w:rFonts w:ascii="Times New Roman" w:hAnsi="Times New Roman" w:cs="Times New Roman"/>
          <w:sz w:val="24"/>
          <w:szCs w:val="24"/>
        </w:rPr>
        <w:t xml:space="preserve"> In contrast, when participants solve</w:t>
      </w:r>
      <w:r>
        <w:rPr>
          <w:rFonts w:ascii="Times New Roman" w:hAnsi="Times New Roman" w:cs="Times New Roman"/>
          <w:sz w:val="24"/>
          <w:szCs w:val="24"/>
        </w:rPr>
        <w:t>d</w:t>
      </w:r>
      <w:r w:rsidRPr="00653815">
        <w:rPr>
          <w:rFonts w:ascii="Times New Roman" w:hAnsi="Times New Roman" w:cs="Times New Roman"/>
          <w:sz w:val="24"/>
          <w:szCs w:val="24"/>
        </w:rPr>
        <w:t xml:space="preserve"> a problem with</w:t>
      </w:r>
      <w:r>
        <w:rPr>
          <w:rFonts w:ascii="Times New Roman" w:hAnsi="Times New Roman" w:cs="Times New Roman"/>
          <w:sz w:val="24"/>
          <w:szCs w:val="24"/>
        </w:rPr>
        <w:t xml:space="preserve"> “</w:t>
      </w:r>
      <w:r w:rsidRPr="00653815">
        <w:rPr>
          <w:rFonts w:ascii="Times New Roman" w:hAnsi="Times New Roman" w:cs="Times New Roman"/>
          <w:sz w:val="24"/>
          <w:szCs w:val="24"/>
        </w:rPr>
        <w:t>spontaneous</w:t>
      </w:r>
      <w:r>
        <w:rPr>
          <w:rFonts w:ascii="Times New Roman" w:hAnsi="Times New Roman" w:cs="Times New Roman"/>
          <w:sz w:val="24"/>
          <w:szCs w:val="24"/>
        </w:rPr>
        <w:t>”</w:t>
      </w:r>
      <w:r w:rsidRPr="00653815">
        <w:rPr>
          <w:rFonts w:ascii="Times New Roman" w:hAnsi="Times New Roman" w:cs="Times New Roman"/>
          <w:sz w:val="24"/>
          <w:szCs w:val="24"/>
        </w:rPr>
        <w:t xml:space="preserve"> insight, the right temporal lobe show</w:t>
      </w:r>
      <w:r>
        <w:rPr>
          <w:rFonts w:ascii="Times New Roman" w:hAnsi="Times New Roman" w:cs="Times New Roman"/>
          <w:sz w:val="24"/>
          <w:szCs w:val="24"/>
        </w:rPr>
        <w:t>ed</w:t>
      </w:r>
      <w:r w:rsidRPr="00653815">
        <w:rPr>
          <w:rFonts w:ascii="Times New Roman" w:hAnsi="Times New Roman" w:cs="Times New Roman"/>
          <w:sz w:val="24"/>
          <w:szCs w:val="24"/>
        </w:rPr>
        <w:t xml:space="preserve"> a</w:t>
      </w:r>
    </w:p>
    <w:p w14:paraId="33CA8165" w14:textId="454FF0EE" w:rsidR="00653815" w:rsidRDefault="00653815" w:rsidP="00653815">
      <w:pPr>
        <w:spacing w:line="240" w:lineRule="auto"/>
        <w:rPr>
          <w:rFonts w:ascii="Times New Roman" w:hAnsi="Times New Roman" w:cs="Times New Roman"/>
          <w:sz w:val="24"/>
          <w:szCs w:val="24"/>
        </w:rPr>
      </w:pPr>
      <w:r w:rsidRPr="00653815">
        <w:rPr>
          <w:rFonts w:ascii="Times New Roman" w:hAnsi="Times New Roman" w:cs="Times New Roman"/>
          <w:sz w:val="24"/>
          <w:szCs w:val="24"/>
        </w:rPr>
        <w:t>sharp burst of activity</w:t>
      </w:r>
      <w:r>
        <w:rPr>
          <w:rFonts w:ascii="Times New Roman" w:hAnsi="Times New Roman" w:cs="Times New Roman"/>
          <w:sz w:val="24"/>
          <w:szCs w:val="24"/>
        </w:rPr>
        <w:t xml:space="preserve"> as opposed to the continuous flow of activity observed in “normal” problem-solving”. </w:t>
      </w:r>
      <w:r w:rsidRPr="00653815">
        <w:rPr>
          <w:rFonts w:ascii="Times New Roman" w:hAnsi="Times New Roman" w:cs="Times New Roman"/>
          <w:sz w:val="24"/>
          <w:szCs w:val="24"/>
        </w:rPr>
        <w:t>Unlike the left temporal lobe, the right</w:t>
      </w:r>
      <w:r>
        <w:rPr>
          <w:rFonts w:ascii="Times New Roman" w:hAnsi="Times New Roman" w:cs="Times New Roman"/>
          <w:sz w:val="24"/>
          <w:szCs w:val="24"/>
        </w:rPr>
        <w:t xml:space="preserve"> </w:t>
      </w:r>
      <w:r w:rsidRPr="00653815">
        <w:rPr>
          <w:rFonts w:ascii="Times New Roman" w:hAnsi="Times New Roman" w:cs="Times New Roman"/>
          <w:sz w:val="24"/>
          <w:szCs w:val="24"/>
        </w:rPr>
        <w:t>temporal lobe is thought to encode information in loosely associated semantic networks. This suggests that spontaneous insight occurs through sudden</w:t>
      </w:r>
      <w:r>
        <w:rPr>
          <w:rFonts w:ascii="Times New Roman" w:hAnsi="Times New Roman" w:cs="Times New Roman"/>
          <w:sz w:val="24"/>
          <w:szCs w:val="24"/>
        </w:rPr>
        <w:t xml:space="preserve"> </w:t>
      </w:r>
      <w:r w:rsidRPr="00653815">
        <w:rPr>
          <w:rFonts w:ascii="Times New Roman" w:hAnsi="Times New Roman" w:cs="Times New Roman"/>
          <w:sz w:val="24"/>
          <w:szCs w:val="24"/>
        </w:rPr>
        <w:t>activation of less clearly relevant information through</w:t>
      </w:r>
      <w:r>
        <w:rPr>
          <w:rFonts w:ascii="Times New Roman" w:hAnsi="Times New Roman" w:cs="Times New Roman"/>
          <w:sz w:val="24"/>
          <w:szCs w:val="24"/>
        </w:rPr>
        <w:t xml:space="preserve"> </w:t>
      </w:r>
      <w:r w:rsidRPr="00653815">
        <w:rPr>
          <w:rFonts w:ascii="Times New Roman" w:hAnsi="Times New Roman" w:cs="Times New Roman"/>
          <w:sz w:val="24"/>
          <w:szCs w:val="24"/>
        </w:rPr>
        <w:t xml:space="preserve">weak semantic networks, which corresponds to a participant’s </w:t>
      </w:r>
      <w:r>
        <w:rPr>
          <w:rFonts w:ascii="Times New Roman" w:hAnsi="Times New Roman" w:cs="Times New Roman"/>
          <w:sz w:val="24"/>
          <w:szCs w:val="24"/>
        </w:rPr>
        <w:t xml:space="preserve">sudden shift in perspective when this type of insight occurs. </w:t>
      </w:r>
    </w:p>
    <w:p w14:paraId="26DAC396" w14:textId="318E2543" w:rsidR="00653815" w:rsidRDefault="00653815" w:rsidP="00653815">
      <w:pPr>
        <w:spacing w:line="240" w:lineRule="auto"/>
        <w:rPr>
          <w:rFonts w:ascii="Times New Roman" w:hAnsi="Times New Roman" w:cs="Times New Roman"/>
          <w:sz w:val="24"/>
          <w:szCs w:val="24"/>
        </w:rPr>
      </w:pPr>
    </w:p>
    <w:p w14:paraId="35385807" w14:textId="77777777" w:rsidR="00653815" w:rsidRPr="00E86EB7" w:rsidRDefault="00653815" w:rsidP="00653815">
      <w:pPr>
        <w:spacing w:line="240" w:lineRule="auto"/>
        <w:rPr>
          <w:rFonts w:ascii="Times New Roman" w:hAnsi="Times New Roman" w:cs="Times New Roman"/>
          <w:sz w:val="24"/>
          <w:szCs w:val="24"/>
        </w:rPr>
      </w:pPr>
    </w:p>
    <w:p w14:paraId="39DDCDD3" w14:textId="1C9E13D7" w:rsidR="00653815" w:rsidRDefault="00E06F9F" w:rsidP="00653815">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 xml:space="preserve">Machine learning and data mining have revolutionized the ways we use and manage data. The stride we have made just in the past decade are truly remarkable. Data is now the new oil and there is a lot of money being invested into the development of better, faster, smarter machines in order to more efficiently mine data. Machines are being taught how to mine data and become smarter through experiential learning as it does this. In other words, over time, these machines become smarter and smarter through experience. There is something to be said about insight here as well. </w:t>
      </w:r>
    </w:p>
    <w:p w14:paraId="776BD5F3" w14:textId="7EFBC9FA" w:rsidR="00E06F9F" w:rsidRDefault="00E06F9F" w:rsidP="00653815">
      <w:pPr>
        <w:spacing w:line="240" w:lineRule="auto"/>
        <w:rPr>
          <w:rFonts w:ascii="Times New Roman" w:hAnsi="Times New Roman" w:cs="Times New Roman"/>
          <w:sz w:val="24"/>
          <w:szCs w:val="24"/>
        </w:rPr>
      </w:pPr>
    </w:p>
    <w:p w14:paraId="1C808205" w14:textId="4420B836" w:rsidR="00E06F9F" w:rsidRPr="00E06F9F" w:rsidRDefault="00E06F9F" w:rsidP="00653815">
      <w:pPr>
        <w:spacing w:line="240" w:lineRule="auto"/>
        <w:rPr>
          <w:rFonts w:ascii="Times New Roman" w:hAnsi="Times New Roman" w:cs="Times New Roman"/>
          <w:sz w:val="24"/>
          <w:szCs w:val="24"/>
        </w:rPr>
      </w:pPr>
      <w:r>
        <w:rPr>
          <w:rFonts w:ascii="Times New Roman" w:hAnsi="Times New Roman" w:cs="Times New Roman"/>
          <w:sz w:val="24"/>
          <w:szCs w:val="24"/>
        </w:rPr>
        <w:t xml:space="preserve">Machines, while learning, must also both </w:t>
      </w:r>
      <w:r>
        <w:rPr>
          <w:rFonts w:ascii="Times New Roman" w:hAnsi="Times New Roman" w:cs="Times New Roman"/>
          <w:i/>
          <w:iCs/>
          <w:sz w:val="24"/>
          <w:szCs w:val="24"/>
        </w:rPr>
        <w:t xml:space="preserve">experience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utilize </w:t>
      </w:r>
      <w:r>
        <w:rPr>
          <w:rFonts w:ascii="Times New Roman" w:hAnsi="Times New Roman" w:cs="Times New Roman"/>
          <w:sz w:val="24"/>
          <w:szCs w:val="24"/>
        </w:rPr>
        <w:t xml:space="preserve">insight. I believe </w:t>
      </w:r>
      <w:proofErr w:type="gramStart"/>
      <w:r>
        <w:rPr>
          <w:rFonts w:ascii="Times New Roman" w:hAnsi="Times New Roman" w:cs="Times New Roman"/>
          <w:sz w:val="24"/>
          <w:szCs w:val="24"/>
        </w:rPr>
        <w:t>both of the definitions</w:t>
      </w:r>
      <w:proofErr w:type="gramEnd"/>
      <w:r>
        <w:rPr>
          <w:rFonts w:ascii="Times New Roman" w:hAnsi="Times New Roman" w:cs="Times New Roman"/>
          <w:sz w:val="24"/>
          <w:szCs w:val="24"/>
        </w:rPr>
        <w:t xml:space="preserve"> described in this paper are being used in machine learning and data mining. I believe machines must be able to </w:t>
      </w:r>
      <w:r>
        <w:rPr>
          <w:rFonts w:ascii="Times New Roman" w:hAnsi="Times New Roman" w:cs="Times New Roman"/>
          <w:i/>
          <w:iCs/>
          <w:sz w:val="24"/>
          <w:szCs w:val="24"/>
        </w:rPr>
        <w:t xml:space="preserve">gain </w:t>
      </w:r>
      <w:r>
        <w:rPr>
          <w:rFonts w:ascii="Times New Roman" w:hAnsi="Times New Roman" w:cs="Times New Roman"/>
          <w:sz w:val="24"/>
          <w:szCs w:val="24"/>
        </w:rPr>
        <w:t xml:space="preserve">new insights as the work in order to learn new, more efficient ways of doing things. Furthermore, insight must also be able to </w:t>
      </w:r>
      <w:r>
        <w:rPr>
          <w:rFonts w:ascii="Times New Roman" w:hAnsi="Times New Roman" w:cs="Times New Roman"/>
          <w:i/>
          <w:iCs/>
          <w:sz w:val="24"/>
          <w:szCs w:val="24"/>
        </w:rPr>
        <w:t xml:space="preserve">occur </w:t>
      </w:r>
      <w:r>
        <w:rPr>
          <w:rFonts w:ascii="Times New Roman" w:hAnsi="Times New Roman" w:cs="Times New Roman"/>
          <w:sz w:val="24"/>
          <w:szCs w:val="24"/>
        </w:rPr>
        <w:t xml:space="preserve"> to these machines. That is, they must be able to see new ways of doing things based on preexisting knowledge and experience they have. If this isn’t the case, machines will eventually reach a plateau in which they will no longer be able to become any faster or more efficient. Therefore, I feel both “normal” insight and “spontaneous” insight must be able to occur in these machines. While I feel the application of these definitions of insight has expanded and changed within the past decade, I feel that the definitions are still in tact and serve the same purpose they did in 2009.</w:t>
      </w:r>
      <w:bookmarkStart w:id="0" w:name="_GoBack"/>
      <w:bookmarkEnd w:id="0"/>
    </w:p>
    <w:sectPr w:rsidR="00E06F9F" w:rsidRPr="00E0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D5"/>
    <w:rsid w:val="0000023D"/>
    <w:rsid w:val="00000D1B"/>
    <w:rsid w:val="0000112F"/>
    <w:rsid w:val="00002BA7"/>
    <w:rsid w:val="00005F68"/>
    <w:rsid w:val="00006DE1"/>
    <w:rsid w:val="00012D4E"/>
    <w:rsid w:val="00022914"/>
    <w:rsid w:val="00024809"/>
    <w:rsid w:val="000311B7"/>
    <w:rsid w:val="00033623"/>
    <w:rsid w:val="00034A9A"/>
    <w:rsid w:val="00034B93"/>
    <w:rsid w:val="00037A2F"/>
    <w:rsid w:val="00041C36"/>
    <w:rsid w:val="00042A19"/>
    <w:rsid w:val="00054CE5"/>
    <w:rsid w:val="00057F65"/>
    <w:rsid w:val="000677B9"/>
    <w:rsid w:val="00071A03"/>
    <w:rsid w:val="00074CD2"/>
    <w:rsid w:val="000829B8"/>
    <w:rsid w:val="000970EE"/>
    <w:rsid w:val="000A0B0C"/>
    <w:rsid w:val="000A133D"/>
    <w:rsid w:val="000A2F17"/>
    <w:rsid w:val="000B462B"/>
    <w:rsid w:val="000B4913"/>
    <w:rsid w:val="000B7CC3"/>
    <w:rsid w:val="000C3C5D"/>
    <w:rsid w:val="000C693E"/>
    <w:rsid w:val="000C6C1D"/>
    <w:rsid w:val="000D127B"/>
    <w:rsid w:val="000D3018"/>
    <w:rsid w:val="000D3BB5"/>
    <w:rsid w:val="000D40F4"/>
    <w:rsid w:val="000E14D9"/>
    <w:rsid w:val="000E24E5"/>
    <w:rsid w:val="000E2CA2"/>
    <w:rsid w:val="000E3F32"/>
    <w:rsid w:val="000E49FD"/>
    <w:rsid w:val="000E7CD0"/>
    <w:rsid w:val="000F09A7"/>
    <w:rsid w:val="000F1AE5"/>
    <w:rsid w:val="000F54F4"/>
    <w:rsid w:val="000F5729"/>
    <w:rsid w:val="00100B35"/>
    <w:rsid w:val="001049CA"/>
    <w:rsid w:val="001053DF"/>
    <w:rsid w:val="001064AE"/>
    <w:rsid w:val="00111768"/>
    <w:rsid w:val="001131C7"/>
    <w:rsid w:val="0011384D"/>
    <w:rsid w:val="0011418B"/>
    <w:rsid w:val="001149EC"/>
    <w:rsid w:val="00123223"/>
    <w:rsid w:val="00123827"/>
    <w:rsid w:val="0012646C"/>
    <w:rsid w:val="00126D0A"/>
    <w:rsid w:val="00127CCA"/>
    <w:rsid w:val="001361D7"/>
    <w:rsid w:val="00141C4D"/>
    <w:rsid w:val="00142895"/>
    <w:rsid w:val="00143BB0"/>
    <w:rsid w:val="001603A0"/>
    <w:rsid w:val="00162207"/>
    <w:rsid w:val="00164082"/>
    <w:rsid w:val="00164666"/>
    <w:rsid w:val="00165168"/>
    <w:rsid w:val="00165D1B"/>
    <w:rsid w:val="00170EBA"/>
    <w:rsid w:val="00171596"/>
    <w:rsid w:val="00172014"/>
    <w:rsid w:val="001817BE"/>
    <w:rsid w:val="00184BA4"/>
    <w:rsid w:val="001859C3"/>
    <w:rsid w:val="00192FE5"/>
    <w:rsid w:val="00194022"/>
    <w:rsid w:val="00194ACD"/>
    <w:rsid w:val="0019535E"/>
    <w:rsid w:val="00196A0D"/>
    <w:rsid w:val="0019755B"/>
    <w:rsid w:val="00197996"/>
    <w:rsid w:val="00197ECD"/>
    <w:rsid w:val="001A35B7"/>
    <w:rsid w:val="001A4985"/>
    <w:rsid w:val="001B12FE"/>
    <w:rsid w:val="001B13BC"/>
    <w:rsid w:val="001B17F5"/>
    <w:rsid w:val="001B424F"/>
    <w:rsid w:val="001B4EF5"/>
    <w:rsid w:val="001B4FD6"/>
    <w:rsid w:val="001B5422"/>
    <w:rsid w:val="001B5B91"/>
    <w:rsid w:val="001C1037"/>
    <w:rsid w:val="001C1F32"/>
    <w:rsid w:val="001C3382"/>
    <w:rsid w:val="001C3549"/>
    <w:rsid w:val="001C560F"/>
    <w:rsid w:val="001C62DE"/>
    <w:rsid w:val="001D3936"/>
    <w:rsid w:val="001D619A"/>
    <w:rsid w:val="001D6CF4"/>
    <w:rsid w:val="001E0F8A"/>
    <w:rsid w:val="001E2249"/>
    <w:rsid w:val="001E2A91"/>
    <w:rsid w:val="001E2D81"/>
    <w:rsid w:val="001E57C1"/>
    <w:rsid w:val="001E5E67"/>
    <w:rsid w:val="001E7220"/>
    <w:rsid w:val="001F36E3"/>
    <w:rsid w:val="001F3C94"/>
    <w:rsid w:val="001F43AE"/>
    <w:rsid w:val="001F641B"/>
    <w:rsid w:val="001F7866"/>
    <w:rsid w:val="0020294A"/>
    <w:rsid w:val="00202C17"/>
    <w:rsid w:val="00207E75"/>
    <w:rsid w:val="002136F3"/>
    <w:rsid w:val="002142E3"/>
    <w:rsid w:val="00217557"/>
    <w:rsid w:val="0022091F"/>
    <w:rsid w:val="0022107D"/>
    <w:rsid w:val="00222D10"/>
    <w:rsid w:val="0022325A"/>
    <w:rsid w:val="00223303"/>
    <w:rsid w:val="00223730"/>
    <w:rsid w:val="0022781B"/>
    <w:rsid w:val="0022794D"/>
    <w:rsid w:val="00230447"/>
    <w:rsid w:val="002310C7"/>
    <w:rsid w:val="0023253D"/>
    <w:rsid w:val="00234B3E"/>
    <w:rsid w:val="00234EA9"/>
    <w:rsid w:val="002357F4"/>
    <w:rsid w:val="00235CA4"/>
    <w:rsid w:val="00237EB9"/>
    <w:rsid w:val="0024120D"/>
    <w:rsid w:val="00241F1C"/>
    <w:rsid w:val="002426DE"/>
    <w:rsid w:val="00245193"/>
    <w:rsid w:val="00247100"/>
    <w:rsid w:val="00247366"/>
    <w:rsid w:val="0025487F"/>
    <w:rsid w:val="002550EF"/>
    <w:rsid w:val="002555F5"/>
    <w:rsid w:val="002570FA"/>
    <w:rsid w:val="0026038B"/>
    <w:rsid w:val="0026334D"/>
    <w:rsid w:val="0026368E"/>
    <w:rsid w:val="002656C8"/>
    <w:rsid w:val="002666F1"/>
    <w:rsid w:val="00266F0A"/>
    <w:rsid w:val="002678C1"/>
    <w:rsid w:val="0027103E"/>
    <w:rsid w:val="00271536"/>
    <w:rsid w:val="0027563E"/>
    <w:rsid w:val="002777EE"/>
    <w:rsid w:val="0028520E"/>
    <w:rsid w:val="002910C8"/>
    <w:rsid w:val="00296883"/>
    <w:rsid w:val="002A1F97"/>
    <w:rsid w:val="002A2B93"/>
    <w:rsid w:val="002A2B9E"/>
    <w:rsid w:val="002A54CE"/>
    <w:rsid w:val="002A7268"/>
    <w:rsid w:val="002B2591"/>
    <w:rsid w:val="002B5504"/>
    <w:rsid w:val="002B756C"/>
    <w:rsid w:val="002C17C9"/>
    <w:rsid w:val="002C6A3C"/>
    <w:rsid w:val="002C7613"/>
    <w:rsid w:val="002D2B8B"/>
    <w:rsid w:val="002D2FE7"/>
    <w:rsid w:val="002D3AA3"/>
    <w:rsid w:val="002D476B"/>
    <w:rsid w:val="002E28EE"/>
    <w:rsid w:val="002E3D7C"/>
    <w:rsid w:val="002E48F4"/>
    <w:rsid w:val="002E5F65"/>
    <w:rsid w:val="002E7B7C"/>
    <w:rsid w:val="002F1563"/>
    <w:rsid w:val="002F1B3F"/>
    <w:rsid w:val="002F4684"/>
    <w:rsid w:val="002F7579"/>
    <w:rsid w:val="00301092"/>
    <w:rsid w:val="00302315"/>
    <w:rsid w:val="0030265F"/>
    <w:rsid w:val="003047B9"/>
    <w:rsid w:val="003061C1"/>
    <w:rsid w:val="00312037"/>
    <w:rsid w:val="00312800"/>
    <w:rsid w:val="0031314B"/>
    <w:rsid w:val="003133EF"/>
    <w:rsid w:val="00316AFD"/>
    <w:rsid w:val="00317AB6"/>
    <w:rsid w:val="00322993"/>
    <w:rsid w:val="00322E95"/>
    <w:rsid w:val="00324CA8"/>
    <w:rsid w:val="0033252D"/>
    <w:rsid w:val="00333273"/>
    <w:rsid w:val="00333E61"/>
    <w:rsid w:val="00334C13"/>
    <w:rsid w:val="003369BE"/>
    <w:rsid w:val="003401F3"/>
    <w:rsid w:val="00342B73"/>
    <w:rsid w:val="00344284"/>
    <w:rsid w:val="0034525E"/>
    <w:rsid w:val="00346FE8"/>
    <w:rsid w:val="00352B11"/>
    <w:rsid w:val="00357AA3"/>
    <w:rsid w:val="003606FD"/>
    <w:rsid w:val="0036300C"/>
    <w:rsid w:val="0036520F"/>
    <w:rsid w:val="0036667E"/>
    <w:rsid w:val="003719A4"/>
    <w:rsid w:val="00371B24"/>
    <w:rsid w:val="00374126"/>
    <w:rsid w:val="00374307"/>
    <w:rsid w:val="00380CB2"/>
    <w:rsid w:val="00386B4D"/>
    <w:rsid w:val="00387412"/>
    <w:rsid w:val="00390546"/>
    <w:rsid w:val="00390754"/>
    <w:rsid w:val="003920B5"/>
    <w:rsid w:val="00394927"/>
    <w:rsid w:val="00396198"/>
    <w:rsid w:val="003A2B95"/>
    <w:rsid w:val="003A7A27"/>
    <w:rsid w:val="003B0C77"/>
    <w:rsid w:val="003B188C"/>
    <w:rsid w:val="003B3467"/>
    <w:rsid w:val="003B3A31"/>
    <w:rsid w:val="003B4DAE"/>
    <w:rsid w:val="003B54A8"/>
    <w:rsid w:val="003C0FDF"/>
    <w:rsid w:val="003C1733"/>
    <w:rsid w:val="003C5638"/>
    <w:rsid w:val="003E0BF8"/>
    <w:rsid w:val="003F11F2"/>
    <w:rsid w:val="003F5007"/>
    <w:rsid w:val="003F6A75"/>
    <w:rsid w:val="0040353F"/>
    <w:rsid w:val="0040608A"/>
    <w:rsid w:val="00406696"/>
    <w:rsid w:val="00406859"/>
    <w:rsid w:val="00410992"/>
    <w:rsid w:val="00416422"/>
    <w:rsid w:val="00423978"/>
    <w:rsid w:val="004274BB"/>
    <w:rsid w:val="00431BCB"/>
    <w:rsid w:val="00434BBB"/>
    <w:rsid w:val="0043672E"/>
    <w:rsid w:val="00442C67"/>
    <w:rsid w:val="00446627"/>
    <w:rsid w:val="00450842"/>
    <w:rsid w:val="004519C5"/>
    <w:rsid w:val="0045201E"/>
    <w:rsid w:val="00454AA9"/>
    <w:rsid w:val="00457932"/>
    <w:rsid w:val="0046289F"/>
    <w:rsid w:val="0046357E"/>
    <w:rsid w:val="00464408"/>
    <w:rsid w:val="004654EB"/>
    <w:rsid w:val="004671CC"/>
    <w:rsid w:val="004677DE"/>
    <w:rsid w:val="00470F8D"/>
    <w:rsid w:val="00473AAB"/>
    <w:rsid w:val="00475923"/>
    <w:rsid w:val="00476340"/>
    <w:rsid w:val="004772C2"/>
    <w:rsid w:val="00477DBA"/>
    <w:rsid w:val="00480779"/>
    <w:rsid w:val="00480FC3"/>
    <w:rsid w:val="00481FCA"/>
    <w:rsid w:val="00483232"/>
    <w:rsid w:val="00485DD4"/>
    <w:rsid w:val="004876D7"/>
    <w:rsid w:val="0049118C"/>
    <w:rsid w:val="004A03B6"/>
    <w:rsid w:val="004A043D"/>
    <w:rsid w:val="004A0F7D"/>
    <w:rsid w:val="004A2AE3"/>
    <w:rsid w:val="004A67E7"/>
    <w:rsid w:val="004B02B5"/>
    <w:rsid w:val="004B18A5"/>
    <w:rsid w:val="004B58E2"/>
    <w:rsid w:val="004C7F64"/>
    <w:rsid w:val="004D28D5"/>
    <w:rsid w:val="004D3FCC"/>
    <w:rsid w:val="004D4EE2"/>
    <w:rsid w:val="004E0A21"/>
    <w:rsid w:val="004F3701"/>
    <w:rsid w:val="005012F9"/>
    <w:rsid w:val="00502678"/>
    <w:rsid w:val="005041D3"/>
    <w:rsid w:val="00510E64"/>
    <w:rsid w:val="00521304"/>
    <w:rsid w:val="00521582"/>
    <w:rsid w:val="00522D85"/>
    <w:rsid w:val="0053466B"/>
    <w:rsid w:val="00537E25"/>
    <w:rsid w:val="00541B25"/>
    <w:rsid w:val="00542414"/>
    <w:rsid w:val="005440C2"/>
    <w:rsid w:val="005467B7"/>
    <w:rsid w:val="00547D58"/>
    <w:rsid w:val="00551802"/>
    <w:rsid w:val="00561CB4"/>
    <w:rsid w:val="00562B50"/>
    <w:rsid w:val="00562E4B"/>
    <w:rsid w:val="00563486"/>
    <w:rsid w:val="00563A4A"/>
    <w:rsid w:val="005642B9"/>
    <w:rsid w:val="005674E1"/>
    <w:rsid w:val="00567F47"/>
    <w:rsid w:val="00572F9A"/>
    <w:rsid w:val="0057396D"/>
    <w:rsid w:val="00580496"/>
    <w:rsid w:val="005841BD"/>
    <w:rsid w:val="00585096"/>
    <w:rsid w:val="00595258"/>
    <w:rsid w:val="00597B4A"/>
    <w:rsid w:val="005A3131"/>
    <w:rsid w:val="005A4B43"/>
    <w:rsid w:val="005A6A2E"/>
    <w:rsid w:val="005B2341"/>
    <w:rsid w:val="005B30B5"/>
    <w:rsid w:val="005B3F05"/>
    <w:rsid w:val="005B6C0B"/>
    <w:rsid w:val="005B70A3"/>
    <w:rsid w:val="005C2D54"/>
    <w:rsid w:val="005C371C"/>
    <w:rsid w:val="005C62BF"/>
    <w:rsid w:val="005C6749"/>
    <w:rsid w:val="005C7BE8"/>
    <w:rsid w:val="005D0AF0"/>
    <w:rsid w:val="005D6492"/>
    <w:rsid w:val="005E002F"/>
    <w:rsid w:val="005E1C53"/>
    <w:rsid w:val="005E2F22"/>
    <w:rsid w:val="005E57AD"/>
    <w:rsid w:val="005E5998"/>
    <w:rsid w:val="005E61DF"/>
    <w:rsid w:val="005E7C3B"/>
    <w:rsid w:val="005F2236"/>
    <w:rsid w:val="005F3F70"/>
    <w:rsid w:val="005F4638"/>
    <w:rsid w:val="005F50A3"/>
    <w:rsid w:val="005F6CBF"/>
    <w:rsid w:val="006001BA"/>
    <w:rsid w:val="0060273B"/>
    <w:rsid w:val="00610103"/>
    <w:rsid w:val="0061478A"/>
    <w:rsid w:val="00615A74"/>
    <w:rsid w:val="006202B2"/>
    <w:rsid w:val="0062038C"/>
    <w:rsid w:val="00623A87"/>
    <w:rsid w:val="00623BB7"/>
    <w:rsid w:val="0062605D"/>
    <w:rsid w:val="006262FF"/>
    <w:rsid w:val="00630781"/>
    <w:rsid w:val="00635D5B"/>
    <w:rsid w:val="00643097"/>
    <w:rsid w:val="00643AC1"/>
    <w:rsid w:val="00645595"/>
    <w:rsid w:val="00646026"/>
    <w:rsid w:val="006465C3"/>
    <w:rsid w:val="00647CD8"/>
    <w:rsid w:val="0065099F"/>
    <w:rsid w:val="0065156F"/>
    <w:rsid w:val="00652F91"/>
    <w:rsid w:val="00653815"/>
    <w:rsid w:val="00656DB5"/>
    <w:rsid w:val="00662010"/>
    <w:rsid w:val="00663BBC"/>
    <w:rsid w:val="00665093"/>
    <w:rsid w:val="0066603A"/>
    <w:rsid w:val="00666343"/>
    <w:rsid w:val="00667C2F"/>
    <w:rsid w:val="00675C8D"/>
    <w:rsid w:val="00676458"/>
    <w:rsid w:val="006768E8"/>
    <w:rsid w:val="00680A62"/>
    <w:rsid w:val="00681DF0"/>
    <w:rsid w:val="00683A11"/>
    <w:rsid w:val="00684A03"/>
    <w:rsid w:val="00693567"/>
    <w:rsid w:val="00693A94"/>
    <w:rsid w:val="00695B98"/>
    <w:rsid w:val="00696B57"/>
    <w:rsid w:val="00697E92"/>
    <w:rsid w:val="006A01C8"/>
    <w:rsid w:val="006A1970"/>
    <w:rsid w:val="006A34E1"/>
    <w:rsid w:val="006A43F0"/>
    <w:rsid w:val="006A73C8"/>
    <w:rsid w:val="006B0627"/>
    <w:rsid w:val="006B67ED"/>
    <w:rsid w:val="006C38B0"/>
    <w:rsid w:val="006C46C4"/>
    <w:rsid w:val="006C5056"/>
    <w:rsid w:val="006C65BC"/>
    <w:rsid w:val="006D0B19"/>
    <w:rsid w:val="006D173A"/>
    <w:rsid w:val="006D2718"/>
    <w:rsid w:val="006D2CD5"/>
    <w:rsid w:val="006D2D04"/>
    <w:rsid w:val="006D5797"/>
    <w:rsid w:val="006D6722"/>
    <w:rsid w:val="006E2B43"/>
    <w:rsid w:val="006F042B"/>
    <w:rsid w:val="006F3AF5"/>
    <w:rsid w:val="006F405B"/>
    <w:rsid w:val="006F49D4"/>
    <w:rsid w:val="006F4DC9"/>
    <w:rsid w:val="007004A3"/>
    <w:rsid w:val="00702E92"/>
    <w:rsid w:val="007037B5"/>
    <w:rsid w:val="00705AB5"/>
    <w:rsid w:val="00711EE6"/>
    <w:rsid w:val="0071214C"/>
    <w:rsid w:val="007144E7"/>
    <w:rsid w:val="0072235B"/>
    <w:rsid w:val="00722ABA"/>
    <w:rsid w:val="007230E9"/>
    <w:rsid w:val="00727141"/>
    <w:rsid w:val="00732803"/>
    <w:rsid w:val="00733C7C"/>
    <w:rsid w:val="00734E01"/>
    <w:rsid w:val="0073587A"/>
    <w:rsid w:val="00742604"/>
    <w:rsid w:val="007509A3"/>
    <w:rsid w:val="00751B08"/>
    <w:rsid w:val="00751F90"/>
    <w:rsid w:val="007564B1"/>
    <w:rsid w:val="00757556"/>
    <w:rsid w:val="007600FF"/>
    <w:rsid w:val="00763D6E"/>
    <w:rsid w:val="007665C2"/>
    <w:rsid w:val="00766B93"/>
    <w:rsid w:val="0077758A"/>
    <w:rsid w:val="00780C82"/>
    <w:rsid w:val="00784049"/>
    <w:rsid w:val="00784B03"/>
    <w:rsid w:val="00787D34"/>
    <w:rsid w:val="007904BA"/>
    <w:rsid w:val="00791FD1"/>
    <w:rsid w:val="00793CD5"/>
    <w:rsid w:val="00796116"/>
    <w:rsid w:val="007A0282"/>
    <w:rsid w:val="007A145D"/>
    <w:rsid w:val="007A1DE3"/>
    <w:rsid w:val="007A555B"/>
    <w:rsid w:val="007A66EB"/>
    <w:rsid w:val="007A6B1A"/>
    <w:rsid w:val="007B74EC"/>
    <w:rsid w:val="007B79F0"/>
    <w:rsid w:val="007C02BE"/>
    <w:rsid w:val="007C1AF8"/>
    <w:rsid w:val="007C1F6C"/>
    <w:rsid w:val="007C556F"/>
    <w:rsid w:val="007C6EC9"/>
    <w:rsid w:val="007D3482"/>
    <w:rsid w:val="007D35D5"/>
    <w:rsid w:val="007D4A0A"/>
    <w:rsid w:val="007D7DE4"/>
    <w:rsid w:val="007E4AEE"/>
    <w:rsid w:val="007E4FF5"/>
    <w:rsid w:val="007E6F23"/>
    <w:rsid w:val="007F024C"/>
    <w:rsid w:val="007F1446"/>
    <w:rsid w:val="007F4934"/>
    <w:rsid w:val="007F7B12"/>
    <w:rsid w:val="008013C2"/>
    <w:rsid w:val="008045F6"/>
    <w:rsid w:val="0081011A"/>
    <w:rsid w:val="008108B1"/>
    <w:rsid w:val="00811C04"/>
    <w:rsid w:val="008122F5"/>
    <w:rsid w:val="008132EA"/>
    <w:rsid w:val="00817098"/>
    <w:rsid w:val="008258F8"/>
    <w:rsid w:val="008267C7"/>
    <w:rsid w:val="00827C97"/>
    <w:rsid w:val="00833BEA"/>
    <w:rsid w:val="00836F90"/>
    <w:rsid w:val="008421CA"/>
    <w:rsid w:val="00842966"/>
    <w:rsid w:val="0084356F"/>
    <w:rsid w:val="00847383"/>
    <w:rsid w:val="00850CE4"/>
    <w:rsid w:val="00852E3A"/>
    <w:rsid w:val="00856931"/>
    <w:rsid w:val="00860069"/>
    <w:rsid w:val="00861738"/>
    <w:rsid w:val="00863EAB"/>
    <w:rsid w:val="00864F78"/>
    <w:rsid w:val="00866D2C"/>
    <w:rsid w:val="00867303"/>
    <w:rsid w:val="00870DD1"/>
    <w:rsid w:val="008724E7"/>
    <w:rsid w:val="008734EE"/>
    <w:rsid w:val="00873ED1"/>
    <w:rsid w:val="00876D3F"/>
    <w:rsid w:val="00880C50"/>
    <w:rsid w:val="008848E8"/>
    <w:rsid w:val="00887654"/>
    <w:rsid w:val="00890F60"/>
    <w:rsid w:val="00892656"/>
    <w:rsid w:val="008929AD"/>
    <w:rsid w:val="0089582C"/>
    <w:rsid w:val="00895FD1"/>
    <w:rsid w:val="008961E6"/>
    <w:rsid w:val="008A4A5D"/>
    <w:rsid w:val="008A7117"/>
    <w:rsid w:val="008B17ED"/>
    <w:rsid w:val="008B1E68"/>
    <w:rsid w:val="008B4A3E"/>
    <w:rsid w:val="008C33ED"/>
    <w:rsid w:val="008C3EE2"/>
    <w:rsid w:val="008C77C1"/>
    <w:rsid w:val="008D0718"/>
    <w:rsid w:val="008D42C8"/>
    <w:rsid w:val="008D56AF"/>
    <w:rsid w:val="008D5906"/>
    <w:rsid w:val="008D5BB6"/>
    <w:rsid w:val="008D622E"/>
    <w:rsid w:val="008E00DE"/>
    <w:rsid w:val="008E6D31"/>
    <w:rsid w:val="008E7969"/>
    <w:rsid w:val="008F4EAC"/>
    <w:rsid w:val="008F52EB"/>
    <w:rsid w:val="009011C5"/>
    <w:rsid w:val="009025BC"/>
    <w:rsid w:val="00904B07"/>
    <w:rsid w:val="009068AE"/>
    <w:rsid w:val="00907998"/>
    <w:rsid w:val="009116B9"/>
    <w:rsid w:val="00917255"/>
    <w:rsid w:val="00922F59"/>
    <w:rsid w:val="009418B6"/>
    <w:rsid w:val="00943473"/>
    <w:rsid w:val="009449CD"/>
    <w:rsid w:val="00950327"/>
    <w:rsid w:val="00952E82"/>
    <w:rsid w:val="009539E9"/>
    <w:rsid w:val="009548AC"/>
    <w:rsid w:val="009569C6"/>
    <w:rsid w:val="009627D7"/>
    <w:rsid w:val="00964264"/>
    <w:rsid w:val="00964909"/>
    <w:rsid w:val="00966A62"/>
    <w:rsid w:val="00967B80"/>
    <w:rsid w:val="0097320B"/>
    <w:rsid w:val="00974341"/>
    <w:rsid w:val="0098210F"/>
    <w:rsid w:val="009846B8"/>
    <w:rsid w:val="00985AB0"/>
    <w:rsid w:val="009876AB"/>
    <w:rsid w:val="00990409"/>
    <w:rsid w:val="00993274"/>
    <w:rsid w:val="00994EA2"/>
    <w:rsid w:val="009A177B"/>
    <w:rsid w:val="009A54B8"/>
    <w:rsid w:val="009A5CD2"/>
    <w:rsid w:val="009A6B1A"/>
    <w:rsid w:val="009B2553"/>
    <w:rsid w:val="009B75D3"/>
    <w:rsid w:val="009C04A9"/>
    <w:rsid w:val="009C493B"/>
    <w:rsid w:val="009C7E14"/>
    <w:rsid w:val="009D34A5"/>
    <w:rsid w:val="009D5A32"/>
    <w:rsid w:val="009D6368"/>
    <w:rsid w:val="009D6DB6"/>
    <w:rsid w:val="009E08AE"/>
    <w:rsid w:val="009E33A0"/>
    <w:rsid w:val="009E3762"/>
    <w:rsid w:val="009F7C8D"/>
    <w:rsid w:val="00A00EEE"/>
    <w:rsid w:val="00A05486"/>
    <w:rsid w:val="00A07536"/>
    <w:rsid w:val="00A07767"/>
    <w:rsid w:val="00A104E9"/>
    <w:rsid w:val="00A10B6C"/>
    <w:rsid w:val="00A10BBA"/>
    <w:rsid w:val="00A1146C"/>
    <w:rsid w:val="00A151D3"/>
    <w:rsid w:val="00A26290"/>
    <w:rsid w:val="00A276BB"/>
    <w:rsid w:val="00A323CA"/>
    <w:rsid w:val="00A35063"/>
    <w:rsid w:val="00A355D9"/>
    <w:rsid w:val="00A362CF"/>
    <w:rsid w:val="00A410ED"/>
    <w:rsid w:val="00A42C71"/>
    <w:rsid w:val="00A44DE8"/>
    <w:rsid w:val="00A47CF0"/>
    <w:rsid w:val="00A50978"/>
    <w:rsid w:val="00A531E4"/>
    <w:rsid w:val="00A54466"/>
    <w:rsid w:val="00A5560D"/>
    <w:rsid w:val="00A56522"/>
    <w:rsid w:val="00A5659E"/>
    <w:rsid w:val="00A56E3B"/>
    <w:rsid w:val="00A62F94"/>
    <w:rsid w:val="00A66687"/>
    <w:rsid w:val="00A71552"/>
    <w:rsid w:val="00A71828"/>
    <w:rsid w:val="00A72D64"/>
    <w:rsid w:val="00A75EBC"/>
    <w:rsid w:val="00A777F2"/>
    <w:rsid w:val="00A80959"/>
    <w:rsid w:val="00A9375E"/>
    <w:rsid w:val="00A95D76"/>
    <w:rsid w:val="00AA0D47"/>
    <w:rsid w:val="00AA118D"/>
    <w:rsid w:val="00AA2C1F"/>
    <w:rsid w:val="00AA2EC5"/>
    <w:rsid w:val="00AA3E20"/>
    <w:rsid w:val="00AA3EDB"/>
    <w:rsid w:val="00AA42D3"/>
    <w:rsid w:val="00AA6BA5"/>
    <w:rsid w:val="00AC63B6"/>
    <w:rsid w:val="00AC6B1A"/>
    <w:rsid w:val="00AD14E4"/>
    <w:rsid w:val="00AD25E9"/>
    <w:rsid w:val="00AD6AFA"/>
    <w:rsid w:val="00AD6E8F"/>
    <w:rsid w:val="00AD7114"/>
    <w:rsid w:val="00AE0397"/>
    <w:rsid w:val="00AE22C1"/>
    <w:rsid w:val="00AE32FB"/>
    <w:rsid w:val="00AE3E49"/>
    <w:rsid w:val="00AE5E4E"/>
    <w:rsid w:val="00AE774C"/>
    <w:rsid w:val="00AE7847"/>
    <w:rsid w:val="00AF12EF"/>
    <w:rsid w:val="00B00E3F"/>
    <w:rsid w:val="00B034EF"/>
    <w:rsid w:val="00B038AC"/>
    <w:rsid w:val="00B0439A"/>
    <w:rsid w:val="00B04CDF"/>
    <w:rsid w:val="00B069A6"/>
    <w:rsid w:val="00B07C38"/>
    <w:rsid w:val="00B1019A"/>
    <w:rsid w:val="00B10715"/>
    <w:rsid w:val="00B10DB3"/>
    <w:rsid w:val="00B11D0A"/>
    <w:rsid w:val="00B1755E"/>
    <w:rsid w:val="00B2160C"/>
    <w:rsid w:val="00B25373"/>
    <w:rsid w:val="00B43806"/>
    <w:rsid w:val="00B47FFB"/>
    <w:rsid w:val="00B51F29"/>
    <w:rsid w:val="00B52D03"/>
    <w:rsid w:val="00B559F4"/>
    <w:rsid w:val="00B56D4E"/>
    <w:rsid w:val="00B57622"/>
    <w:rsid w:val="00B57A9D"/>
    <w:rsid w:val="00B64B97"/>
    <w:rsid w:val="00B65B58"/>
    <w:rsid w:val="00B70A44"/>
    <w:rsid w:val="00B70E63"/>
    <w:rsid w:val="00B744BF"/>
    <w:rsid w:val="00B74555"/>
    <w:rsid w:val="00B84BDC"/>
    <w:rsid w:val="00B85036"/>
    <w:rsid w:val="00B85F97"/>
    <w:rsid w:val="00B8659A"/>
    <w:rsid w:val="00B90502"/>
    <w:rsid w:val="00B94D26"/>
    <w:rsid w:val="00B9576B"/>
    <w:rsid w:val="00B97746"/>
    <w:rsid w:val="00BA16E4"/>
    <w:rsid w:val="00BA5464"/>
    <w:rsid w:val="00BA66B4"/>
    <w:rsid w:val="00BB6BF0"/>
    <w:rsid w:val="00BC0624"/>
    <w:rsid w:val="00BC0DF0"/>
    <w:rsid w:val="00BC223D"/>
    <w:rsid w:val="00BC4855"/>
    <w:rsid w:val="00BC4F57"/>
    <w:rsid w:val="00BC696C"/>
    <w:rsid w:val="00BD0FC6"/>
    <w:rsid w:val="00BD1224"/>
    <w:rsid w:val="00BE1665"/>
    <w:rsid w:val="00BE1EE2"/>
    <w:rsid w:val="00BE30E1"/>
    <w:rsid w:val="00BE351C"/>
    <w:rsid w:val="00BE3A0F"/>
    <w:rsid w:val="00BE4B93"/>
    <w:rsid w:val="00BE6778"/>
    <w:rsid w:val="00BE7DC0"/>
    <w:rsid w:val="00BF1778"/>
    <w:rsid w:val="00BF3983"/>
    <w:rsid w:val="00C0414B"/>
    <w:rsid w:val="00C0462C"/>
    <w:rsid w:val="00C0653E"/>
    <w:rsid w:val="00C07025"/>
    <w:rsid w:val="00C13EF2"/>
    <w:rsid w:val="00C2301B"/>
    <w:rsid w:val="00C254A2"/>
    <w:rsid w:val="00C26913"/>
    <w:rsid w:val="00C3459F"/>
    <w:rsid w:val="00C350FE"/>
    <w:rsid w:val="00C41561"/>
    <w:rsid w:val="00C433DD"/>
    <w:rsid w:val="00C451C4"/>
    <w:rsid w:val="00C50120"/>
    <w:rsid w:val="00C571E2"/>
    <w:rsid w:val="00C57F86"/>
    <w:rsid w:val="00C60E80"/>
    <w:rsid w:val="00C62FD9"/>
    <w:rsid w:val="00C64A03"/>
    <w:rsid w:val="00C65B22"/>
    <w:rsid w:val="00C65F87"/>
    <w:rsid w:val="00C666A0"/>
    <w:rsid w:val="00C66B34"/>
    <w:rsid w:val="00C70DF9"/>
    <w:rsid w:val="00C712FB"/>
    <w:rsid w:val="00C71786"/>
    <w:rsid w:val="00C72BB5"/>
    <w:rsid w:val="00C73C1D"/>
    <w:rsid w:val="00C74367"/>
    <w:rsid w:val="00C7440E"/>
    <w:rsid w:val="00C76948"/>
    <w:rsid w:val="00C83340"/>
    <w:rsid w:val="00C852C0"/>
    <w:rsid w:val="00C96BA4"/>
    <w:rsid w:val="00CA4D93"/>
    <w:rsid w:val="00CA74F5"/>
    <w:rsid w:val="00CB245D"/>
    <w:rsid w:val="00CB3975"/>
    <w:rsid w:val="00CB3E6E"/>
    <w:rsid w:val="00CB3F35"/>
    <w:rsid w:val="00CB46EF"/>
    <w:rsid w:val="00CB5057"/>
    <w:rsid w:val="00CB5811"/>
    <w:rsid w:val="00CB5880"/>
    <w:rsid w:val="00CC19CE"/>
    <w:rsid w:val="00CC1C49"/>
    <w:rsid w:val="00CC5789"/>
    <w:rsid w:val="00CC6D00"/>
    <w:rsid w:val="00CC742B"/>
    <w:rsid w:val="00CC7B0A"/>
    <w:rsid w:val="00CD006D"/>
    <w:rsid w:val="00CD0B76"/>
    <w:rsid w:val="00CD3504"/>
    <w:rsid w:val="00CE702F"/>
    <w:rsid w:val="00CF255C"/>
    <w:rsid w:val="00CF3458"/>
    <w:rsid w:val="00CF5A3C"/>
    <w:rsid w:val="00CF75A7"/>
    <w:rsid w:val="00D00C8C"/>
    <w:rsid w:val="00D02588"/>
    <w:rsid w:val="00D05E1B"/>
    <w:rsid w:val="00D10170"/>
    <w:rsid w:val="00D1048E"/>
    <w:rsid w:val="00D1158C"/>
    <w:rsid w:val="00D12B07"/>
    <w:rsid w:val="00D1625B"/>
    <w:rsid w:val="00D1647B"/>
    <w:rsid w:val="00D174FD"/>
    <w:rsid w:val="00D21186"/>
    <w:rsid w:val="00D213FF"/>
    <w:rsid w:val="00D218B2"/>
    <w:rsid w:val="00D22913"/>
    <w:rsid w:val="00D25EDF"/>
    <w:rsid w:val="00D26DD9"/>
    <w:rsid w:val="00D274F3"/>
    <w:rsid w:val="00D27DB6"/>
    <w:rsid w:val="00D3385F"/>
    <w:rsid w:val="00D40584"/>
    <w:rsid w:val="00D41CA1"/>
    <w:rsid w:val="00D46590"/>
    <w:rsid w:val="00D502F2"/>
    <w:rsid w:val="00D51270"/>
    <w:rsid w:val="00D535A1"/>
    <w:rsid w:val="00D53922"/>
    <w:rsid w:val="00D54836"/>
    <w:rsid w:val="00D54A4F"/>
    <w:rsid w:val="00D6295A"/>
    <w:rsid w:val="00D66BB4"/>
    <w:rsid w:val="00D7023F"/>
    <w:rsid w:val="00D711E7"/>
    <w:rsid w:val="00D74243"/>
    <w:rsid w:val="00D756D5"/>
    <w:rsid w:val="00D75899"/>
    <w:rsid w:val="00D76B5C"/>
    <w:rsid w:val="00D8040A"/>
    <w:rsid w:val="00D85A80"/>
    <w:rsid w:val="00D85ADA"/>
    <w:rsid w:val="00D86169"/>
    <w:rsid w:val="00D866E8"/>
    <w:rsid w:val="00D86958"/>
    <w:rsid w:val="00D87775"/>
    <w:rsid w:val="00D90312"/>
    <w:rsid w:val="00D91BD9"/>
    <w:rsid w:val="00D94CD6"/>
    <w:rsid w:val="00DA2AFB"/>
    <w:rsid w:val="00DA48A3"/>
    <w:rsid w:val="00DA690A"/>
    <w:rsid w:val="00DA6E3D"/>
    <w:rsid w:val="00DB0D16"/>
    <w:rsid w:val="00DB17A4"/>
    <w:rsid w:val="00DB3993"/>
    <w:rsid w:val="00DC01ED"/>
    <w:rsid w:val="00DC0968"/>
    <w:rsid w:val="00DC205F"/>
    <w:rsid w:val="00DC69BA"/>
    <w:rsid w:val="00DD1289"/>
    <w:rsid w:val="00DD1AA4"/>
    <w:rsid w:val="00DD645E"/>
    <w:rsid w:val="00DE64CB"/>
    <w:rsid w:val="00DE6F65"/>
    <w:rsid w:val="00DF05D3"/>
    <w:rsid w:val="00DF2B6A"/>
    <w:rsid w:val="00DF2D2B"/>
    <w:rsid w:val="00DF54E7"/>
    <w:rsid w:val="00DF7B8B"/>
    <w:rsid w:val="00E0070F"/>
    <w:rsid w:val="00E02879"/>
    <w:rsid w:val="00E03D7C"/>
    <w:rsid w:val="00E06F9F"/>
    <w:rsid w:val="00E12F41"/>
    <w:rsid w:val="00E1368F"/>
    <w:rsid w:val="00E1554A"/>
    <w:rsid w:val="00E1628F"/>
    <w:rsid w:val="00E20178"/>
    <w:rsid w:val="00E253FF"/>
    <w:rsid w:val="00E30BF5"/>
    <w:rsid w:val="00E32BDA"/>
    <w:rsid w:val="00E336EC"/>
    <w:rsid w:val="00E35AC4"/>
    <w:rsid w:val="00E37150"/>
    <w:rsid w:val="00E37C13"/>
    <w:rsid w:val="00E37CE7"/>
    <w:rsid w:val="00E41844"/>
    <w:rsid w:val="00E435FD"/>
    <w:rsid w:val="00E43EF1"/>
    <w:rsid w:val="00E50890"/>
    <w:rsid w:val="00E541F9"/>
    <w:rsid w:val="00E550E8"/>
    <w:rsid w:val="00E57B85"/>
    <w:rsid w:val="00E62757"/>
    <w:rsid w:val="00E641B7"/>
    <w:rsid w:val="00E64AF9"/>
    <w:rsid w:val="00E64B56"/>
    <w:rsid w:val="00E66800"/>
    <w:rsid w:val="00E67108"/>
    <w:rsid w:val="00E67D64"/>
    <w:rsid w:val="00E808BD"/>
    <w:rsid w:val="00E82D52"/>
    <w:rsid w:val="00E86EB7"/>
    <w:rsid w:val="00E8799F"/>
    <w:rsid w:val="00E87DC4"/>
    <w:rsid w:val="00E90008"/>
    <w:rsid w:val="00E943B3"/>
    <w:rsid w:val="00E94DA8"/>
    <w:rsid w:val="00E962A1"/>
    <w:rsid w:val="00EA01BC"/>
    <w:rsid w:val="00EA18A8"/>
    <w:rsid w:val="00EA2957"/>
    <w:rsid w:val="00EA3647"/>
    <w:rsid w:val="00EA491B"/>
    <w:rsid w:val="00EA6154"/>
    <w:rsid w:val="00EB2B2C"/>
    <w:rsid w:val="00EB4382"/>
    <w:rsid w:val="00EB7A63"/>
    <w:rsid w:val="00EC0353"/>
    <w:rsid w:val="00EC0F5D"/>
    <w:rsid w:val="00EC1746"/>
    <w:rsid w:val="00EC465E"/>
    <w:rsid w:val="00EC472C"/>
    <w:rsid w:val="00EC6004"/>
    <w:rsid w:val="00ED075A"/>
    <w:rsid w:val="00ED1C81"/>
    <w:rsid w:val="00ED63CF"/>
    <w:rsid w:val="00EE075D"/>
    <w:rsid w:val="00EE1F3E"/>
    <w:rsid w:val="00EE3685"/>
    <w:rsid w:val="00EE3D8D"/>
    <w:rsid w:val="00EE5F92"/>
    <w:rsid w:val="00EE61F2"/>
    <w:rsid w:val="00EF6304"/>
    <w:rsid w:val="00F01025"/>
    <w:rsid w:val="00F033FE"/>
    <w:rsid w:val="00F139BA"/>
    <w:rsid w:val="00F239AB"/>
    <w:rsid w:val="00F31CDB"/>
    <w:rsid w:val="00F33C6C"/>
    <w:rsid w:val="00F34159"/>
    <w:rsid w:val="00F4018A"/>
    <w:rsid w:val="00F42745"/>
    <w:rsid w:val="00F4619F"/>
    <w:rsid w:val="00F53AAB"/>
    <w:rsid w:val="00F57232"/>
    <w:rsid w:val="00F62965"/>
    <w:rsid w:val="00F63F77"/>
    <w:rsid w:val="00F6424C"/>
    <w:rsid w:val="00F66E5F"/>
    <w:rsid w:val="00F73BD9"/>
    <w:rsid w:val="00F90889"/>
    <w:rsid w:val="00F9204E"/>
    <w:rsid w:val="00F94F62"/>
    <w:rsid w:val="00FA25ED"/>
    <w:rsid w:val="00FA4232"/>
    <w:rsid w:val="00FA4B77"/>
    <w:rsid w:val="00FA5527"/>
    <w:rsid w:val="00FA7023"/>
    <w:rsid w:val="00FB495D"/>
    <w:rsid w:val="00FB4FB4"/>
    <w:rsid w:val="00FB7008"/>
    <w:rsid w:val="00FC323A"/>
    <w:rsid w:val="00FC3EAF"/>
    <w:rsid w:val="00FC7AD5"/>
    <w:rsid w:val="00FD0E3B"/>
    <w:rsid w:val="00FD1D8A"/>
    <w:rsid w:val="00FD2325"/>
    <w:rsid w:val="00FD286A"/>
    <w:rsid w:val="00FD2F76"/>
    <w:rsid w:val="00FD5896"/>
    <w:rsid w:val="00FD6890"/>
    <w:rsid w:val="00FE566F"/>
    <w:rsid w:val="00FE6F64"/>
    <w:rsid w:val="00FE7BDB"/>
    <w:rsid w:val="00FF027B"/>
    <w:rsid w:val="00FF3B6F"/>
    <w:rsid w:val="00FF5D74"/>
    <w:rsid w:val="00FF6920"/>
    <w:rsid w:val="00FF717D"/>
    <w:rsid w:val="00FF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D6F1"/>
  <w15:chartTrackingRefBased/>
  <w15:docId w15:val="{62FB9CA5-EFA5-40B0-BF26-956EE95B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Hidalgo</dc:creator>
  <cp:keywords/>
  <dc:description/>
  <cp:lastModifiedBy>Branden Hidalgo</cp:lastModifiedBy>
  <cp:revision>1</cp:revision>
  <dcterms:created xsi:type="dcterms:W3CDTF">2020-03-11T00:00:00Z</dcterms:created>
  <dcterms:modified xsi:type="dcterms:W3CDTF">2020-03-11T00:47:00Z</dcterms:modified>
</cp:coreProperties>
</file>