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D08EE" w14:textId="77777777" w:rsidR="00837F72" w:rsidRDefault="00BE1A2A">
      <w:pPr>
        <w:pBdr>
          <w:bottom w:val="single" w:sz="24" w:space="8" w:color="C8102E"/>
        </w:pBdr>
        <w:spacing w:after="120"/>
      </w:pPr>
      <w:r>
        <w:rPr>
          <w:b/>
          <w:color w:val="111111"/>
          <w:sz w:val="46"/>
        </w:rPr>
        <w:t>Visitor Welcome Displays</w:t>
      </w:r>
    </w:p>
    <w:p w14:paraId="048C61BD" w14:textId="77777777" w:rsidR="00837F72" w:rsidRDefault="00BE1A2A">
      <w:r>
        <w:rPr>
          <w:i/>
          <w:color w:val="555555"/>
          <w:sz w:val="23"/>
        </w:rPr>
        <w:t>Current process, proposed remote option, hardware, and requirements for TUSCOM</w:t>
      </w:r>
    </w:p>
    <w:p w14:paraId="188E49E2" w14:textId="0A0A2B7D" w:rsidR="00837F72" w:rsidRDefault="00E107FB">
      <w:pPr>
        <w:spacing w:after="120"/>
      </w:pPr>
      <w:r>
        <w:t>Burkes Mechanical</w:t>
      </w:r>
      <w:r w:rsidR="00BE1A2A">
        <w:t xml:space="preserve"> greet</w:t>
      </w:r>
      <w:r>
        <w:t>s</w:t>
      </w:r>
      <w:r w:rsidR="00BE1A2A">
        <w:t xml:space="preserve"> visiting companies on the shop-floor TVs with a branded “BURKES WELCOMES [company]” screen in the visitor's colors and logo. This document summarizes how we produce those screens today, the remote/automated option we want to move to, the hardware we already have versus what we still need, and what we are asking TUSCOM to provide to make the remote option work.</w:t>
      </w:r>
    </w:p>
    <w:p w14:paraId="25B51BC0" w14:textId="77777777" w:rsidR="00837F72" w:rsidRDefault="00BE1A2A">
      <w:pPr>
        <w:pBdr>
          <w:bottom w:val="single" w:sz="10" w:space="5" w:color="C8102E"/>
        </w:pBdr>
        <w:spacing w:before="280" w:after="80"/>
      </w:pPr>
      <w:r>
        <w:rPr>
          <w:b/>
          <w:color w:val="111111"/>
          <w:sz w:val="29"/>
        </w:rPr>
        <w:t>1.  Current process — how the screens go up today</w:t>
      </w:r>
    </w:p>
    <w:p w14:paraId="2FF65484" w14:textId="77777777" w:rsidR="00837F72" w:rsidRDefault="00BE1A2A">
      <w:pPr>
        <w:spacing w:after="120"/>
      </w:pPr>
      <w:r>
        <w:t xml:space="preserve">The current workflow is </w:t>
      </w:r>
      <w:r>
        <w:rPr>
          <w:b/>
        </w:rPr>
        <w:t>manual and USB-based</w:t>
      </w:r>
      <w:r>
        <w:t>, done per visitor:</w:t>
      </w:r>
    </w:p>
    <w:p w14:paraId="18151589" w14:textId="77777777" w:rsidR="00837F72" w:rsidRDefault="00BE1A2A">
      <w:pPr>
        <w:pStyle w:val="ListBullet"/>
        <w:spacing w:after="40"/>
      </w:pPr>
      <w:r>
        <w:t>For each scheduled visitor we design a branded welcome screen — “BURKES WELCOMES [company]” with the visitor's logo and brand colors, in the Burkes house style.</w:t>
      </w:r>
    </w:p>
    <w:p w14:paraId="7BE7EA7A" w14:textId="77777777" w:rsidR="00837F72" w:rsidRDefault="00BE1A2A">
      <w:pPr>
        <w:pStyle w:val="ListBullet"/>
        <w:spacing w:after="40"/>
      </w:pPr>
      <w:r>
        <w:t xml:space="preserve">It is exported as </w:t>
      </w:r>
      <w:r>
        <w:rPr>
          <w:b/>
        </w:rPr>
        <w:t>4K images</w:t>
      </w:r>
      <w:r>
        <w:t xml:space="preserve"> (a slideshow pair) plus a </w:t>
      </w:r>
      <w:r>
        <w:rPr>
          <w:b/>
        </w:rPr>
        <w:t>self-contained full-screen HTML</w:t>
      </w:r>
      <w:r>
        <w:t xml:space="preserve"> file.</w:t>
      </w:r>
    </w:p>
    <w:p w14:paraId="0B1B55FD" w14:textId="6E5B18BA" w:rsidR="00837F72" w:rsidRDefault="00BE1A2A">
      <w:pPr>
        <w:pStyle w:val="ListBullet"/>
        <w:spacing w:after="40"/>
      </w:pPr>
      <w:r>
        <w:t xml:space="preserve">The files are copied by </w:t>
      </w:r>
      <w:r>
        <w:rPr>
          <w:b/>
        </w:rPr>
        <w:t>USB drive</w:t>
      </w:r>
      <w:r>
        <w:t xml:space="preserve"> </w:t>
      </w:r>
      <w:r w:rsidR="00350323">
        <w:t>and plugged directly into the</w:t>
      </w:r>
      <w:r>
        <w:t xml:space="preserve"> TV and opened full-screen </w:t>
      </w:r>
      <w:r w:rsidR="00350323">
        <w:t>in the slideshow feature.</w:t>
      </w:r>
    </w:p>
    <w:p w14:paraId="32BE9491" w14:textId="77777777" w:rsidR="00837F72" w:rsidRDefault="00BE1A2A">
      <w:pPr>
        <w:pStyle w:val="ListBullet"/>
        <w:spacing w:after="40"/>
      </w:pPr>
      <w:r>
        <w:t xml:space="preserve">Each Vizio is set to </w:t>
      </w:r>
      <w:r>
        <w:rPr>
          <w:b/>
        </w:rPr>
        <w:t>Calibrated Dark</w:t>
      </w:r>
      <w:r>
        <w:t xml:space="preserve"> picture mode so the brand colors render accurately.</w:t>
      </w:r>
    </w:p>
    <w:p w14:paraId="0CFC4F3E" w14:textId="77777777" w:rsidR="00837F72" w:rsidRDefault="00BE1A2A">
      <w:pPr>
        <w:spacing w:before="160" w:after="40"/>
      </w:pPr>
      <w:r>
        <w:rPr>
          <w:b/>
          <w:color w:val="C8102E"/>
          <w:sz w:val="23"/>
        </w:rPr>
        <w:t>Limitations</w:t>
      </w:r>
    </w:p>
    <w:p w14:paraId="4678C78D" w14:textId="77777777" w:rsidR="00837F72" w:rsidRDefault="00BE1A2A">
      <w:pPr>
        <w:pStyle w:val="ListBullet"/>
        <w:spacing w:after="40"/>
      </w:pPr>
      <w:r>
        <w:t xml:space="preserve">Design </w:t>
      </w:r>
      <w:r>
        <w:rPr>
          <w:b/>
        </w:rPr>
        <w:t>and</w:t>
      </w:r>
      <w:r>
        <w:t xml:space="preserve"> deployment are manual for every visit.</w:t>
      </w:r>
    </w:p>
    <w:p w14:paraId="228C57BF" w14:textId="77777777" w:rsidR="00837F72" w:rsidRDefault="00BE1A2A">
      <w:pPr>
        <w:pStyle w:val="ListBullet"/>
        <w:spacing w:after="40"/>
      </w:pPr>
      <w:r>
        <w:t>Requires physically touching a USB drive to each of the 8 screens — no central control.</w:t>
      </w:r>
    </w:p>
    <w:p w14:paraId="7D0F06F6" w14:textId="77777777" w:rsidR="00837F72" w:rsidRDefault="00BE1A2A">
      <w:pPr>
        <w:pStyle w:val="ListBullet"/>
        <w:spacing w:after="40"/>
      </w:pPr>
      <w:r>
        <w:t>No scheduling: someone must load each slide and remove it afterward.</w:t>
      </w:r>
    </w:p>
    <w:p w14:paraId="448AFDA2" w14:textId="77777777" w:rsidR="00837F72" w:rsidRDefault="00BE1A2A">
      <w:pPr>
        <w:pStyle w:val="ListBullet"/>
        <w:spacing w:after="40"/>
      </w:pPr>
      <w:r>
        <w:t>It works and looks good, but it does not scale as visitor volume grows.</w:t>
      </w:r>
    </w:p>
    <w:p w14:paraId="233109D8" w14:textId="77777777" w:rsidR="00837F72" w:rsidRDefault="00BE1A2A">
      <w:pPr>
        <w:pBdr>
          <w:bottom w:val="single" w:sz="10" w:space="5" w:color="C8102E"/>
        </w:pBdr>
        <w:spacing w:before="280" w:after="80"/>
      </w:pPr>
      <w:r>
        <w:rPr>
          <w:b/>
          <w:color w:val="111111"/>
          <w:sz w:val="29"/>
        </w:rPr>
        <w:t>2.  Proposed remote option — hosted and self-updating</w:t>
      </w:r>
    </w:p>
    <w:p w14:paraId="2B535CB7" w14:textId="77777777" w:rsidR="00837F72" w:rsidRDefault="00BE1A2A">
      <w:pPr>
        <w:spacing w:after="120"/>
      </w:pPr>
      <w:r>
        <w:t xml:space="preserve">Move from USB slides to </w:t>
      </w:r>
      <w:r>
        <w:rPr>
          <w:b/>
        </w:rPr>
        <w:t>one web page, hosted once, shown on all 8 screens</w:t>
      </w:r>
      <w:r>
        <w:t>, driven by a schedule:</w:t>
      </w:r>
    </w:p>
    <w:p w14:paraId="3818A9A1" w14:textId="77777777" w:rsidR="00837F72" w:rsidRDefault="00BE1A2A">
      <w:pPr>
        <w:pStyle w:val="ListBullet"/>
        <w:spacing w:after="40"/>
      </w:pPr>
      <w:r>
        <w:t xml:space="preserve">A single display page is hosted in the cloud; every screen's PC points at the </w:t>
      </w:r>
      <w:r>
        <w:rPr>
          <w:b/>
        </w:rPr>
        <w:t>same URL</w:t>
      </w:r>
      <w:r>
        <w:t xml:space="preserve"> in locked-down kiosk mode.</w:t>
      </w:r>
    </w:p>
    <w:p w14:paraId="25305477" w14:textId="60111AEC" w:rsidR="00837F72" w:rsidRDefault="00BE1A2A">
      <w:pPr>
        <w:pStyle w:val="ListBullet"/>
        <w:spacing w:after="40"/>
      </w:pPr>
      <w:r>
        <w:t>A small schedule file (</w:t>
      </w:r>
      <w:r>
        <w:rPr>
          <w:rFonts w:ascii="Consolas" w:hAnsi="Consolas"/>
          <w:sz w:val="20"/>
          <w:shd w:val="clear" w:color="auto" w:fill="F4F4F4"/>
        </w:rPr>
        <w:t>schedule.json</w:t>
      </w:r>
      <w:r>
        <w:t xml:space="preserve">) lists who is visiting and when. The page automatically shows the visitor's welcome during their visit window </w:t>
      </w:r>
      <w:r w:rsidR="001E1E1F">
        <w:t>and turns off at the end of the visit</w:t>
      </w:r>
      <w:r>
        <w:t>.</w:t>
      </w:r>
    </w:p>
    <w:p w14:paraId="4A251DF0" w14:textId="77777777" w:rsidR="00837F72" w:rsidRDefault="00BE1A2A">
      <w:pPr>
        <w:pStyle w:val="ListBullet"/>
        <w:spacing w:after="40"/>
      </w:pPr>
      <w:r>
        <w:t xml:space="preserve">The schedule is updated from anywhere — eventually auto-filled from a visitor email via </w:t>
      </w:r>
      <w:r>
        <w:rPr>
          <w:b/>
        </w:rPr>
        <w:t>Power Automate</w:t>
      </w:r>
      <w:r>
        <w:t xml:space="preserve"> — so there is </w:t>
      </w:r>
      <w:r>
        <w:rPr>
          <w:b/>
        </w:rPr>
        <w:t>no USB and no site visit</w:t>
      </w:r>
      <w:r>
        <w:t>.</w:t>
      </w:r>
    </w:p>
    <w:p w14:paraId="0CFA6FAF" w14:textId="77777777" w:rsidR="00837F72" w:rsidRDefault="00BE1A2A">
      <w:pPr>
        <w:pStyle w:val="ListBullet"/>
        <w:spacing w:after="40"/>
      </w:pPr>
      <w:r>
        <w:t xml:space="preserve">Update once → </w:t>
      </w:r>
      <w:r>
        <w:rPr>
          <w:b/>
        </w:rPr>
        <w:t>all 8 screens</w:t>
      </w:r>
      <w:r>
        <w:t xml:space="preserve"> update. Per-visitor color and logo are handled automatically.</w:t>
      </w:r>
    </w:p>
    <w:p w14:paraId="7E9B4AD6" w14:textId="77777777" w:rsidR="00837F72" w:rsidRDefault="00BE1A2A">
      <w:pPr>
        <w:spacing w:after="120"/>
      </w:pPr>
      <w:r>
        <w:rPr>
          <w:b/>
        </w:rPr>
        <w:t>Benefits:</w:t>
      </w:r>
      <w:r>
        <w:t xml:space="preserve"> centrally managed, scheduled, no physical handling, always consistent, and it scales.</w:t>
      </w:r>
    </w:p>
    <w:p w14:paraId="2692F1C6" w14:textId="77777777" w:rsidR="00837F72" w:rsidRDefault="00BE1A2A">
      <w:pPr>
        <w:spacing w:after="120"/>
      </w:pPr>
      <w:r>
        <w:rPr>
          <w:b/>
        </w:rPr>
        <w:t>Status:</w:t>
      </w:r>
      <w:r>
        <w:t xml:space="preserve"> the display page and standby/welcome logic are </w:t>
      </w:r>
      <w:r>
        <w:rPr>
          <w:b/>
        </w:rPr>
        <w:t>already built and tested</w:t>
      </w:r>
      <w:r>
        <w:t>. Going live needs the hosting, networking, and device lockdown covered in sections 4–5.</w:t>
      </w:r>
    </w:p>
    <w:p w14:paraId="6E52007C" w14:textId="77777777" w:rsidR="00837F72" w:rsidRDefault="00BE1A2A">
      <w:pPr>
        <w:pBdr>
          <w:bottom w:val="single" w:sz="10" w:space="5" w:color="C8102E"/>
        </w:pBdr>
        <w:spacing w:before="280" w:after="80"/>
      </w:pPr>
      <w:r>
        <w:rPr>
          <w:b/>
          <w:color w:val="111111"/>
          <w:sz w:val="29"/>
        </w:rPr>
        <w:t>3.  Hardware we currently have</w:t>
      </w:r>
    </w:p>
    <w:tbl>
      <w:tblPr>
        <w:tblStyle w:val="TableGrid"/>
        <w:tblW w:w="0" w:type="auto"/>
        <w:tblLayout w:type="fixed"/>
        <w:tblLook w:val="04A0" w:firstRow="1" w:lastRow="0" w:firstColumn="1" w:lastColumn="0" w:noHBand="0" w:noVBand="1"/>
      </w:tblPr>
      <w:tblGrid>
        <w:gridCol w:w="3600"/>
        <w:gridCol w:w="1008"/>
        <w:gridCol w:w="5184"/>
      </w:tblGrid>
      <w:tr w:rsidR="00837F72" w14:paraId="75427246" w14:textId="77777777">
        <w:tc>
          <w:tcPr>
            <w:tcW w:w="3600" w:type="dxa"/>
            <w:shd w:val="clear" w:color="auto" w:fill="C8102E"/>
          </w:tcPr>
          <w:p w14:paraId="5AE980CB" w14:textId="77777777" w:rsidR="00837F72" w:rsidRDefault="00BE1A2A">
            <w:r>
              <w:rPr>
                <w:b/>
                <w:color w:val="FFFFFF"/>
                <w:sz w:val="21"/>
              </w:rPr>
              <w:lastRenderedPageBreak/>
              <w:t>Component</w:t>
            </w:r>
          </w:p>
        </w:tc>
        <w:tc>
          <w:tcPr>
            <w:tcW w:w="1008" w:type="dxa"/>
            <w:shd w:val="clear" w:color="auto" w:fill="C8102E"/>
          </w:tcPr>
          <w:p w14:paraId="4AFECD61" w14:textId="77777777" w:rsidR="00837F72" w:rsidRDefault="00BE1A2A">
            <w:r>
              <w:rPr>
                <w:b/>
                <w:color w:val="FFFFFF"/>
                <w:sz w:val="21"/>
              </w:rPr>
              <w:t>On site</w:t>
            </w:r>
          </w:p>
        </w:tc>
        <w:tc>
          <w:tcPr>
            <w:tcW w:w="5184" w:type="dxa"/>
            <w:shd w:val="clear" w:color="auto" w:fill="C8102E"/>
          </w:tcPr>
          <w:p w14:paraId="2C19CFB7" w14:textId="77777777" w:rsidR="00837F72" w:rsidRDefault="00BE1A2A">
            <w:r>
              <w:rPr>
                <w:b/>
                <w:color w:val="FFFFFF"/>
                <w:sz w:val="21"/>
              </w:rPr>
              <w:t>Notes</w:t>
            </w:r>
          </w:p>
        </w:tc>
      </w:tr>
      <w:tr w:rsidR="00837F72" w14:paraId="2E9A43F5" w14:textId="77777777">
        <w:tc>
          <w:tcPr>
            <w:tcW w:w="3600" w:type="dxa"/>
          </w:tcPr>
          <w:p w14:paraId="1126DC9F" w14:textId="77777777" w:rsidR="00837F72" w:rsidRDefault="00BE1A2A">
            <w:r>
              <w:rPr>
                <w:b/>
                <w:sz w:val="20"/>
              </w:rPr>
              <w:t>Vizio V4K50M-0809 SmartCast TVs</w:t>
            </w:r>
          </w:p>
        </w:tc>
        <w:tc>
          <w:tcPr>
            <w:tcW w:w="1008" w:type="dxa"/>
          </w:tcPr>
          <w:p w14:paraId="1AEA7689" w14:textId="77777777" w:rsidR="00837F72" w:rsidRDefault="00BE1A2A">
            <w:r>
              <w:rPr>
                <w:sz w:val="20"/>
              </w:rPr>
              <w:t>8</w:t>
            </w:r>
          </w:p>
        </w:tc>
        <w:tc>
          <w:tcPr>
            <w:tcW w:w="5184" w:type="dxa"/>
          </w:tcPr>
          <w:p w14:paraId="2FD23725" w14:textId="77777777" w:rsidR="00837F72" w:rsidRDefault="00BE1A2A">
            <w:r>
              <w:rPr>
                <w:sz w:val="20"/>
              </w:rPr>
              <w:t>V-Series. SmartCast has no browser — the TV cannot run the display itself.</w:t>
            </w:r>
          </w:p>
        </w:tc>
      </w:tr>
      <w:tr w:rsidR="00837F72" w14:paraId="6C9EBFDE" w14:textId="77777777">
        <w:tc>
          <w:tcPr>
            <w:tcW w:w="3600" w:type="dxa"/>
          </w:tcPr>
          <w:p w14:paraId="6F2DECB6" w14:textId="77777777" w:rsidR="00837F72" w:rsidRDefault="00BE1A2A">
            <w:r>
              <w:rPr>
                <w:b/>
                <w:sz w:val="20"/>
              </w:rPr>
              <w:t>Lenovo ThinkCentre Tiny mini-PCs</w:t>
            </w:r>
          </w:p>
        </w:tc>
        <w:tc>
          <w:tcPr>
            <w:tcW w:w="1008" w:type="dxa"/>
          </w:tcPr>
          <w:p w14:paraId="4FDEF2BC" w14:textId="77777777" w:rsidR="00837F72" w:rsidRDefault="00BE1A2A">
            <w:r>
              <w:rPr>
                <w:sz w:val="20"/>
              </w:rPr>
              <w:t>8</w:t>
            </w:r>
          </w:p>
        </w:tc>
        <w:tc>
          <w:tcPr>
            <w:tcW w:w="5184" w:type="dxa"/>
          </w:tcPr>
          <w:p w14:paraId="3712F070" w14:textId="77777777" w:rsidR="00837F72" w:rsidRDefault="00BE1A2A">
            <w:r>
              <w:rPr>
                <w:sz w:val="20"/>
              </w:rPr>
              <w:t>One behind each TV, driving it over HDMI-1. This is the device we target.</w:t>
            </w:r>
          </w:p>
        </w:tc>
      </w:tr>
      <w:tr w:rsidR="00837F72" w14:paraId="6CE76EEC" w14:textId="77777777">
        <w:tc>
          <w:tcPr>
            <w:tcW w:w="3600" w:type="dxa"/>
          </w:tcPr>
          <w:p w14:paraId="213396EB" w14:textId="77777777" w:rsidR="00837F72" w:rsidRDefault="00BE1A2A">
            <w:r>
              <w:rPr>
                <w:b/>
                <w:sz w:val="20"/>
              </w:rPr>
              <w:t>Keyboard + mouse (pull-down tray)</w:t>
            </w:r>
          </w:p>
        </w:tc>
        <w:tc>
          <w:tcPr>
            <w:tcW w:w="1008" w:type="dxa"/>
          </w:tcPr>
          <w:p w14:paraId="5331852B" w14:textId="77777777" w:rsidR="00837F72" w:rsidRDefault="00BE1A2A">
            <w:r>
              <w:rPr>
                <w:sz w:val="20"/>
              </w:rPr>
              <w:t>8</w:t>
            </w:r>
          </w:p>
        </w:tc>
        <w:tc>
          <w:tcPr>
            <w:tcW w:w="5184" w:type="dxa"/>
          </w:tcPr>
          <w:p w14:paraId="2DCEAD9F" w14:textId="77777777" w:rsidR="00837F72" w:rsidRDefault="00BE1A2A">
            <w:r>
              <w:rPr>
                <w:sz w:val="20"/>
              </w:rPr>
              <w:t>Present at each station; to be disabled/removed under lockdown.</w:t>
            </w:r>
          </w:p>
        </w:tc>
      </w:tr>
    </w:tbl>
    <w:p w14:paraId="05973C7D" w14:textId="77777777" w:rsidR="00837F72" w:rsidRDefault="00837F72">
      <w:pPr>
        <w:spacing w:after="40"/>
      </w:pPr>
    </w:p>
    <w:p w14:paraId="15F8387E" w14:textId="77777777" w:rsidR="00837F72" w:rsidRDefault="00BE1A2A">
      <w:pPr>
        <w:pBdr>
          <w:bottom w:val="single" w:sz="10" w:space="5" w:color="C8102E"/>
        </w:pBdr>
        <w:spacing w:before="280" w:after="80"/>
      </w:pPr>
      <w:r>
        <w:rPr>
          <w:b/>
          <w:color w:val="111111"/>
          <w:sz w:val="29"/>
        </w:rPr>
        <w:t>4.  Hardware we still need</w:t>
      </w:r>
    </w:p>
    <w:p w14:paraId="6E9BEC46" w14:textId="77777777" w:rsidR="00837F72" w:rsidRDefault="00BE1A2A">
      <w:pPr>
        <w:spacing w:after="120"/>
      </w:pPr>
      <w:r>
        <w:t>The existing PCs and TVs are sufficient to run the remote display. The gaps are small:</w:t>
      </w:r>
    </w:p>
    <w:tbl>
      <w:tblPr>
        <w:tblStyle w:val="TableGrid"/>
        <w:tblW w:w="0" w:type="auto"/>
        <w:tblLayout w:type="fixed"/>
        <w:tblLook w:val="04A0" w:firstRow="1" w:lastRow="0" w:firstColumn="1" w:lastColumn="0" w:noHBand="0" w:noVBand="1"/>
      </w:tblPr>
      <w:tblGrid>
        <w:gridCol w:w="3456"/>
        <w:gridCol w:w="1296"/>
        <w:gridCol w:w="5040"/>
      </w:tblGrid>
      <w:tr w:rsidR="00837F72" w14:paraId="0A3419FE" w14:textId="77777777">
        <w:tc>
          <w:tcPr>
            <w:tcW w:w="3456" w:type="dxa"/>
            <w:shd w:val="clear" w:color="auto" w:fill="C8102E"/>
          </w:tcPr>
          <w:p w14:paraId="6EC4239A" w14:textId="77777777" w:rsidR="00837F72" w:rsidRDefault="00BE1A2A">
            <w:r>
              <w:rPr>
                <w:b/>
                <w:color w:val="FFFFFF"/>
                <w:sz w:val="21"/>
              </w:rPr>
              <w:t>Item</w:t>
            </w:r>
          </w:p>
        </w:tc>
        <w:tc>
          <w:tcPr>
            <w:tcW w:w="1296" w:type="dxa"/>
            <w:shd w:val="clear" w:color="auto" w:fill="C8102E"/>
          </w:tcPr>
          <w:p w14:paraId="7596B39E" w14:textId="77777777" w:rsidR="00837F72" w:rsidRDefault="00BE1A2A">
            <w:r>
              <w:rPr>
                <w:b/>
                <w:color w:val="FFFFFF"/>
                <w:sz w:val="21"/>
              </w:rPr>
              <w:t>Needed?</w:t>
            </w:r>
          </w:p>
        </w:tc>
        <w:tc>
          <w:tcPr>
            <w:tcW w:w="5040" w:type="dxa"/>
            <w:shd w:val="clear" w:color="auto" w:fill="C8102E"/>
          </w:tcPr>
          <w:p w14:paraId="3175AB29" w14:textId="77777777" w:rsidR="00837F72" w:rsidRDefault="00BE1A2A">
            <w:r>
              <w:rPr>
                <w:b/>
                <w:color w:val="FFFFFF"/>
                <w:sz w:val="21"/>
              </w:rPr>
              <w:t>Detail</w:t>
            </w:r>
          </w:p>
        </w:tc>
      </w:tr>
      <w:tr w:rsidR="00837F72" w14:paraId="56ED28BB" w14:textId="77777777">
        <w:tc>
          <w:tcPr>
            <w:tcW w:w="3456" w:type="dxa"/>
          </w:tcPr>
          <w:p w14:paraId="0BD5CD70" w14:textId="77777777" w:rsidR="00837F72" w:rsidRDefault="00BE1A2A">
            <w:r>
              <w:rPr>
                <w:b/>
                <w:sz w:val="20"/>
              </w:rPr>
              <w:t>Windows Pro / Enterprise</w:t>
            </w:r>
          </w:p>
        </w:tc>
        <w:tc>
          <w:tcPr>
            <w:tcW w:w="1296" w:type="dxa"/>
          </w:tcPr>
          <w:p w14:paraId="243702F4" w14:textId="77777777" w:rsidR="00837F72" w:rsidRDefault="00BE1A2A">
            <w:r>
              <w:rPr>
                <w:sz w:val="20"/>
              </w:rPr>
              <w:t>Verify</w:t>
            </w:r>
          </w:p>
        </w:tc>
        <w:tc>
          <w:tcPr>
            <w:tcW w:w="5040" w:type="dxa"/>
          </w:tcPr>
          <w:p w14:paraId="6D790622" w14:textId="77777777" w:rsidR="00837F72" w:rsidRDefault="00BE1A2A">
            <w:r>
              <w:rPr>
                <w:sz w:val="20"/>
              </w:rPr>
              <w:t>Assigned-access kiosk lockdown requires Pro or Enterprise. Confirm the edition on each mini-PC; upgrade any running Home.</w:t>
            </w:r>
          </w:p>
        </w:tc>
      </w:tr>
      <w:tr w:rsidR="00837F72" w14:paraId="2D6B85F9" w14:textId="77777777">
        <w:tc>
          <w:tcPr>
            <w:tcW w:w="3456" w:type="dxa"/>
          </w:tcPr>
          <w:p w14:paraId="63407ACD" w14:textId="77777777" w:rsidR="00837F72" w:rsidRDefault="00BE1A2A">
            <w:r>
              <w:rPr>
                <w:b/>
                <w:sz w:val="20"/>
              </w:rPr>
              <w:t>Wired network to each station</w:t>
            </w:r>
          </w:p>
        </w:tc>
        <w:tc>
          <w:tcPr>
            <w:tcW w:w="1296" w:type="dxa"/>
          </w:tcPr>
          <w:p w14:paraId="3BB407C1" w14:textId="77777777" w:rsidR="00837F72" w:rsidRDefault="00BE1A2A">
            <w:r>
              <w:rPr>
                <w:sz w:val="20"/>
              </w:rPr>
              <w:t>If missing</w:t>
            </w:r>
          </w:p>
        </w:tc>
        <w:tc>
          <w:tcPr>
            <w:tcW w:w="5040" w:type="dxa"/>
          </w:tcPr>
          <w:p w14:paraId="049A4591" w14:textId="77777777" w:rsidR="00837F72" w:rsidRDefault="00BE1A2A">
            <w:r>
              <w:rPr>
                <w:sz w:val="20"/>
              </w:rPr>
              <w:t>A reliable (preferably wired) network drop at each of the 8 stations.</w:t>
            </w:r>
          </w:p>
        </w:tc>
      </w:tr>
      <w:tr w:rsidR="00837F72" w14:paraId="70CC5D1D" w14:textId="77777777">
        <w:tc>
          <w:tcPr>
            <w:tcW w:w="3456" w:type="dxa"/>
          </w:tcPr>
          <w:p w14:paraId="10FF6113" w14:textId="77777777" w:rsidR="00837F72" w:rsidRDefault="00BE1A2A">
            <w:r>
              <w:rPr>
                <w:b/>
                <w:sz w:val="20"/>
              </w:rPr>
              <w:t>USB-CEC adapter (e.g. Pulse-Eight)</w:t>
            </w:r>
          </w:p>
        </w:tc>
        <w:tc>
          <w:tcPr>
            <w:tcW w:w="1296" w:type="dxa"/>
          </w:tcPr>
          <w:p w14:paraId="303BD18C" w14:textId="77777777" w:rsidR="00837F72" w:rsidRDefault="00BE1A2A">
            <w:r>
              <w:rPr>
                <w:sz w:val="20"/>
              </w:rPr>
              <w:t>Optional</w:t>
            </w:r>
          </w:p>
        </w:tc>
        <w:tc>
          <w:tcPr>
            <w:tcW w:w="5040" w:type="dxa"/>
          </w:tcPr>
          <w:p w14:paraId="01E2B1D1" w14:textId="77777777" w:rsidR="00837F72" w:rsidRDefault="00BE1A2A">
            <w:r>
              <w:rPr>
                <w:sz w:val="20"/>
              </w:rPr>
              <w:t>~$50 each. Lets the schedule power the panel on before a visit and to standby after. Nice-to-have, not required.</w:t>
            </w:r>
          </w:p>
        </w:tc>
      </w:tr>
      <w:tr w:rsidR="00837F72" w14:paraId="06F72FDD" w14:textId="77777777">
        <w:tc>
          <w:tcPr>
            <w:tcW w:w="3456" w:type="dxa"/>
          </w:tcPr>
          <w:p w14:paraId="6B1D1899" w14:textId="77777777" w:rsidR="00837F72" w:rsidRDefault="00BE1A2A">
            <w:r>
              <w:rPr>
                <w:b/>
                <w:sz w:val="20"/>
              </w:rPr>
              <w:t>New TVs or PCs</w:t>
            </w:r>
          </w:p>
        </w:tc>
        <w:tc>
          <w:tcPr>
            <w:tcW w:w="1296" w:type="dxa"/>
          </w:tcPr>
          <w:p w14:paraId="5645881D" w14:textId="32922D5D" w:rsidR="00837F72" w:rsidRDefault="0025165F">
            <w:r>
              <w:rPr>
                <w:sz w:val="20"/>
              </w:rPr>
              <w:t>Possibly 1</w:t>
            </w:r>
          </w:p>
        </w:tc>
        <w:tc>
          <w:tcPr>
            <w:tcW w:w="5040" w:type="dxa"/>
          </w:tcPr>
          <w:p w14:paraId="448394FB" w14:textId="1C52D5E8" w:rsidR="00837F72" w:rsidRDefault="0025165F">
            <w:r>
              <w:rPr>
                <w:sz w:val="20"/>
              </w:rPr>
              <w:t>One TV in Shop 5 seems to be dead.</w:t>
            </w:r>
          </w:p>
        </w:tc>
      </w:tr>
    </w:tbl>
    <w:p w14:paraId="53F3DA1F" w14:textId="77777777" w:rsidR="00837F72" w:rsidRDefault="00837F72">
      <w:pPr>
        <w:spacing w:after="40"/>
      </w:pPr>
    </w:p>
    <w:p w14:paraId="4D03B0E0" w14:textId="77777777" w:rsidR="00837F72" w:rsidRDefault="00BE1A2A">
      <w:pPr>
        <w:pBdr>
          <w:bottom w:val="single" w:sz="10" w:space="5" w:color="C8102E"/>
        </w:pBdr>
        <w:spacing w:before="280" w:after="80"/>
      </w:pPr>
      <w:r>
        <w:rPr>
          <w:b/>
          <w:color w:val="111111"/>
          <w:sz w:val="29"/>
        </w:rPr>
        <w:t>5.  What we are asking TUSCOM to provide</w:t>
      </w:r>
    </w:p>
    <w:p w14:paraId="21A56482" w14:textId="77777777" w:rsidR="00837F72" w:rsidRDefault="00BE1A2A">
      <w:pPr>
        <w:spacing w:after="120"/>
      </w:pPr>
      <w:r>
        <w:t>TUSCOM covers both IT and network. To take the remote display live we are asking for the following.</w:t>
      </w:r>
    </w:p>
    <w:p w14:paraId="610D8E9D" w14:textId="77777777" w:rsidR="00837F72" w:rsidRDefault="00BE1A2A">
      <w:pPr>
        <w:spacing w:before="160" w:after="40"/>
      </w:pPr>
      <w:r>
        <w:rPr>
          <w:b/>
          <w:color w:val="C8102E"/>
          <w:sz w:val="23"/>
        </w:rPr>
        <w:t>Hosting &amp; automation</w:t>
      </w:r>
    </w:p>
    <w:p w14:paraId="6025107F" w14:textId="77777777" w:rsidR="00837F72" w:rsidRDefault="00BE1A2A">
      <w:pPr>
        <w:pStyle w:val="ListBullet"/>
        <w:spacing w:after="40"/>
      </w:pPr>
      <w:r>
        <w:rPr>
          <w:b/>
        </w:rPr>
        <w:t>Host the display page + schedule file</w:t>
      </w:r>
      <w:r>
        <w:t xml:space="preserve"> (Azure Static Web App or Blob static site, or a suitable Microsoft 365 / SharePoint location) — one URL used by all 8 screens.</w:t>
      </w:r>
    </w:p>
    <w:p w14:paraId="08F6D4D2" w14:textId="77777777" w:rsidR="00837F72" w:rsidRDefault="00BE1A2A">
      <w:pPr>
        <w:pStyle w:val="ListBullet"/>
        <w:spacing w:after="40"/>
      </w:pPr>
      <w:r>
        <w:rPr>
          <w:b/>
        </w:rPr>
        <w:t>Stand up a Power Automate flow</w:t>
      </w:r>
      <w:r>
        <w:t xml:space="preserve"> (or grant us the rights to build it) that writes the schedule from a visitor email or folder.</w:t>
      </w:r>
    </w:p>
    <w:p w14:paraId="004F395C" w14:textId="77777777" w:rsidR="00837F72" w:rsidRDefault="00BE1A2A">
      <w:pPr>
        <w:spacing w:before="160" w:after="40"/>
      </w:pPr>
      <w:r>
        <w:rPr>
          <w:b/>
          <w:color w:val="C8102E"/>
          <w:sz w:val="23"/>
        </w:rPr>
        <w:t>Windows &amp; device management</w:t>
      </w:r>
    </w:p>
    <w:p w14:paraId="7A583351" w14:textId="77777777" w:rsidR="00837F72" w:rsidRDefault="00BE1A2A">
      <w:pPr>
        <w:pStyle w:val="ListBullet"/>
        <w:spacing w:after="40"/>
      </w:pPr>
      <w:r>
        <w:rPr>
          <w:b/>
        </w:rPr>
        <w:t>Confirm / upgrade Windows</w:t>
      </w:r>
      <w:r>
        <w:t xml:space="preserve"> to Pro or Enterprise on the 8 mini-PCs.</w:t>
      </w:r>
    </w:p>
    <w:p w14:paraId="24B5B3C6" w14:textId="77777777" w:rsidR="00837F72" w:rsidRDefault="00BE1A2A">
      <w:pPr>
        <w:pStyle w:val="ListBullet"/>
        <w:spacing w:after="40"/>
      </w:pPr>
      <w:r>
        <w:rPr>
          <w:b/>
        </w:rPr>
        <w:t>Configure assigned-access (kiosk) mode</w:t>
      </w:r>
      <w:r>
        <w:t xml:space="preserve"> locking each PC to the browser at the display URL, with auto-start on login and self-heal (relaunch if closed).</w:t>
      </w:r>
    </w:p>
    <w:p w14:paraId="69BE72D7" w14:textId="77777777" w:rsidR="00837F72" w:rsidRDefault="00BE1A2A">
      <w:pPr>
        <w:pStyle w:val="ListBullet"/>
        <w:spacing w:after="40"/>
      </w:pPr>
      <w:r>
        <w:rPr>
          <w:b/>
        </w:rPr>
        <w:t>Enroll the PCs for remote management</w:t>
      </w:r>
      <w:r>
        <w:t xml:space="preserve"> (Intune / RDP / remote-access tool) so updates never require a site visit.</w:t>
      </w:r>
    </w:p>
    <w:p w14:paraId="4A489FFC" w14:textId="77777777" w:rsidR="00837F72" w:rsidRDefault="00BE1A2A">
      <w:pPr>
        <w:spacing w:before="160" w:after="40"/>
      </w:pPr>
      <w:r>
        <w:rPr>
          <w:b/>
          <w:color w:val="C8102E"/>
          <w:sz w:val="23"/>
        </w:rPr>
        <w:t>Network &amp; security</w:t>
      </w:r>
    </w:p>
    <w:p w14:paraId="5F2E6661" w14:textId="77777777" w:rsidR="00837F72" w:rsidRDefault="00BE1A2A">
      <w:pPr>
        <w:pStyle w:val="ListBullet"/>
        <w:spacing w:after="40"/>
      </w:pPr>
      <w:r>
        <w:rPr>
          <w:b/>
        </w:rPr>
        <w:t>Provision an isolated network segment / VLAN</w:t>
      </w:r>
      <w:r>
        <w:t xml:space="preserve"> for the 8 kiosk PCs, with wired drops, reaching only what the display needs.</w:t>
      </w:r>
    </w:p>
    <w:p w14:paraId="121A7D4B" w14:textId="77777777" w:rsidR="00837F72" w:rsidRDefault="00BE1A2A">
      <w:pPr>
        <w:pStyle w:val="ListBullet"/>
        <w:spacing w:after="40"/>
      </w:pPr>
      <w:r>
        <w:rPr>
          <w:b/>
        </w:rPr>
        <w:t>Firewall allow-list</w:t>
      </w:r>
      <w:r>
        <w:t>: the display URL plus its logo/schedule source only.</w:t>
      </w:r>
    </w:p>
    <w:p w14:paraId="1D4568DC" w14:textId="77777777" w:rsidR="00837F72" w:rsidRDefault="00BE1A2A">
      <w:pPr>
        <w:pStyle w:val="ListBullet"/>
        <w:spacing w:after="40"/>
      </w:pPr>
      <w:r>
        <w:rPr>
          <w:b/>
        </w:rPr>
        <w:t>Keep the shop-floor PCs off the general company network.</w:t>
      </w:r>
    </w:p>
    <w:p w14:paraId="0AD485C2" w14:textId="77777777" w:rsidR="00837F72" w:rsidRDefault="00BE1A2A">
      <w:pPr>
        <w:spacing w:before="160" w:after="40"/>
      </w:pPr>
      <w:r>
        <w:rPr>
          <w:b/>
          <w:color w:val="C8102E"/>
          <w:sz w:val="23"/>
        </w:rPr>
        <w:lastRenderedPageBreak/>
        <w:t>Optional</w:t>
      </w:r>
    </w:p>
    <w:p w14:paraId="161C220B" w14:textId="77777777" w:rsidR="00837F72" w:rsidRDefault="00BE1A2A">
      <w:pPr>
        <w:pStyle w:val="ListBullet"/>
        <w:spacing w:after="40"/>
      </w:pPr>
      <w:r>
        <w:rPr>
          <w:b/>
        </w:rPr>
        <w:t>Procure and fit USB-CEC adapters</w:t>
      </w:r>
      <w:r>
        <w:t xml:space="preserve"> if we want scheduled panel power on/off.</w:t>
      </w:r>
    </w:p>
    <w:p w14:paraId="5052CD2C" w14:textId="77777777" w:rsidR="00837F72" w:rsidRDefault="00BE1A2A">
      <w:pPr>
        <w:pBdr>
          <w:bottom w:val="single" w:sz="10" w:space="5" w:color="C8102E"/>
        </w:pBdr>
        <w:spacing w:before="280" w:after="80"/>
      </w:pPr>
      <w:r>
        <w:rPr>
          <w:b/>
          <w:color w:val="111111"/>
          <w:sz w:val="29"/>
        </w:rPr>
        <w:t>Summary</w:t>
      </w:r>
    </w:p>
    <w:p w14:paraId="1395EE46" w14:textId="77777777" w:rsidR="00837F72" w:rsidRDefault="00BE1A2A">
      <w:pPr>
        <w:spacing w:after="120"/>
      </w:pPr>
      <w:r>
        <w:t xml:space="preserve">We already have a working, tested welcome-display solution and the core hardware (8 TVs + 8 mini-PCs). To move from manual USB slides to a centrally managed, scheduled display, we are asking </w:t>
      </w:r>
      <w:r>
        <w:rPr>
          <w:b/>
        </w:rPr>
        <w:t>TUSCOM</w:t>
      </w:r>
      <w:r>
        <w:t xml:space="preserve"> to provide </w:t>
      </w:r>
      <w:r>
        <w:rPr>
          <w:b/>
        </w:rPr>
        <w:t>hosting</w:t>
      </w:r>
      <w:r>
        <w:t xml:space="preserve"> for the page and schedule, </w:t>
      </w:r>
      <w:r>
        <w:rPr>
          <w:b/>
        </w:rPr>
        <w:t>Windows Pro + kiosk lockdown</w:t>
      </w:r>
      <w:r>
        <w:t xml:space="preserve"> on the mini-PCs, </w:t>
      </w:r>
      <w:r>
        <w:rPr>
          <w:b/>
        </w:rPr>
        <w:t>remote management</w:t>
      </w:r>
      <w:r>
        <w:t xml:space="preserve">, and an </w:t>
      </w:r>
      <w:r>
        <w:rPr>
          <w:b/>
        </w:rPr>
        <w:t>isolated VLAN</w:t>
      </w:r>
      <w:r>
        <w:t xml:space="preserve"> with an allow-listed URL. Optional USB-CEC adapters add automatic panel power control. With those in place, every visitor screen updates centrally on schedule — no USB drives and no site visits.</w:t>
      </w:r>
    </w:p>
    <w:sectPr w:rsidR="00837F72"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2752217">
    <w:abstractNumId w:val="8"/>
  </w:num>
  <w:num w:numId="2" w16cid:durableId="11535913">
    <w:abstractNumId w:val="6"/>
  </w:num>
  <w:num w:numId="3" w16cid:durableId="1955598462">
    <w:abstractNumId w:val="5"/>
  </w:num>
  <w:num w:numId="4" w16cid:durableId="144592642">
    <w:abstractNumId w:val="4"/>
  </w:num>
  <w:num w:numId="5" w16cid:durableId="1905069751">
    <w:abstractNumId w:val="7"/>
  </w:num>
  <w:num w:numId="6" w16cid:durableId="1716805940">
    <w:abstractNumId w:val="3"/>
  </w:num>
  <w:num w:numId="7" w16cid:durableId="699204582">
    <w:abstractNumId w:val="2"/>
  </w:num>
  <w:num w:numId="8" w16cid:durableId="1396053002">
    <w:abstractNumId w:val="1"/>
  </w:num>
  <w:num w:numId="9" w16cid:durableId="408312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2521"/>
    <w:rsid w:val="001E1E1F"/>
    <w:rsid w:val="0025165F"/>
    <w:rsid w:val="0029639D"/>
    <w:rsid w:val="00326F90"/>
    <w:rsid w:val="00350323"/>
    <w:rsid w:val="00837F72"/>
    <w:rsid w:val="00AA1D8D"/>
    <w:rsid w:val="00B47730"/>
    <w:rsid w:val="00BE1A2A"/>
    <w:rsid w:val="00CB0664"/>
    <w:rsid w:val="00D2389F"/>
    <w:rsid w:val="00E107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A24E8E7-7275-46B9-86EB-ABFFE6A04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1e18146-8fca-42e6-920c-e61c0878402b">
      <Terms xmlns="http://schemas.microsoft.com/office/infopath/2007/PartnerControls"/>
    </lcf76f155ced4ddcb4097134ff3c332f>
    <TaxCatchAll xmlns="1c444df1-12f1-4a43-a9e0-4f1aa3dd2a5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8B7179019D65B42A2FF3AA853BA799E" ma:contentTypeVersion="12" ma:contentTypeDescription="Create a new document." ma:contentTypeScope="" ma:versionID="8f1e0c10dedc810f005b8312fd4c98e4">
  <xsd:schema xmlns:xsd="http://www.w3.org/2001/XMLSchema" xmlns:xs="http://www.w3.org/2001/XMLSchema" xmlns:p="http://schemas.microsoft.com/office/2006/metadata/properties" xmlns:ns2="11e18146-8fca-42e6-920c-e61c0878402b" xmlns:ns3="1c444df1-12f1-4a43-a9e0-4f1aa3dd2a57" targetNamespace="http://schemas.microsoft.com/office/2006/metadata/properties" ma:root="true" ma:fieldsID="d9b6c9551ed95723c7a46563ca07fe06" ns2:_="" ns3:_="">
    <xsd:import namespace="11e18146-8fca-42e6-920c-e61c0878402b"/>
    <xsd:import namespace="1c444df1-12f1-4a43-a9e0-4f1aa3dd2a5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e18146-8fca-42e6-920c-e61c087840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b656846-0fe9-4108-9761-4401fbfc65e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c444df1-12f1-4a43-a9e0-4f1aa3dd2a5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5d3ebdd-2ec9-4042-b0bf-d341ef7128a8}" ma:internalName="TaxCatchAll" ma:showField="CatchAllData" ma:web="1c444df1-12f1-4a43-a9e0-4f1aa3dd2a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93F9A8-90FC-499F-96B2-62A8C010F939}">
  <ds:schemaRefs>
    <ds:schemaRef ds:uri="http://schemas.microsoft.com/office/2006/metadata/properties"/>
    <ds:schemaRef ds:uri="http://schemas.microsoft.com/office/infopath/2007/PartnerControls"/>
    <ds:schemaRef ds:uri="11e18146-8fca-42e6-920c-e61c0878402b"/>
    <ds:schemaRef ds:uri="1c444df1-12f1-4a43-a9e0-4f1aa3dd2a57"/>
  </ds:schemaRefs>
</ds:datastoreItem>
</file>

<file path=customXml/itemProps2.xml><?xml version="1.0" encoding="utf-8"?>
<ds:datastoreItem xmlns:ds="http://schemas.openxmlformats.org/officeDocument/2006/customXml" ds:itemID="{CCB7F4BC-AA93-483E-B197-E706038FF62D}">
  <ds:schemaRefs>
    <ds:schemaRef ds:uri="http://schemas.microsoft.com/sharepoint/v3/contenttype/forms"/>
  </ds:schemaRefs>
</ds:datastoreItem>
</file>

<file path=customXml/itemProps3.xml><?xml version="1.0" encoding="utf-8"?>
<ds:datastoreItem xmlns:ds="http://schemas.openxmlformats.org/officeDocument/2006/customXml" ds:itemID="{7C7A7B99-C262-4ACD-BE8E-C9AABE4813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e18146-8fca-42e6-920c-e61c0878402b"/>
    <ds:schemaRef ds:uri="1c444df1-12f1-4a43-a9e0-4f1aa3dd2a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815</Words>
  <Characters>4185</Characters>
  <Application>Microsoft Office Word</Application>
  <DocSecurity>0</DocSecurity>
  <Lines>97</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Nick Seamon</cp:lastModifiedBy>
  <cp:revision>6</cp:revision>
  <dcterms:created xsi:type="dcterms:W3CDTF">2013-12-23T23:15:00Z</dcterms:created>
  <dcterms:modified xsi:type="dcterms:W3CDTF">2026-08-14T12:03:00Z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0x01010068B7179019D65B42A2FF3AA853BA799E</vt:lpwstr>
  </property>
  <property fmtid="{D5CDD505-2E9C-101B-9397-08002B2CF9AE}" pid="3" name="MediaServiceImageTags">
    <vt:lpwstr/>
  </property>
</Properties>
</file>