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797" w:rsidRPr="00157797" w:rsidRDefault="00157797" w:rsidP="00157797">
      <w:pPr>
        <w:jc w:val="center"/>
        <w:rPr>
          <w:b/>
          <w:sz w:val="28"/>
          <w:szCs w:val="28"/>
        </w:rPr>
      </w:pPr>
      <w:r w:rsidRPr="00157797">
        <w:rPr>
          <w:b/>
          <w:sz w:val="28"/>
          <w:szCs w:val="28"/>
        </w:rPr>
        <w:t>Developing a Real-Time Feature EEG Extraction Pipeline for Resonance</w:t>
      </w:r>
    </w:p>
    <w:p w:rsidR="00157797" w:rsidRDefault="000725CB" w:rsidP="00157797">
      <w:r>
        <w:t>The overall goal of this project is to develop software that:</w:t>
      </w:r>
    </w:p>
    <w:p w:rsidR="00157797" w:rsidRDefault="00157797" w:rsidP="00157797">
      <w:pPr>
        <w:pStyle w:val="ListParagraph"/>
        <w:numPr>
          <w:ilvl w:val="0"/>
          <w:numId w:val="1"/>
        </w:numPr>
      </w:pPr>
      <w:r>
        <w:t>Collects real-time EEG from two amplifiers (the 128-channel amplifier from Electrical Geodesics Inc and the DSI-24 from Wearable Sensing) using the Advanced Programming Interface (API) provided by each respective company</w:t>
      </w:r>
    </w:p>
    <w:p w:rsidR="000725CB" w:rsidRDefault="00157797" w:rsidP="00157797">
      <w:pPr>
        <w:pStyle w:val="ListParagraph"/>
        <w:numPr>
          <w:ilvl w:val="0"/>
          <w:numId w:val="1"/>
        </w:numPr>
      </w:pPr>
      <w:r>
        <w:t xml:space="preserve">Implements a real-time calculation of features of EEG related to consciousness.  These features include 1) ratios of spectral power; 2) topographic distribution of alpha power; 3) phase-amplitude coupling; 4) frontoparietal phase lag index; 5) frontoparietal directed phase lag index; 6) hub locations; 7) permutation entropy.  </w:t>
      </w:r>
    </w:p>
    <w:p w:rsidR="00157797" w:rsidRDefault="00157797" w:rsidP="00157797">
      <w:pPr>
        <w:pStyle w:val="ListParagraph"/>
        <w:numPr>
          <w:ilvl w:val="0"/>
          <w:numId w:val="1"/>
        </w:numPr>
      </w:pPr>
      <w:r>
        <w:t>Outputs these features to interface with Open Sound Control</w:t>
      </w:r>
    </w:p>
    <w:p w:rsidR="00736D19" w:rsidRDefault="00736D19" w:rsidP="00736D19">
      <w:r>
        <w:t>1.</w:t>
      </w:r>
      <w:r>
        <w:tab/>
      </w:r>
      <w:r w:rsidRPr="00736D19">
        <w:rPr>
          <w:b/>
        </w:rPr>
        <w:t>Information about interfacing with the DSI-24 in real-time:</w:t>
      </w:r>
    </w:p>
    <w:p w:rsidR="00736D19" w:rsidRDefault="00736D19" w:rsidP="00736D19">
      <w:r>
        <w:t>By far the easiest is using the TCP/IP protocol (more details below), where you need to have our software open (runs on Windows), and then you open the TCP/IP socket, and it streams the data, and you can collect it using your software on ANY platform as the data can stream over the internet. (</w:t>
      </w:r>
      <w:proofErr w:type="gramStart"/>
      <w:r>
        <w:t>so</w:t>
      </w:r>
      <w:proofErr w:type="gramEnd"/>
      <w:r>
        <w:t xml:space="preserve"> collection on PC, but then forwards anywhere)</w:t>
      </w:r>
    </w:p>
    <w:p w:rsidR="00736D19" w:rsidRDefault="00736D19" w:rsidP="00736D19">
      <w:r>
        <w:t>Then there is the API, which is a c-based .</w:t>
      </w:r>
      <w:proofErr w:type="spellStart"/>
      <w:r>
        <w:t>dll</w:t>
      </w:r>
      <w:proofErr w:type="spellEnd"/>
      <w:r>
        <w:t xml:space="preserve"> that runs in Linux, Mac, and Windows.  It does not require our software to be running, so your software can talk directly to it, reducing a layer of complexity on the users. However, this usually takes a bit more effort to interface with. (info below). </w:t>
      </w:r>
    </w:p>
    <w:p w:rsidR="00736D19" w:rsidRDefault="00736D19" w:rsidP="00736D19">
      <w:r>
        <w:t xml:space="preserve">We have an Lab-Streaming-Layer LSL implementation (which works on top of the API which </w:t>
      </w:r>
      <w:proofErr w:type="gramStart"/>
      <w:r>
        <w:t>supports  Linux</w:t>
      </w:r>
      <w:proofErr w:type="gramEnd"/>
      <w:r>
        <w:t>, Mac, and Windows ,</w:t>
      </w:r>
    </w:p>
    <w:p w:rsidR="00736D19" w:rsidRDefault="00736D19" w:rsidP="00736D19">
      <w:r>
        <w:t>T</w:t>
      </w:r>
      <w:r>
        <w:t xml:space="preserve">hat said, here's more details on each approach: </w:t>
      </w:r>
    </w:p>
    <w:p w:rsidR="00736D19" w:rsidRDefault="00736D19" w:rsidP="00736D19">
      <w:pPr>
        <w:ind w:firstLine="360"/>
      </w:pPr>
      <w:r>
        <w:t>1. TCP/IP</w:t>
      </w:r>
    </w:p>
    <w:p w:rsidR="00736D19" w:rsidRDefault="00736D19" w:rsidP="00736D19">
      <w:pPr>
        <w:ind w:firstLine="360"/>
      </w:pPr>
      <w:r>
        <w:t xml:space="preserve">The </w:t>
      </w:r>
      <w:proofErr w:type="spellStart"/>
      <w:r>
        <w:t>Matlab</w:t>
      </w:r>
      <w:proofErr w:type="spellEnd"/>
      <w:r>
        <w:t xml:space="preserve"> sample code provided is a very good starting point. </w:t>
      </w:r>
    </w:p>
    <w:p w:rsidR="00736D19" w:rsidRDefault="00736D19" w:rsidP="00736D19">
      <w:pPr>
        <w:ind w:firstLine="360"/>
      </w:pPr>
      <w:r>
        <w:t xml:space="preserve">There are two Python based approaches that can also be used. 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 xml:space="preserve">Here </w:t>
      </w:r>
      <w:proofErr w:type="gramStart"/>
      <w:r>
        <w:t>is</w:t>
      </w:r>
      <w:proofErr w:type="gramEnd"/>
      <w:r>
        <w:t xml:space="preserve"> sample codes in </w:t>
      </w:r>
      <w:proofErr w:type="spellStart"/>
      <w:r>
        <w:t>matlab</w:t>
      </w:r>
      <w:proofErr w:type="spellEnd"/>
      <w:r>
        <w:t xml:space="preserve"> and python and documentation: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>https://www.dropbox.com/s/hnt0ky7shle1gns/TCPIP%20Support_20180116.zip?dl=0</w:t>
      </w:r>
    </w:p>
    <w:p w:rsidR="00736D19" w:rsidRDefault="00736D19" w:rsidP="00736D19">
      <w:pPr>
        <w:ind w:left="360"/>
      </w:pPr>
      <w:r>
        <w:t>2. API</w:t>
      </w:r>
    </w:p>
    <w:p w:rsidR="00736D19" w:rsidRDefault="00736D19" w:rsidP="00736D19">
      <w:pPr>
        <w:pStyle w:val="ListParagraph"/>
      </w:pPr>
      <w:proofErr w:type="spellStart"/>
      <w:r>
        <w:t>dll</w:t>
      </w:r>
      <w:proofErr w:type="spellEnd"/>
      <w:r>
        <w:t xml:space="preserve">, documentation (See </w:t>
      </w:r>
      <w:proofErr w:type="spellStart"/>
      <w:r>
        <w:t>demo.c</w:t>
      </w:r>
      <w:proofErr w:type="spellEnd"/>
      <w:r>
        <w:t>) and code are at: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>https://www.dropbox.com/sh/30pyzl1cwnbsl1a/AAD889a9pAXWI0SmsuFKIEMQa?dl=0</w:t>
      </w:r>
    </w:p>
    <w:p w:rsidR="00736D19" w:rsidRDefault="00736D19" w:rsidP="00736D19">
      <w:pPr>
        <w:ind w:firstLine="360"/>
      </w:pPr>
      <w:r>
        <w:t>3. LSL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>To download the Wearable Sensing module and compile it: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>https://github.com/Neuroscale-Users/dsi2lsl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>1. Launch DSI-Streamer, check impedances, signal quality etc....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 xml:space="preserve">2. go to SOURCE tab in DSI-Streamer and </w:t>
      </w:r>
      <w:proofErr w:type="gramStart"/>
      <w:r>
        <w:t>click  STOP</w:t>
      </w:r>
      <w:proofErr w:type="gramEnd"/>
      <w:r>
        <w:t xml:space="preserve">  to stop streaming data to DSI-Streamer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 xml:space="preserve">3. Exit DSI-Streamer and wait 5 seconds for COM port to be released by </w:t>
      </w:r>
      <w:proofErr w:type="gramStart"/>
      <w:r>
        <w:t>Windows  (</w:t>
      </w:r>
      <w:proofErr w:type="gramEnd"/>
      <w:r>
        <w:t>headset will start flashing green status LED)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lastRenderedPageBreak/>
        <w:t>4. Launch LSL GUI, select port and hit start</w:t>
      </w:r>
    </w:p>
    <w:p w:rsidR="00736D19" w:rsidRDefault="00736D19" w:rsidP="00736D19">
      <w:pPr>
        <w:pStyle w:val="ListParagraph"/>
        <w:numPr>
          <w:ilvl w:val="0"/>
          <w:numId w:val="1"/>
        </w:numPr>
      </w:pPr>
      <w:r>
        <w:t>5. an LSL socket should be created</w:t>
      </w:r>
    </w:p>
    <w:p w:rsidR="00157797" w:rsidRDefault="00736D19" w:rsidP="00736D19">
      <w:pPr>
        <w:pStyle w:val="ListParagraph"/>
        <w:numPr>
          <w:ilvl w:val="0"/>
          <w:numId w:val="1"/>
        </w:numPr>
      </w:pPr>
      <w:r>
        <w:t>6. Use LSL recorder to open the stream along with any other streams such as presentation's stream, and record XDF files</w:t>
      </w:r>
    </w:p>
    <w:p w:rsidR="00736D19" w:rsidRDefault="00736D19" w:rsidP="00736D19">
      <w:pPr>
        <w:ind w:left="360"/>
      </w:pPr>
      <w:r>
        <w:t>I am in the process of purchasing a DSI-24 for the lab and will let you know when the order is placed.</w:t>
      </w:r>
    </w:p>
    <w:p w:rsidR="00736D19" w:rsidRDefault="00736D19" w:rsidP="00736D19"/>
    <w:p w:rsidR="00736D19" w:rsidRDefault="00736D19" w:rsidP="00736D19">
      <w:r>
        <w:t>2.</w:t>
      </w:r>
      <w:r>
        <w:tab/>
      </w:r>
      <w:r>
        <w:rPr>
          <w:b/>
        </w:rPr>
        <w:t>Feature Extraction</w:t>
      </w:r>
    </w:p>
    <w:p w:rsidR="00736D19" w:rsidRDefault="00736D19" w:rsidP="00736D19">
      <w:r>
        <w:t>The overall parameters for calculating these features might need to change</w:t>
      </w:r>
      <w:r w:rsidR="00EB1FE1">
        <w:t>, but please start here:</w:t>
      </w:r>
    </w:p>
    <w:p w:rsidR="00EB1FE1" w:rsidRPr="0009520E" w:rsidRDefault="00EB1FE1" w:rsidP="00EB1FE1">
      <w:pPr>
        <w:pStyle w:val="ListParagraph"/>
        <w:numPr>
          <w:ilvl w:val="0"/>
          <w:numId w:val="2"/>
        </w:numPr>
        <w:rPr>
          <w:b/>
        </w:rPr>
      </w:pPr>
      <w:r w:rsidRPr="0009520E">
        <w:rPr>
          <w:b/>
        </w:rPr>
        <w:t>Ratios of spectral power</w:t>
      </w:r>
    </w:p>
    <w:p w:rsidR="00EB1FE1" w:rsidRDefault="00EB1FE1" w:rsidP="00EB1FE1">
      <w:pPr>
        <w:ind w:left="360"/>
      </w:pPr>
      <w:r>
        <w:t xml:space="preserve">Calculate the spectral power of a 2 second window </w:t>
      </w:r>
      <w:r w:rsidR="00C479B0">
        <w:t>of EEG</w:t>
      </w:r>
      <w:r w:rsidR="00FD3568">
        <w:t>, for all channels,</w:t>
      </w:r>
      <w:r w:rsidR="00C479B0">
        <w:t xml:space="preserve"> </w:t>
      </w:r>
      <w:r>
        <w:t xml:space="preserve">using </w:t>
      </w:r>
      <w:proofErr w:type="spellStart"/>
      <w:r>
        <w:t>Chronux</w:t>
      </w:r>
      <w:proofErr w:type="spellEnd"/>
      <w:r>
        <w:t>.  Step size = 0.5 s (this may increase to 1 s if it’s too computationally intensive for real-time); time-bandwidth product NW = 2; number of tapers K = 3.</w:t>
      </w:r>
    </w:p>
    <w:p w:rsidR="00EB1FE1" w:rsidRDefault="00EB1FE1" w:rsidP="00EB1FE1">
      <w:pPr>
        <w:ind w:left="360"/>
      </w:pPr>
      <w:r>
        <w:t xml:space="preserve">Calculate overall power for theta (4-8 Hz), alpha (8-13 Hz), beta (13-25 Hz) bandwidths.  </w:t>
      </w:r>
    </w:p>
    <w:p w:rsidR="00EB1FE1" w:rsidRDefault="00EB1FE1" w:rsidP="00EB1FE1">
      <w:pPr>
        <w:ind w:left="360"/>
      </w:pPr>
      <w:r>
        <w:t xml:space="preserve">Average the power for each bandwidth over the </w:t>
      </w:r>
      <w:r w:rsidRPr="00EB1FE1">
        <w:rPr>
          <w:i/>
        </w:rPr>
        <w:t>x</w:t>
      </w:r>
      <w:r>
        <w:t xml:space="preserve"> overlapping windows that span an interval of 5 seconds (e.g. if your step size is 0.5 s, 10 windows; if your step size is 1 s, 5 windows).  </w:t>
      </w:r>
    </w:p>
    <w:p w:rsidR="00EB1FE1" w:rsidRDefault="00EB1FE1" w:rsidP="00EB1FE1">
      <w:pPr>
        <w:ind w:left="360"/>
      </w:pPr>
      <w:r>
        <w:t>Every 5 seconds, output the following ratios to OSC:</w:t>
      </w:r>
    </w:p>
    <w:p w:rsidR="00EB1FE1" w:rsidRDefault="00EB1FE1" w:rsidP="00EB1FE1">
      <w:pPr>
        <w:pStyle w:val="ListParagraph"/>
        <w:numPr>
          <w:ilvl w:val="1"/>
          <w:numId w:val="1"/>
        </w:numPr>
      </w:pPr>
      <w:r>
        <w:t>Beta</w:t>
      </w:r>
      <w:r w:rsidR="00C479B0">
        <w:t xml:space="preserve"> power</w:t>
      </w:r>
      <w:r>
        <w:t xml:space="preserve"> / alpha </w:t>
      </w:r>
      <w:r w:rsidR="00C479B0">
        <w:t>power</w:t>
      </w:r>
    </w:p>
    <w:p w:rsidR="00EB1FE1" w:rsidRDefault="00EB1FE1" w:rsidP="00EB1FE1">
      <w:pPr>
        <w:pStyle w:val="ListParagraph"/>
        <w:numPr>
          <w:ilvl w:val="1"/>
          <w:numId w:val="1"/>
        </w:numPr>
      </w:pPr>
      <w:r>
        <w:t xml:space="preserve">Alpha </w:t>
      </w:r>
      <w:r w:rsidR="00C479B0">
        <w:t xml:space="preserve">power </w:t>
      </w:r>
      <w:r>
        <w:t>/ theta</w:t>
      </w:r>
      <w:r w:rsidR="00C479B0">
        <w:t xml:space="preserve"> power</w:t>
      </w:r>
    </w:p>
    <w:p w:rsidR="00EB1FE1" w:rsidRDefault="00EB1FE1" w:rsidP="00EB1FE1">
      <w:pPr>
        <w:pStyle w:val="ListParagraph"/>
        <w:ind w:left="1440"/>
      </w:pPr>
    </w:p>
    <w:p w:rsidR="00EB1FE1" w:rsidRPr="0009520E" w:rsidRDefault="00C479B0" w:rsidP="00EB1FE1">
      <w:pPr>
        <w:pStyle w:val="ListParagraph"/>
        <w:numPr>
          <w:ilvl w:val="0"/>
          <w:numId w:val="2"/>
        </w:numPr>
        <w:rPr>
          <w:b/>
        </w:rPr>
      </w:pPr>
      <w:r w:rsidRPr="0009520E">
        <w:rPr>
          <w:b/>
        </w:rPr>
        <w:t>Topographic distribution of alpha power</w:t>
      </w:r>
    </w:p>
    <w:p w:rsidR="00C479B0" w:rsidRDefault="00C479B0" w:rsidP="00C479B0">
      <w:pPr>
        <w:ind w:left="360"/>
      </w:pPr>
      <w:r>
        <w:t>Using a 5 second window of EEG</w:t>
      </w:r>
      <w:r w:rsidR="00FD3568">
        <w:t xml:space="preserve"> for all channels</w:t>
      </w:r>
      <w:r>
        <w:t>:</w:t>
      </w:r>
    </w:p>
    <w:p w:rsidR="00C479B0" w:rsidRDefault="00C479B0" w:rsidP="00C479B0">
      <w:pPr>
        <w:ind w:left="360"/>
      </w:pPr>
      <w:r>
        <w:t xml:space="preserve">Calculate the scalp power distribution at 10 Hz </w:t>
      </w:r>
      <w:r w:rsidR="0009520E">
        <w:t xml:space="preserve">(this will need to be an adjustable parameter) </w:t>
      </w:r>
      <w:r>
        <w:t xml:space="preserve">using the </w:t>
      </w:r>
      <w:proofErr w:type="spellStart"/>
      <w:r>
        <w:t>topoplot</w:t>
      </w:r>
      <w:proofErr w:type="spellEnd"/>
      <w:r>
        <w:t xml:space="preserve"> function.  Divide the head anterior and posterior at </w:t>
      </w:r>
      <w:proofErr w:type="spellStart"/>
      <w:r>
        <w:t>Cz</w:t>
      </w:r>
      <w:proofErr w:type="spellEnd"/>
      <w:r>
        <w:t xml:space="preserve"> so that </w:t>
      </w:r>
      <w:proofErr w:type="gramStart"/>
      <w:r>
        <w:t>all of</w:t>
      </w:r>
      <w:proofErr w:type="gramEnd"/>
      <w:r>
        <w:t xml:space="preserve"> the electrodes in front of </w:t>
      </w:r>
      <w:proofErr w:type="spellStart"/>
      <w:r>
        <w:t>Cz</w:t>
      </w:r>
      <w:proofErr w:type="spellEnd"/>
      <w:r>
        <w:t xml:space="preserve"> are part of the “front” of the head and all of the electrodes along </w:t>
      </w:r>
      <w:proofErr w:type="spellStart"/>
      <w:r>
        <w:t>Cz</w:t>
      </w:r>
      <w:proofErr w:type="spellEnd"/>
      <w:r>
        <w:t xml:space="preserve"> and behind it are part of the “back” of the head.  </w:t>
      </w:r>
    </w:p>
    <w:p w:rsidR="00C479B0" w:rsidRDefault="00C479B0" w:rsidP="00C479B0">
      <w:pPr>
        <w:ind w:left="360"/>
      </w:pPr>
      <w:r>
        <w:t xml:space="preserve">Calculate the average power at 10 Hz for the front and the back of the head.  </w:t>
      </w:r>
    </w:p>
    <w:p w:rsidR="00C479B0" w:rsidRDefault="00C479B0" w:rsidP="00C479B0">
      <w:pPr>
        <w:ind w:left="360"/>
      </w:pPr>
      <w:r>
        <w:t>Output the ratio: front power / back power every 5 seconds to OSC.</w:t>
      </w:r>
    </w:p>
    <w:p w:rsidR="00C479B0" w:rsidRPr="0009520E" w:rsidRDefault="0009520E" w:rsidP="0009520E">
      <w:pPr>
        <w:pStyle w:val="ListParagraph"/>
        <w:numPr>
          <w:ilvl w:val="0"/>
          <w:numId w:val="2"/>
        </w:numPr>
        <w:rPr>
          <w:b/>
        </w:rPr>
      </w:pPr>
      <w:r w:rsidRPr="0009520E">
        <w:rPr>
          <w:b/>
        </w:rPr>
        <w:t>Phase amplitude coupling</w:t>
      </w:r>
    </w:p>
    <w:p w:rsidR="00E86B7A" w:rsidRDefault="00E86B7A" w:rsidP="00E86B7A">
      <w:pPr>
        <w:ind w:left="360"/>
      </w:pPr>
      <w:r>
        <w:t>Using a 30-second window of EEG from these electrodes:</w:t>
      </w:r>
    </w:p>
    <w:p w:rsidR="00FD3568" w:rsidRDefault="00FD3568" w:rsidP="00E86B7A">
      <w:pPr>
        <w:pStyle w:val="ListParagraph"/>
        <w:numPr>
          <w:ilvl w:val="0"/>
          <w:numId w:val="3"/>
        </w:numPr>
      </w:pPr>
      <w:r>
        <w:t xml:space="preserve">For the EGI system, use the EEG data from 6 electrodes around </w:t>
      </w:r>
      <w:proofErr w:type="spellStart"/>
      <w:r>
        <w:t>Fz</w:t>
      </w:r>
      <w:proofErr w:type="spellEnd"/>
      <w:r>
        <w:t xml:space="preserve"> (electrodes 4, 10, 11, 16, 18, 19) and 5 electrodes around </w:t>
      </w:r>
      <w:proofErr w:type="spellStart"/>
      <w:r>
        <w:t>Pz</w:t>
      </w:r>
      <w:proofErr w:type="spellEnd"/>
      <w:r>
        <w:t xml:space="preserve"> (electrodes 61, 62, 67, 72, 77, 78).  </w:t>
      </w:r>
    </w:p>
    <w:p w:rsidR="00374AE0" w:rsidRDefault="00374AE0" w:rsidP="00E86B7A">
      <w:pPr>
        <w:pStyle w:val="ListParagraph"/>
        <w:numPr>
          <w:ilvl w:val="0"/>
          <w:numId w:val="3"/>
        </w:numPr>
      </w:pPr>
      <w:r>
        <w:t xml:space="preserve">For the DSI-24 system, use the EEG data </w:t>
      </w:r>
      <w:r w:rsidR="00E86B7A">
        <w:t xml:space="preserve">from 3 frontal electrodes (F3, </w:t>
      </w:r>
      <w:proofErr w:type="spellStart"/>
      <w:r w:rsidR="00E86B7A">
        <w:t>Fz</w:t>
      </w:r>
      <w:proofErr w:type="spellEnd"/>
      <w:r w:rsidR="00E86B7A">
        <w:t xml:space="preserve">, F4) and 3 parietal electrodes (P3, </w:t>
      </w:r>
      <w:proofErr w:type="spellStart"/>
      <w:r w:rsidR="00E86B7A">
        <w:t>Pz</w:t>
      </w:r>
      <w:proofErr w:type="spellEnd"/>
      <w:r w:rsidR="00E86B7A">
        <w:t xml:space="preserve">, P4).  </w:t>
      </w:r>
    </w:p>
    <w:p w:rsidR="00EB1FE1" w:rsidRDefault="00FD3568" w:rsidP="007656D5">
      <w:pPr>
        <w:ind w:left="360"/>
      </w:pPr>
      <w:r>
        <w:lastRenderedPageBreak/>
        <w:t xml:space="preserve">Extract the extra low-frequency (0.1 to 1 Hz) and alpha (8-13 Hz) oscillations.  Use a Hilbert transform to calculate instantaneous phase and amplitude within each bandwidth.  Use the PAC code you have implemented in </w:t>
      </w:r>
      <w:proofErr w:type="spellStart"/>
      <w:r>
        <w:t>EEGapp</w:t>
      </w:r>
      <w:proofErr w:type="spellEnd"/>
      <w:r>
        <w:t xml:space="preserve"> to construct a phase-amplitude </w:t>
      </w:r>
      <w:proofErr w:type="spellStart"/>
      <w:r>
        <w:t>modulgram</w:t>
      </w:r>
      <w:proofErr w:type="spellEnd"/>
      <w:r>
        <w:t xml:space="preserve">, assigning each temporal sample to one of n = 18 equally spaced phase bins.  </w:t>
      </w:r>
    </w:p>
    <w:p w:rsidR="007656D5" w:rsidRDefault="007656D5" w:rsidP="007656D5">
      <w:pPr>
        <w:ind w:left="360"/>
        <w:rPr>
          <w:rFonts w:cstheme="minorHAnsi"/>
        </w:rPr>
      </w:pPr>
      <w:proofErr w:type="gramStart"/>
      <w:r>
        <w:t>In order to</w:t>
      </w:r>
      <w:proofErr w:type="gramEnd"/>
      <w:r>
        <w:t xml:space="preserve"> determine if we have “trough-max” or “peak-max” coupling, for each of the 11 electrodes, calculate the ratio of the PAC from the trough (-</w:t>
      </w:r>
      <w:r>
        <w:rPr>
          <w:rFonts w:cstheme="minorHAnsi"/>
        </w:rPr>
        <w:t xml:space="preserve">π/2 to </w:t>
      </w:r>
      <w:r>
        <w:rPr>
          <w:rFonts w:cstheme="minorHAnsi"/>
        </w:rPr>
        <w:t>π</w:t>
      </w:r>
      <w:r>
        <w:rPr>
          <w:rFonts w:cstheme="minorHAnsi"/>
        </w:rPr>
        <w:t>/2) and from the peak (-2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rPr>
          <w:rFonts w:cstheme="minorHAnsi"/>
        </w:rPr>
        <w:t xml:space="preserve"> to -3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rPr>
          <w:rFonts w:cstheme="minorHAnsi"/>
        </w:rPr>
        <w:t>/2 PLUS 3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rPr>
          <w:rFonts w:cstheme="minorHAnsi"/>
        </w:rPr>
        <w:t>/2 to 2</w:t>
      </w:r>
      <w:r w:rsidRPr="007656D5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rPr>
          <w:rFonts w:cstheme="minorHAnsi"/>
        </w:rPr>
        <w:t xml:space="preserve">).  </w:t>
      </w:r>
    </w:p>
    <w:p w:rsidR="007656D5" w:rsidRDefault="007656D5" w:rsidP="007656D5">
      <w:pPr>
        <w:ind w:left="360"/>
        <w:rPr>
          <w:rFonts w:cstheme="minorHAnsi"/>
        </w:rPr>
      </w:pPr>
      <w:r>
        <w:rPr>
          <w:rFonts w:cstheme="minorHAnsi"/>
        </w:rPr>
        <w:t>Average the peak / trough ratio for all frontal electrodes, and for all parietal electrodes.</w:t>
      </w:r>
    </w:p>
    <w:p w:rsidR="007656D5" w:rsidRDefault="007656D5" w:rsidP="007656D5">
      <w:pPr>
        <w:ind w:left="360"/>
        <w:rPr>
          <w:rFonts w:cstheme="minorHAnsi"/>
        </w:rPr>
      </w:pPr>
      <w:r>
        <w:rPr>
          <w:rFonts w:cstheme="minorHAnsi"/>
        </w:rPr>
        <w:t>Output the 2 averages every 30 seconds to OSC.</w:t>
      </w:r>
    </w:p>
    <w:p w:rsidR="007656D5" w:rsidRDefault="006272C8" w:rsidP="006272C8">
      <w:pPr>
        <w:pStyle w:val="ListParagraph"/>
        <w:numPr>
          <w:ilvl w:val="0"/>
          <w:numId w:val="2"/>
        </w:numPr>
      </w:pPr>
      <w:r>
        <w:rPr>
          <w:b/>
        </w:rPr>
        <w:t xml:space="preserve">Frontoparietal </w:t>
      </w:r>
      <w:r w:rsidR="00251ECF">
        <w:rPr>
          <w:b/>
        </w:rPr>
        <w:t xml:space="preserve">weighted </w:t>
      </w:r>
      <w:r>
        <w:rPr>
          <w:b/>
        </w:rPr>
        <w:t>phase lag index</w:t>
      </w:r>
    </w:p>
    <w:p w:rsidR="006272C8" w:rsidRDefault="00E86B7A" w:rsidP="00E86B7A">
      <w:pPr>
        <w:ind w:left="360"/>
      </w:pPr>
      <w:r>
        <w:t xml:space="preserve">We are interested in how the midline frontoparietal </w:t>
      </w:r>
      <w:proofErr w:type="spellStart"/>
      <w:r w:rsidR="00251ECF">
        <w:t>w</w:t>
      </w:r>
      <w:r>
        <w:t>PLI</w:t>
      </w:r>
      <w:proofErr w:type="spellEnd"/>
      <w:r>
        <w:t xml:space="preserve"> and lateral frontoparietal </w:t>
      </w:r>
      <w:proofErr w:type="spellStart"/>
      <w:r w:rsidR="00251ECF">
        <w:t>w</w:t>
      </w:r>
      <w:r>
        <w:t>PLI</w:t>
      </w:r>
      <w:proofErr w:type="spellEnd"/>
      <w:r>
        <w:t xml:space="preserve"> change with consciousness (midline functional connectivity is more connected to internal/self awareness, while lateral functional connectivity is more connected to awareness of the external environment).  </w:t>
      </w:r>
    </w:p>
    <w:p w:rsidR="00E86B7A" w:rsidRDefault="00E86B7A" w:rsidP="00E86B7A">
      <w:pPr>
        <w:ind w:left="360"/>
      </w:pPr>
      <w:r>
        <w:t xml:space="preserve">Using a </w:t>
      </w:r>
      <w:r>
        <w:t>1</w:t>
      </w:r>
      <w:r>
        <w:t>0-second window of EEG from these electrodes:</w:t>
      </w:r>
    </w:p>
    <w:p w:rsidR="00E86B7A" w:rsidRDefault="00E86B7A" w:rsidP="00E86B7A">
      <w:r>
        <w:tab/>
        <w:t>Midline:</w:t>
      </w:r>
    </w:p>
    <w:p w:rsidR="00E86B7A" w:rsidRDefault="00E86B7A" w:rsidP="00E86B7A">
      <w:pPr>
        <w:pStyle w:val="ListParagraph"/>
        <w:numPr>
          <w:ilvl w:val="0"/>
          <w:numId w:val="3"/>
        </w:numPr>
      </w:pPr>
      <w:r>
        <w:t xml:space="preserve">For the EGI system, use the EEG data from 6 electrodes around </w:t>
      </w:r>
      <w:proofErr w:type="spellStart"/>
      <w:r>
        <w:t>Fz</w:t>
      </w:r>
      <w:proofErr w:type="spellEnd"/>
      <w:r>
        <w:t xml:space="preserve"> (electrodes 4, 10, 11, 16, 18, 19) and 5 electrodes around </w:t>
      </w:r>
      <w:proofErr w:type="spellStart"/>
      <w:r>
        <w:t>Pz</w:t>
      </w:r>
      <w:proofErr w:type="spellEnd"/>
      <w:r>
        <w:t xml:space="preserve"> (electrodes 61, 62, 67, 72, 77, 78).  </w:t>
      </w:r>
    </w:p>
    <w:p w:rsidR="00E86B7A" w:rsidRDefault="00E86B7A" w:rsidP="00E86B7A">
      <w:pPr>
        <w:pStyle w:val="ListParagraph"/>
        <w:numPr>
          <w:ilvl w:val="0"/>
          <w:numId w:val="3"/>
        </w:numPr>
      </w:pPr>
      <w:r>
        <w:t xml:space="preserve">For the DSI-24 system, use the EEG data from 3 frontal electrodes (F3, </w:t>
      </w:r>
      <w:proofErr w:type="spellStart"/>
      <w:r>
        <w:t>Fz</w:t>
      </w:r>
      <w:proofErr w:type="spellEnd"/>
      <w:r>
        <w:t xml:space="preserve">, F4) and 3 parietal electrodes (P3, </w:t>
      </w:r>
      <w:proofErr w:type="spellStart"/>
      <w:r>
        <w:t>Pz</w:t>
      </w:r>
      <w:proofErr w:type="spellEnd"/>
      <w:r>
        <w:t xml:space="preserve">, P4).  </w:t>
      </w:r>
    </w:p>
    <w:p w:rsidR="00E86B7A" w:rsidRDefault="00E86B7A" w:rsidP="00E86B7A">
      <w:pPr>
        <w:ind w:left="720"/>
      </w:pPr>
      <w:r>
        <w:t>Lateral:</w:t>
      </w:r>
    </w:p>
    <w:p w:rsidR="00E86B7A" w:rsidRDefault="00E86B7A" w:rsidP="00E86B7A">
      <w:pPr>
        <w:pStyle w:val="ListParagraph"/>
        <w:numPr>
          <w:ilvl w:val="0"/>
          <w:numId w:val="3"/>
        </w:numPr>
      </w:pPr>
      <w:r>
        <w:t xml:space="preserve">For the EGI system use EEG data from electrodes: </w:t>
      </w:r>
      <w:r w:rsidR="00CF1E47">
        <w:t>lateral frontal (27, 33, 34, 116, 122, 123) and lateral parietal (51, 58, 59, 96, 97, 101)</w:t>
      </w:r>
    </w:p>
    <w:p w:rsidR="00CF1E47" w:rsidRDefault="00CF1E47" w:rsidP="00E86B7A">
      <w:pPr>
        <w:pStyle w:val="ListParagraph"/>
        <w:numPr>
          <w:ilvl w:val="0"/>
          <w:numId w:val="3"/>
        </w:numPr>
      </w:pPr>
      <w:r>
        <w:t>For the DSI-24 system, use the EEG data from lateral frontal (F7, F8) and lateral parietal (P7, P8).</w:t>
      </w:r>
    </w:p>
    <w:p w:rsidR="00CF1E47" w:rsidRDefault="00CF1E47" w:rsidP="00CF1E47">
      <w:pPr>
        <w:ind w:left="360"/>
      </w:pPr>
      <w:r>
        <w:t xml:space="preserve">For each window, calculate the </w:t>
      </w:r>
      <w:proofErr w:type="spellStart"/>
      <w:r w:rsidR="00251ECF">
        <w:t>w</w:t>
      </w:r>
      <w:r>
        <w:t>PLI</w:t>
      </w:r>
      <w:proofErr w:type="spellEnd"/>
      <w:r>
        <w:t xml:space="preserve"> for all combinations of frontal to parietal electrodes for the midline, and all frontal to parietal electrodes for lateral.  </w:t>
      </w:r>
    </w:p>
    <w:p w:rsidR="00CF1E47" w:rsidRDefault="00CF1E47" w:rsidP="00CF1E47">
      <w:pPr>
        <w:ind w:left="360"/>
      </w:pPr>
      <w:r>
        <w:t xml:space="preserve">We will need to test the next part to see if it is feasible in real-time, but ideally: shuffle the data ~10 times to develop an approximate surrogate </w:t>
      </w:r>
      <w:proofErr w:type="spellStart"/>
      <w:r w:rsidR="00251ECF">
        <w:t>w</w:t>
      </w:r>
      <w:r>
        <w:t>PLI</w:t>
      </w:r>
      <w:proofErr w:type="spellEnd"/>
      <w:r>
        <w:t xml:space="preserve">.  Find the average surrogate </w:t>
      </w:r>
      <w:proofErr w:type="spellStart"/>
      <w:r w:rsidR="00251ECF">
        <w:t>w</w:t>
      </w:r>
      <w:r>
        <w:t>PLI</w:t>
      </w:r>
      <w:proofErr w:type="spellEnd"/>
      <w:r>
        <w:t xml:space="preserve">, subtract it from the calculated </w:t>
      </w:r>
      <w:proofErr w:type="spellStart"/>
      <w:r w:rsidR="00251ECF">
        <w:t>w</w:t>
      </w:r>
      <w:r>
        <w:t>PLI</w:t>
      </w:r>
      <w:proofErr w:type="spellEnd"/>
      <w:r>
        <w:t xml:space="preserve">.  </w:t>
      </w:r>
    </w:p>
    <w:p w:rsidR="00CF1E47" w:rsidRDefault="00CF1E47" w:rsidP="00CF1E47">
      <w:pPr>
        <w:ind w:left="360"/>
      </w:pPr>
      <w:r>
        <w:t xml:space="preserve">Average surrogate-corrected frontoparietal PLI values for all midline electrodes, and lateral electrodes.  Output these two values to OSC every 10 seconds.  </w:t>
      </w:r>
    </w:p>
    <w:p w:rsidR="00CF1E47" w:rsidRPr="00CF1E47" w:rsidRDefault="00CF1E47" w:rsidP="00CF1E47">
      <w:pPr>
        <w:pStyle w:val="ListParagraph"/>
        <w:numPr>
          <w:ilvl w:val="0"/>
          <w:numId w:val="2"/>
        </w:numPr>
      </w:pPr>
      <w:r>
        <w:rPr>
          <w:b/>
        </w:rPr>
        <w:t>Frontoparietal directed phase lag index</w:t>
      </w:r>
    </w:p>
    <w:p w:rsidR="00CF1E47" w:rsidRDefault="00CF1E47" w:rsidP="00CF1E47">
      <w:pPr>
        <w:ind w:left="360"/>
      </w:pPr>
      <w:r>
        <w:t xml:space="preserve">Same instructions as </w:t>
      </w:r>
      <w:proofErr w:type="gramStart"/>
      <w:r>
        <w:t>4, but</w:t>
      </w:r>
      <w:proofErr w:type="gramEnd"/>
      <w:r>
        <w:t xml:space="preserve"> using </w:t>
      </w:r>
      <w:proofErr w:type="spellStart"/>
      <w:r>
        <w:t>dPLI</w:t>
      </w:r>
      <w:proofErr w:type="spellEnd"/>
      <w:r>
        <w:t xml:space="preserve"> instead of PLI.  Same output to OSC every 10 seconds.  </w:t>
      </w:r>
    </w:p>
    <w:p w:rsidR="00E86B7A" w:rsidRDefault="002907FC" w:rsidP="002907FC">
      <w:pPr>
        <w:pStyle w:val="ListParagraph"/>
        <w:numPr>
          <w:ilvl w:val="0"/>
          <w:numId w:val="2"/>
        </w:numPr>
      </w:pPr>
      <w:r>
        <w:rPr>
          <w:b/>
        </w:rPr>
        <w:t>Hub locations</w:t>
      </w:r>
    </w:p>
    <w:p w:rsidR="00251ECF" w:rsidRDefault="002907FC" w:rsidP="00251ECF">
      <w:pPr>
        <w:ind w:left="360"/>
      </w:pPr>
      <w:r>
        <w:lastRenderedPageBreak/>
        <w:t xml:space="preserve">This feature will only be possible to calculate </w:t>
      </w:r>
      <w:r w:rsidR="00251ECF">
        <w:t>with the EGI amplifier (e.g. 128 channels).  Again, we will need to see if this is feasible in real-time.  For a window of 10 seconds of EEG data:</w:t>
      </w:r>
    </w:p>
    <w:p w:rsidR="00251ECF" w:rsidRDefault="00251ECF" w:rsidP="00251ECF">
      <w:pPr>
        <w:pStyle w:val="ListParagraph"/>
        <w:numPr>
          <w:ilvl w:val="0"/>
          <w:numId w:val="1"/>
        </w:numPr>
      </w:pPr>
      <w:r>
        <w:t xml:space="preserve">Calculate the </w:t>
      </w:r>
      <w:proofErr w:type="spellStart"/>
      <w:r>
        <w:t>wPLI</w:t>
      </w:r>
      <w:proofErr w:type="spellEnd"/>
      <w:r>
        <w:t xml:space="preserve"> values of all combinations of electrodes, corrected with 10 iterations of surrogate </w:t>
      </w:r>
      <w:proofErr w:type="spellStart"/>
      <w:r>
        <w:t>wPLI</w:t>
      </w:r>
      <w:proofErr w:type="spellEnd"/>
      <w:r>
        <w:t xml:space="preserve">.  </w:t>
      </w:r>
    </w:p>
    <w:p w:rsidR="00251ECF" w:rsidRDefault="00251ECF" w:rsidP="00251ECF">
      <w:pPr>
        <w:pStyle w:val="ListParagraph"/>
        <w:numPr>
          <w:ilvl w:val="0"/>
          <w:numId w:val="1"/>
        </w:numPr>
      </w:pPr>
      <w:r>
        <w:t xml:space="preserve">Choose the top 10% of </w:t>
      </w:r>
      <w:proofErr w:type="spellStart"/>
      <w:r>
        <w:t>wPLI</w:t>
      </w:r>
      <w:proofErr w:type="spellEnd"/>
      <w:r>
        <w:t xml:space="preserve"> values (this value will also need to be adjustable).</w:t>
      </w:r>
    </w:p>
    <w:p w:rsidR="00251ECF" w:rsidRDefault="00251ECF" w:rsidP="00251ECF">
      <w:pPr>
        <w:pStyle w:val="ListParagraph"/>
        <w:numPr>
          <w:ilvl w:val="0"/>
          <w:numId w:val="1"/>
        </w:numPr>
      </w:pPr>
      <w:r>
        <w:t>Calculate the degree of each electrode.</w:t>
      </w:r>
    </w:p>
    <w:p w:rsidR="00251ECF" w:rsidRDefault="00251ECF" w:rsidP="00251ECF">
      <w:pPr>
        <w:pStyle w:val="ListParagraph"/>
        <w:numPr>
          <w:ilvl w:val="0"/>
          <w:numId w:val="1"/>
        </w:numPr>
      </w:pPr>
      <w:r>
        <w:t xml:space="preserve">Find the electrode with the highest degree. </w:t>
      </w:r>
    </w:p>
    <w:p w:rsidR="00251ECF" w:rsidRDefault="00251ECF" w:rsidP="00251ECF">
      <w:pPr>
        <w:ind w:left="360"/>
      </w:pPr>
      <w:r>
        <w:t>Every 30 seconds, output the average location (check with Florian how he wants this – MNI coordinates?) of the highest degree node to OSC.</w:t>
      </w:r>
    </w:p>
    <w:p w:rsidR="00251ECF" w:rsidRDefault="006420CE" w:rsidP="00251ECF">
      <w:pPr>
        <w:pStyle w:val="ListParagraph"/>
        <w:numPr>
          <w:ilvl w:val="0"/>
          <w:numId w:val="2"/>
        </w:numPr>
      </w:pPr>
      <w:r>
        <w:rPr>
          <w:b/>
        </w:rPr>
        <w:t>Permutation Entropy</w:t>
      </w:r>
    </w:p>
    <w:p w:rsidR="00C1489B" w:rsidRDefault="00C1489B" w:rsidP="006420CE">
      <w:r>
        <w:t xml:space="preserve">This is the one feature that hasn’t yet been implemented in </w:t>
      </w:r>
      <w:proofErr w:type="spellStart"/>
      <w:r>
        <w:t>EEGapp</w:t>
      </w:r>
      <w:proofErr w:type="spellEnd"/>
      <w:r>
        <w:t xml:space="preserve">.  </w:t>
      </w:r>
      <w:r w:rsidR="003B21BE">
        <w:t xml:space="preserve">I am writing to my collaborators at the University of Michigan for the MATLAB code and will pass it along as soon as I hear back.  </w:t>
      </w:r>
      <w:bookmarkStart w:id="0" w:name="_GoBack"/>
      <w:bookmarkEnd w:id="0"/>
    </w:p>
    <w:p w:rsidR="00C1489B" w:rsidRPr="00C1489B" w:rsidRDefault="00C1489B" w:rsidP="006420CE">
      <w:r>
        <w:rPr>
          <w:u w:val="single"/>
        </w:rPr>
        <w:t>Background</w:t>
      </w:r>
    </w:p>
    <w:p w:rsidR="0093015D" w:rsidRDefault="00C1489B" w:rsidP="006420CE">
      <w:r>
        <w:t>P</w:t>
      </w:r>
      <w:r w:rsidR="006420CE">
        <w:t>ermutation entropy (PE) measure</w:t>
      </w:r>
      <w:r>
        <w:t>s</w:t>
      </w:r>
      <w:r w:rsidR="006420CE">
        <w:t xml:space="preserve"> the local dynamical changes of EEG </w:t>
      </w:r>
      <w:r>
        <w:t xml:space="preserve">– we want to see this </w:t>
      </w:r>
      <w:r w:rsidR="006420CE">
        <w:t>in frontal and posterior channels. PE quantifies the regularity structure of a time series, based on a comparison of the order of neighboring signal values, which is conceptually simple, computationally efficient and artifact resistant (</w:t>
      </w:r>
      <w:proofErr w:type="spellStart"/>
      <w:r w:rsidR="006420CE">
        <w:t>Bandt</w:t>
      </w:r>
      <w:proofErr w:type="spellEnd"/>
      <w:r w:rsidR="006420CE">
        <w:t xml:space="preserve"> and </w:t>
      </w:r>
      <w:proofErr w:type="spellStart"/>
      <w:r w:rsidR="006420CE">
        <w:t>Pompe</w:t>
      </w:r>
      <w:proofErr w:type="spellEnd"/>
      <w:r w:rsidR="006420CE">
        <w:t>, 2002), and has been successfully applied to the separation of wakefulness from unconsciousness (</w:t>
      </w:r>
      <w:proofErr w:type="spellStart"/>
      <w:r w:rsidR="006420CE">
        <w:t>Olofsen</w:t>
      </w:r>
      <w:proofErr w:type="spellEnd"/>
      <w:r w:rsidR="006420CE">
        <w:t xml:space="preserve"> et al 2008, Li et al 2008, Jordan et al. 2013, </w:t>
      </w:r>
      <w:proofErr w:type="spellStart"/>
      <w:r w:rsidR="006420CE">
        <w:t>Ranft</w:t>
      </w:r>
      <w:proofErr w:type="spellEnd"/>
      <w:r w:rsidR="006420CE">
        <w:t xml:space="preserve"> et al. 2016). </w:t>
      </w:r>
    </w:p>
    <w:p w:rsidR="00C1489B" w:rsidRDefault="006420CE" w:rsidP="006420CE">
      <w:r>
        <w:t>The calculation of PE requires two parameters: embedding dimension (</w:t>
      </w:r>
      <w:proofErr w:type="spellStart"/>
      <w:r>
        <w:t>d_E</w:t>
      </w:r>
      <w:proofErr w:type="spellEnd"/>
      <w:r>
        <w:t>) and time delay (</w:t>
      </w:r>
      <w:r>
        <w:t xml:space="preserve">). In line with previous studies, we </w:t>
      </w:r>
      <w:r w:rsidR="00C1489B">
        <w:t xml:space="preserve">will use </w:t>
      </w:r>
      <w:proofErr w:type="spellStart"/>
      <w:r>
        <w:t>d_E</w:t>
      </w:r>
      <w:proofErr w:type="spellEnd"/>
      <w:r>
        <w:t xml:space="preserve">=5 and </w:t>
      </w:r>
      <w:r>
        <w:t xml:space="preserve">=4 </w:t>
      </w:r>
      <w:proofErr w:type="gramStart"/>
      <w:r>
        <w:t>in order to</w:t>
      </w:r>
      <w:proofErr w:type="gramEnd"/>
      <w:r>
        <w:t xml:space="preserve"> provide a sufficient deployment of the trajectories within the state space of the EEG beta activity during wakefulness and anesthesia (Jordan et al. 2013, </w:t>
      </w:r>
      <w:proofErr w:type="spellStart"/>
      <w:r>
        <w:t>Ranft</w:t>
      </w:r>
      <w:proofErr w:type="spellEnd"/>
      <w:r>
        <w:t xml:space="preserve"> et al. 2016).</w:t>
      </w:r>
    </w:p>
    <w:p w:rsidR="0093015D" w:rsidRPr="0093015D" w:rsidRDefault="0093015D" w:rsidP="006420CE">
      <w:r>
        <w:rPr>
          <w:u w:val="single"/>
        </w:rPr>
        <w:t>Implementation</w:t>
      </w:r>
    </w:p>
    <w:p w:rsidR="00736D19" w:rsidRPr="00736D19" w:rsidRDefault="00221690" w:rsidP="00736D19">
      <w:r>
        <w:t>Using a 10-second window of EEG</w:t>
      </w:r>
      <w:r w:rsidR="00C1489B">
        <w:t xml:space="preserve">, for frontal (Fp1, Fp2, F3, F4 and </w:t>
      </w:r>
      <w:proofErr w:type="spellStart"/>
      <w:r w:rsidR="00C1489B">
        <w:t>Fz</w:t>
      </w:r>
      <w:proofErr w:type="spellEnd"/>
      <w:r w:rsidR="00C1489B">
        <w:t xml:space="preserve">) and posterior (P3, P4, </w:t>
      </w:r>
      <w:proofErr w:type="spellStart"/>
      <w:r w:rsidR="00C1489B">
        <w:t>Pz</w:t>
      </w:r>
      <w:proofErr w:type="spellEnd"/>
      <w:r w:rsidR="00C1489B">
        <w:t xml:space="preserve">, O1, O2 and Oz) for both EGI and DSI-24 headset, calculate PE for each channel.  Average </w:t>
      </w:r>
      <w:r w:rsidR="0093015D">
        <w:t>over all frontal channels and all parietal channels</w:t>
      </w:r>
      <w:r>
        <w:t>. O</w:t>
      </w:r>
      <w:r w:rsidR="0093015D">
        <w:t xml:space="preserve">utput these values to OSC every 10 seconds.  </w:t>
      </w:r>
    </w:p>
    <w:sectPr w:rsidR="00736D19" w:rsidRPr="0073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7166E"/>
    <w:multiLevelType w:val="hybridMultilevel"/>
    <w:tmpl w:val="5F04AB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630C9"/>
    <w:multiLevelType w:val="hybridMultilevel"/>
    <w:tmpl w:val="F45ACD22"/>
    <w:lvl w:ilvl="0" w:tplc="B66267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D4C0F"/>
    <w:multiLevelType w:val="hybridMultilevel"/>
    <w:tmpl w:val="854A06C6"/>
    <w:lvl w:ilvl="0" w:tplc="B66267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97"/>
    <w:rsid w:val="000725CB"/>
    <w:rsid w:val="0009520E"/>
    <w:rsid w:val="00157797"/>
    <w:rsid w:val="00221690"/>
    <w:rsid w:val="00251ECF"/>
    <w:rsid w:val="002907FC"/>
    <w:rsid w:val="00313D58"/>
    <w:rsid w:val="00374AE0"/>
    <w:rsid w:val="003B21BE"/>
    <w:rsid w:val="006272C8"/>
    <w:rsid w:val="006420CE"/>
    <w:rsid w:val="00736D19"/>
    <w:rsid w:val="007656D5"/>
    <w:rsid w:val="0093015D"/>
    <w:rsid w:val="00C1489B"/>
    <w:rsid w:val="00C479B0"/>
    <w:rsid w:val="00CF1E47"/>
    <w:rsid w:val="00E86B7A"/>
    <w:rsid w:val="00EB1FE1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DB8E"/>
  <w15:chartTrackingRefBased/>
  <w15:docId w15:val="{ACB8FAFB-4201-45BD-B6A4-46D6060C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Moraes</dc:creator>
  <cp:keywords/>
  <dc:description/>
  <cp:lastModifiedBy>Stefanie Moraes</cp:lastModifiedBy>
  <cp:revision>11</cp:revision>
  <dcterms:created xsi:type="dcterms:W3CDTF">2018-07-31T13:28:00Z</dcterms:created>
  <dcterms:modified xsi:type="dcterms:W3CDTF">2018-07-31T15:53:00Z</dcterms:modified>
</cp:coreProperties>
</file>