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DE9F" w14:textId="0A5B6FD3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Times-Bold"/>
          <w:bCs/>
          <w:sz w:val="24"/>
          <w:szCs w:val="24"/>
        </w:rPr>
      </w:pPr>
      <w:r w:rsidRPr="00570DB7">
        <w:rPr>
          <w:rFonts w:ascii="Cambria" w:hAnsi="Cambria" w:cs="Times-Bold"/>
          <w:bCs/>
          <w:sz w:val="24"/>
          <w:szCs w:val="24"/>
        </w:rPr>
        <w:t>To:</w:t>
      </w:r>
    </w:p>
    <w:p w14:paraId="0E1CCE2C" w14:textId="630872FF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The County Secretary</w:t>
      </w:r>
    </w:p>
    <w:p w14:paraId="56307C6C" w14:textId="79DC43CF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County Government of Kisumu</w:t>
      </w:r>
    </w:p>
    <w:p w14:paraId="12225237" w14:textId="4B149701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Prosperity Building</w:t>
      </w:r>
    </w:p>
    <w:p w14:paraId="6FF1DA27" w14:textId="69448EA4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(Former</w:t>
      </w:r>
      <w:r w:rsidR="000F7EC0" w:rsidRPr="00570DB7">
        <w:rPr>
          <w:rFonts w:ascii="Cambria" w:hAnsi="Cambria" w:cs="Calibri"/>
          <w:sz w:val="24"/>
          <w:szCs w:val="24"/>
        </w:rPr>
        <w:t xml:space="preserve"> </w:t>
      </w:r>
      <w:r w:rsidRPr="00570DB7">
        <w:rPr>
          <w:rFonts w:ascii="Cambria" w:hAnsi="Cambria" w:cs="Calibri"/>
          <w:sz w:val="24"/>
          <w:szCs w:val="24"/>
        </w:rPr>
        <w:t xml:space="preserve">Nyanza Provincial </w:t>
      </w:r>
      <w:r w:rsidR="000F7EC0" w:rsidRPr="00570DB7">
        <w:rPr>
          <w:rFonts w:ascii="Cambria" w:hAnsi="Cambria" w:cs="Calibri"/>
          <w:sz w:val="24"/>
          <w:szCs w:val="24"/>
        </w:rPr>
        <w:t>Headquarters)</w:t>
      </w:r>
    </w:p>
    <w:p w14:paraId="062109B7" w14:textId="4724426F" w:rsidR="000F7EC0" w:rsidRPr="00570DB7" w:rsidRDefault="000F7EC0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2nd Floor</w:t>
      </w:r>
    </w:p>
    <w:p w14:paraId="55156AB3" w14:textId="6A2BFF87" w:rsidR="000F7EC0" w:rsidRPr="00570DB7" w:rsidRDefault="000F7EC0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P.O Box 2738-40100</w:t>
      </w:r>
    </w:p>
    <w:p w14:paraId="34F6DCE6" w14:textId="481899E3" w:rsidR="000F7EC0" w:rsidRPr="00570DB7" w:rsidRDefault="000F7EC0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Kisumu - Kenya</w:t>
      </w:r>
    </w:p>
    <w:p w14:paraId="021E2908" w14:textId="77777777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Times-Bold"/>
          <w:b/>
          <w:bCs/>
          <w:sz w:val="24"/>
          <w:szCs w:val="24"/>
        </w:rPr>
      </w:pPr>
    </w:p>
    <w:p w14:paraId="5A18D07A" w14:textId="4DDC3077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sz w:val="26"/>
          <w:szCs w:val="26"/>
          <w:u w:val="single"/>
        </w:rPr>
      </w:pPr>
      <w:r w:rsidRPr="00570DB7">
        <w:rPr>
          <w:rFonts w:ascii="Cambria" w:hAnsi="Cambria" w:cs="Calibri"/>
          <w:b/>
          <w:bCs/>
          <w:sz w:val="26"/>
          <w:szCs w:val="26"/>
          <w:u w:val="single"/>
        </w:rPr>
        <w:t xml:space="preserve">Re: Expressions of Interest </w:t>
      </w:r>
      <w:r w:rsidR="000F7EC0" w:rsidRPr="00570DB7">
        <w:rPr>
          <w:rFonts w:ascii="Cambria" w:hAnsi="Cambria" w:cs="Calibri"/>
          <w:b/>
          <w:bCs/>
          <w:sz w:val="26"/>
          <w:szCs w:val="26"/>
          <w:u w:val="single"/>
        </w:rPr>
        <w:t>Tender No.: CGK/H&amp;S/EOI/2020-2021/002</w:t>
      </w:r>
    </w:p>
    <w:p w14:paraId="0502B77C" w14:textId="77777777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</w:p>
    <w:p w14:paraId="06A00EC6" w14:textId="5C19D913" w:rsidR="000F7EC0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Dear Sir,</w:t>
      </w:r>
    </w:p>
    <w:p w14:paraId="150B8A9A" w14:textId="14F6F290" w:rsidR="00800EEB" w:rsidRPr="00570DB7" w:rsidRDefault="000F7EC0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Kenlinks Solutions Ltd</w:t>
      </w:r>
      <w:r w:rsidR="00800EEB" w:rsidRPr="00570DB7">
        <w:rPr>
          <w:rFonts w:ascii="Cambria" w:hAnsi="Cambria" w:cs="Calibri"/>
          <w:sz w:val="24"/>
          <w:szCs w:val="24"/>
        </w:rPr>
        <w:t xml:space="preserve"> is pleased to submit the following Expression of Interest to </w:t>
      </w:r>
      <w:r w:rsidRPr="00570DB7">
        <w:rPr>
          <w:rFonts w:ascii="Cambria" w:hAnsi="Cambria" w:cs="Calibri"/>
          <w:sz w:val="24"/>
          <w:szCs w:val="24"/>
        </w:rPr>
        <w:t xml:space="preserve">Establish and Upgrade </w:t>
      </w:r>
      <w:r w:rsidR="00A91C38" w:rsidRPr="00570DB7">
        <w:rPr>
          <w:rFonts w:ascii="Cambria" w:hAnsi="Cambria" w:cs="Calibri"/>
          <w:sz w:val="24"/>
          <w:szCs w:val="24"/>
        </w:rPr>
        <w:t xml:space="preserve">the County Government of Kisumu’s Emergency Operations Centre (EOC) by Equipping it with the State of the Art Emergency Response Software. </w:t>
      </w:r>
    </w:p>
    <w:p w14:paraId="76D0F93A" w14:textId="77777777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</w:p>
    <w:p w14:paraId="79B518B1" w14:textId="596DBC9F" w:rsidR="00A91C38" w:rsidRPr="00570DB7" w:rsidRDefault="00A91C38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Kenlinks</w:t>
      </w:r>
      <w:r w:rsidR="00570DB7">
        <w:rPr>
          <w:rFonts w:ascii="Cambria" w:hAnsi="Cambria" w:cs="Calibri"/>
          <w:sz w:val="24"/>
          <w:szCs w:val="24"/>
        </w:rPr>
        <w:t xml:space="preserve"> Solutions Ltd</w:t>
      </w:r>
      <w:r w:rsidR="00800EEB" w:rsidRPr="00570DB7">
        <w:rPr>
          <w:rFonts w:ascii="Cambria" w:hAnsi="Cambria" w:cs="Calibri"/>
          <w:sz w:val="24"/>
          <w:szCs w:val="24"/>
        </w:rPr>
        <w:t xml:space="preserve"> has the resources, capacity and experience to deliver all of the required services; however</w:t>
      </w:r>
      <w:r w:rsidR="00570DB7">
        <w:rPr>
          <w:rFonts w:ascii="Cambria" w:hAnsi="Cambria" w:cs="Calibri"/>
          <w:sz w:val="24"/>
          <w:szCs w:val="24"/>
        </w:rPr>
        <w:t>, a</w:t>
      </w:r>
      <w:r w:rsidRPr="00570DB7">
        <w:rPr>
          <w:rFonts w:ascii="Cambria" w:hAnsi="Cambria" w:cs="Calibri"/>
          <w:sz w:val="24"/>
          <w:szCs w:val="24"/>
        </w:rPr>
        <w:t>t this stage, we</w:t>
      </w:r>
      <w:r w:rsidR="00800EEB" w:rsidRPr="00570DB7">
        <w:rPr>
          <w:rFonts w:ascii="Cambria" w:hAnsi="Cambria" w:cs="Calibri"/>
          <w:sz w:val="24"/>
          <w:szCs w:val="24"/>
        </w:rPr>
        <w:t xml:space="preserve"> specifically expressing our interest and have provided</w:t>
      </w:r>
      <w:r w:rsidRPr="00570DB7">
        <w:rPr>
          <w:rFonts w:ascii="Cambria" w:hAnsi="Cambria" w:cs="Calibri"/>
          <w:sz w:val="24"/>
          <w:szCs w:val="24"/>
        </w:rPr>
        <w:t xml:space="preserve"> the documents requested as follows:</w:t>
      </w:r>
    </w:p>
    <w:p w14:paraId="7F0FCAAD" w14:textId="77777777" w:rsidR="00A91C38" w:rsidRPr="00570DB7" w:rsidRDefault="00A91C38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</w:p>
    <w:p w14:paraId="44140369" w14:textId="3D47C343" w:rsidR="00A91C38" w:rsidRPr="00570DB7" w:rsidRDefault="00A91C38" w:rsidP="00A91C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Valid Business Registration Certificate</w:t>
      </w:r>
    </w:p>
    <w:p w14:paraId="051AC72C" w14:textId="281E4C3B" w:rsidR="00A91C38" w:rsidRPr="00570DB7" w:rsidRDefault="00A91C38" w:rsidP="00A91C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Valid KRA Tax Compliance Certificate</w:t>
      </w:r>
    </w:p>
    <w:p w14:paraId="28CB5ACA" w14:textId="05D74353" w:rsidR="00A91C38" w:rsidRPr="00570DB7" w:rsidRDefault="00B87C04" w:rsidP="00A91C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Brief Proposal including:</w:t>
      </w:r>
    </w:p>
    <w:p w14:paraId="2E3E76BC" w14:textId="3F661361" w:rsidR="00B87C04" w:rsidRPr="00570DB7" w:rsidRDefault="00B87C04" w:rsidP="00B87C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Company Profile</w:t>
      </w:r>
    </w:p>
    <w:p w14:paraId="4A023732" w14:textId="37D97297" w:rsidR="00B87C04" w:rsidRPr="00570DB7" w:rsidRDefault="00B87C04" w:rsidP="00B87C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Evidence of Work</w:t>
      </w:r>
    </w:p>
    <w:p w14:paraId="2C0DCB25" w14:textId="33DBEAC1" w:rsidR="00B87C04" w:rsidRPr="00570DB7" w:rsidRDefault="00B87C04" w:rsidP="00B87C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Audited Accounts</w:t>
      </w:r>
    </w:p>
    <w:p w14:paraId="16C9BD8A" w14:textId="11A4884C" w:rsidR="00B87C04" w:rsidRPr="00570DB7" w:rsidRDefault="00B87C04" w:rsidP="00B87C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Technical Staff Resumes</w:t>
      </w:r>
    </w:p>
    <w:p w14:paraId="700D8EE4" w14:textId="0C507969" w:rsidR="00B87C04" w:rsidRPr="00570DB7" w:rsidRDefault="00B87C04" w:rsidP="00B87C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Proposed Finan</w:t>
      </w:r>
      <w:r w:rsidR="002C2528" w:rsidRPr="00570DB7">
        <w:rPr>
          <w:rFonts w:ascii="Cambria" w:hAnsi="Cambria" w:cs="Calibri"/>
          <w:sz w:val="24"/>
          <w:szCs w:val="24"/>
        </w:rPr>
        <w:t>c</w:t>
      </w:r>
      <w:r w:rsidRPr="00570DB7">
        <w:rPr>
          <w:rFonts w:ascii="Cambria" w:hAnsi="Cambria" w:cs="Calibri"/>
          <w:sz w:val="24"/>
          <w:szCs w:val="24"/>
        </w:rPr>
        <w:t>ing Model</w:t>
      </w:r>
    </w:p>
    <w:p w14:paraId="2F194D85" w14:textId="77777777" w:rsidR="00A91C38" w:rsidRPr="00570DB7" w:rsidRDefault="00A91C38" w:rsidP="00A91C3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</w:p>
    <w:p w14:paraId="0A8B255E" w14:textId="5C5B580E" w:rsidR="00800EEB" w:rsidRPr="00570DB7" w:rsidRDefault="00B87C04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Our Emergency Response Solution has the following capabilities</w:t>
      </w:r>
      <w:r w:rsidR="00800EEB" w:rsidRPr="00570DB7">
        <w:rPr>
          <w:rFonts w:ascii="Cambria" w:hAnsi="Cambria" w:cs="Calibri"/>
          <w:sz w:val="24"/>
          <w:szCs w:val="24"/>
        </w:rPr>
        <w:t>:</w:t>
      </w:r>
    </w:p>
    <w:p w14:paraId="0B2CD374" w14:textId="77777777" w:rsidR="00800EEB" w:rsidRPr="00570DB7" w:rsidRDefault="00800EEB" w:rsidP="00800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Security Policy is enforced</w:t>
      </w:r>
    </w:p>
    <w:p w14:paraId="3A95A3A5" w14:textId="47B084F4" w:rsidR="00800EEB" w:rsidRPr="00570DB7" w:rsidRDefault="00800EEB" w:rsidP="00800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 xml:space="preserve">Administration and Management of </w:t>
      </w:r>
      <w:r w:rsidR="006848BD" w:rsidRPr="00570DB7">
        <w:rPr>
          <w:rFonts w:ascii="Cambria" w:hAnsi="Cambria" w:cs="Calibri"/>
          <w:sz w:val="24"/>
          <w:szCs w:val="24"/>
        </w:rPr>
        <w:t xml:space="preserve">incoming Emergency Calls and </w:t>
      </w:r>
      <w:r w:rsidRPr="00570DB7">
        <w:rPr>
          <w:rFonts w:ascii="Cambria" w:hAnsi="Cambria" w:cs="Calibri"/>
          <w:sz w:val="24"/>
          <w:szCs w:val="24"/>
        </w:rPr>
        <w:t>workflows</w:t>
      </w:r>
    </w:p>
    <w:p w14:paraId="19B3CE3B" w14:textId="27E3C6B6" w:rsidR="00800EEB" w:rsidRPr="00570DB7" w:rsidRDefault="006848BD" w:rsidP="00800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 xml:space="preserve">Possibility to </w:t>
      </w:r>
      <w:r w:rsidR="00800EEB" w:rsidRPr="00570DB7">
        <w:rPr>
          <w:rFonts w:ascii="Cambria" w:hAnsi="Cambria" w:cs="Calibri"/>
          <w:sz w:val="24"/>
          <w:szCs w:val="24"/>
        </w:rPr>
        <w:t>Integrat</w:t>
      </w:r>
      <w:r w:rsidRPr="00570DB7">
        <w:rPr>
          <w:rFonts w:ascii="Cambria" w:hAnsi="Cambria" w:cs="Calibri"/>
          <w:sz w:val="24"/>
          <w:szCs w:val="24"/>
        </w:rPr>
        <w:t>e</w:t>
      </w:r>
      <w:r w:rsidR="00800EEB" w:rsidRPr="00570DB7">
        <w:rPr>
          <w:rFonts w:ascii="Cambria" w:hAnsi="Cambria" w:cs="Calibri"/>
          <w:sz w:val="24"/>
          <w:szCs w:val="24"/>
        </w:rPr>
        <w:t xml:space="preserve"> with core and other existing systems</w:t>
      </w:r>
    </w:p>
    <w:p w14:paraId="21FB6662" w14:textId="77777777" w:rsidR="00800EEB" w:rsidRPr="00570DB7" w:rsidRDefault="00800EEB" w:rsidP="00800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Training and Support of users after implementation</w:t>
      </w:r>
    </w:p>
    <w:p w14:paraId="449372E0" w14:textId="61EA0763" w:rsidR="00800EEB" w:rsidRDefault="006848BD" w:rsidP="00800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 xml:space="preserve">Dispatch and Management of </w:t>
      </w:r>
      <w:r w:rsidR="00724D24" w:rsidRPr="00570DB7">
        <w:rPr>
          <w:rFonts w:ascii="Cambria" w:hAnsi="Cambria" w:cs="Calibri"/>
          <w:sz w:val="24"/>
          <w:szCs w:val="24"/>
        </w:rPr>
        <w:t xml:space="preserve">County </w:t>
      </w:r>
      <w:r w:rsidRPr="00570DB7">
        <w:rPr>
          <w:rFonts w:ascii="Cambria" w:hAnsi="Cambria" w:cs="Calibri"/>
          <w:sz w:val="24"/>
          <w:szCs w:val="24"/>
        </w:rPr>
        <w:t>First Responders</w:t>
      </w:r>
    </w:p>
    <w:p w14:paraId="6A2A42D2" w14:textId="77777777" w:rsidR="00570DB7" w:rsidRPr="00570DB7" w:rsidRDefault="00570DB7" w:rsidP="00570DB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</w:p>
    <w:p w14:paraId="500995DB" w14:textId="265C5138" w:rsidR="00800EEB" w:rsidRPr="00570DB7" w:rsidRDefault="006848BD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Internationally</w:t>
      </w:r>
      <w:r w:rsidR="00800EEB" w:rsidRPr="00570DB7">
        <w:rPr>
          <w:rFonts w:ascii="Cambria" w:hAnsi="Cambria" w:cs="Calibri"/>
          <w:sz w:val="24"/>
          <w:szCs w:val="24"/>
        </w:rPr>
        <w:t xml:space="preserve">, </w:t>
      </w:r>
      <w:r w:rsidRPr="00570DB7">
        <w:rPr>
          <w:rFonts w:ascii="Cambria" w:hAnsi="Cambria" w:cs="Calibri"/>
          <w:sz w:val="24"/>
          <w:szCs w:val="24"/>
        </w:rPr>
        <w:t>Kenlinks</w:t>
      </w:r>
      <w:r w:rsidR="00800EEB" w:rsidRPr="00570DB7">
        <w:rPr>
          <w:rFonts w:ascii="Cambria" w:hAnsi="Cambria" w:cs="Calibri"/>
          <w:sz w:val="24"/>
          <w:szCs w:val="24"/>
        </w:rPr>
        <w:t xml:space="preserve"> has forged successful reputation as a project manager and</w:t>
      </w:r>
    </w:p>
    <w:p w14:paraId="1AC6DCE2" w14:textId="12A3165C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 xml:space="preserve">provider of highly-skilled expert assistance in the areas of </w:t>
      </w:r>
      <w:r w:rsidR="006848BD" w:rsidRPr="00570DB7">
        <w:rPr>
          <w:rFonts w:ascii="Cambria" w:hAnsi="Cambria" w:cs="Calibri"/>
          <w:sz w:val="24"/>
          <w:szCs w:val="24"/>
        </w:rPr>
        <w:t>Emergency Response Solutions as well as Personal and Public Safety Systems.</w:t>
      </w:r>
    </w:p>
    <w:p w14:paraId="5A149A46" w14:textId="77777777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</w:p>
    <w:p w14:paraId="636F56E7" w14:textId="5A533A1A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 xml:space="preserve">A unique feature </w:t>
      </w:r>
      <w:r w:rsidR="006848BD" w:rsidRPr="00570DB7">
        <w:rPr>
          <w:rFonts w:ascii="Cambria" w:hAnsi="Cambria" w:cs="Calibri"/>
          <w:sz w:val="24"/>
          <w:szCs w:val="24"/>
        </w:rPr>
        <w:t>at Kenlinks</w:t>
      </w:r>
      <w:r w:rsidRPr="00570DB7">
        <w:rPr>
          <w:rFonts w:ascii="Cambria" w:hAnsi="Cambria" w:cs="Calibri"/>
          <w:sz w:val="24"/>
          <w:szCs w:val="24"/>
        </w:rPr>
        <w:t xml:space="preserve"> is our demand-driven approach to training and solution provision. </w:t>
      </w:r>
    </w:p>
    <w:p w14:paraId="0E230057" w14:textId="2071375D" w:rsidR="00800EEB" w:rsidRPr="00570DB7" w:rsidRDefault="006848BD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Kenlinks</w:t>
      </w:r>
      <w:r w:rsidR="00800EEB" w:rsidRPr="00570DB7">
        <w:rPr>
          <w:rFonts w:ascii="Cambria" w:hAnsi="Cambria" w:cs="Calibri"/>
          <w:sz w:val="24"/>
          <w:szCs w:val="24"/>
        </w:rPr>
        <w:t xml:space="preserve"> looks forward to being placed on the short-list in order to have the opportunity to submit </w:t>
      </w:r>
      <w:r w:rsidR="00570DB7">
        <w:rPr>
          <w:rFonts w:ascii="Cambria" w:hAnsi="Cambria" w:cs="Calibri"/>
          <w:sz w:val="24"/>
          <w:szCs w:val="24"/>
        </w:rPr>
        <w:t xml:space="preserve">a </w:t>
      </w:r>
      <w:r w:rsidR="00800EEB" w:rsidRPr="00570DB7">
        <w:rPr>
          <w:rFonts w:ascii="Cambria" w:hAnsi="Cambria" w:cs="Calibri"/>
          <w:sz w:val="24"/>
          <w:szCs w:val="24"/>
        </w:rPr>
        <w:t xml:space="preserve">detailed technical and financial proposal on the </w:t>
      </w:r>
      <w:r w:rsidRPr="00570DB7">
        <w:rPr>
          <w:rFonts w:ascii="Cambria" w:hAnsi="Cambria" w:cs="Calibri"/>
          <w:sz w:val="24"/>
          <w:szCs w:val="24"/>
        </w:rPr>
        <w:t>requested Solution to the Kisumu County Government Emergency Operations Centre (EOC)</w:t>
      </w:r>
      <w:r w:rsidR="00800EEB" w:rsidRPr="00570DB7">
        <w:rPr>
          <w:rFonts w:ascii="Cambria" w:hAnsi="Cambria" w:cs="Calibri"/>
          <w:sz w:val="24"/>
          <w:szCs w:val="24"/>
        </w:rPr>
        <w:t xml:space="preserve">. </w:t>
      </w:r>
    </w:p>
    <w:p w14:paraId="6FD0C698" w14:textId="77777777" w:rsidR="00800EEB" w:rsidRPr="00570DB7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</w:p>
    <w:p w14:paraId="375FAFE1" w14:textId="595B2331" w:rsidR="00800EEB" w:rsidRDefault="00800EEB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Sincerely,</w:t>
      </w:r>
    </w:p>
    <w:p w14:paraId="1861F814" w14:textId="77777777" w:rsidR="00570DB7" w:rsidRPr="00570DB7" w:rsidRDefault="00570DB7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</w:p>
    <w:p w14:paraId="43036198" w14:textId="006C76E5" w:rsidR="00800EEB" w:rsidRPr="00570DB7" w:rsidRDefault="00570DB7" w:rsidP="00800EE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F</w:t>
      </w:r>
      <w:r w:rsidR="00724D24" w:rsidRPr="00570DB7">
        <w:rPr>
          <w:rFonts w:ascii="Cambria" w:hAnsi="Cambria" w:cs="Calibri"/>
          <w:sz w:val="24"/>
          <w:szCs w:val="24"/>
        </w:rPr>
        <w:t>or Kenlinks Solutions Ltd</w:t>
      </w:r>
    </w:p>
    <w:p w14:paraId="5E4A9148" w14:textId="0D5B06F2" w:rsidR="00800EEB" w:rsidRPr="00570DB7" w:rsidRDefault="00800EEB">
      <w:pPr>
        <w:rPr>
          <w:rFonts w:ascii="Cambria" w:hAnsi="Cambria"/>
          <w:sz w:val="24"/>
          <w:szCs w:val="24"/>
        </w:rPr>
      </w:pPr>
      <w:r w:rsidRPr="00570DB7">
        <w:rPr>
          <w:rFonts w:ascii="Cambria" w:hAnsi="Cambria" w:cs="Calibri"/>
          <w:sz w:val="24"/>
          <w:szCs w:val="24"/>
        </w:rPr>
        <w:t>Encl. (1) Personnel Curricula vita</w:t>
      </w:r>
      <w:r w:rsidR="00154C32" w:rsidRPr="00570DB7">
        <w:rPr>
          <w:rFonts w:ascii="Cambria" w:hAnsi="Cambria" w:cs="Calibri"/>
          <w:sz w:val="24"/>
          <w:szCs w:val="24"/>
        </w:rPr>
        <w:t>e</w:t>
      </w:r>
      <w:r w:rsidRPr="00570DB7">
        <w:rPr>
          <w:rFonts w:ascii="Cambria" w:hAnsi="Cambria" w:cs="Calibri"/>
          <w:sz w:val="24"/>
          <w:szCs w:val="24"/>
        </w:rPr>
        <w:t xml:space="preserve"> (2) Project Experience (3) Corporate Profile</w:t>
      </w:r>
    </w:p>
    <w:sectPr w:rsidR="00800EEB" w:rsidRPr="00570DB7" w:rsidSect="00724D2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07CE"/>
    <w:multiLevelType w:val="hybridMultilevel"/>
    <w:tmpl w:val="AE30DE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37225"/>
    <w:multiLevelType w:val="hybridMultilevel"/>
    <w:tmpl w:val="A1D4AE06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B"/>
    <w:rsid w:val="000F7EC0"/>
    <w:rsid w:val="00154C32"/>
    <w:rsid w:val="002C2528"/>
    <w:rsid w:val="0039686B"/>
    <w:rsid w:val="00570DB7"/>
    <w:rsid w:val="006848BD"/>
    <w:rsid w:val="00724D24"/>
    <w:rsid w:val="007800F3"/>
    <w:rsid w:val="00781F2C"/>
    <w:rsid w:val="00800EEB"/>
    <w:rsid w:val="008C0481"/>
    <w:rsid w:val="00A91C38"/>
    <w:rsid w:val="00B8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29B3"/>
  <w15:chartTrackingRefBased/>
  <w15:docId w15:val="{848F5A54-911D-4413-8DDD-65FDFFC4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EB"/>
    <w:rPr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bwasonga</dc:creator>
  <cp:keywords/>
  <dc:description/>
  <cp:lastModifiedBy>BIG BEN</cp:lastModifiedBy>
  <cp:revision>7</cp:revision>
  <dcterms:created xsi:type="dcterms:W3CDTF">2021-06-24T12:51:00Z</dcterms:created>
  <dcterms:modified xsi:type="dcterms:W3CDTF">2021-06-25T13:09:00Z</dcterms:modified>
</cp:coreProperties>
</file>