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6699" w14:textId="77777777" w:rsidR="0086498F" w:rsidRDefault="0086498F">
      <w:pPr>
        <w:rPr>
          <w:b/>
          <w:bCs/>
          <w:sz w:val="56"/>
          <w:szCs w:val="56"/>
        </w:rPr>
      </w:pPr>
    </w:p>
    <w:p w14:paraId="4D0EDC1B" w14:textId="77777777" w:rsidR="0086498F" w:rsidRDefault="0086498F">
      <w:pPr>
        <w:rPr>
          <w:b/>
          <w:bCs/>
          <w:sz w:val="56"/>
          <w:szCs w:val="56"/>
        </w:rPr>
      </w:pPr>
    </w:p>
    <w:p w14:paraId="0EF343C4" w14:textId="075E6FA4" w:rsidR="0086498F" w:rsidRDefault="0086498F">
      <w:pPr>
        <w:rPr>
          <w:b/>
          <w:bCs/>
          <w:sz w:val="56"/>
          <w:szCs w:val="56"/>
        </w:rPr>
      </w:pPr>
    </w:p>
    <w:p w14:paraId="0A5B6C58" w14:textId="0C108ED3" w:rsidR="0086498F" w:rsidRDefault="0086498F" w:rsidP="0086498F">
      <w:pPr>
        <w:rPr>
          <w:b/>
          <w:bCs/>
          <w:sz w:val="56"/>
          <w:szCs w:val="56"/>
        </w:rPr>
      </w:pPr>
    </w:p>
    <w:p w14:paraId="1EFD0694" w14:textId="143F89E3" w:rsidR="0086498F" w:rsidRDefault="0086498F" w:rsidP="0086498F">
      <w:pPr>
        <w:jc w:val="center"/>
        <w:rPr>
          <w:b/>
          <w:bCs/>
          <w:sz w:val="56"/>
          <w:szCs w:val="56"/>
        </w:rPr>
      </w:pPr>
      <w:r w:rsidRPr="0086498F">
        <w:rPr>
          <w:b/>
          <w:bCs/>
          <w:sz w:val="56"/>
          <w:szCs w:val="56"/>
        </w:rPr>
        <w:t>Electroencephalography (EEG) Analysis</w:t>
      </w:r>
    </w:p>
    <w:p w14:paraId="186455E5" w14:textId="004D84FE" w:rsidR="00622550" w:rsidRPr="0086498F" w:rsidRDefault="00A535CD" w:rsidP="0086498F">
      <w:pPr>
        <w:jc w:val="center"/>
        <w:rPr>
          <w:b/>
          <w:bCs/>
          <w:sz w:val="56"/>
          <w:szCs w:val="56"/>
        </w:rPr>
      </w:pPr>
      <w:r w:rsidRPr="00A535CD">
        <w:rPr>
          <w:b/>
          <w:bCs/>
          <w:sz w:val="56"/>
          <w:szCs w:val="56"/>
        </w:rPr>
        <w:drawing>
          <wp:anchor distT="0" distB="0" distL="114300" distR="114300" simplePos="0" relativeHeight="251681792" behindDoc="1" locked="0" layoutInCell="1" allowOverlap="1" wp14:anchorId="6718D011" wp14:editId="031BCBC3">
            <wp:simplePos x="0" y="0"/>
            <wp:positionH relativeFrom="margin">
              <wp:posOffset>5170073</wp:posOffset>
            </wp:positionH>
            <wp:positionV relativeFrom="paragraph">
              <wp:posOffset>231380</wp:posOffset>
            </wp:positionV>
            <wp:extent cx="1173259" cy="679450"/>
            <wp:effectExtent l="0" t="0" r="8255" b="6350"/>
            <wp:wrapNone/>
            <wp:docPr id="8904460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4608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3259" cy="679450"/>
                    </a:xfrm>
                    <a:prstGeom prst="rect">
                      <a:avLst/>
                    </a:prstGeom>
                  </pic:spPr>
                </pic:pic>
              </a:graphicData>
            </a:graphic>
            <wp14:sizeRelH relativeFrom="page">
              <wp14:pctWidth>0</wp14:pctWidth>
            </wp14:sizeRelH>
            <wp14:sizeRelV relativeFrom="page">
              <wp14:pctHeight>0</wp14:pctHeight>
            </wp14:sizeRelV>
          </wp:anchor>
        </w:drawing>
      </w:r>
      <w:r w:rsidR="0086498F" w:rsidRPr="0086498F">
        <w:rPr>
          <w:b/>
          <w:bCs/>
          <w:sz w:val="56"/>
          <w:szCs w:val="56"/>
        </w:rPr>
        <w:t>Using Wavelet Transforms</w:t>
      </w:r>
    </w:p>
    <w:p w14:paraId="712F9D37" w14:textId="71E52F1E" w:rsidR="0086498F" w:rsidRPr="0086498F" w:rsidRDefault="0086498F" w:rsidP="0086498F">
      <w:pPr>
        <w:jc w:val="center"/>
        <w:rPr>
          <w:b/>
          <w:bCs/>
          <w:sz w:val="36"/>
          <w:szCs w:val="36"/>
        </w:rPr>
      </w:pPr>
      <w:r w:rsidRPr="0086498F">
        <w:rPr>
          <w:rFonts w:hint="eastAsia"/>
          <w:b/>
          <w:bCs/>
          <w:sz w:val="36"/>
          <w:szCs w:val="36"/>
        </w:rPr>
        <w:t>2025 Fall</w:t>
      </w:r>
    </w:p>
    <w:p w14:paraId="027EEA5F" w14:textId="120C2034" w:rsidR="0086498F" w:rsidRPr="0086498F" w:rsidRDefault="0086498F" w:rsidP="0086498F">
      <w:pPr>
        <w:jc w:val="center"/>
        <w:rPr>
          <w:b/>
          <w:bCs/>
          <w:sz w:val="36"/>
          <w:szCs w:val="36"/>
        </w:rPr>
      </w:pPr>
      <w:r w:rsidRPr="0086498F">
        <w:rPr>
          <w:rFonts w:hint="eastAsia"/>
          <w:b/>
          <w:bCs/>
          <w:sz w:val="36"/>
          <w:szCs w:val="36"/>
        </w:rPr>
        <w:t>TFW course term paper</w:t>
      </w:r>
    </w:p>
    <w:p w14:paraId="53344E59" w14:textId="04CD6779" w:rsidR="0086498F" w:rsidRDefault="00A535CD">
      <w:r>
        <w:rPr>
          <w:noProof/>
        </w:rPr>
        <w:drawing>
          <wp:anchor distT="0" distB="0" distL="114300" distR="114300" simplePos="0" relativeHeight="251680768" behindDoc="1" locked="0" layoutInCell="1" allowOverlap="1" wp14:anchorId="4981B7A1" wp14:editId="1E2272CF">
            <wp:simplePos x="0" y="0"/>
            <wp:positionH relativeFrom="margin">
              <wp:align>center</wp:align>
            </wp:positionH>
            <wp:positionV relativeFrom="paragraph">
              <wp:posOffset>49503</wp:posOffset>
            </wp:positionV>
            <wp:extent cx="5057029" cy="3370708"/>
            <wp:effectExtent l="0" t="0" r="0" b="1270"/>
            <wp:wrapNone/>
            <wp:docPr id="972271946" name="圖片 14" descr="What is the function of the various brainwaves? | Scientific Amer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the function of the various brainwaves? | Scientific Americ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57029" cy="33707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023802" w14:textId="18D4589B" w:rsidR="0086498F" w:rsidRDefault="0086498F"/>
    <w:p w14:paraId="68BF0C11" w14:textId="07487EC4" w:rsidR="0086498F" w:rsidRDefault="0086498F"/>
    <w:p w14:paraId="7ADBD4A0" w14:textId="75BE512A" w:rsidR="0086498F" w:rsidRDefault="0086498F"/>
    <w:p w14:paraId="610FA1B7" w14:textId="184AE555" w:rsidR="0086498F" w:rsidRDefault="0086498F"/>
    <w:p w14:paraId="05CA5B26" w14:textId="5E971183" w:rsidR="0086498F" w:rsidRDefault="0086498F"/>
    <w:p w14:paraId="7FE64824" w14:textId="6327DBCE" w:rsidR="0086498F" w:rsidRDefault="0086498F"/>
    <w:p w14:paraId="7FE65612" w14:textId="78C9AAA0" w:rsidR="0086498F" w:rsidRDefault="0086498F"/>
    <w:p w14:paraId="648CDE34" w14:textId="2D17A319" w:rsidR="0086498F" w:rsidRDefault="0086498F"/>
    <w:p w14:paraId="19F8F1A5" w14:textId="5BA6E9B4" w:rsidR="0086498F" w:rsidRPr="00D61890" w:rsidRDefault="0086498F">
      <w:pPr>
        <w:rPr>
          <w:b/>
          <w:bCs/>
        </w:rPr>
      </w:pPr>
    </w:p>
    <w:p w14:paraId="07D797E9" w14:textId="1CA42CA5" w:rsidR="0086498F" w:rsidRPr="008C6EEA" w:rsidRDefault="0086498F" w:rsidP="0086498F">
      <w:pPr>
        <w:jc w:val="right"/>
        <w:rPr>
          <w:b/>
          <w:bCs/>
          <w:sz w:val="32"/>
          <w:szCs w:val="32"/>
        </w:rPr>
      </w:pPr>
      <w:r w:rsidRPr="008C6EEA">
        <w:rPr>
          <w:rFonts w:hint="eastAsia"/>
          <w:b/>
          <w:bCs/>
          <w:sz w:val="32"/>
          <w:szCs w:val="32"/>
        </w:rPr>
        <w:t>Author: Yu-Yan Zheng</w:t>
      </w:r>
    </w:p>
    <w:p w14:paraId="0A1F1A17" w14:textId="6D15C8DA" w:rsidR="0086498F" w:rsidRPr="008C6EEA" w:rsidRDefault="0086498F" w:rsidP="0086498F">
      <w:pPr>
        <w:jc w:val="right"/>
        <w:rPr>
          <w:b/>
          <w:bCs/>
          <w:sz w:val="32"/>
          <w:szCs w:val="32"/>
        </w:rPr>
      </w:pPr>
      <w:r w:rsidRPr="008C6EEA">
        <w:rPr>
          <w:rFonts w:hint="eastAsia"/>
          <w:b/>
          <w:bCs/>
          <w:sz w:val="32"/>
          <w:szCs w:val="32"/>
        </w:rPr>
        <w:t>No. B12901035</w:t>
      </w:r>
    </w:p>
    <w:p w14:paraId="25170D30" w14:textId="63161590" w:rsidR="0086498F" w:rsidRPr="0086498F" w:rsidRDefault="0086498F" w:rsidP="0086498F">
      <w:pPr>
        <w:jc w:val="right"/>
        <w:rPr>
          <w:b/>
          <w:bCs/>
          <w:sz w:val="36"/>
          <w:szCs w:val="36"/>
        </w:rPr>
      </w:pPr>
      <w:r w:rsidRPr="0086498F">
        <w:rPr>
          <w:rFonts w:hint="eastAsia"/>
          <w:b/>
          <w:bCs/>
          <w:sz w:val="36"/>
          <w:szCs w:val="36"/>
        </w:rPr>
        <w:t xml:space="preserve">Advisor: Prof. </w:t>
      </w:r>
      <w:r w:rsidRPr="0086498F">
        <w:rPr>
          <w:b/>
          <w:bCs/>
          <w:sz w:val="36"/>
          <w:szCs w:val="36"/>
        </w:rPr>
        <w:t>Jian-Jiun Ding</w:t>
      </w:r>
    </w:p>
    <w:bookmarkStart w:id="0" w:name="Introduction" w:displacedByCustomXml="next"/>
    <w:bookmarkEnd w:id="0" w:displacedByCustomXml="next"/>
    <w:sdt>
      <w:sdtPr>
        <w:rPr>
          <w:rFonts w:asciiTheme="minorHAnsi" w:eastAsiaTheme="minorEastAsia" w:hAnsiTheme="minorHAnsi" w:cstheme="minorBidi"/>
          <w:color w:val="auto"/>
          <w:kern w:val="2"/>
          <w:sz w:val="24"/>
          <w:szCs w:val="24"/>
          <w:lang w:val="zh-TW"/>
          <w14:ligatures w14:val="standardContextual"/>
        </w:rPr>
        <w:id w:val="-1385091990"/>
        <w:docPartObj>
          <w:docPartGallery w:val="Table of Contents"/>
          <w:docPartUnique/>
        </w:docPartObj>
      </w:sdtPr>
      <w:sdtEndPr>
        <w:rPr>
          <w:b/>
          <w:bCs/>
        </w:rPr>
      </w:sdtEndPr>
      <w:sdtContent>
        <w:p w14:paraId="7FDA5303" w14:textId="695D7EDA" w:rsidR="004F3A8B" w:rsidRPr="0021331C" w:rsidRDefault="0021331C">
          <w:pPr>
            <w:pStyle w:val="ae"/>
            <w:rPr>
              <w:b/>
              <w:bCs/>
            </w:rPr>
          </w:pPr>
          <w:r>
            <w:rPr>
              <w:rFonts w:hint="eastAsia"/>
              <w:b/>
              <w:bCs/>
              <w:lang w:val="zh-TW"/>
            </w:rPr>
            <w:t>Contents</w:t>
          </w:r>
        </w:p>
        <w:p w14:paraId="5F35A513" w14:textId="0B2AF221" w:rsidR="0007130A" w:rsidRDefault="004F3A8B">
          <w:pPr>
            <w:pStyle w:val="21"/>
            <w:rPr>
              <w:rFonts w:cstheme="minorBidi"/>
              <w:noProof/>
              <w:kern w:val="2"/>
              <w:sz w:val="24"/>
              <w:szCs w:val="24"/>
              <w14:ligatures w14:val="standardContextual"/>
            </w:rPr>
          </w:pPr>
          <w:r>
            <w:fldChar w:fldCharType="begin"/>
          </w:r>
          <w:r>
            <w:instrText xml:space="preserve"> TOC \o "1-3" \h \z \u </w:instrText>
          </w:r>
          <w:r>
            <w:fldChar w:fldCharType="separate"/>
          </w:r>
          <w:hyperlink w:anchor="_Toc217589848" w:history="1">
            <w:r w:rsidR="0007130A" w:rsidRPr="006C1831">
              <w:rPr>
                <w:rStyle w:val="af"/>
                <w:b/>
                <w:bCs/>
                <w:noProof/>
              </w:rPr>
              <w:t>1.</w:t>
            </w:r>
            <w:r w:rsidR="0007130A">
              <w:rPr>
                <w:rFonts w:cstheme="minorBidi"/>
                <w:noProof/>
                <w:kern w:val="2"/>
                <w:sz w:val="24"/>
                <w:szCs w:val="24"/>
                <w14:ligatures w14:val="standardContextual"/>
              </w:rPr>
              <w:tab/>
            </w:r>
            <w:r w:rsidR="0007130A" w:rsidRPr="006C1831">
              <w:rPr>
                <w:rStyle w:val="af"/>
                <w:b/>
                <w:bCs/>
                <w:noProof/>
              </w:rPr>
              <w:t>Introduction</w:t>
            </w:r>
            <w:r w:rsidR="0007130A">
              <w:rPr>
                <w:noProof/>
                <w:webHidden/>
              </w:rPr>
              <w:tab/>
            </w:r>
            <w:r w:rsidR="0007130A">
              <w:rPr>
                <w:noProof/>
                <w:webHidden/>
              </w:rPr>
              <w:fldChar w:fldCharType="begin"/>
            </w:r>
            <w:r w:rsidR="0007130A">
              <w:rPr>
                <w:noProof/>
                <w:webHidden/>
              </w:rPr>
              <w:instrText xml:space="preserve"> PAGEREF _Toc217589848 \h </w:instrText>
            </w:r>
            <w:r w:rsidR="0007130A">
              <w:rPr>
                <w:noProof/>
                <w:webHidden/>
              </w:rPr>
            </w:r>
            <w:r w:rsidR="0007130A">
              <w:rPr>
                <w:noProof/>
                <w:webHidden/>
              </w:rPr>
              <w:fldChar w:fldCharType="separate"/>
            </w:r>
            <w:r w:rsidR="00CC70E2">
              <w:rPr>
                <w:noProof/>
                <w:webHidden/>
              </w:rPr>
              <w:t>3</w:t>
            </w:r>
            <w:r w:rsidR="0007130A">
              <w:rPr>
                <w:noProof/>
                <w:webHidden/>
              </w:rPr>
              <w:fldChar w:fldCharType="end"/>
            </w:r>
          </w:hyperlink>
        </w:p>
        <w:p w14:paraId="280ABE58" w14:textId="71A1C701" w:rsidR="0007130A" w:rsidRDefault="0007130A">
          <w:pPr>
            <w:pStyle w:val="31"/>
            <w:rPr>
              <w:rFonts w:cstheme="minorBidi"/>
              <w:noProof/>
              <w:kern w:val="2"/>
              <w:sz w:val="24"/>
              <w:szCs w:val="24"/>
              <w14:ligatures w14:val="standardContextual"/>
            </w:rPr>
          </w:pPr>
          <w:hyperlink w:anchor="_Toc217589849" w:history="1">
            <w:r w:rsidRPr="006C1831">
              <w:rPr>
                <w:rStyle w:val="af"/>
                <w:noProof/>
              </w:rPr>
              <w:t>1.1</w:t>
            </w:r>
            <w:r>
              <w:rPr>
                <w:rFonts w:cstheme="minorBidi"/>
                <w:noProof/>
                <w:kern w:val="2"/>
                <w:sz w:val="24"/>
                <w:szCs w:val="24"/>
                <w14:ligatures w14:val="standardContextual"/>
              </w:rPr>
              <w:tab/>
            </w:r>
            <w:r w:rsidRPr="006C1831">
              <w:rPr>
                <w:rStyle w:val="af"/>
                <w:noProof/>
              </w:rPr>
              <w:t>Motivation</w:t>
            </w:r>
            <w:r>
              <w:rPr>
                <w:noProof/>
                <w:webHidden/>
              </w:rPr>
              <w:tab/>
            </w:r>
            <w:r>
              <w:rPr>
                <w:noProof/>
                <w:webHidden/>
              </w:rPr>
              <w:fldChar w:fldCharType="begin"/>
            </w:r>
            <w:r>
              <w:rPr>
                <w:noProof/>
                <w:webHidden/>
              </w:rPr>
              <w:instrText xml:space="preserve"> PAGEREF _Toc217589849 \h </w:instrText>
            </w:r>
            <w:r>
              <w:rPr>
                <w:noProof/>
                <w:webHidden/>
              </w:rPr>
            </w:r>
            <w:r>
              <w:rPr>
                <w:noProof/>
                <w:webHidden/>
              </w:rPr>
              <w:fldChar w:fldCharType="separate"/>
            </w:r>
            <w:r w:rsidR="00CC70E2">
              <w:rPr>
                <w:noProof/>
                <w:webHidden/>
              </w:rPr>
              <w:t>3</w:t>
            </w:r>
            <w:r>
              <w:rPr>
                <w:noProof/>
                <w:webHidden/>
              </w:rPr>
              <w:fldChar w:fldCharType="end"/>
            </w:r>
          </w:hyperlink>
        </w:p>
        <w:p w14:paraId="3F34F3C9" w14:textId="00DFD7A2" w:rsidR="0007130A" w:rsidRDefault="0007130A">
          <w:pPr>
            <w:pStyle w:val="31"/>
            <w:rPr>
              <w:rFonts w:cstheme="minorBidi"/>
              <w:noProof/>
              <w:kern w:val="2"/>
              <w:sz w:val="24"/>
              <w:szCs w:val="24"/>
              <w14:ligatures w14:val="standardContextual"/>
            </w:rPr>
          </w:pPr>
          <w:hyperlink w:anchor="_Toc217589850" w:history="1">
            <w:r w:rsidRPr="006C1831">
              <w:rPr>
                <w:rStyle w:val="af"/>
                <w:noProof/>
              </w:rPr>
              <w:t>1.2 Contribution of This Tutorial</w:t>
            </w:r>
            <w:r>
              <w:rPr>
                <w:noProof/>
                <w:webHidden/>
              </w:rPr>
              <w:tab/>
            </w:r>
            <w:r>
              <w:rPr>
                <w:noProof/>
                <w:webHidden/>
              </w:rPr>
              <w:fldChar w:fldCharType="begin"/>
            </w:r>
            <w:r>
              <w:rPr>
                <w:noProof/>
                <w:webHidden/>
              </w:rPr>
              <w:instrText xml:space="preserve"> PAGEREF _Toc217589850 \h </w:instrText>
            </w:r>
            <w:r>
              <w:rPr>
                <w:noProof/>
                <w:webHidden/>
              </w:rPr>
            </w:r>
            <w:r>
              <w:rPr>
                <w:noProof/>
                <w:webHidden/>
              </w:rPr>
              <w:fldChar w:fldCharType="separate"/>
            </w:r>
            <w:r w:rsidR="00CC70E2">
              <w:rPr>
                <w:noProof/>
                <w:webHidden/>
              </w:rPr>
              <w:t>3</w:t>
            </w:r>
            <w:r>
              <w:rPr>
                <w:noProof/>
                <w:webHidden/>
              </w:rPr>
              <w:fldChar w:fldCharType="end"/>
            </w:r>
          </w:hyperlink>
        </w:p>
        <w:p w14:paraId="6D793A3D" w14:textId="514F8FF8" w:rsidR="0007130A" w:rsidRDefault="0007130A">
          <w:pPr>
            <w:pStyle w:val="21"/>
            <w:rPr>
              <w:rFonts w:cstheme="minorBidi"/>
              <w:noProof/>
              <w:kern w:val="2"/>
              <w:sz w:val="24"/>
              <w:szCs w:val="24"/>
              <w14:ligatures w14:val="standardContextual"/>
            </w:rPr>
          </w:pPr>
          <w:hyperlink w:anchor="_Toc217589851" w:history="1">
            <w:r w:rsidRPr="006C1831">
              <w:rPr>
                <w:rStyle w:val="af"/>
                <w:b/>
                <w:bCs/>
                <w:noProof/>
              </w:rPr>
              <w:t xml:space="preserve">2. </w:t>
            </w:r>
            <w:r>
              <w:rPr>
                <w:rStyle w:val="af"/>
                <w:rFonts w:hint="eastAsia"/>
                <w:b/>
                <w:bCs/>
                <w:noProof/>
              </w:rPr>
              <w:t xml:space="preserve">  </w:t>
            </w:r>
            <w:r w:rsidRPr="006C1831">
              <w:rPr>
                <w:rStyle w:val="af"/>
                <w:b/>
                <w:bCs/>
                <w:noProof/>
              </w:rPr>
              <w:t>Background of EEG Signals</w:t>
            </w:r>
            <w:r>
              <w:rPr>
                <w:noProof/>
                <w:webHidden/>
              </w:rPr>
              <w:tab/>
            </w:r>
            <w:r>
              <w:rPr>
                <w:noProof/>
                <w:webHidden/>
              </w:rPr>
              <w:fldChar w:fldCharType="begin"/>
            </w:r>
            <w:r>
              <w:rPr>
                <w:noProof/>
                <w:webHidden/>
              </w:rPr>
              <w:instrText xml:space="preserve"> PAGEREF _Toc217589851 \h </w:instrText>
            </w:r>
            <w:r>
              <w:rPr>
                <w:noProof/>
                <w:webHidden/>
              </w:rPr>
            </w:r>
            <w:r>
              <w:rPr>
                <w:noProof/>
                <w:webHidden/>
              </w:rPr>
              <w:fldChar w:fldCharType="separate"/>
            </w:r>
            <w:r w:rsidR="00CC70E2">
              <w:rPr>
                <w:noProof/>
                <w:webHidden/>
              </w:rPr>
              <w:t>4</w:t>
            </w:r>
            <w:r>
              <w:rPr>
                <w:noProof/>
                <w:webHidden/>
              </w:rPr>
              <w:fldChar w:fldCharType="end"/>
            </w:r>
          </w:hyperlink>
        </w:p>
        <w:p w14:paraId="5EBC164B" w14:textId="2FCD99E4" w:rsidR="0007130A" w:rsidRDefault="0007130A">
          <w:pPr>
            <w:pStyle w:val="31"/>
            <w:rPr>
              <w:rFonts w:cstheme="minorBidi"/>
              <w:noProof/>
              <w:kern w:val="2"/>
              <w:sz w:val="24"/>
              <w:szCs w:val="24"/>
              <w14:ligatures w14:val="standardContextual"/>
            </w:rPr>
          </w:pPr>
          <w:hyperlink w:anchor="_Toc217589852" w:history="1">
            <w:r w:rsidRPr="006C1831">
              <w:rPr>
                <w:rStyle w:val="af"/>
                <w:noProof/>
              </w:rPr>
              <w:t>2.1 Physiological Origin of Electroencephalography (EEG)</w:t>
            </w:r>
            <w:r>
              <w:rPr>
                <w:noProof/>
                <w:webHidden/>
              </w:rPr>
              <w:tab/>
            </w:r>
            <w:r>
              <w:rPr>
                <w:noProof/>
                <w:webHidden/>
              </w:rPr>
              <w:fldChar w:fldCharType="begin"/>
            </w:r>
            <w:r>
              <w:rPr>
                <w:noProof/>
                <w:webHidden/>
              </w:rPr>
              <w:instrText xml:space="preserve"> PAGEREF _Toc217589852 \h </w:instrText>
            </w:r>
            <w:r>
              <w:rPr>
                <w:noProof/>
                <w:webHidden/>
              </w:rPr>
            </w:r>
            <w:r>
              <w:rPr>
                <w:noProof/>
                <w:webHidden/>
              </w:rPr>
              <w:fldChar w:fldCharType="separate"/>
            </w:r>
            <w:r w:rsidR="00CC70E2">
              <w:rPr>
                <w:noProof/>
                <w:webHidden/>
              </w:rPr>
              <w:t>4</w:t>
            </w:r>
            <w:r>
              <w:rPr>
                <w:noProof/>
                <w:webHidden/>
              </w:rPr>
              <w:fldChar w:fldCharType="end"/>
            </w:r>
          </w:hyperlink>
        </w:p>
        <w:p w14:paraId="70B016E1" w14:textId="701AFC72" w:rsidR="0007130A" w:rsidRDefault="0007130A">
          <w:pPr>
            <w:pStyle w:val="31"/>
            <w:rPr>
              <w:rFonts w:cstheme="minorBidi"/>
              <w:noProof/>
              <w:kern w:val="2"/>
              <w:sz w:val="24"/>
              <w:szCs w:val="24"/>
              <w14:ligatures w14:val="standardContextual"/>
            </w:rPr>
          </w:pPr>
          <w:hyperlink w:anchor="_Toc217589853" w:history="1">
            <w:r w:rsidRPr="006C1831">
              <w:rPr>
                <w:rStyle w:val="af"/>
                <w:noProof/>
              </w:rPr>
              <w:t>2.2 EEG Frequency Bands</w:t>
            </w:r>
            <w:r>
              <w:rPr>
                <w:noProof/>
                <w:webHidden/>
              </w:rPr>
              <w:tab/>
            </w:r>
            <w:r>
              <w:rPr>
                <w:noProof/>
                <w:webHidden/>
              </w:rPr>
              <w:fldChar w:fldCharType="begin"/>
            </w:r>
            <w:r>
              <w:rPr>
                <w:noProof/>
                <w:webHidden/>
              </w:rPr>
              <w:instrText xml:space="preserve"> PAGEREF _Toc217589853 \h </w:instrText>
            </w:r>
            <w:r>
              <w:rPr>
                <w:noProof/>
                <w:webHidden/>
              </w:rPr>
            </w:r>
            <w:r>
              <w:rPr>
                <w:noProof/>
                <w:webHidden/>
              </w:rPr>
              <w:fldChar w:fldCharType="separate"/>
            </w:r>
            <w:r w:rsidR="00CC70E2">
              <w:rPr>
                <w:noProof/>
                <w:webHidden/>
              </w:rPr>
              <w:t>6</w:t>
            </w:r>
            <w:r>
              <w:rPr>
                <w:noProof/>
                <w:webHidden/>
              </w:rPr>
              <w:fldChar w:fldCharType="end"/>
            </w:r>
          </w:hyperlink>
        </w:p>
        <w:p w14:paraId="2E6ABB90" w14:textId="5DF6A3FA" w:rsidR="0007130A" w:rsidRDefault="0007130A">
          <w:pPr>
            <w:pStyle w:val="31"/>
            <w:rPr>
              <w:rFonts w:cstheme="minorBidi"/>
              <w:noProof/>
              <w:kern w:val="2"/>
              <w:sz w:val="24"/>
              <w:szCs w:val="24"/>
              <w14:ligatures w14:val="standardContextual"/>
            </w:rPr>
          </w:pPr>
          <w:hyperlink w:anchor="_Toc217589854" w:history="1">
            <w:r w:rsidRPr="006C1831">
              <w:rPr>
                <w:rStyle w:val="af"/>
                <w:noProof/>
              </w:rPr>
              <w:t>2.3 EEG Acquisition and Hardware</w:t>
            </w:r>
            <w:r>
              <w:rPr>
                <w:noProof/>
                <w:webHidden/>
              </w:rPr>
              <w:tab/>
            </w:r>
            <w:r>
              <w:rPr>
                <w:noProof/>
                <w:webHidden/>
              </w:rPr>
              <w:fldChar w:fldCharType="begin"/>
            </w:r>
            <w:r>
              <w:rPr>
                <w:noProof/>
                <w:webHidden/>
              </w:rPr>
              <w:instrText xml:space="preserve"> PAGEREF _Toc217589854 \h </w:instrText>
            </w:r>
            <w:r>
              <w:rPr>
                <w:noProof/>
                <w:webHidden/>
              </w:rPr>
            </w:r>
            <w:r>
              <w:rPr>
                <w:noProof/>
                <w:webHidden/>
              </w:rPr>
              <w:fldChar w:fldCharType="separate"/>
            </w:r>
            <w:r w:rsidR="00CC70E2">
              <w:rPr>
                <w:noProof/>
                <w:webHidden/>
              </w:rPr>
              <w:t>8</w:t>
            </w:r>
            <w:r>
              <w:rPr>
                <w:noProof/>
                <w:webHidden/>
              </w:rPr>
              <w:fldChar w:fldCharType="end"/>
            </w:r>
          </w:hyperlink>
        </w:p>
        <w:p w14:paraId="4FAA46AC" w14:textId="6FC2BF1F" w:rsidR="0007130A" w:rsidRDefault="0007130A">
          <w:pPr>
            <w:pStyle w:val="31"/>
            <w:rPr>
              <w:rFonts w:cstheme="minorBidi"/>
              <w:noProof/>
              <w:kern w:val="2"/>
              <w:sz w:val="24"/>
              <w:szCs w:val="24"/>
              <w14:ligatures w14:val="standardContextual"/>
            </w:rPr>
          </w:pPr>
          <w:hyperlink w:anchor="_Toc217589855" w:history="1">
            <w:r w:rsidRPr="006C1831">
              <w:rPr>
                <w:rStyle w:val="af"/>
                <w:noProof/>
              </w:rPr>
              <w:t>2.4 EEG Artifacts and Noise</w:t>
            </w:r>
            <w:r>
              <w:rPr>
                <w:noProof/>
                <w:webHidden/>
              </w:rPr>
              <w:tab/>
            </w:r>
            <w:r>
              <w:rPr>
                <w:noProof/>
                <w:webHidden/>
              </w:rPr>
              <w:fldChar w:fldCharType="begin"/>
            </w:r>
            <w:r>
              <w:rPr>
                <w:noProof/>
                <w:webHidden/>
              </w:rPr>
              <w:instrText xml:space="preserve"> PAGEREF _Toc217589855 \h </w:instrText>
            </w:r>
            <w:r>
              <w:rPr>
                <w:noProof/>
                <w:webHidden/>
              </w:rPr>
            </w:r>
            <w:r>
              <w:rPr>
                <w:noProof/>
                <w:webHidden/>
              </w:rPr>
              <w:fldChar w:fldCharType="separate"/>
            </w:r>
            <w:r w:rsidR="00CC70E2">
              <w:rPr>
                <w:noProof/>
                <w:webHidden/>
              </w:rPr>
              <w:t>11</w:t>
            </w:r>
            <w:r>
              <w:rPr>
                <w:noProof/>
                <w:webHidden/>
              </w:rPr>
              <w:fldChar w:fldCharType="end"/>
            </w:r>
          </w:hyperlink>
        </w:p>
        <w:p w14:paraId="526619A3" w14:textId="1674F477" w:rsidR="0007130A" w:rsidRDefault="0007130A">
          <w:pPr>
            <w:pStyle w:val="31"/>
            <w:rPr>
              <w:rFonts w:cstheme="minorBidi"/>
              <w:noProof/>
              <w:kern w:val="2"/>
              <w:sz w:val="24"/>
              <w:szCs w:val="24"/>
              <w14:ligatures w14:val="standardContextual"/>
            </w:rPr>
          </w:pPr>
          <w:hyperlink w:anchor="_Toc217589856" w:history="1">
            <w:r w:rsidRPr="006C1831">
              <w:rPr>
                <w:rStyle w:val="af"/>
                <w:noProof/>
              </w:rPr>
              <w:t>*2.5 Simple Case Study</w:t>
            </w:r>
            <w:r>
              <w:rPr>
                <w:noProof/>
                <w:webHidden/>
              </w:rPr>
              <w:tab/>
            </w:r>
            <w:r>
              <w:rPr>
                <w:noProof/>
                <w:webHidden/>
              </w:rPr>
              <w:fldChar w:fldCharType="begin"/>
            </w:r>
            <w:r>
              <w:rPr>
                <w:noProof/>
                <w:webHidden/>
              </w:rPr>
              <w:instrText xml:space="preserve"> PAGEREF _Toc217589856 \h </w:instrText>
            </w:r>
            <w:r>
              <w:rPr>
                <w:noProof/>
                <w:webHidden/>
              </w:rPr>
            </w:r>
            <w:r>
              <w:rPr>
                <w:noProof/>
                <w:webHidden/>
              </w:rPr>
              <w:fldChar w:fldCharType="separate"/>
            </w:r>
            <w:r w:rsidR="00CC70E2">
              <w:rPr>
                <w:noProof/>
                <w:webHidden/>
              </w:rPr>
              <w:t>12</w:t>
            </w:r>
            <w:r>
              <w:rPr>
                <w:noProof/>
                <w:webHidden/>
              </w:rPr>
              <w:fldChar w:fldCharType="end"/>
            </w:r>
          </w:hyperlink>
        </w:p>
        <w:p w14:paraId="31F2644C" w14:textId="06E4E536" w:rsidR="0007130A" w:rsidRDefault="0007130A">
          <w:pPr>
            <w:pStyle w:val="31"/>
            <w:rPr>
              <w:rFonts w:cstheme="minorBidi"/>
              <w:noProof/>
              <w:kern w:val="2"/>
              <w:sz w:val="24"/>
              <w:szCs w:val="24"/>
              <w14:ligatures w14:val="standardContextual"/>
            </w:rPr>
          </w:pPr>
          <w:hyperlink w:anchor="_Toc217589857" w:history="1">
            <w:r w:rsidRPr="006C1831">
              <w:rPr>
                <w:rStyle w:val="af"/>
                <w:noProof/>
              </w:rPr>
              <w:t>*2.6 Volume Conduction</w:t>
            </w:r>
            <w:r>
              <w:rPr>
                <w:noProof/>
                <w:webHidden/>
              </w:rPr>
              <w:tab/>
            </w:r>
            <w:r>
              <w:rPr>
                <w:noProof/>
                <w:webHidden/>
              </w:rPr>
              <w:fldChar w:fldCharType="begin"/>
            </w:r>
            <w:r>
              <w:rPr>
                <w:noProof/>
                <w:webHidden/>
              </w:rPr>
              <w:instrText xml:space="preserve"> PAGEREF _Toc217589857 \h </w:instrText>
            </w:r>
            <w:r>
              <w:rPr>
                <w:noProof/>
                <w:webHidden/>
              </w:rPr>
            </w:r>
            <w:r>
              <w:rPr>
                <w:noProof/>
                <w:webHidden/>
              </w:rPr>
              <w:fldChar w:fldCharType="separate"/>
            </w:r>
            <w:r w:rsidR="00CC70E2">
              <w:rPr>
                <w:noProof/>
                <w:webHidden/>
              </w:rPr>
              <w:t>14</w:t>
            </w:r>
            <w:r>
              <w:rPr>
                <w:noProof/>
                <w:webHidden/>
              </w:rPr>
              <w:fldChar w:fldCharType="end"/>
            </w:r>
          </w:hyperlink>
        </w:p>
        <w:p w14:paraId="3AFE8888" w14:textId="471EF232" w:rsidR="0007130A" w:rsidRDefault="0007130A">
          <w:pPr>
            <w:pStyle w:val="21"/>
            <w:rPr>
              <w:rFonts w:cstheme="minorBidi"/>
              <w:noProof/>
              <w:kern w:val="2"/>
              <w:sz w:val="24"/>
              <w:szCs w:val="24"/>
              <w14:ligatures w14:val="standardContextual"/>
            </w:rPr>
          </w:pPr>
          <w:hyperlink w:anchor="_Toc217589858" w:history="1">
            <w:r w:rsidRPr="006C1831">
              <w:rPr>
                <w:rStyle w:val="af"/>
                <w:b/>
                <w:bCs/>
                <w:noProof/>
              </w:rPr>
              <w:t>3.</w:t>
            </w:r>
            <w:r>
              <w:rPr>
                <w:rFonts w:cstheme="minorBidi"/>
                <w:noProof/>
                <w:kern w:val="2"/>
                <w:sz w:val="24"/>
                <w:szCs w:val="24"/>
                <w14:ligatures w14:val="standardContextual"/>
              </w:rPr>
              <w:tab/>
            </w:r>
            <w:r w:rsidRPr="006C1831">
              <w:rPr>
                <w:rStyle w:val="af"/>
                <w:b/>
                <w:bCs/>
                <w:noProof/>
              </w:rPr>
              <w:t>Mathematical Foundations of Wavelet Transforms</w:t>
            </w:r>
            <w:r>
              <w:rPr>
                <w:noProof/>
                <w:webHidden/>
              </w:rPr>
              <w:tab/>
            </w:r>
            <w:r>
              <w:rPr>
                <w:noProof/>
                <w:webHidden/>
              </w:rPr>
              <w:fldChar w:fldCharType="begin"/>
            </w:r>
            <w:r>
              <w:rPr>
                <w:noProof/>
                <w:webHidden/>
              </w:rPr>
              <w:instrText xml:space="preserve"> PAGEREF _Toc217589858 \h </w:instrText>
            </w:r>
            <w:r>
              <w:rPr>
                <w:noProof/>
                <w:webHidden/>
              </w:rPr>
            </w:r>
            <w:r>
              <w:rPr>
                <w:noProof/>
                <w:webHidden/>
              </w:rPr>
              <w:fldChar w:fldCharType="separate"/>
            </w:r>
            <w:r w:rsidR="00CC70E2">
              <w:rPr>
                <w:noProof/>
                <w:webHidden/>
              </w:rPr>
              <w:t>15</w:t>
            </w:r>
            <w:r>
              <w:rPr>
                <w:noProof/>
                <w:webHidden/>
              </w:rPr>
              <w:fldChar w:fldCharType="end"/>
            </w:r>
          </w:hyperlink>
        </w:p>
        <w:p w14:paraId="51C8A9D7" w14:textId="34F28C7A" w:rsidR="0007130A" w:rsidRDefault="0007130A">
          <w:pPr>
            <w:pStyle w:val="31"/>
            <w:rPr>
              <w:rFonts w:cstheme="minorBidi"/>
              <w:noProof/>
              <w:kern w:val="2"/>
              <w:sz w:val="24"/>
              <w:szCs w:val="24"/>
              <w14:ligatures w14:val="standardContextual"/>
            </w:rPr>
          </w:pPr>
          <w:hyperlink w:anchor="_Toc217589859" w:history="1">
            <w:r w:rsidRPr="006C1831">
              <w:rPr>
                <w:rStyle w:val="af"/>
                <w:noProof/>
              </w:rPr>
              <w:t>3.1</w:t>
            </w:r>
            <w:r>
              <w:rPr>
                <w:rFonts w:cstheme="minorBidi"/>
                <w:noProof/>
                <w:kern w:val="2"/>
                <w:sz w:val="24"/>
                <w:szCs w:val="24"/>
                <w14:ligatures w14:val="standardContextual"/>
              </w:rPr>
              <w:tab/>
            </w:r>
            <w:r w:rsidRPr="006C1831">
              <w:rPr>
                <w:rStyle w:val="af"/>
                <w:noProof/>
              </w:rPr>
              <w:t>Time-Frequency Analysis Review</w:t>
            </w:r>
            <w:r>
              <w:rPr>
                <w:noProof/>
                <w:webHidden/>
              </w:rPr>
              <w:tab/>
            </w:r>
            <w:r>
              <w:rPr>
                <w:noProof/>
                <w:webHidden/>
              </w:rPr>
              <w:fldChar w:fldCharType="begin"/>
            </w:r>
            <w:r>
              <w:rPr>
                <w:noProof/>
                <w:webHidden/>
              </w:rPr>
              <w:instrText xml:space="preserve"> PAGEREF _Toc217589859 \h </w:instrText>
            </w:r>
            <w:r>
              <w:rPr>
                <w:noProof/>
                <w:webHidden/>
              </w:rPr>
            </w:r>
            <w:r>
              <w:rPr>
                <w:noProof/>
                <w:webHidden/>
              </w:rPr>
              <w:fldChar w:fldCharType="separate"/>
            </w:r>
            <w:r w:rsidR="00CC70E2">
              <w:rPr>
                <w:noProof/>
                <w:webHidden/>
              </w:rPr>
              <w:t>15</w:t>
            </w:r>
            <w:r>
              <w:rPr>
                <w:noProof/>
                <w:webHidden/>
              </w:rPr>
              <w:fldChar w:fldCharType="end"/>
            </w:r>
          </w:hyperlink>
        </w:p>
        <w:p w14:paraId="1A286E2E" w14:textId="2899C657" w:rsidR="0007130A" w:rsidRDefault="0007130A">
          <w:pPr>
            <w:pStyle w:val="31"/>
            <w:rPr>
              <w:rFonts w:cstheme="minorBidi"/>
              <w:noProof/>
              <w:kern w:val="2"/>
              <w:sz w:val="24"/>
              <w:szCs w:val="24"/>
              <w14:ligatures w14:val="standardContextual"/>
            </w:rPr>
          </w:pPr>
          <w:hyperlink w:anchor="_Toc217589860" w:history="1">
            <w:r w:rsidRPr="006C1831">
              <w:rPr>
                <w:rStyle w:val="af"/>
                <w:noProof/>
              </w:rPr>
              <w:t>3.2</w:t>
            </w:r>
            <w:r>
              <w:rPr>
                <w:rFonts w:cstheme="minorBidi"/>
                <w:noProof/>
                <w:kern w:val="2"/>
                <w:sz w:val="24"/>
                <w:szCs w:val="24"/>
                <w14:ligatures w14:val="standardContextual"/>
              </w:rPr>
              <w:tab/>
            </w:r>
            <w:r w:rsidRPr="006C1831">
              <w:rPr>
                <w:rStyle w:val="af"/>
                <w:noProof/>
              </w:rPr>
              <w:t>Continuous Wavelet Transform (CWT)</w:t>
            </w:r>
            <w:r>
              <w:rPr>
                <w:noProof/>
                <w:webHidden/>
              </w:rPr>
              <w:tab/>
            </w:r>
            <w:r>
              <w:rPr>
                <w:noProof/>
                <w:webHidden/>
              </w:rPr>
              <w:fldChar w:fldCharType="begin"/>
            </w:r>
            <w:r>
              <w:rPr>
                <w:noProof/>
                <w:webHidden/>
              </w:rPr>
              <w:instrText xml:space="preserve"> PAGEREF _Toc217589860 \h </w:instrText>
            </w:r>
            <w:r>
              <w:rPr>
                <w:noProof/>
                <w:webHidden/>
              </w:rPr>
            </w:r>
            <w:r>
              <w:rPr>
                <w:noProof/>
                <w:webHidden/>
              </w:rPr>
              <w:fldChar w:fldCharType="separate"/>
            </w:r>
            <w:r w:rsidR="00CC70E2">
              <w:rPr>
                <w:noProof/>
                <w:webHidden/>
              </w:rPr>
              <w:t>15</w:t>
            </w:r>
            <w:r>
              <w:rPr>
                <w:noProof/>
                <w:webHidden/>
              </w:rPr>
              <w:fldChar w:fldCharType="end"/>
            </w:r>
          </w:hyperlink>
        </w:p>
        <w:p w14:paraId="1C17A2B8" w14:textId="6B5308E8" w:rsidR="0007130A" w:rsidRDefault="0007130A">
          <w:pPr>
            <w:pStyle w:val="31"/>
            <w:rPr>
              <w:rFonts w:cstheme="minorBidi"/>
              <w:noProof/>
              <w:kern w:val="2"/>
              <w:sz w:val="24"/>
              <w:szCs w:val="24"/>
              <w14:ligatures w14:val="standardContextual"/>
            </w:rPr>
          </w:pPr>
          <w:hyperlink w:anchor="_Toc217589861" w:history="1">
            <w:r w:rsidRPr="006C1831">
              <w:rPr>
                <w:rStyle w:val="af"/>
                <w:noProof/>
              </w:rPr>
              <w:t>3.3</w:t>
            </w:r>
            <w:r>
              <w:rPr>
                <w:rFonts w:cstheme="minorBidi"/>
                <w:noProof/>
                <w:kern w:val="2"/>
                <w:sz w:val="24"/>
                <w:szCs w:val="24"/>
                <w14:ligatures w14:val="standardContextual"/>
              </w:rPr>
              <w:tab/>
            </w:r>
            <w:r w:rsidRPr="006C1831">
              <w:rPr>
                <w:rStyle w:val="af"/>
                <w:noProof/>
              </w:rPr>
              <w:t>Discrete Wavelet Transform (DWT)</w:t>
            </w:r>
            <w:r>
              <w:rPr>
                <w:noProof/>
                <w:webHidden/>
              </w:rPr>
              <w:tab/>
            </w:r>
            <w:r>
              <w:rPr>
                <w:noProof/>
                <w:webHidden/>
              </w:rPr>
              <w:fldChar w:fldCharType="begin"/>
            </w:r>
            <w:r>
              <w:rPr>
                <w:noProof/>
                <w:webHidden/>
              </w:rPr>
              <w:instrText xml:space="preserve"> PAGEREF _Toc217589861 \h </w:instrText>
            </w:r>
            <w:r>
              <w:rPr>
                <w:noProof/>
                <w:webHidden/>
              </w:rPr>
            </w:r>
            <w:r>
              <w:rPr>
                <w:noProof/>
                <w:webHidden/>
              </w:rPr>
              <w:fldChar w:fldCharType="separate"/>
            </w:r>
            <w:r w:rsidR="00CC70E2">
              <w:rPr>
                <w:noProof/>
                <w:webHidden/>
              </w:rPr>
              <w:t>16</w:t>
            </w:r>
            <w:r>
              <w:rPr>
                <w:noProof/>
                <w:webHidden/>
              </w:rPr>
              <w:fldChar w:fldCharType="end"/>
            </w:r>
          </w:hyperlink>
        </w:p>
        <w:p w14:paraId="51CA35AC" w14:textId="178BF22F" w:rsidR="0007130A" w:rsidRDefault="0007130A">
          <w:pPr>
            <w:pStyle w:val="31"/>
            <w:rPr>
              <w:rFonts w:cstheme="minorBidi"/>
              <w:noProof/>
              <w:kern w:val="2"/>
              <w:sz w:val="24"/>
              <w:szCs w:val="24"/>
              <w14:ligatures w14:val="standardContextual"/>
            </w:rPr>
          </w:pPr>
          <w:hyperlink w:anchor="_Toc217589862" w:history="1">
            <w:r w:rsidRPr="006C1831">
              <w:rPr>
                <w:rStyle w:val="af"/>
                <w:noProof/>
              </w:rPr>
              <w:t>3.4</w:t>
            </w:r>
            <w:r>
              <w:rPr>
                <w:rFonts w:cstheme="minorBidi"/>
                <w:noProof/>
                <w:kern w:val="2"/>
                <w:sz w:val="24"/>
                <w:szCs w:val="24"/>
                <w14:ligatures w14:val="standardContextual"/>
              </w:rPr>
              <w:tab/>
            </w:r>
            <w:r w:rsidRPr="006C1831">
              <w:rPr>
                <w:rStyle w:val="af"/>
                <w:noProof/>
              </w:rPr>
              <w:t>Common Wavelet Families</w:t>
            </w:r>
            <w:r>
              <w:rPr>
                <w:noProof/>
                <w:webHidden/>
              </w:rPr>
              <w:tab/>
            </w:r>
            <w:r>
              <w:rPr>
                <w:noProof/>
                <w:webHidden/>
              </w:rPr>
              <w:fldChar w:fldCharType="begin"/>
            </w:r>
            <w:r>
              <w:rPr>
                <w:noProof/>
                <w:webHidden/>
              </w:rPr>
              <w:instrText xml:space="preserve"> PAGEREF _Toc217589862 \h </w:instrText>
            </w:r>
            <w:r>
              <w:rPr>
                <w:noProof/>
                <w:webHidden/>
              </w:rPr>
            </w:r>
            <w:r>
              <w:rPr>
                <w:noProof/>
                <w:webHidden/>
              </w:rPr>
              <w:fldChar w:fldCharType="separate"/>
            </w:r>
            <w:r w:rsidR="00CC70E2">
              <w:rPr>
                <w:noProof/>
                <w:webHidden/>
              </w:rPr>
              <w:t>16</w:t>
            </w:r>
            <w:r>
              <w:rPr>
                <w:noProof/>
                <w:webHidden/>
              </w:rPr>
              <w:fldChar w:fldCharType="end"/>
            </w:r>
          </w:hyperlink>
        </w:p>
        <w:p w14:paraId="5579F69A" w14:textId="3E6E5F7A" w:rsidR="0007130A" w:rsidRDefault="0007130A">
          <w:pPr>
            <w:pStyle w:val="21"/>
            <w:rPr>
              <w:rFonts w:cstheme="minorBidi"/>
              <w:noProof/>
              <w:kern w:val="2"/>
              <w:sz w:val="24"/>
              <w:szCs w:val="24"/>
              <w14:ligatures w14:val="standardContextual"/>
            </w:rPr>
          </w:pPr>
          <w:hyperlink w:anchor="_Toc217589863" w:history="1">
            <w:r w:rsidRPr="006C1831">
              <w:rPr>
                <w:rStyle w:val="af"/>
                <w:b/>
                <w:bCs/>
                <w:noProof/>
              </w:rPr>
              <w:t>4.</w:t>
            </w:r>
            <w:r>
              <w:rPr>
                <w:rFonts w:cstheme="minorBidi"/>
                <w:noProof/>
                <w:kern w:val="2"/>
                <w:sz w:val="24"/>
                <w:szCs w:val="24"/>
                <w14:ligatures w14:val="standardContextual"/>
              </w:rPr>
              <w:tab/>
            </w:r>
            <w:r w:rsidRPr="006C1831">
              <w:rPr>
                <w:rStyle w:val="af"/>
                <w:b/>
                <w:bCs/>
                <w:noProof/>
              </w:rPr>
              <w:t>Wavelet-Based EEG Signal Processing</w:t>
            </w:r>
            <w:r>
              <w:rPr>
                <w:noProof/>
                <w:webHidden/>
              </w:rPr>
              <w:tab/>
            </w:r>
            <w:r>
              <w:rPr>
                <w:noProof/>
                <w:webHidden/>
              </w:rPr>
              <w:fldChar w:fldCharType="begin"/>
            </w:r>
            <w:r>
              <w:rPr>
                <w:noProof/>
                <w:webHidden/>
              </w:rPr>
              <w:instrText xml:space="preserve"> PAGEREF _Toc217589863 \h </w:instrText>
            </w:r>
            <w:r>
              <w:rPr>
                <w:noProof/>
                <w:webHidden/>
              </w:rPr>
            </w:r>
            <w:r>
              <w:rPr>
                <w:noProof/>
                <w:webHidden/>
              </w:rPr>
              <w:fldChar w:fldCharType="separate"/>
            </w:r>
            <w:r w:rsidR="00CC70E2">
              <w:rPr>
                <w:noProof/>
                <w:webHidden/>
              </w:rPr>
              <w:t>17</w:t>
            </w:r>
            <w:r>
              <w:rPr>
                <w:noProof/>
                <w:webHidden/>
              </w:rPr>
              <w:fldChar w:fldCharType="end"/>
            </w:r>
          </w:hyperlink>
        </w:p>
        <w:p w14:paraId="42F65A19" w14:textId="777BD914" w:rsidR="0007130A" w:rsidRDefault="0007130A">
          <w:pPr>
            <w:pStyle w:val="31"/>
            <w:rPr>
              <w:rFonts w:cstheme="minorBidi"/>
              <w:noProof/>
              <w:kern w:val="2"/>
              <w:sz w:val="24"/>
              <w:szCs w:val="24"/>
              <w14:ligatures w14:val="standardContextual"/>
            </w:rPr>
          </w:pPr>
          <w:hyperlink w:anchor="_Toc217589864" w:history="1">
            <w:r w:rsidRPr="006C1831">
              <w:rPr>
                <w:rStyle w:val="af"/>
                <w:noProof/>
              </w:rPr>
              <w:t>4.1</w:t>
            </w:r>
            <w:r>
              <w:rPr>
                <w:rFonts w:cstheme="minorBidi"/>
                <w:noProof/>
                <w:kern w:val="2"/>
                <w:sz w:val="24"/>
                <w:szCs w:val="24"/>
                <w14:ligatures w14:val="standardContextual"/>
              </w:rPr>
              <w:tab/>
            </w:r>
            <w:r w:rsidRPr="006C1831">
              <w:rPr>
                <w:rStyle w:val="af"/>
                <w:noProof/>
              </w:rPr>
              <w:t>Detection</w:t>
            </w:r>
            <w:r>
              <w:rPr>
                <w:noProof/>
                <w:webHidden/>
              </w:rPr>
              <w:tab/>
            </w:r>
            <w:r>
              <w:rPr>
                <w:noProof/>
                <w:webHidden/>
              </w:rPr>
              <w:fldChar w:fldCharType="begin"/>
            </w:r>
            <w:r>
              <w:rPr>
                <w:noProof/>
                <w:webHidden/>
              </w:rPr>
              <w:instrText xml:space="preserve"> PAGEREF _Toc217589864 \h </w:instrText>
            </w:r>
            <w:r>
              <w:rPr>
                <w:noProof/>
                <w:webHidden/>
              </w:rPr>
            </w:r>
            <w:r>
              <w:rPr>
                <w:noProof/>
                <w:webHidden/>
              </w:rPr>
              <w:fldChar w:fldCharType="separate"/>
            </w:r>
            <w:r w:rsidR="00CC70E2">
              <w:rPr>
                <w:noProof/>
                <w:webHidden/>
              </w:rPr>
              <w:t>17</w:t>
            </w:r>
            <w:r>
              <w:rPr>
                <w:noProof/>
                <w:webHidden/>
              </w:rPr>
              <w:fldChar w:fldCharType="end"/>
            </w:r>
          </w:hyperlink>
        </w:p>
        <w:p w14:paraId="7FEB36FD" w14:textId="75FB942F" w:rsidR="0007130A" w:rsidRDefault="0007130A">
          <w:pPr>
            <w:pStyle w:val="31"/>
            <w:rPr>
              <w:rFonts w:cstheme="minorBidi"/>
              <w:noProof/>
              <w:kern w:val="2"/>
              <w:sz w:val="24"/>
              <w:szCs w:val="24"/>
              <w14:ligatures w14:val="standardContextual"/>
            </w:rPr>
          </w:pPr>
          <w:hyperlink w:anchor="_Toc217589865" w:history="1">
            <w:r w:rsidRPr="006C1831">
              <w:rPr>
                <w:rStyle w:val="af"/>
                <w:noProof/>
              </w:rPr>
              <w:t>4.2</w:t>
            </w:r>
            <w:r>
              <w:rPr>
                <w:rFonts w:cstheme="minorBidi"/>
                <w:noProof/>
                <w:kern w:val="2"/>
                <w:sz w:val="24"/>
                <w:szCs w:val="24"/>
                <w14:ligatures w14:val="standardContextual"/>
              </w:rPr>
              <w:tab/>
            </w:r>
            <w:r w:rsidRPr="006C1831">
              <w:rPr>
                <w:rStyle w:val="af"/>
                <w:noProof/>
              </w:rPr>
              <w:t>Denoising</w:t>
            </w:r>
            <w:r>
              <w:rPr>
                <w:noProof/>
                <w:webHidden/>
              </w:rPr>
              <w:tab/>
            </w:r>
            <w:r>
              <w:rPr>
                <w:noProof/>
                <w:webHidden/>
              </w:rPr>
              <w:fldChar w:fldCharType="begin"/>
            </w:r>
            <w:r>
              <w:rPr>
                <w:noProof/>
                <w:webHidden/>
              </w:rPr>
              <w:instrText xml:space="preserve"> PAGEREF _Toc217589865 \h </w:instrText>
            </w:r>
            <w:r>
              <w:rPr>
                <w:noProof/>
                <w:webHidden/>
              </w:rPr>
            </w:r>
            <w:r>
              <w:rPr>
                <w:noProof/>
                <w:webHidden/>
              </w:rPr>
              <w:fldChar w:fldCharType="separate"/>
            </w:r>
            <w:r w:rsidR="00CC70E2">
              <w:rPr>
                <w:noProof/>
                <w:webHidden/>
              </w:rPr>
              <w:t>19</w:t>
            </w:r>
            <w:r>
              <w:rPr>
                <w:noProof/>
                <w:webHidden/>
              </w:rPr>
              <w:fldChar w:fldCharType="end"/>
            </w:r>
          </w:hyperlink>
        </w:p>
        <w:p w14:paraId="7DA973CE" w14:textId="331DA760" w:rsidR="0007130A" w:rsidRDefault="0007130A">
          <w:pPr>
            <w:pStyle w:val="31"/>
            <w:rPr>
              <w:rFonts w:cstheme="minorBidi"/>
              <w:noProof/>
              <w:kern w:val="2"/>
              <w:sz w:val="24"/>
              <w:szCs w:val="24"/>
              <w14:ligatures w14:val="standardContextual"/>
            </w:rPr>
          </w:pPr>
          <w:hyperlink w:anchor="_Toc217589866" w:history="1">
            <w:r w:rsidRPr="006C1831">
              <w:rPr>
                <w:rStyle w:val="af"/>
                <w:noProof/>
              </w:rPr>
              <w:t>4.3</w:t>
            </w:r>
            <w:r>
              <w:rPr>
                <w:rFonts w:cstheme="minorBidi"/>
                <w:noProof/>
                <w:kern w:val="2"/>
                <w:sz w:val="24"/>
                <w:szCs w:val="24"/>
                <w14:ligatures w14:val="standardContextual"/>
              </w:rPr>
              <w:tab/>
            </w:r>
            <w:r w:rsidRPr="006C1831">
              <w:rPr>
                <w:rStyle w:val="af"/>
                <w:noProof/>
              </w:rPr>
              <w:t>Classification</w:t>
            </w:r>
            <w:r>
              <w:rPr>
                <w:noProof/>
                <w:webHidden/>
              </w:rPr>
              <w:tab/>
            </w:r>
            <w:r>
              <w:rPr>
                <w:noProof/>
                <w:webHidden/>
              </w:rPr>
              <w:fldChar w:fldCharType="begin"/>
            </w:r>
            <w:r>
              <w:rPr>
                <w:noProof/>
                <w:webHidden/>
              </w:rPr>
              <w:instrText xml:space="preserve"> PAGEREF _Toc217589866 \h </w:instrText>
            </w:r>
            <w:r>
              <w:rPr>
                <w:noProof/>
                <w:webHidden/>
              </w:rPr>
            </w:r>
            <w:r>
              <w:rPr>
                <w:noProof/>
                <w:webHidden/>
              </w:rPr>
              <w:fldChar w:fldCharType="separate"/>
            </w:r>
            <w:r w:rsidR="00CC70E2">
              <w:rPr>
                <w:noProof/>
                <w:webHidden/>
              </w:rPr>
              <w:t>22</w:t>
            </w:r>
            <w:r>
              <w:rPr>
                <w:noProof/>
                <w:webHidden/>
              </w:rPr>
              <w:fldChar w:fldCharType="end"/>
            </w:r>
          </w:hyperlink>
        </w:p>
        <w:p w14:paraId="68CC9541" w14:textId="1C96DF87" w:rsidR="0007130A" w:rsidRDefault="0007130A">
          <w:pPr>
            <w:pStyle w:val="31"/>
            <w:rPr>
              <w:rFonts w:cstheme="minorBidi"/>
              <w:noProof/>
              <w:kern w:val="2"/>
              <w:sz w:val="24"/>
              <w:szCs w:val="24"/>
              <w14:ligatures w14:val="standardContextual"/>
            </w:rPr>
          </w:pPr>
          <w:hyperlink w:anchor="_Toc217589867" w:history="1">
            <w:r w:rsidRPr="006C1831">
              <w:rPr>
                <w:rStyle w:val="af"/>
                <w:noProof/>
              </w:rPr>
              <w:t>4.4</w:t>
            </w:r>
            <w:r>
              <w:rPr>
                <w:rFonts w:cstheme="minorBidi"/>
                <w:noProof/>
                <w:kern w:val="2"/>
                <w:sz w:val="24"/>
                <w:szCs w:val="24"/>
                <w14:ligatures w14:val="standardContextual"/>
              </w:rPr>
              <w:tab/>
            </w:r>
            <w:r w:rsidRPr="006C1831">
              <w:rPr>
                <w:rStyle w:val="af"/>
                <w:noProof/>
              </w:rPr>
              <w:t>Feature Extraction</w:t>
            </w:r>
            <w:r>
              <w:rPr>
                <w:noProof/>
                <w:webHidden/>
              </w:rPr>
              <w:tab/>
            </w:r>
            <w:r>
              <w:rPr>
                <w:noProof/>
                <w:webHidden/>
              </w:rPr>
              <w:fldChar w:fldCharType="begin"/>
            </w:r>
            <w:r>
              <w:rPr>
                <w:noProof/>
                <w:webHidden/>
              </w:rPr>
              <w:instrText xml:space="preserve"> PAGEREF _Toc217589867 \h </w:instrText>
            </w:r>
            <w:r>
              <w:rPr>
                <w:noProof/>
                <w:webHidden/>
              </w:rPr>
            </w:r>
            <w:r>
              <w:rPr>
                <w:noProof/>
                <w:webHidden/>
              </w:rPr>
              <w:fldChar w:fldCharType="separate"/>
            </w:r>
            <w:r w:rsidR="00CC70E2">
              <w:rPr>
                <w:noProof/>
                <w:webHidden/>
              </w:rPr>
              <w:t>24</w:t>
            </w:r>
            <w:r>
              <w:rPr>
                <w:noProof/>
                <w:webHidden/>
              </w:rPr>
              <w:fldChar w:fldCharType="end"/>
            </w:r>
          </w:hyperlink>
        </w:p>
        <w:p w14:paraId="0B86BC5A" w14:textId="12CD8719" w:rsidR="0007130A" w:rsidRDefault="0007130A">
          <w:pPr>
            <w:pStyle w:val="21"/>
            <w:rPr>
              <w:rFonts w:cstheme="minorBidi"/>
              <w:noProof/>
              <w:kern w:val="2"/>
              <w:sz w:val="24"/>
              <w:szCs w:val="24"/>
              <w14:ligatures w14:val="standardContextual"/>
            </w:rPr>
          </w:pPr>
          <w:hyperlink w:anchor="_Toc217589868" w:history="1">
            <w:r w:rsidRPr="006C1831">
              <w:rPr>
                <w:rStyle w:val="af"/>
                <w:b/>
                <w:bCs/>
                <w:noProof/>
              </w:rPr>
              <w:t>5.</w:t>
            </w:r>
            <w:r>
              <w:rPr>
                <w:rFonts w:cstheme="minorBidi"/>
                <w:noProof/>
                <w:kern w:val="2"/>
                <w:sz w:val="24"/>
                <w:szCs w:val="24"/>
                <w14:ligatures w14:val="standardContextual"/>
              </w:rPr>
              <w:tab/>
            </w:r>
            <w:r w:rsidRPr="006C1831">
              <w:rPr>
                <w:rStyle w:val="af"/>
                <w:b/>
                <w:bCs/>
                <w:noProof/>
              </w:rPr>
              <w:t xml:space="preserve">Experimental </w:t>
            </w:r>
            <w:r w:rsidRPr="006C1831">
              <w:rPr>
                <w:rStyle w:val="af"/>
                <w:b/>
                <w:bCs/>
                <w:noProof/>
              </w:rPr>
              <w:t>D</w:t>
            </w:r>
            <w:r w:rsidRPr="006C1831">
              <w:rPr>
                <w:rStyle w:val="af"/>
                <w:b/>
                <w:bCs/>
                <w:noProof/>
              </w:rPr>
              <w:t>esign and Dataset</w:t>
            </w:r>
            <w:r>
              <w:rPr>
                <w:noProof/>
                <w:webHidden/>
              </w:rPr>
              <w:tab/>
            </w:r>
            <w:r>
              <w:rPr>
                <w:noProof/>
                <w:webHidden/>
              </w:rPr>
              <w:fldChar w:fldCharType="begin"/>
            </w:r>
            <w:r>
              <w:rPr>
                <w:noProof/>
                <w:webHidden/>
              </w:rPr>
              <w:instrText xml:space="preserve"> PAGEREF _Toc217589868 \h </w:instrText>
            </w:r>
            <w:r>
              <w:rPr>
                <w:noProof/>
                <w:webHidden/>
              </w:rPr>
            </w:r>
            <w:r>
              <w:rPr>
                <w:noProof/>
                <w:webHidden/>
              </w:rPr>
              <w:fldChar w:fldCharType="separate"/>
            </w:r>
            <w:r w:rsidR="00CC70E2">
              <w:rPr>
                <w:noProof/>
                <w:webHidden/>
              </w:rPr>
              <w:t>27</w:t>
            </w:r>
            <w:r>
              <w:rPr>
                <w:noProof/>
                <w:webHidden/>
              </w:rPr>
              <w:fldChar w:fldCharType="end"/>
            </w:r>
          </w:hyperlink>
        </w:p>
        <w:p w14:paraId="4AF48516" w14:textId="1D05A69C" w:rsidR="0007130A" w:rsidRDefault="0007130A">
          <w:pPr>
            <w:pStyle w:val="31"/>
            <w:rPr>
              <w:rFonts w:cstheme="minorBidi"/>
              <w:noProof/>
              <w:kern w:val="2"/>
              <w:sz w:val="24"/>
              <w:szCs w:val="24"/>
              <w14:ligatures w14:val="standardContextual"/>
            </w:rPr>
          </w:pPr>
          <w:hyperlink w:anchor="_Toc217589869" w:history="1">
            <w:r w:rsidRPr="006C1831">
              <w:rPr>
                <w:rStyle w:val="af"/>
                <w:noProof/>
              </w:rPr>
              <w:t>5.1</w:t>
            </w:r>
            <w:r>
              <w:rPr>
                <w:rFonts w:cstheme="minorBidi"/>
                <w:noProof/>
                <w:kern w:val="2"/>
                <w:sz w:val="24"/>
                <w:szCs w:val="24"/>
                <w14:ligatures w14:val="standardContextual"/>
              </w:rPr>
              <w:tab/>
            </w:r>
            <w:r w:rsidRPr="006C1831">
              <w:rPr>
                <w:rStyle w:val="af"/>
                <w:noProof/>
              </w:rPr>
              <w:t>Overview</w:t>
            </w:r>
            <w:r>
              <w:rPr>
                <w:noProof/>
                <w:webHidden/>
              </w:rPr>
              <w:tab/>
            </w:r>
            <w:r>
              <w:rPr>
                <w:noProof/>
                <w:webHidden/>
              </w:rPr>
              <w:fldChar w:fldCharType="begin"/>
            </w:r>
            <w:r>
              <w:rPr>
                <w:noProof/>
                <w:webHidden/>
              </w:rPr>
              <w:instrText xml:space="preserve"> PAGEREF _Toc217589869 \h </w:instrText>
            </w:r>
            <w:r>
              <w:rPr>
                <w:noProof/>
                <w:webHidden/>
              </w:rPr>
            </w:r>
            <w:r>
              <w:rPr>
                <w:noProof/>
                <w:webHidden/>
              </w:rPr>
              <w:fldChar w:fldCharType="separate"/>
            </w:r>
            <w:r w:rsidR="00CC70E2">
              <w:rPr>
                <w:noProof/>
                <w:webHidden/>
              </w:rPr>
              <w:t>27</w:t>
            </w:r>
            <w:r>
              <w:rPr>
                <w:noProof/>
                <w:webHidden/>
              </w:rPr>
              <w:fldChar w:fldCharType="end"/>
            </w:r>
          </w:hyperlink>
        </w:p>
        <w:p w14:paraId="21A28645" w14:textId="2561AC98" w:rsidR="0007130A" w:rsidRDefault="0007130A">
          <w:pPr>
            <w:pStyle w:val="31"/>
            <w:rPr>
              <w:rFonts w:cstheme="minorBidi"/>
              <w:noProof/>
              <w:kern w:val="2"/>
              <w:sz w:val="24"/>
              <w:szCs w:val="24"/>
              <w14:ligatures w14:val="standardContextual"/>
            </w:rPr>
          </w:pPr>
          <w:hyperlink w:anchor="_Toc217589870" w:history="1">
            <w:r w:rsidRPr="006C1831">
              <w:rPr>
                <w:rStyle w:val="af"/>
                <w:noProof/>
              </w:rPr>
              <w:t>5.2</w:t>
            </w:r>
            <w:r>
              <w:rPr>
                <w:rFonts w:cstheme="minorBidi"/>
                <w:noProof/>
                <w:kern w:val="2"/>
                <w:sz w:val="24"/>
                <w:szCs w:val="24"/>
                <w14:ligatures w14:val="standardContextual"/>
              </w:rPr>
              <w:tab/>
            </w:r>
            <w:r w:rsidRPr="006C1831">
              <w:rPr>
                <w:rStyle w:val="af"/>
                <w:noProof/>
              </w:rPr>
              <w:t>Dataset</w:t>
            </w:r>
            <w:r>
              <w:rPr>
                <w:noProof/>
                <w:webHidden/>
              </w:rPr>
              <w:tab/>
            </w:r>
            <w:r>
              <w:rPr>
                <w:noProof/>
                <w:webHidden/>
              </w:rPr>
              <w:fldChar w:fldCharType="begin"/>
            </w:r>
            <w:r>
              <w:rPr>
                <w:noProof/>
                <w:webHidden/>
              </w:rPr>
              <w:instrText xml:space="preserve"> PAGEREF _Toc217589870 \h </w:instrText>
            </w:r>
            <w:r>
              <w:rPr>
                <w:noProof/>
                <w:webHidden/>
              </w:rPr>
            </w:r>
            <w:r>
              <w:rPr>
                <w:noProof/>
                <w:webHidden/>
              </w:rPr>
              <w:fldChar w:fldCharType="separate"/>
            </w:r>
            <w:r w:rsidR="00CC70E2">
              <w:rPr>
                <w:noProof/>
                <w:webHidden/>
              </w:rPr>
              <w:t>27</w:t>
            </w:r>
            <w:r>
              <w:rPr>
                <w:noProof/>
                <w:webHidden/>
              </w:rPr>
              <w:fldChar w:fldCharType="end"/>
            </w:r>
          </w:hyperlink>
        </w:p>
        <w:p w14:paraId="7305C068" w14:textId="070642FE" w:rsidR="0007130A" w:rsidRDefault="0007130A">
          <w:pPr>
            <w:pStyle w:val="31"/>
            <w:rPr>
              <w:rFonts w:cstheme="minorBidi"/>
              <w:noProof/>
              <w:kern w:val="2"/>
              <w:sz w:val="24"/>
              <w:szCs w:val="24"/>
              <w14:ligatures w14:val="standardContextual"/>
            </w:rPr>
          </w:pPr>
          <w:hyperlink w:anchor="_Toc217589871" w:history="1">
            <w:r w:rsidRPr="006C1831">
              <w:rPr>
                <w:rStyle w:val="af"/>
                <w:noProof/>
              </w:rPr>
              <w:t>5.3</w:t>
            </w:r>
            <w:r>
              <w:rPr>
                <w:rFonts w:cstheme="minorBidi"/>
                <w:noProof/>
                <w:kern w:val="2"/>
                <w:sz w:val="24"/>
                <w:szCs w:val="24"/>
                <w14:ligatures w14:val="standardContextual"/>
              </w:rPr>
              <w:tab/>
            </w:r>
            <w:r w:rsidRPr="006C1831">
              <w:rPr>
                <w:rStyle w:val="af"/>
                <w:noProof/>
              </w:rPr>
              <w:t>Experiment 1 – Denoising</w:t>
            </w:r>
            <w:r>
              <w:rPr>
                <w:noProof/>
                <w:webHidden/>
              </w:rPr>
              <w:tab/>
            </w:r>
            <w:r>
              <w:rPr>
                <w:noProof/>
                <w:webHidden/>
              </w:rPr>
              <w:fldChar w:fldCharType="begin"/>
            </w:r>
            <w:r>
              <w:rPr>
                <w:noProof/>
                <w:webHidden/>
              </w:rPr>
              <w:instrText xml:space="preserve"> PAGEREF _Toc217589871 \h </w:instrText>
            </w:r>
            <w:r>
              <w:rPr>
                <w:noProof/>
                <w:webHidden/>
              </w:rPr>
            </w:r>
            <w:r>
              <w:rPr>
                <w:noProof/>
                <w:webHidden/>
              </w:rPr>
              <w:fldChar w:fldCharType="separate"/>
            </w:r>
            <w:r w:rsidR="00CC70E2">
              <w:rPr>
                <w:noProof/>
                <w:webHidden/>
              </w:rPr>
              <w:t>29</w:t>
            </w:r>
            <w:r>
              <w:rPr>
                <w:noProof/>
                <w:webHidden/>
              </w:rPr>
              <w:fldChar w:fldCharType="end"/>
            </w:r>
          </w:hyperlink>
        </w:p>
        <w:p w14:paraId="3EB35097" w14:textId="65CE84D1" w:rsidR="0007130A" w:rsidRDefault="0007130A">
          <w:pPr>
            <w:pStyle w:val="31"/>
            <w:rPr>
              <w:rFonts w:cstheme="minorBidi"/>
              <w:noProof/>
              <w:kern w:val="2"/>
              <w:sz w:val="24"/>
              <w:szCs w:val="24"/>
              <w14:ligatures w14:val="standardContextual"/>
            </w:rPr>
          </w:pPr>
          <w:hyperlink w:anchor="_Toc217589872" w:history="1">
            <w:r w:rsidRPr="006C1831">
              <w:rPr>
                <w:rStyle w:val="af"/>
                <w:noProof/>
              </w:rPr>
              <w:t>5.4</w:t>
            </w:r>
            <w:r>
              <w:rPr>
                <w:rFonts w:cstheme="minorBidi"/>
                <w:noProof/>
                <w:kern w:val="2"/>
                <w:sz w:val="24"/>
                <w:szCs w:val="24"/>
                <w14:ligatures w14:val="standardContextual"/>
              </w:rPr>
              <w:tab/>
            </w:r>
            <w:r w:rsidRPr="006C1831">
              <w:rPr>
                <w:rStyle w:val="af"/>
                <w:noProof/>
              </w:rPr>
              <w:t>Experiment 2 – Decomposition</w:t>
            </w:r>
            <w:r>
              <w:rPr>
                <w:noProof/>
                <w:webHidden/>
              </w:rPr>
              <w:tab/>
            </w:r>
            <w:r>
              <w:rPr>
                <w:noProof/>
                <w:webHidden/>
              </w:rPr>
              <w:fldChar w:fldCharType="begin"/>
            </w:r>
            <w:r>
              <w:rPr>
                <w:noProof/>
                <w:webHidden/>
              </w:rPr>
              <w:instrText xml:space="preserve"> PAGEREF _Toc217589872 \h </w:instrText>
            </w:r>
            <w:r>
              <w:rPr>
                <w:noProof/>
                <w:webHidden/>
              </w:rPr>
            </w:r>
            <w:r>
              <w:rPr>
                <w:noProof/>
                <w:webHidden/>
              </w:rPr>
              <w:fldChar w:fldCharType="separate"/>
            </w:r>
            <w:r w:rsidR="00CC70E2">
              <w:rPr>
                <w:noProof/>
                <w:webHidden/>
              </w:rPr>
              <w:t>30</w:t>
            </w:r>
            <w:r>
              <w:rPr>
                <w:noProof/>
                <w:webHidden/>
              </w:rPr>
              <w:fldChar w:fldCharType="end"/>
            </w:r>
          </w:hyperlink>
        </w:p>
        <w:p w14:paraId="00277F9C" w14:textId="6EE04974" w:rsidR="0007130A" w:rsidRDefault="0007130A">
          <w:pPr>
            <w:pStyle w:val="31"/>
            <w:rPr>
              <w:rFonts w:cstheme="minorBidi"/>
              <w:noProof/>
              <w:kern w:val="2"/>
              <w:sz w:val="24"/>
              <w:szCs w:val="24"/>
              <w14:ligatures w14:val="standardContextual"/>
            </w:rPr>
          </w:pPr>
          <w:hyperlink w:anchor="_Toc217589873" w:history="1">
            <w:r w:rsidRPr="006C1831">
              <w:rPr>
                <w:rStyle w:val="af"/>
                <w:noProof/>
              </w:rPr>
              <w:t>5.5</w:t>
            </w:r>
            <w:r>
              <w:rPr>
                <w:rFonts w:cstheme="minorBidi"/>
                <w:noProof/>
                <w:kern w:val="2"/>
                <w:sz w:val="24"/>
                <w:szCs w:val="24"/>
                <w14:ligatures w14:val="standardContextual"/>
              </w:rPr>
              <w:tab/>
            </w:r>
            <w:r w:rsidRPr="006C1831">
              <w:rPr>
                <w:rStyle w:val="af"/>
                <w:noProof/>
              </w:rPr>
              <w:t>Experiment 4 – Classification with Machine Learning</w:t>
            </w:r>
            <w:r>
              <w:rPr>
                <w:noProof/>
                <w:webHidden/>
              </w:rPr>
              <w:tab/>
            </w:r>
            <w:r>
              <w:rPr>
                <w:noProof/>
                <w:webHidden/>
              </w:rPr>
              <w:fldChar w:fldCharType="begin"/>
            </w:r>
            <w:r>
              <w:rPr>
                <w:noProof/>
                <w:webHidden/>
              </w:rPr>
              <w:instrText xml:space="preserve"> PAGEREF _Toc217589873 \h </w:instrText>
            </w:r>
            <w:r>
              <w:rPr>
                <w:noProof/>
                <w:webHidden/>
              </w:rPr>
            </w:r>
            <w:r>
              <w:rPr>
                <w:noProof/>
                <w:webHidden/>
              </w:rPr>
              <w:fldChar w:fldCharType="separate"/>
            </w:r>
            <w:r w:rsidR="00CC70E2">
              <w:rPr>
                <w:noProof/>
                <w:webHidden/>
              </w:rPr>
              <w:t>31</w:t>
            </w:r>
            <w:r>
              <w:rPr>
                <w:noProof/>
                <w:webHidden/>
              </w:rPr>
              <w:fldChar w:fldCharType="end"/>
            </w:r>
          </w:hyperlink>
        </w:p>
        <w:p w14:paraId="0657337B" w14:textId="1143BD04" w:rsidR="0007130A" w:rsidRDefault="0007130A">
          <w:pPr>
            <w:pStyle w:val="21"/>
            <w:rPr>
              <w:rFonts w:cstheme="minorBidi"/>
              <w:noProof/>
              <w:kern w:val="2"/>
              <w:sz w:val="24"/>
              <w:szCs w:val="24"/>
              <w14:ligatures w14:val="standardContextual"/>
            </w:rPr>
          </w:pPr>
          <w:hyperlink w:anchor="_Toc217589874" w:history="1">
            <w:r w:rsidRPr="006C1831">
              <w:rPr>
                <w:rStyle w:val="af"/>
                <w:b/>
                <w:bCs/>
                <w:noProof/>
              </w:rPr>
              <w:t>6.</w:t>
            </w:r>
            <w:r>
              <w:rPr>
                <w:rFonts w:cstheme="minorBidi"/>
                <w:noProof/>
                <w:kern w:val="2"/>
                <w:sz w:val="24"/>
                <w:szCs w:val="24"/>
                <w14:ligatures w14:val="standardContextual"/>
              </w:rPr>
              <w:tab/>
            </w:r>
            <w:r w:rsidRPr="006C1831">
              <w:rPr>
                <w:rStyle w:val="af"/>
                <w:b/>
                <w:bCs/>
                <w:noProof/>
              </w:rPr>
              <w:t>Experimental Results and Analysis</w:t>
            </w:r>
            <w:r>
              <w:rPr>
                <w:noProof/>
                <w:webHidden/>
              </w:rPr>
              <w:tab/>
            </w:r>
            <w:r>
              <w:rPr>
                <w:noProof/>
                <w:webHidden/>
              </w:rPr>
              <w:fldChar w:fldCharType="begin"/>
            </w:r>
            <w:r>
              <w:rPr>
                <w:noProof/>
                <w:webHidden/>
              </w:rPr>
              <w:instrText xml:space="preserve"> PAGEREF _Toc217589874 \h </w:instrText>
            </w:r>
            <w:r>
              <w:rPr>
                <w:noProof/>
                <w:webHidden/>
              </w:rPr>
            </w:r>
            <w:r>
              <w:rPr>
                <w:noProof/>
                <w:webHidden/>
              </w:rPr>
              <w:fldChar w:fldCharType="separate"/>
            </w:r>
            <w:r w:rsidR="00CC70E2">
              <w:rPr>
                <w:noProof/>
                <w:webHidden/>
              </w:rPr>
              <w:t>31</w:t>
            </w:r>
            <w:r>
              <w:rPr>
                <w:noProof/>
                <w:webHidden/>
              </w:rPr>
              <w:fldChar w:fldCharType="end"/>
            </w:r>
          </w:hyperlink>
        </w:p>
        <w:p w14:paraId="5A5EA4D0" w14:textId="7A5370A8" w:rsidR="0007130A" w:rsidRDefault="0007130A">
          <w:pPr>
            <w:pStyle w:val="31"/>
            <w:rPr>
              <w:rFonts w:cstheme="minorBidi"/>
              <w:noProof/>
              <w:kern w:val="2"/>
              <w:sz w:val="24"/>
              <w:szCs w:val="24"/>
              <w14:ligatures w14:val="standardContextual"/>
            </w:rPr>
          </w:pPr>
          <w:hyperlink w:anchor="_Toc217589875" w:history="1">
            <w:r w:rsidRPr="006C1831">
              <w:rPr>
                <w:rStyle w:val="af"/>
                <w:noProof/>
              </w:rPr>
              <w:t>6.1</w:t>
            </w:r>
            <w:r>
              <w:rPr>
                <w:rFonts w:cstheme="minorBidi"/>
                <w:noProof/>
                <w:kern w:val="2"/>
                <w:sz w:val="24"/>
                <w:szCs w:val="24"/>
                <w14:ligatures w14:val="standardContextual"/>
              </w:rPr>
              <w:tab/>
            </w:r>
            <w:r w:rsidRPr="006C1831">
              <w:rPr>
                <w:rStyle w:val="af"/>
                <w:noProof/>
              </w:rPr>
              <w:t>Case Study</w:t>
            </w:r>
            <w:r>
              <w:rPr>
                <w:noProof/>
                <w:webHidden/>
              </w:rPr>
              <w:tab/>
            </w:r>
            <w:r>
              <w:rPr>
                <w:noProof/>
                <w:webHidden/>
              </w:rPr>
              <w:fldChar w:fldCharType="begin"/>
            </w:r>
            <w:r>
              <w:rPr>
                <w:noProof/>
                <w:webHidden/>
              </w:rPr>
              <w:instrText xml:space="preserve"> PAGEREF _Toc217589875 \h </w:instrText>
            </w:r>
            <w:r>
              <w:rPr>
                <w:noProof/>
                <w:webHidden/>
              </w:rPr>
            </w:r>
            <w:r>
              <w:rPr>
                <w:noProof/>
                <w:webHidden/>
              </w:rPr>
              <w:fldChar w:fldCharType="separate"/>
            </w:r>
            <w:r w:rsidR="00CC70E2">
              <w:rPr>
                <w:noProof/>
                <w:webHidden/>
              </w:rPr>
              <w:t>31</w:t>
            </w:r>
            <w:r>
              <w:rPr>
                <w:noProof/>
                <w:webHidden/>
              </w:rPr>
              <w:fldChar w:fldCharType="end"/>
            </w:r>
          </w:hyperlink>
        </w:p>
        <w:p w14:paraId="7BE5B170" w14:textId="590B8A93" w:rsidR="0007130A" w:rsidRDefault="0007130A">
          <w:pPr>
            <w:pStyle w:val="31"/>
            <w:rPr>
              <w:rFonts w:cstheme="minorBidi"/>
              <w:noProof/>
              <w:kern w:val="2"/>
              <w:sz w:val="24"/>
              <w:szCs w:val="24"/>
              <w14:ligatures w14:val="standardContextual"/>
            </w:rPr>
          </w:pPr>
          <w:hyperlink w:anchor="_Toc217589876" w:history="1">
            <w:r w:rsidRPr="006C1831">
              <w:rPr>
                <w:rStyle w:val="af"/>
                <w:noProof/>
              </w:rPr>
              <w:t>6.2</w:t>
            </w:r>
            <w:r>
              <w:rPr>
                <w:rFonts w:cstheme="minorBidi"/>
                <w:noProof/>
                <w:kern w:val="2"/>
                <w:sz w:val="24"/>
                <w:szCs w:val="24"/>
                <w14:ligatures w14:val="standardContextual"/>
              </w:rPr>
              <w:tab/>
            </w:r>
            <w:r w:rsidRPr="006C1831">
              <w:rPr>
                <w:rStyle w:val="af"/>
                <w:noProof/>
              </w:rPr>
              <w:t>Entropy / Energy Group Study</w:t>
            </w:r>
            <w:r>
              <w:rPr>
                <w:noProof/>
                <w:webHidden/>
              </w:rPr>
              <w:tab/>
            </w:r>
            <w:r>
              <w:rPr>
                <w:noProof/>
                <w:webHidden/>
              </w:rPr>
              <w:fldChar w:fldCharType="begin"/>
            </w:r>
            <w:r>
              <w:rPr>
                <w:noProof/>
                <w:webHidden/>
              </w:rPr>
              <w:instrText xml:space="preserve"> PAGEREF _Toc217589876 \h </w:instrText>
            </w:r>
            <w:r>
              <w:rPr>
                <w:noProof/>
                <w:webHidden/>
              </w:rPr>
            </w:r>
            <w:r>
              <w:rPr>
                <w:noProof/>
                <w:webHidden/>
              </w:rPr>
              <w:fldChar w:fldCharType="separate"/>
            </w:r>
            <w:r w:rsidR="00CC70E2">
              <w:rPr>
                <w:noProof/>
                <w:webHidden/>
              </w:rPr>
              <w:t>34</w:t>
            </w:r>
            <w:r>
              <w:rPr>
                <w:noProof/>
                <w:webHidden/>
              </w:rPr>
              <w:fldChar w:fldCharType="end"/>
            </w:r>
          </w:hyperlink>
        </w:p>
        <w:p w14:paraId="35D502A2" w14:textId="0C608D70" w:rsidR="0007130A" w:rsidRDefault="0007130A">
          <w:pPr>
            <w:pStyle w:val="31"/>
            <w:rPr>
              <w:rFonts w:cstheme="minorBidi"/>
              <w:noProof/>
              <w:kern w:val="2"/>
              <w:sz w:val="24"/>
              <w:szCs w:val="24"/>
              <w14:ligatures w14:val="standardContextual"/>
            </w:rPr>
          </w:pPr>
          <w:hyperlink w:anchor="_Toc217589877" w:history="1">
            <w:r w:rsidRPr="006C1831">
              <w:rPr>
                <w:rStyle w:val="af"/>
                <w:noProof/>
              </w:rPr>
              <w:t>6.3 Machine Learning Result and Potential Improvements</w:t>
            </w:r>
            <w:r>
              <w:rPr>
                <w:noProof/>
                <w:webHidden/>
              </w:rPr>
              <w:tab/>
            </w:r>
            <w:r>
              <w:rPr>
                <w:noProof/>
                <w:webHidden/>
              </w:rPr>
              <w:fldChar w:fldCharType="begin"/>
            </w:r>
            <w:r>
              <w:rPr>
                <w:noProof/>
                <w:webHidden/>
              </w:rPr>
              <w:instrText xml:space="preserve"> PAGEREF _Toc217589877 \h </w:instrText>
            </w:r>
            <w:r>
              <w:rPr>
                <w:noProof/>
                <w:webHidden/>
              </w:rPr>
            </w:r>
            <w:r>
              <w:rPr>
                <w:noProof/>
                <w:webHidden/>
              </w:rPr>
              <w:fldChar w:fldCharType="separate"/>
            </w:r>
            <w:r w:rsidR="00CC70E2">
              <w:rPr>
                <w:noProof/>
                <w:webHidden/>
              </w:rPr>
              <w:t>36</w:t>
            </w:r>
            <w:r>
              <w:rPr>
                <w:noProof/>
                <w:webHidden/>
              </w:rPr>
              <w:fldChar w:fldCharType="end"/>
            </w:r>
          </w:hyperlink>
        </w:p>
        <w:p w14:paraId="47D2DEE3" w14:textId="05EB3706" w:rsidR="0007130A" w:rsidRDefault="0007130A">
          <w:pPr>
            <w:pStyle w:val="21"/>
            <w:rPr>
              <w:rFonts w:cstheme="minorBidi"/>
              <w:noProof/>
              <w:kern w:val="2"/>
              <w:sz w:val="24"/>
              <w:szCs w:val="24"/>
              <w14:ligatures w14:val="standardContextual"/>
            </w:rPr>
          </w:pPr>
          <w:hyperlink w:anchor="_Toc217589878" w:history="1">
            <w:r w:rsidRPr="006C1831">
              <w:rPr>
                <w:rStyle w:val="af"/>
                <w:b/>
                <w:bCs/>
                <w:noProof/>
              </w:rPr>
              <w:t>7.</w:t>
            </w:r>
            <w:r>
              <w:rPr>
                <w:rFonts w:cstheme="minorBidi"/>
                <w:noProof/>
                <w:kern w:val="2"/>
                <w:sz w:val="24"/>
                <w:szCs w:val="24"/>
                <w14:ligatures w14:val="standardContextual"/>
              </w:rPr>
              <w:tab/>
            </w:r>
            <w:r w:rsidRPr="006C1831">
              <w:rPr>
                <w:rStyle w:val="af"/>
                <w:b/>
                <w:bCs/>
                <w:noProof/>
              </w:rPr>
              <w:t>EEG-Based Brain-Computer Interfaces (BCI)</w:t>
            </w:r>
            <w:r>
              <w:rPr>
                <w:noProof/>
                <w:webHidden/>
              </w:rPr>
              <w:tab/>
            </w:r>
            <w:r>
              <w:rPr>
                <w:noProof/>
                <w:webHidden/>
              </w:rPr>
              <w:fldChar w:fldCharType="begin"/>
            </w:r>
            <w:r>
              <w:rPr>
                <w:noProof/>
                <w:webHidden/>
              </w:rPr>
              <w:instrText xml:space="preserve"> PAGEREF _Toc217589878 \h </w:instrText>
            </w:r>
            <w:r>
              <w:rPr>
                <w:noProof/>
                <w:webHidden/>
              </w:rPr>
            </w:r>
            <w:r>
              <w:rPr>
                <w:noProof/>
                <w:webHidden/>
              </w:rPr>
              <w:fldChar w:fldCharType="separate"/>
            </w:r>
            <w:r w:rsidR="00CC70E2">
              <w:rPr>
                <w:noProof/>
                <w:webHidden/>
              </w:rPr>
              <w:t>37</w:t>
            </w:r>
            <w:r>
              <w:rPr>
                <w:noProof/>
                <w:webHidden/>
              </w:rPr>
              <w:fldChar w:fldCharType="end"/>
            </w:r>
          </w:hyperlink>
        </w:p>
        <w:p w14:paraId="7FBD82BA" w14:textId="4918CE15" w:rsidR="0007130A" w:rsidRDefault="0007130A">
          <w:pPr>
            <w:pStyle w:val="31"/>
            <w:rPr>
              <w:rFonts w:cstheme="minorBidi"/>
              <w:noProof/>
              <w:kern w:val="2"/>
              <w:sz w:val="24"/>
              <w:szCs w:val="24"/>
              <w14:ligatures w14:val="standardContextual"/>
            </w:rPr>
          </w:pPr>
          <w:hyperlink w:anchor="_Toc217589879" w:history="1">
            <w:r w:rsidRPr="006C1831">
              <w:rPr>
                <w:rStyle w:val="af"/>
                <w:noProof/>
              </w:rPr>
              <w:t>7.1</w:t>
            </w:r>
            <w:r>
              <w:rPr>
                <w:rFonts w:cstheme="minorBidi"/>
                <w:noProof/>
                <w:kern w:val="2"/>
                <w:sz w:val="24"/>
                <w:szCs w:val="24"/>
                <w14:ligatures w14:val="standardContextual"/>
              </w:rPr>
              <w:tab/>
            </w:r>
            <w:r w:rsidRPr="006C1831">
              <w:rPr>
                <w:rStyle w:val="af"/>
                <w:noProof/>
              </w:rPr>
              <w:t>Overview of Brain-Computer Interfaces</w:t>
            </w:r>
            <w:r>
              <w:rPr>
                <w:noProof/>
                <w:webHidden/>
              </w:rPr>
              <w:tab/>
            </w:r>
            <w:r>
              <w:rPr>
                <w:noProof/>
                <w:webHidden/>
              </w:rPr>
              <w:fldChar w:fldCharType="begin"/>
            </w:r>
            <w:r>
              <w:rPr>
                <w:noProof/>
                <w:webHidden/>
              </w:rPr>
              <w:instrText xml:space="preserve"> PAGEREF _Toc217589879 \h </w:instrText>
            </w:r>
            <w:r>
              <w:rPr>
                <w:noProof/>
                <w:webHidden/>
              </w:rPr>
            </w:r>
            <w:r>
              <w:rPr>
                <w:noProof/>
                <w:webHidden/>
              </w:rPr>
              <w:fldChar w:fldCharType="separate"/>
            </w:r>
            <w:r w:rsidR="00CC70E2">
              <w:rPr>
                <w:noProof/>
                <w:webHidden/>
              </w:rPr>
              <w:t>37</w:t>
            </w:r>
            <w:r>
              <w:rPr>
                <w:noProof/>
                <w:webHidden/>
              </w:rPr>
              <w:fldChar w:fldCharType="end"/>
            </w:r>
          </w:hyperlink>
        </w:p>
        <w:p w14:paraId="244D18BA" w14:textId="38E1D10A" w:rsidR="0007130A" w:rsidRDefault="0007130A">
          <w:pPr>
            <w:pStyle w:val="31"/>
            <w:rPr>
              <w:rFonts w:cstheme="minorBidi"/>
              <w:noProof/>
              <w:kern w:val="2"/>
              <w:sz w:val="24"/>
              <w:szCs w:val="24"/>
              <w14:ligatures w14:val="standardContextual"/>
            </w:rPr>
          </w:pPr>
          <w:hyperlink w:anchor="_Toc217589880" w:history="1">
            <w:r w:rsidRPr="006C1831">
              <w:rPr>
                <w:rStyle w:val="af"/>
                <w:noProof/>
              </w:rPr>
              <w:t>7.2</w:t>
            </w:r>
            <w:r>
              <w:rPr>
                <w:rFonts w:cstheme="minorBidi"/>
                <w:noProof/>
                <w:kern w:val="2"/>
                <w:sz w:val="24"/>
                <w:szCs w:val="24"/>
                <w14:ligatures w14:val="standardContextual"/>
              </w:rPr>
              <w:tab/>
            </w:r>
            <w:r w:rsidRPr="006C1831">
              <w:rPr>
                <w:rStyle w:val="af"/>
                <w:noProof/>
              </w:rPr>
              <w:t>EEG Signal Characteristics and Challenges in BCI</w:t>
            </w:r>
            <w:r>
              <w:rPr>
                <w:noProof/>
                <w:webHidden/>
              </w:rPr>
              <w:tab/>
            </w:r>
            <w:r>
              <w:rPr>
                <w:noProof/>
                <w:webHidden/>
              </w:rPr>
              <w:fldChar w:fldCharType="begin"/>
            </w:r>
            <w:r>
              <w:rPr>
                <w:noProof/>
                <w:webHidden/>
              </w:rPr>
              <w:instrText xml:space="preserve"> PAGEREF _Toc217589880 \h </w:instrText>
            </w:r>
            <w:r>
              <w:rPr>
                <w:noProof/>
                <w:webHidden/>
              </w:rPr>
            </w:r>
            <w:r>
              <w:rPr>
                <w:noProof/>
                <w:webHidden/>
              </w:rPr>
              <w:fldChar w:fldCharType="separate"/>
            </w:r>
            <w:r w:rsidR="00CC70E2">
              <w:rPr>
                <w:noProof/>
                <w:webHidden/>
              </w:rPr>
              <w:t>38</w:t>
            </w:r>
            <w:r>
              <w:rPr>
                <w:noProof/>
                <w:webHidden/>
              </w:rPr>
              <w:fldChar w:fldCharType="end"/>
            </w:r>
          </w:hyperlink>
        </w:p>
        <w:p w14:paraId="3CBA547D" w14:textId="5E7BF4C4" w:rsidR="0007130A" w:rsidRDefault="0007130A">
          <w:pPr>
            <w:pStyle w:val="21"/>
            <w:rPr>
              <w:rFonts w:cstheme="minorBidi"/>
              <w:noProof/>
              <w:kern w:val="2"/>
              <w:sz w:val="24"/>
              <w:szCs w:val="24"/>
              <w14:ligatures w14:val="standardContextual"/>
            </w:rPr>
          </w:pPr>
          <w:hyperlink w:anchor="_Toc217589881" w:history="1">
            <w:r w:rsidRPr="006C1831">
              <w:rPr>
                <w:rStyle w:val="af"/>
                <w:b/>
                <w:bCs/>
                <w:noProof/>
              </w:rPr>
              <w:t>8.</w:t>
            </w:r>
            <w:r>
              <w:rPr>
                <w:rStyle w:val="af"/>
                <w:rFonts w:hint="eastAsia"/>
                <w:b/>
                <w:bCs/>
                <w:noProof/>
              </w:rPr>
              <w:t xml:space="preserve"> </w:t>
            </w:r>
            <w:r w:rsidRPr="006C1831">
              <w:rPr>
                <w:rStyle w:val="af"/>
                <w:b/>
                <w:bCs/>
                <w:noProof/>
              </w:rPr>
              <w:t xml:space="preserve"> </w:t>
            </w:r>
            <w:r>
              <w:rPr>
                <w:rStyle w:val="af"/>
                <w:rFonts w:hint="eastAsia"/>
                <w:b/>
                <w:bCs/>
                <w:noProof/>
              </w:rPr>
              <w:t xml:space="preserve"> </w:t>
            </w:r>
            <w:r w:rsidRPr="006C1831">
              <w:rPr>
                <w:rStyle w:val="af"/>
                <w:b/>
                <w:bCs/>
                <w:noProof/>
              </w:rPr>
              <w:t>Conclusion</w:t>
            </w:r>
            <w:r>
              <w:rPr>
                <w:noProof/>
                <w:webHidden/>
              </w:rPr>
              <w:tab/>
            </w:r>
            <w:r>
              <w:rPr>
                <w:noProof/>
                <w:webHidden/>
              </w:rPr>
              <w:fldChar w:fldCharType="begin"/>
            </w:r>
            <w:r>
              <w:rPr>
                <w:noProof/>
                <w:webHidden/>
              </w:rPr>
              <w:instrText xml:space="preserve"> PAGEREF _Toc217589881 \h </w:instrText>
            </w:r>
            <w:r>
              <w:rPr>
                <w:noProof/>
                <w:webHidden/>
              </w:rPr>
            </w:r>
            <w:r>
              <w:rPr>
                <w:noProof/>
                <w:webHidden/>
              </w:rPr>
              <w:fldChar w:fldCharType="separate"/>
            </w:r>
            <w:r w:rsidR="00CC70E2">
              <w:rPr>
                <w:noProof/>
                <w:webHidden/>
              </w:rPr>
              <w:t>41</w:t>
            </w:r>
            <w:r>
              <w:rPr>
                <w:noProof/>
                <w:webHidden/>
              </w:rPr>
              <w:fldChar w:fldCharType="end"/>
            </w:r>
          </w:hyperlink>
        </w:p>
        <w:p w14:paraId="53480CBC" w14:textId="016AC5F5" w:rsidR="0007130A" w:rsidRDefault="0007130A">
          <w:pPr>
            <w:pStyle w:val="21"/>
            <w:rPr>
              <w:rFonts w:cstheme="minorBidi"/>
              <w:noProof/>
              <w:kern w:val="2"/>
              <w:sz w:val="24"/>
              <w:szCs w:val="24"/>
              <w14:ligatures w14:val="standardContextual"/>
            </w:rPr>
          </w:pPr>
          <w:hyperlink w:anchor="_Toc217589882" w:history="1">
            <w:r w:rsidRPr="006C1831">
              <w:rPr>
                <w:rStyle w:val="af"/>
                <w:b/>
                <w:bCs/>
                <w:noProof/>
              </w:rPr>
              <w:t xml:space="preserve">9. </w:t>
            </w:r>
            <w:r>
              <w:rPr>
                <w:rStyle w:val="af"/>
                <w:rFonts w:hint="eastAsia"/>
                <w:b/>
                <w:bCs/>
                <w:noProof/>
              </w:rPr>
              <w:t xml:space="preserve">  </w:t>
            </w:r>
            <w:r w:rsidRPr="006C1831">
              <w:rPr>
                <w:rStyle w:val="af"/>
                <w:b/>
                <w:bCs/>
                <w:noProof/>
              </w:rPr>
              <w:t>References</w:t>
            </w:r>
            <w:r>
              <w:rPr>
                <w:noProof/>
                <w:webHidden/>
              </w:rPr>
              <w:tab/>
            </w:r>
            <w:r>
              <w:rPr>
                <w:noProof/>
                <w:webHidden/>
              </w:rPr>
              <w:fldChar w:fldCharType="begin"/>
            </w:r>
            <w:r>
              <w:rPr>
                <w:noProof/>
                <w:webHidden/>
              </w:rPr>
              <w:instrText xml:space="preserve"> PAGEREF _Toc217589882 \h </w:instrText>
            </w:r>
            <w:r>
              <w:rPr>
                <w:noProof/>
                <w:webHidden/>
              </w:rPr>
            </w:r>
            <w:r>
              <w:rPr>
                <w:noProof/>
                <w:webHidden/>
              </w:rPr>
              <w:fldChar w:fldCharType="separate"/>
            </w:r>
            <w:r w:rsidR="00CC70E2">
              <w:rPr>
                <w:noProof/>
                <w:webHidden/>
              </w:rPr>
              <w:t>42</w:t>
            </w:r>
            <w:r>
              <w:rPr>
                <w:noProof/>
                <w:webHidden/>
              </w:rPr>
              <w:fldChar w:fldCharType="end"/>
            </w:r>
          </w:hyperlink>
        </w:p>
        <w:p w14:paraId="16D97B81" w14:textId="0E1D7386" w:rsidR="00D31088" w:rsidRDefault="004F3A8B">
          <w:r>
            <w:rPr>
              <w:b/>
              <w:bCs/>
              <w:lang w:val="zh-TW"/>
            </w:rPr>
            <w:fldChar w:fldCharType="end"/>
          </w:r>
        </w:p>
      </w:sdtContent>
    </w:sdt>
    <w:p w14:paraId="7E23E343" w14:textId="71DFBD58" w:rsidR="00D31088" w:rsidRPr="004F3A8B" w:rsidRDefault="00BA127F" w:rsidP="004F3A8B">
      <w:pPr>
        <w:pStyle w:val="2"/>
        <w:numPr>
          <w:ilvl w:val="0"/>
          <w:numId w:val="1"/>
        </w:numPr>
        <w:rPr>
          <w:b/>
          <w:bCs/>
        </w:rPr>
      </w:pPr>
      <w:bookmarkStart w:id="1" w:name="_Toc217589848"/>
      <w:r w:rsidRPr="004F3A8B">
        <w:rPr>
          <w:rFonts w:hint="eastAsia"/>
          <w:b/>
          <w:bCs/>
        </w:rPr>
        <w:t>Introduction</w:t>
      </w:r>
      <w:bookmarkEnd w:id="1"/>
    </w:p>
    <w:p w14:paraId="36A6105B" w14:textId="725C1921" w:rsidR="00BA127F" w:rsidRDefault="004F3A8B" w:rsidP="00180386">
      <w:pPr>
        <w:pStyle w:val="3"/>
        <w:numPr>
          <w:ilvl w:val="1"/>
          <w:numId w:val="1"/>
        </w:numPr>
      </w:pPr>
      <w:bookmarkStart w:id="2" w:name="_Toc217589849"/>
      <w:r>
        <w:rPr>
          <w:rFonts w:hint="eastAsia"/>
        </w:rPr>
        <w:t>Motivation</w:t>
      </w:r>
      <w:bookmarkEnd w:id="2"/>
    </w:p>
    <w:p w14:paraId="031B2F3C" w14:textId="294A3E79" w:rsidR="0088089B" w:rsidRPr="00E16297" w:rsidRDefault="00180386" w:rsidP="0088089B">
      <w:r w:rsidRPr="00180386">
        <w:t>During the summer, I interned at Academia Sinica. At the end of the program, I happened to attend a presentation by one of the research groups, which mentioned studies related to brain-computer interfaces. That was the first time I had heard about this technology. Its level of fascination immediately made me think of scenes in sci-fi movies, where one can put on a headset and, without any invasive devices, enter a virtual world and control a virtual</w:t>
      </w:r>
      <w:r>
        <w:rPr>
          <w:rFonts w:hint="eastAsia"/>
        </w:rPr>
        <w:t>-</w:t>
      </w:r>
      <w:r w:rsidRPr="00180386">
        <w:t>self using only one’s thoughts. It sounds far-fetched, but then I thought, haven’t all modern inventions once seemed like wild fantasies? Fifty years ago, no one could have imagined that people would be able to interact with screens just by touching them—but now almost everyone does. Therefore, it is not entirely impossible that head-mounted devices capable of controlling actions through brain signals could become a reality in the near future. For this reason, when I saw that the final project for this course included EEG as one of the topic options, I immediately chose it, seeing it as an opportunity to gain a deeper understanding of this field.</w:t>
      </w:r>
      <w:r w:rsidR="0088089B">
        <w:rPr>
          <w:rFonts w:hint="eastAsia"/>
        </w:rPr>
        <w:t xml:space="preserve"> </w:t>
      </w:r>
    </w:p>
    <w:p w14:paraId="584C7E0B" w14:textId="41AD4180" w:rsidR="004F3A8B" w:rsidRPr="004F3A8B" w:rsidRDefault="004F3A8B" w:rsidP="004F3A8B">
      <w:pPr>
        <w:rPr>
          <w:rFonts w:hint="eastAsia"/>
        </w:rPr>
      </w:pPr>
    </w:p>
    <w:p w14:paraId="51B14486" w14:textId="7926CD00" w:rsidR="00BA127F" w:rsidRDefault="004F3A8B" w:rsidP="004F3A8B">
      <w:pPr>
        <w:pStyle w:val="3"/>
      </w:pPr>
      <w:bookmarkStart w:id="3" w:name="_Toc217589850"/>
      <w:r>
        <w:rPr>
          <w:rFonts w:hint="eastAsia"/>
        </w:rPr>
        <w:t>1.</w:t>
      </w:r>
      <w:r w:rsidR="00180386">
        <w:rPr>
          <w:rFonts w:hint="eastAsia"/>
        </w:rPr>
        <w:t>2</w:t>
      </w:r>
      <w:r>
        <w:rPr>
          <w:rFonts w:hint="eastAsia"/>
        </w:rPr>
        <w:t xml:space="preserve"> Contribution of This Tutorial</w:t>
      </w:r>
      <w:bookmarkEnd w:id="3"/>
    </w:p>
    <w:p w14:paraId="278C1DB4" w14:textId="602B02A7" w:rsidR="004F3A8B" w:rsidRDefault="00AB249D" w:rsidP="004F3A8B">
      <w:pPr>
        <w:rPr>
          <w:rFonts w:hint="eastAsia"/>
        </w:rPr>
      </w:pPr>
      <w:r w:rsidRPr="00AB249D">
        <w:t>This tutorial is structured from basic to advanced, providing a comprehensive introduction to the generation of EEG signals, detection methods, common systems, classification approaches, and typical issues. It also recaps the wavelet transform taught in the course. The tutorial then explores multiple research papers to examine how wavelet transforms are applied to EEG signals for tasks such as denoising, seizure detection, feature extraction, and classification, often in combination with various popular machine learning techniques. The experimental section focuses on the HMS Harmful Brain Activity Classification dataset, implementing pipelines for denoising and various decompositions, analyzing band-specific energy and entropy, and applying simple machine learning models to attempt classification tasks. Finally, the tutorial introduces BCI-related tasks, also drawing on several research papers for discussion.</w:t>
      </w:r>
    </w:p>
    <w:p w14:paraId="7F5A227F" w14:textId="7231C29C" w:rsidR="004F3A8B" w:rsidRDefault="004F3A8B" w:rsidP="004F3A8B">
      <w:pPr>
        <w:pStyle w:val="2"/>
        <w:rPr>
          <w:b/>
          <w:bCs/>
        </w:rPr>
      </w:pPr>
      <w:bookmarkStart w:id="4" w:name="_Toc217589851"/>
      <w:r>
        <w:rPr>
          <w:rFonts w:hint="eastAsia"/>
          <w:b/>
          <w:bCs/>
        </w:rPr>
        <w:lastRenderedPageBreak/>
        <w:t>2.</w:t>
      </w:r>
      <w:r w:rsidR="003F3C2D">
        <w:rPr>
          <w:rFonts w:hint="eastAsia"/>
          <w:b/>
          <w:bCs/>
        </w:rPr>
        <w:t xml:space="preserve"> </w:t>
      </w:r>
      <w:r>
        <w:rPr>
          <w:rFonts w:hint="eastAsia"/>
          <w:b/>
          <w:bCs/>
        </w:rPr>
        <w:t>Background of EEG Signals</w:t>
      </w:r>
      <w:bookmarkEnd w:id="4"/>
    </w:p>
    <w:p w14:paraId="3EA0ADCC" w14:textId="0E85B3C0" w:rsidR="004F3A8B" w:rsidRDefault="004F3A8B" w:rsidP="004F3A8B">
      <w:pPr>
        <w:pStyle w:val="3"/>
      </w:pPr>
      <w:bookmarkStart w:id="5" w:name="_Toc217589852"/>
      <w:r>
        <w:rPr>
          <w:rFonts w:hint="eastAsia"/>
        </w:rPr>
        <w:t xml:space="preserve">2.1 Physiological Origin of </w:t>
      </w:r>
      <w:r w:rsidR="00E16297">
        <w:rPr>
          <w:rFonts w:hint="eastAsia"/>
        </w:rPr>
        <w:t>E</w:t>
      </w:r>
      <w:r w:rsidR="00E16297" w:rsidRPr="00E16297">
        <w:t>lectroencephalography</w:t>
      </w:r>
      <w:r w:rsidR="00E16297">
        <w:rPr>
          <w:rFonts w:hint="eastAsia"/>
        </w:rPr>
        <w:t xml:space="preserve"> (</w:t>
      </w:r>
      <w:r>
        <w:rPr>
          <w:rFonts w:hint="eastAsia"/>
        </w:rPr>
        <w:t>EEG</w:t>
      </w:r>
      <w:r w:rsidR="00E16297">
        <w:rPr>
          <w:rFonts w:hint="eastAsia"/>
        </w:rPr>
        <w:t>)</w:t>
      </w:r>
      <w:bookmarkEnd w:id="5"/>
    </w:p>
    <w:p w14:paraId="07708251" w14:textId="093577DB" w:rsidR="00E53D5A" w:rsidRPr="00B350F2" w:rsidRDefault="0088089B" w:rsidP="00E53D5A">
      <w:r>
        <w:t>The human brain contains more than 100 billion neurons</w:t>
      </w:r>
      <w:r>
        <w:rPr>
          <w:rFonts w:hint="eastAsia"/>
        </w:rPr>
        <w:t>.</w:t>
      </w:r>
      <w:r>
        <w:t xml:space="preserve"> </w:t>
      </w:r>
      <w:r>
        <w:rPr>
          <w:rFonts w:hint="eastAsia"/>
        </w:rPr>
        <w:t xml:space="preserve">From the </w:t>
      </w:r>
      <w:r>
        <w:t xml:space="preserve">communication </w:t>
      </w:r>
      <w:r>
        <w:rPr>
          <w:rFonts w:hint="eastAsia"/>
        </w:rPr>
        <w:t>between them</w:t>
      </w:r>
      <w:r>
        <w:t>, th</w:t>
      </w:r>
      <w:r>
        <w:rPr>
          <w:rFonts w:hint="eastAsia"/>
        </w:rPr>
        <w:t>e</w:t>
      </w:r>
      <w:r>
        <w:t xml:space="preserve"> electrical activity is generated, resulting in the human EEG.</w:t>
      </w:r>
      <w:r w:rsidR="00E53D5A">
        <w:rPr>
          <w:rFonts w:hint="eastAsia"/>
        </w:rPr>
        <w:t xml:space="preserve"> Following will briefly introduce some involved physiological backgrounds.</w:t>
      </w:r>
    </w:p>
    <w:p w14:paraId="5AC4185C" w14:textId="5B773671" w:rsidR="00E53D5A" w:rsidRPr="00E53D5A" w:rsidRDefault="00E53D5A" w:rsidP="00E53D5A">
      <w:pPr>
        <w:rPr>
          <w:b/>
          <w:bCs/>
        </w:rPr>
      </w:pPr>
      <w:r w:rsidRPr="00E53D5A">
        <w:rPr>
          <w:rFonts w:hint="eastAsia"/>
          <w:b/>
          <w:bCs/>
        </w:rPr>
        <w:t>Membrane Polarity</w:t>
      </w:r>
      <w:r>
        <w:rPr>
          <w:rFonts w:hint="eastAsia"/>
          <w:b/>
          <w:bCs/>
        </w:rPr>
        <w:t>:</w:t>
      </w:r>
    </w:p>
    <w:p w14:paraId="05A7707B" w14:textId="77777777" w:rsidR="00672177" w:rsidRDefault="00672177" w:rsidP="00672177">
      <w:pPr>
        <w:keepNext/>
        <w:jc w:val="center"/>
      </w:pPr>
      <w:r w:rsidRPr="00672177">
        <w:drawing>
          <wp:inline distT="0" distB="0" distL="0" distR="0" wp14:anchorId="5FFDB82B" wp14:editId="103747A5">
            <wp:extent cx="2818088" cy="1892368"/>
            <wp:effectExtent l="0" t="0" r="1905" b="0"/>
            <wp:docPr id="5818764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76454" name=""/>
                    <pic:cNvPicPr/>
                  </pic:nvPicPr>
                  <pic:blipFill>
                    <a:blip r:embed="rId10"/>
                    <a:stretch>
                      <a:fillRect/>
                    </a:stretch>
                  </pic:blipFill>
                  <pic:spPr>
                    <a:xfrm>
                      <a:off x="0" y="0"/>
                      <a:ext cx="2831089" cy="1901098"/>
                    </a:xfrm>
                    <a:prstGeom prst="rect">
                      <a:avLst/>
                    </a:prstGeom>
                  </pic:spPr>
                </pic:pic>
              </a:graphicData>
            </a:graphic>
          </wp:inline>
        </w:drawing>
      </w:r>
    </w:p>
    <w:p w14:paraId="0F9B1974" w14:textId="1B5831E1" w:rsidR="00D26297" w:rsidRPr="00D26297" w:rsidRDefault="00672177" w:rsidP="00D26297">
      <w:pPr>
        <w:pStyle w:val="af1"/>
        <w:jc w:val="center"/>
      </w:pPr>
      <w:r>
        <w:rPr>
          <w:rFonts w:hint="eastAsia"/>
        </w:rPr>
        <w:t>Fi</w:t>
      </w:r>
      <w:r w:rsidR="00D26297">
        <w:rPr>
          <w:rFonts w:hint="eastAsia"/>
        </w:rPr>
        <w:t>g</w:t>
      </w:r>
      <w:r>
        <w:rPr>
          <w:rFonts w:hint="eastAsia"/>
        </w:rPr>
        <w:t xml:space="preserve">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w:t>
      </w:r>
      <w:r>
        <w:fldChar w:fldCharType="end"/>
      </w:r>
      <w:r>
        <w:rPr>
          <w:rFonts w:hint="eastAsia"/>
        </w:rPr>
        <w:t xml:space="preserve">: </w:t>
      </w:r>
      <w:r w:rsidR="00D26297" w:rsidRPr="00D26297">
        <w:t>In neurons,</w:t>
      </w:r>
      <w:r w:rsidR="00D26297">
        <w:rPr>
          <w:rFonts w:hint="eastAsia"/>
        </w:rPr>
        <w:t xml:space="preserve"> K+ has higher concentration, when K+ outflows, the inside becomes more negative.</w:t>
      </w:r>
      <w:r w:rsidR="00D26297">
        <w:br/>
      </w:r>
      <w:r w:rsidR="00D26297">
        <w:rPr>
          <w:rFonts w:hint="eastAsia"/>
        </w:rPr>
        <w:t>At some point, a steady state is constructed which contributes to membrane polarity</w:t>
      </w:r>
    </w:p>
    <w:p w14:paraId="07E79CCE" w14:textId="33C43D97" w:rsidR="00E53D5A" w:rsidRPr="00B350F2" w:rsidRDefault="00E53D5A" w:rsidP="00E53D5A">
      <w:r>
        <w:rPr>
          <w:rFonts w:hint="eastAsia"/>
        </w:rPr>
        <w:t xml:space="preserve">All neurons and glia have lipid bilayer membranes </w:t>
      </w:r>
      <w:r>
        <w:t>separating</w:t>
      </w:r>
      <w:r>
        <w:rPr>
          <w:rFonts w:hint="eastAsia"/>
        </w:rPr>
        <w:t xml:space="preserve"> the internal cell activity from external environment. </w:t>
      </w:r>
      <w:r>
        <w:t>The</w:t>
      </w:r>
      <w:r>
        <w:rPr>
          <w:rFonts w:hint="eastAsia"/>
        </w:rPr>
        <w:t xml:space="preserve"> movement of charged ions through </w:t>
      </w:r>
      <w:r>
        <w:rPr>
          <w:rFonts w:hint="eastAsia"/>
          <w:b/>
          <w:bCs/>
        </w:rPr>
        <w:t>ion channels results in voltage change across the membrane</w:t>
      </w:r>
      <w:r>
        <w:rPr>
          <w:rFonts w:hint="eastAsia"/>
        </w:rPr>
        <w:t xml:space="preserve">, which is determined by not only the ion concentration gradient but also the selective permeability of ion channels. Charged ions that dominate the voltage across membrane are </w:t>
      </w:r>
      <w:r w:rsidR="00B350F2">
        <w:rPr>
          <w:rFonts w:hint="eastAsia"/>
        </w:rPr>
        <w:t>Na</w:t>
      </w:r>
      <w:r w:rsidR="00B350F2">
        <w:rPr>
          <w:rFonts w:hint="eastAsia"/>
          <w:vertAlign w:val="superscript"/>
        </w:rPr>
        <w:t>+</w:t>
      </w:r>
      <w:r>
        <w:rPr>
          <w:rFonts w:hint="eastAsia"/>
        </w:rPr>
        <w:t xml:space="preserve"> and K</w:t>
      </w:r>
      <w:r w:rsidRPr="00B350F2">
        <w:rPr>
          <w:rFonts w:hint="eastAsia"/>
          <w:vertAlign w:val="superscript"/>
        </w:rPr>
        <w:t>+</w:t>
      </w:r>
      <w:r>
        <w:rPr>
          <w:rFonts w:hint="eastAsia"/>
        </w:rPr>
        <w:t>.</w:t>
      </w:r>
    </w:p>
    <w:p w14:paraId="11442777" w14:textId="303EBE6A" w:rsidR="00E53D5A" w:rsidRDefault="00E53D5A" w:rsidP="00E53D5A">
      <w:pPr>
        <w:rPr>
          <w:b/>
          <w:bCs/>
        </w:rPr>
      </w:pPr>
      <w:r>
        <w:rPr>
          <w:rFonts w:hint="eastAsia"/>
          <w:b/>
          <w:bCs/>
        </w:rPr>
        <w:t>Action Potential:</w:t>
      </w:r>
    </w:p>
    <w:p w14:paraId="65C5C9D0" w14:textId="122F396B" w:rsidR="00B350F2" w:rsidRPr="00B350F2" w:rsidRDefault="00C54CFE" w:rsidP="00E53D5A">
      <w:r>
        <mc:AlternateContent>
          <mc:Choice Requires="wps">
            <w:drawing>
              <wp:anchor distT="0" distB="0" distL="114300" distR="114300" simplePos="0" relativeHeight="251660288" behindDoc="0" locked="0" layoutInCell="1" allowOverlap="1" wp14:anchorId="58F1E1D2" wp14:editId="5009466A">
                <wp:simplePos x="0" y="0"/>
                <wp:positionH relativeFrom="column">
                  <wp:posOffset>-45085</wp:posOffset>
                </wp:positionH>
                <wp:positionV relativeFrom="paragraph">
                  <wp:posOffset>2743200</wp:posOffset>
                </wp:positionV>
                <wp:extent cx="2891155" cy="635"/>
                <wp:effectExtent l="0" t="0" r="0" b="0"/>
                <wp:wrapSquare wrapText="bothSides"/>
                <wp:docPr id="1951457049" name="文字方塊 1"/>
                <wp:cNvGraphicFramePr/>
                <a:graphic xmlns:a="http://schemas.openxmlformats.org/drawingml/2006/main">
                  <a:graphicData uri="http://schemas.microsoft.com/office/word/2010/wordprocessingShape">
                    <wps:wsp>
                      <wps:cNvSpPr txBox="1"/>
                      <wps:spPr>
                        <a:xfrm>
                          <a:off x="0" y="0"/>
                          <a:ext cx="2891155" cy="635"/>
                        </a:xfrm>
                        <a:prstGeom prst="rect">
                          <a:avLst/>
                        </a:prstGeom>
                        <a:solidFill>
                          <a:prstClr val="white"/>
                        </a:solidFill>
                        <a:ln>
                          <a:noFill/>
                        </a:ln>
                      </wps:spPr>
                      <wps:txbx>
                        <w:txbxContent>
                          <w:p w14:paraId="3F533786" w14:textId="26C19F40" w:rsidR="00C54CFE" w:rsidRDefault="00C54CFE" w:rsidP="00C54CFE">
                            <w:pPr>
                              <w:pStyle w:val="af1"/>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w:t>
                            </w:r>
                            <w:r>
                              <w:fldChar w:fldCharType="end"/>
                            </w:r>
                            <w:r>
                              <w:rPr>
                                <w:rFonts w:hint="eastAsia"/>
                              </w:rPr>
                              <w:t>: This plot showcases the openings of channels</w:t>
                            </w:r>
                            <w:r>
                              <w:br/>
                            </w:r>
                            <w:r>
                              <w:rPr>
                                <w:rFonts w:hint="eastAsia"/>
                              </w:rPr>
                              <w:t>during the action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F1E1D2" id="_x0000_t202" coordsize="21600,21600" o:spt="202" path="m,l,21600r21600,l21600,xe">
                <v:stroke joinstyle="miter"/>
                <v:path gradientshapeok="t" o:connecttype="rect"/>
              </v:shapetype>
              <v:shape id="文字方塊 1" o:spid="_x0000_s1026" type="#_x0000_t202" style="position:absolute;margin-left:-3.55pt;margin-top:3in;width:227.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R17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N++2k2Wyw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" stroked="f">
                <v:textbox style="mso-fit-shape-to-text:t" inset="0,0,0,0">
                  <w:txbxContent>
                    <w:p w14:paraId="3F533786" w14:textId="26C19F40" w:rsidR="00C54CFE" w:rsidRDefault="00C54CFE" w:rsidP="00C54CFE">
                      <w:pPr>
                        <w:pStyle w:val="af1"/>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w:t>
                      </w:r>
                      <w:r>
                        <w:fldChar w:fldCharType="end"/>
                      </w:r>
                      <w:r>
                        <w:rPr>
                          <w:rFonts w:hint="eastAsia"/>
                        </w:rPr>
                        <w:t>: This plot showcases the openings of channels</w:t>
                      </w:r>
                      <w:r>
                        <w:br/>
                      </w:r>
                      <w:r>
                        <w:rPr>
                          <w:rFonts w:hint="eastAsia"/>
                        </w:rPr>
                        <w:t>during the action potential</w:t>
                      </w:r>
                    </w:p>
                  </w:txbxContent>
                </v:textbox>
                <w10:wrap type="square"/>
              </v:shape>
            </w:pict>
          </mc:Fallback>
        </mc:AlternateContent>
      </w:r>
      <w:r w:rsidR="00672177" w:rsidRPr="00672177">
        <w:drawing>
          <wp:anchor distT="0" distB="0" distL="114300" distR="114300" simplePos="0" relativeHeight="251658240" behindDoc="0" locked="0" layoutInCell="1" allowOverlap="1" wp14:anchorId="53EA7CD5" wp14:editId="20B8B3F9">
            <wp:simplePos x="0" y="0"/>
            <wp:positionH relativeFrom="column">
              <wp:posOffset>-45085</wp:posOffset>
            </wp:positionH>
            <wp:positionV relativeFrom="paragraph">
              <wp:posOffset>88265</wp:posOffset>
            </wp:positionV>
            <wp:extent cx="2891155" cy="2597785"/>
            <wp:effectExtent l="0" t="0" r="4445" b="0"/>
            <wp:wrapSquare wrapText="bothSides"/>
            <wp:docPr id="17305483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83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1155" cy="2597785"/>
                    </a:xfrm>
                    <a:prstGeom prst="rect">
                      <a:avLst/>
                    </a:prstGeom>
                  </pic:spPr>
                </pic:pic>
              </a:graphicData>
            </a:graphic>
            <wp14:sizeRelH relativeFrom="page">
              <wp14:pctWidth>0</wp14:pctWidth>
            </wp14:sizeRelH>
            <wp14:sizeRelV relativeFrom="page">
              <wp14:pctHeight>0</wp14:pctHeight>
            </wp14:sizeRelV>
          </wp:anchor>
        </w:drawing>
      </w:r>
      <w:r w:rsidR="00B350F2">
        <w:rPr>
          <w:rFonts w:hint="eastAsia"/>
        </w:rPr>
        <w:t xml:space="preserve">For a neuron to transmit information, the electrical current must be generated, termed as action potential. The current is carried by cations and anions. Through either neurotransmitter release at </w:t>
      </w:r>
      <w:r w:rsidR="00B350F2">
        <w:rPr>
          <w:rFonts w:hint="eastAsia"/>
          <w:b/>
          <w:bCs/>
        </w:rPr>
        <w:t xml:space="preserve">synapses </w:t>
      </w:r>
      <w:r w:rsidR="00B350F2">
        <w:rPr>
          <w:rFonts w:hint="eastAsia"/>
        </w:rPr>
        <w:t xml:space="preserve">or current through gap junctions, </w:t>
      </w:r>
      <w:r w:rsidR="00B350F2">
        <w:rPr>
          <w:rFonts w:hint="eastAsia"/>
          <w:b/>
          <w:bCs/>
        </w:rPr>
        <w:t xml:space="preserve">ligand-gated or voltage-gated </w:t>
      </w:r>
      <w:r w:rsidR="00B350F2">
        <w:rPr>
          <w:rFonts w:hint="eastAsia"/>
        </w:rPr>
        <w:t xml:space="preserve">ion channels open and elicit </w:t>
      </w:r>
      <w:r w:rsidR="00B350F2">
        <w:rPr>
          <w:rFonts w:hint="eastAsia"/>
          <w:b/>
          <w:bCs/>
        </w:rPr>
        <w:t>postsynaptic potentials</w:t>
      </w:r>
      <w:r w:rsidR="00B350F2">
        <w:rPr>
          <w:rFonts w:hint="eastAsia"/>
        </w:rPr>
        <w:t xml:space="preserve">. When the membrane potential reaches a threshold (-55 to 60mV), the </w:t>
      </w:r>
      <w:r w:rsidR="00B350F2">
        <w:rPr>
          <w:rFonts w:hint="eastAsia"/>
          <w:b/>
          <w:bCs/>
        </w:rPr>
        <w:t xml:space="preserve">voltage-gated Na+ </w:t>
      </w:r>
      <w:r w:rsidR="00B350F2">
        <w:rPr>
          <w:rFonts w:hint="eastAsia"/>
        </w:rPr>
        <w:t>channels open rapidly. The influx of Na</w:t>
      </w:r>
      <w:r w:rsidR="00B350F2" w:rsidRPr="00B350F2">
        <w:rPr>
          <w:rFonts w:hint="eastAsia"/>
          <w:vertAlign w:val="superscript"/>
        </w:rPr>
        <w:t>+</w:t>
      </w:r>
      <w:r w:rsidR="00B350F2">
        <w:rPr>
          <w:rFonts w:hint="eastAsia"/>
        </w:rPr>
        <w:t xml:space="preserve"> makes the interior of the cell more positive will result in further acceleration of the </w:t>
      </w:r>
      <w:r w:rsidR="00B350F2" w:rsidRPr="00B350F2">
        <w:rPr>
          <w:rFonts w:hint="eastAsia"/>
          <w:b/>
          <w:bCs/>
        </w:rPr>
        <w:t>depolarization</w:t>
      </w:r>
      <w:r w:rsidR="00B350F2">
        <w:rPr>
          <w:rFonts w:hint="eastAsia"/>
        </w:rPr>
        <w:t>, and then initiates the action potential</w:t>
      </w:r>
      <w:r w:rsidR="00DC2E84">
        <w:rPr>
          <w:rFonts w:hint="eastAsia"/>
        </w:rPr>
        <w:t xml:space="preserve">, called </w:t>
      </w:r>
      <w:r w:rsidR="00DC2E84">
        <w:rPr>
          <w:rFonts w:hint="eastAsia"/>
          <w:b/>
          <w:bCs/>
        </w:rPr>
        <w:t>EPSP</w:t>
      </w:r>
      <w:r w:rsidR="00B350F2">
        <w:rPr>
          <w:rFonts w:hint="eastAsia"/>
        </w:rPr>
        <w:t>.</w:t>
      </w:r>
    </w:p>
    <w:p w14:paraId="3A4725C4" w14:textId="67EF6370" w:rsidR="0088089B" w:rsidRPr="00E53D5A" w:rsidRDefault="0088089B" w:rsidP="00E53D5A">
      <w:pPr>
        <w:rPr>
          <w:b/>
          <w:bCs/>
        </w:rPr>
      </w:pPr>
      <w:r w:rsidRPr="00E53D5A">
        <w:rPr>
          <w:rFonts w:hint="eastAsia"/>
          <w:b/>
          <w:bCs/>
        </w:rPr>
        <w:lastRenderedPageBreak/>
        <w:t>The Neural Source of EEG</w:t>
      </w:r>
      <w:r w:rsidR="00E53D5A">
        <w:rPr>
          <w:rFonts w:hint="eastAsia"/>
          <w:b/>
          <w:bCs/>
        </w:rPr>
        <w:t>:</w:t>
      </w:r>
    </w:p>
    <w:p w14:paraId="4B79B6DB" w14:textId="5235BBD9" w:rsidR="0088089B" w:rsidRDefault="0088089B" w:rsidP="00672177">
      <w:r>
        <w:rPr>
          <w:rFonts w:hint="eastAsia"/>
        </w:rPr>
        <w:t xml:space="preserve">The EEG arises from </w:t>
      </w:r>
      <w:r>
        <w:rPr>
          <w:rFonts w:hint="eastAsia"/>
          <w:b/>
          <w:bCs/>
        </w:rPr>
        <w:t xml:space="preserve">synchronized synaptic activity </w:t>
      </w:r>
      <w:r>
        <w:rPr>
          <w:rFonts w:hint="eastAsia"/>
        </w:rPr>
        <w:t xml:space="preserve">in populations of </w:t>
      </w:r>
      <w:r>
        <w:rPr>
          <w:rFonts w:hint="eastAsia"/>
          <w:b/>
          <w:bCs/>
        </w:rPr>
        <w:t xml:space="preserve">cortical neurons </w:t>
      </w:r>
      <w:r>
        <w:rPr>
          <w:rFonts w:hint="eastAsia"/>
        </w:rPr>
        <w:t>(mostly pyramidal cells aligned cortical volumes)</w:t>
      </w:r>
      <w:r w:rsidR="00672177">
        <w:rPr>
          <w:rFonts w:hint="eastAsia"/>
        </w:rPr>
        <w:t xml:space="preserve">. </w:t>
      </w:r>
      <w:r w:rsidR="00672177">
        <w:t>Deeper structures, such</w:t>
      </w:r>
      <w:r w:rsidR="00672177">
        <w:rPr>
          <w:rFonts w:hint="eastAsia"/>
        </w:rPr>
        <w:t xml:space="preserve"> </w:t>
      </w:r>
      <w:r w:rsidR="00672177">
        <w:t>as the hippocampus, thalamus, or brainstem, do not contribute directly to the surface EEG</w:t>
      </w:r>
      <w:r w:rsidR="00672177">
        <w:rPr>
          <w:rFonts w:hint="eastAsia"/>
        </w:rPr>
        <w:t xml:space="preserve">. </w:t>
      </w:r>
      <w:r w:rsidR="00672177">
        <w:t>However, transmission of electrical impulses from distant sites has substantial effects on the</w:t>
      </w:r>
      <w:r w:rsidR="00672177">
        <w:rPr>
          <w:rFonts w:hint="eastAsia"/>
        </w:rPr>
        <w:t xml:space="preserve"> </w:t>
      </w:r>
      <w:r w:rsidR="00672177">
        <w:t>surface EEG.</w:t>
      </w:r>
      <w:r w:rsidR="00672177">
        <w:rPr>
          <w:rFonts w:hint="eastAsia"/>
        </w:rPr>
        <w:t xml:space="preserve"> Below shows the current flow in a </w:t>
      </w:r>
      <w:r w:rsidR="00672177">
        <w:t>cortical</w:t>
      </w:r>
      <w:r w:rsidR="00672177">
        <w:rPr>
          <w:rFonts w:hint="eastAsia"/>
        </w:rPr>
        <w:t xml:space="preserve"> neuron:</w:t>
      </w:r>
    </w:p>
    <w:p w14:paraId="2EB65767" w14:textId="77777777" w:rsidR="00C54CFE" w:rsidRDefault="00672177" w:rsidP="00C54CFE">
      <w:pPr>
        <w:keepNext/>
        <w:jc w:val="center"/>
      </w:pPr>
      <w:r w:rsidRPr="00672177">
        <w:drawing>
          <wp:inline distT="0" distB="0" distL="0" distR="0" wp14:anchorId="7E5164A6" wp14:editId="4A66C07C">
            <wp:extent cx="2954622" cy="3291696"/>
            <wp:effectExtent l="0" t="0" r="0" b="4445"/>
            <wp:docPr id="7807064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06467" name=""/>
                    <pic:cNvPicPr/>
                  </pic:nvPicPr>
                  <pic:blipFill>
                    <a:blip r:embed="rId12"/>
                    <a:stretch>
                      <a:fillRect/>
                    </a:stretch>
                  </pic:blipFill>
                  <pic:spPr>
                    <a:xfrm>
                      <a:off x="0" y="0"/>
                      <a:ext cx="2962500" cy="3300472"/>
                    </a:xfrm>
                    <a:prstGeom prst="rect">
                      <a:avLst/>
                    </a:prstGeom>
                  </pic:spPr>
                </pic:pic>
              </a:graphicData>
            </a:graphic>
          </wp:inline>
        </w:drawing>
      </w:r>
    </w:p>
    <w:p w14:paraId="6864D911" w14:textId="00383463" w:rsidR="00672177" w:rsidRPr="00C54CFE" w:rsidRDefault="00C54CFE" w:rsidP="00C54CFE">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w:t>
      </w:r>
      <w:r>
        <w:fldChar w:fldCharType="end"/>
      </w:r>
      <w:r>
        <w:rPr>
          <w:rFonts w:hint="eastAsia"/>
        </w:rPr>
        <w:t xml:space="preserve">: Current flow in a </w:t>
      </w:r>
      <w:r>
        <w:t>cortical</w:t>
      </w:r>
      <w:r>
        <w:rPr>
          <w:rFonts w:hint="eastAsia"/>
        </w:rPr>
        <w:t xml:space="preserve"> neuron</w:t>
      </w:r>
    </w:p>
    <w:p w14:paraId="1691C95A" w14:textId="2B9CC190" w:rsidR="00672177" w:rsidRDefault="00672177" w:rsidP="00672177">
      <w:r>
        <w:rPr>
          <w:rFonts w:hint="eastAsia"/>
        </w:rPr>
        <w:t>As we can see, e</w:t>
      </w:r>
      <w:r>
        <w:t>xcitation of</w:t>
      </w:r>
      <w:r>
        <w:rPr>
          <w:rFonts w:hint="eastAsia"/>
        </w:rPr>
        <w:t xml:space="preserve"> </w:t>
      </w:r>
      <w:r>
        <w:t>the postsynaptic neurons creates an extracellular voltage near the</w:t>
      </w:r>
      <w:r>
        <w:rPr>
          <w:rFonts w:hint="eastAsia"/>
        </w:rPr>
        <w:t xml:space="preserve"> </w:t>
      </w:r>
      <w:r>
        <w:t xml:space="preserve">neural </w:t>
      </w:r>
      <w:r w:rsidRPr="00672177">
        <w:rPr>
          <w:b/>
          <w:bCs/>
        </w:rPr>
        <w:t>dendrites that is more negative</w:t>
      </w:r>
      <w:r>
        <w:t xml:space="preserve"> than elsewhere along the</w:t>
      </w:r>
      <w:r>
        <w:rPr>
          <w:rFonts w:hint="eastAsia"/>
        </w:rPr>
        <w:t xml:space="preserve"> </w:t>
      </w:r>
      <w:r>
        <w:t xml:space="preserve">neuron. This situation is referred to as a </w:t>
      </w:r>
      <w:r w:rsidRPr="00672177">
        <w:rPr>
          <w:b/>
          <w:bCs/>
        </w:rPr>
        <w:t>dipole</w:t>
      </w:r>
      <w:r>
        <w:t>: a region of positive</w:t>
      </w:r>
      <w:r>
        <w:rPr>
          <w:rFonts w:hint="eastAsia"/>
        </w:rPr>
        <w:t xml:space="preserve"> </w:t>
      </w:r>
      <w:r>
        <w:t xml:space="preserve">charge separated from a region of negative charge by some distance. The region of positive charge is referred to as a </w:t>
      </w:r>
      <w:r>
        <w:rPr>
          <w:rFonts w:hint="eastAsia"/>
        </w:rPr>
        <w:t xml:space="preserve">current </w:t>
      </w:r>
      <w:r>
        <w:t>source, while</w:t>
      </w:r>
      <w:r>
        <w:rPr>
          <w:rFonts w:hint="eastAsia"/>
        </w:rPr>
        <w:t xml:space="preserve"> </w:t>
      </w:r>
      <w:r>
        <w:t xml:space="preserve">the region of negative charge is referred to as a </w:t>
      </w:r>
      <w:r>
        <w:rPr>
          <w:rFonts w:hint="eastAsia"/>
        </w:rPr>
        <w:t xml:space="preserve">current </w:t>
      </w:r>
      <w:r>
        <w:t>sink.</w:t>
      </w:r>
    </w:p>
    <w:p w14:paraId="74012ED5" w14:textId="77777777" w:rsidR="00C54CFE" w:rsidRDefault="00C54CFE" w:rsidP="00C54CFE">
      <w:pPr>
        <w:keepNext/>
        <w:jc w:val="center"/>
      </w:pPr>
      <w:r w:rsidRPr="00C54CFE">
        <w:drawing>
          <wp:inline distT="0" distB="0" distL="0" distR="0" wp14:anchorId="6A850A5C" wp14:editId="21FB4B9F">
            <wp:extent cx="3939100" cy="2464479"/>
            <wp:effectExtent l="0" t="0" r="4445" b="0"/>
            <wp:docPr id="9947443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44304" name=""/>
                    <pic:cNvPicPr/>
                  </pic:nvPicPr>
                  <pic:blipFill>
                    <a:blip r:embed="rId13"/>
                    <a:stretch>
                      <a:fillRect/>
                    </a:stretch>
                  </pic:blipFill>
                  <pic:spPr>
                    <a:xfrm>
                      <a:off x="0" y="0"/>
                      <a:ext cx="3953723" cy="2473628"/>
                    </a:xfrm>
                    <a:prstGeom prst="rect">
                      <a:avLst/>
                    </a:prstGeom>
                  </pic:spPr>
                </pic:pic>
              </a:graphicData>
            </a:graphic>
          </wp:inline>
        </w:drawing>
      </w:r>
    </w:p>
    <w:p w14:paraId="443FD517" w14:textId="1223278E" w:rsidR="00672177" w:rsidRDefault="00C54CFE" w:rsidP="00C54CFE">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w:t>
      </w:r>
      <w:r>
        <w:fldChar w:fldCharType="end"/>
      </w:r>
      <w:r>
        <w:rPr>
          <w:rFonts w:hint="eastAsia"/>
        </w:rPr>
        <w:t>: Polarity of the surface EEG depends on the location of synaptic activity within the cortex</w:t>
      </w:r>
    </w:p>
    <w:p w14:paraId="0A302B87" w14:textId="0DF91A0B" w:rsidR="00C54CFE" w:rsidRDefault="00C54CFE" w:rsidP="00C54CFE">
      <w:r>
        <w:rPr>
          <w:rFonts w:hint="eastAsia"/>
        </w:rPr>
        <w:lastRenderedPageBreak/>
        <w:t xml:space="preserve">Electrodes will detect the sum of positive and </w:t>
      </w:r>
      <w:r>
        <w:t>negative</w:t>
      </w:r>
      <w:r>
        <w:rPr>
          <w:rFonts w:hint="eastAsia"/>
        </w:rPr>
        <w:t xml:space="preserve"> charges </w:t>
      </w:r>
      <w:r>
        <w:rPr>
          <w:rFonts w:hint="eastAsia"/>
          <w:b/>
          <w:bCs/>
        </w:rPr>
        <w:t>in their vicinity</w:t>
      </w:r>
      <w:r>
        <w:rPr>
          <w:rFonts w:hint="eastAsia"/>
        </w:rPr>
        <w:t>. Since a single neuron</w:t>
      </w:r>
      <w:r>
        <w:t>’</w:t>
      </w:r>
      <w:r>
        <w:rPr>
          <w:rFonts w:hint="eastAsia"/>
        </w:rPr>
        <w:t xml:space="preserve">s dipole is too small to be detected, the result is the sum of individual dipoles from </w:t>
      </w:r>
      <w:r w:rsidR="00DC2E84">
        <w:rPr>
          <w:rFonts w:hint="eastAsia"/>
        </w:rPr>
        <w:t xml:space="preserve">multiple neurons in a region. Therefore, </w:t>
      </w:r>
      <w:r w:rsidR="00DC2E84">
        <w:rPr>
          <w:rFonts w:hint="eastAsia"/>
          <w:b/>
          <w:bCs/>
        </w:rPr>
        <w:t xml:space="preserve">the parallel arrangement is necessary </w:t>
      </w:r>
      <w:r w:rsidR="00DC2E84">
        <w:rPr>
          <w:rFonts w:hint="eastAsia"/>
        </w:rPr>
        <w:t xml:space="preserve">to produce a measurable dipole </w:t>
      </w:r>
      <w:r w:rsidR="00DC2E84">
        <w:t>because</w:t>
      </w:r>
      <w:r w:rsidR="00DC2E84">
        <w:rPr>
          <w:rFonts w:hint="eastAsia"/>
        </w:rPr>
        <w:t xml:space="preserve"> the same orientation of signals can form a larger one.</w:t>
      </w:r>
    </w:p>
    <w:p w14:paraId="0E5E62F1" w14:textId="77777777" w:rsidR="00C5328C" w:rsidRDefault="00C5328C" w:rsidP="00C5328C">
      <w:pPr>
        <w:keepNext/>
        <w:jc w:val="center"/>
      </w:pPr>
      <w:r w:rsidRPr="00C5328C">
        <w:drawing>
          <wp:inline distT="0" distB="0" distL="0" distR="0" wp14:anchorId="5EDA04BD" wp14:editId="168BC522">
            <wp:extent cx="2922607" cy="3011330"/>
            <wp:effectExtent l="0" t="0" r="0" b="0"/>
            <wp:docPr id="12642107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10767" name=""/>
                    <pic:cNvPicPr/>
                  </pic:nvPicPr>
                  <pic:blipFill>
                    <a:blip r:embed="rId14"/>
                    <a:stretch>
                      <a:fillRect/>
                    </a:stretch>
                  </pic:blipFill>
                  <pic:spPr>
                    <a:xfrm>
                      <a:off x="0" y="0"/>
                      <a:ext cx="2933815" cy="3022879"/>
                    </a:xfrm>
                    <a:prstGeom prst="rect">
                      <a:avLst/>
                    </a:prstGeom>
                  </pic:spPr>
                </pic:pic>
              </a:graphicData>
            </a:graphic>
          </wp:inline>
        </w:drawing>
      </w:r>
    </w:p>
    <w:p w14:paraId="06CDA21A" w14:textId="2CBA4D66" w:rsidR="00C5328C" w:rsidRPr="00C5328C" w:rsidRDefault="00C5328C" w:rsidP="00C5328C">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5</w:t>
      </w:r>
      <w:r>
        <w:fldChar w:fldCharType="end"/>
      </w:r>
      <w:r>
        <w:rPr>
          <w:rFonts w:hint="eastAsia"/>
        </w:rPr>
        <w:t xml:space="preserve">: Measure EEG cannot determine if activity is excitatory or </w:t>
      </w:r>
      <w:r>
        <w:t>inhibitory</w:t>
      </w:r>
      <w:r>
        <w:rPr>
          <w:rFonts w:hint="eastAsia"/>
        </w:rPr>
        <w:t>.</w:t>
      </w:r>
      <w:r>
        <w:br/>
      </w:r>
      <w:r>
        <w:rPr>
          <w:rFonts w:hint="eastAsia"/>
        </w:rPr>
        <w:t>Neuron on the left can either receive IPSP near the soma or EPSP at dendrite</w:t>
      </w:r>
      <w:r>
        <w:br/>
      </w:r>
      <w:r>
        <w:rPr>
          <w:rFonts w:hint="eastAsia"/>
        </w:rPr>
        <w:t>Neuron on the right can either receive EPSP near the soma or IPSP at dendrite</w:t>
      </w:r>
    </w:p>
    <w:p w14:paraId="654C3101" w14:textId="53F06535" w:rsidR="00DC2E84" w:rsidRPr="00DC2E84" w:rsidRDefault="00DC2E84" w:rsidP="0088089B">
      <w:r>
        <w:rPr>
          <w:rFonts w:hint="eastAsia"/>
        </w:rPr>
        <w:t xml:space="preserve">From our discussion above, when EPSP happens there will be current sink at dendrites, then we may predict that there will be </w:t>
      </w:r>
      <w:r>
        <w:rPr>
          <w:rFonts w:hint="eastAsia"/>
          <w:b/>
          <w:bCs/>
        </w:rPr>
        <w:t xml:space="preserve">negative deflection </w:t>
      </w:r>
      <w:r>
        <w:rPr>
          <w:rFonts w:hint="eastAsia"/>
        </w:rPr>
        <w:t>at scalp electrode.</w:t>
      </w:r>
    </w:p>
    <w:p w14:paraId="2559006B" w14:textId="77777777" w:rsidR="00DC2E84" w:rsidRDefault="00DC2E84" w:rsidP="00DC2E84">
      <w:r>
        <w:rPr>
          <w:rFonts w:hint="eastAsia"/>
        </w:rPr>
        <w:t>However</w:t>
      </w:r>
      <w:r w:rsidRPr="00DC2E84">
        <w:t>, if an EPSP arrives at a synapse that is closer to the cell body</w:t>
      </w:r>
      <w:r>
        <w:rPr>
          <w:rFonts w:hint="eastAsia"/>
        </w:rPr>
        <w:t xml:space="preserve"> (</w:t>
      </w:r>
      <w:r>
        <w:rPr>
          <w:rFonts w:hint="eastAsia"/>
          <w:b/>
          <w:bCs/>
        </w:rPr>
        <w:t>soma)</w:t>
      </w:r>
      <w:r w:rsidRPr="00DC2E84">
        <w:t xml:space="preserve"> rather than in the dendritic arbor, then the positivity will be closer to the scalp, and a scalp electrode will measure a </w:t>
      </w:r>
      <w:r w:rsidRPr="00DC2E84">
        <w:rPr>
          <w:b/>
          <w:bCs/>
        </w:rPr>
        <w:t>positive deflection</w:t>
      </w:r>
      <w:r w:rsidRPr="00DC2E84">
        <w:t xml:space="preserve"> in voltage. Similarly, an </w:t>
      </w:r>
      <w:r w:rsidRPr="00DC2E84">
        <w:rPr>
          <w:b/>
          <w:bCs/>
        </w:rPr>
        <w:t>inhibitory postsynaptic potential (IPSP)</w:t>
      </w:r>
      <w:r w:rsidRPr="00DC2E84">
        <w:t xml:space="preserve">, which would hyperpolarize the synaptic region, that is closer to the dendrite than the cell body will produce a </w:t>
      </w:r>
      <w:r w:rsidRPr="00DC2E84">
        <w:rPr>
          <w:b/>
          <w:bCs/>
        </w:rPr>
        <w:t>positive voltage</w:t>
      </w:r>
      <w:r w:rsidRPr="00DC2E84">
        <w:t>, while an IPSP closer to the cell body will produce a</w:t>
      </w:r>
      <w:r w:rsidRPr="00DC2E84">
        <w:rPr>
          <w:b/>
          <w:bCs/>
        </w:rPr>
        <w:t xml:space="preserve"> negative voltage</w:t>
      </w:r>
      <w:r w:rsidRPr="00DC2E84">
        <w:t xml:space="preserve">. </w:t>
      </w:r>
    </w:p>
    <w:p w14:paraId="48AA6F4B" w14:textId="2DE42B2C" w:rsidR="00672177" w:rsidRPr="00DC2E84" w:rsidRDefault="00DC2E84" w:rsidP="00DC2E84">
      <w:pPr>
        <w:rPr>
          <w:b/>
          <w:bCs/>
        </w:rPr>
      </w:pPr>
      <w:r w:rsidRPr="00DC2E84">
        <w:rPr>
          <w:b/>
          <w:bCs/>
        </w:rPr>
        <w:t>Thus, EPSPs and IPSPs can produce either a positive or negative deflection in the EEG signal, depending on whether the positivity is closer to the scalp than the negativity or vice versa.</w:t>
      </w:r>
    </w:p>
    <w:p w14:paraId="6EA03180" w14:textId="45F2AAB1" w:rsidR="004F3A8B" w:rsidRDefault="004F3A8B" w:rsidP="0044191F">
      <w:pPr>
        <w:pStyle w:val="3"/>
      </w:pPr>
      <w:bookmarkStart w:id="6" w:name="_Toc217589853"/>
      <w:r>
        <w:rPr>
          <w:rFonts w:hint="eastAsia"/>
        </w:rPr>
        <w:t>2.2 EEG Frequency Bands</w:t>
      </w:r>
      <w:bookmarkEnd w:id="6"/>
    </w:p>
    <w:p w14:paraId="5200604E" w14:textId="07320D0C" w:rsidR="00A05401" w:rsidRDefault="00A05401" w:rsidP="009D47E1">
      <w:r>
        <w:rPr>
          <w:rFonts w:hint="eastAsia"/>
        </w:rPr>
        <w:t xml:space="preserve">EEG waveforms are generally classified according to their </w:t>
      </w:r>
      <w:r w:rsidRPr="00A05401">
        <w:rPr>
          <w:rFonts w:hint="eastAsia"/>
          <w:b/>
          <w:bCs/>
        </w:rPr>
        <w:t>frequency, amplitude, shape</w:t>
      </w:r>
      <w:r>
        <w:rPr>
          <w:rFonts w:hint="eastAsia"/>
          <w:b/>
          <w:bCs/>
        </w:rPr>
        <w:t xml:space="preserve">, </w:t>
      </w:r>
      <w:r w:rsidR="00FC7432">
        <w:rPr>
          <w:rFonts w:hint="eastAsia"/>
          <w:b/>
          <w:bCs/>
        </w:rPr>
        <w:t xml:space="preserve">and </w:t>
      </w:r>
      <w:r>
        <w:rPr>
          <w:rFonts w:hint="eastAsia"/>
          <w:b/>
          <w:bCs/>
        </w:rPr>
        <w:t>position of the electrodes</w:t>
      </w:r>
      <w:r>
        <w:rPr>
          <w:rFonts w:hint="eastAsia"/>
        </w:rPr>
        <w:t xml:space="preserve"> on the scalp. A common classification based on signal frequency </w:t>
      </w:r>
      <w:r w:rsidR="00FC7432">
        <w:rPr>
          <w:rFonts w:hint="eastAsia"/>
        </w:rPr>
        <w:t xml:space="preserve">bands </w:t>
      </w:r>
      <w:r>
        <w:rPr>
          <w:rFonts w:hint="eastAsia"/>
        </w:rPr>
        <w:t>is alpha, beta, theta, delta, and gamma.</w:t>
      </w:r>
      <w:r w:rsidR="00FC7432">
        <w:rPr>
          <w:rFonts w:hint="eastAsia"/>
        </w:rPr>
        <w:t xml:space="preserve"> Brain wave frequency differs corresponds to different behavior and mental states of the brain.</w:t>
      </w:r>
    </w:p>
    <w:p w14:paraId="67F7E9E4" w14:textId="5527ECE5" w:rsidR="00A05401" w:rsidRDefault="00FC7432" w:rsidP="009D47E1">
      <w:pPr>
        <w:pStyle w:val="a9"/>
        <w:numPr>
          <w:ilvl w:val="0"/>
          <w:numId w:val="5"/>
        </w:numPr>
      </w:pPr>
      <w:r>
        <w:rPr>
          <w:rFonts w:hint="eastAsia"/>
        </w:rPr>
        <w:lastRenderedPageBreak/>
        <w:t xml:space="preserve">Delta </w:t>
      </w:r>
      <m:oMath>
        <m:r>
          <w:rPr>
            <w:rFonts w:ascii="Cambria Math" w:hAnsi="Cambria Math"/>
          </w:rPr>
          <m:t>0.1~4Hz</m:t>
        </m:r>
      </m:oMath>
    </w:p>
    <w:p w14:paraId="0F77A29B" w14:textId="7622E1E1" w:rsidR="00FC7432" w:rsidRPr="00FC7432" w:rsidRDefault="00FC7432" w:rsidP="00FC7432">
      <w:pPr>
        <w:pStyle w:val="a9"/>
        <w:ind w:left="360"/>
      </w:pPr>
      <w:r>
        <w:rPr>
          <w:rFonts w:hint="eastAsia"/>
        </w:rPr>
        <w:t xml:space="preserve">Delta wave is highest in amplitude and </w:t>
      </w:r>
      <w:r>
        <w:rPr>
          <w:rFonts w:hint="eastAsia"/>
          <w:b/>
          <w:bCs/>
        </w:rPr>
        <w:t xml:space="preserve">slowest </w:t>
      </w:r>
      <w:r>
        <w:rPr>
          <w:rFonts w:hint="eastAsia"/>
        </w:rPr>
        <w:t xml:space="preserve">in wave. It </w:t>
      </w:r>
      <w:r>
        <w:t>represents</w:t>
      </w:r>
      <w:r>
        <w:rPr>
          <w:rFonts w:hint="eastAsia"/>
        </w:rPr>
        <w:t xml:space="preserve"> the </w:t>
      </w:r>
      <w:r>
        <w:rPr>
          <w:rFonts w:hint="eastAsia"/>
          <w:b/>
          <w:bCs/>
        </w:rPr>
        <w:t xml:space="preserve">gray </w:t>
      </w:r>
      <w:r>
        <w:rPr>
          <w:b/>
          <w:bCs/>
        </w:rPr>
        <w:t>matter</w:t>
      </w:r>
      <w:r>
        <w:rPr>
          <w:rFonts w:hint="eastAsia"/>
          <w:b/>
          <w:bCs/>
        </w:rPr>
        <w:t xml:space="preserve"> </w:t>
      </w:r>
      <w:r>
        <w:rPr>
          <w:rFonts w:hint="eastAsia"/>
        </w:rPr>
        <w:t xml:space="preserve">of the brain. This wave activity is found in all stages of sleep </w:t>
      </w:r>
      <w:r>
        <w:rPr>
          <w:rFonts w:hint="eastAsia"/>
          <w:b/>
          <w:bCs/>
        </w:rPr>
        <w:t>especially in stage</w:t>
      </w:r>
      <w:r w:rsidR="007723F9">
        <w:rPr>
          <w:rFonts w:hint="eastAsia"/>
          <w:b/>
          <w:bCs/>
        </w:rPr>
        <w:t>III</w:t>
      </w:r>
      <w:r>
        <w:rPr>
          <w:rFonts w:hint="eastAsia"/>
          <w:b/>
          <w:bCs/>
        </w:rPr>
        <w:t xml:space="preserve"> and stage</w:t>
      </w:r>
      <w:r w:rsidR="007723F9">
        <w:rPr>
          <w:rFonts w:hint="eastAsia"/>
          <w:b/>
          <w:bCs/>
        </w:rPr>
        <w:t>IV</w:t>
      </w:r>
      <w:r>
        <w:rPr>
          <w:rFonts w:hint="eastAsia"/>
        </w:rPr>
        <w:t>. It</w:t>
      </w:r>
      <w:r>
        <w:t>’</w:t>
      </w:r>
      <w:r>
        <w:rPr>
          <w:rFonts w:hint="eastAsia"/>
        </w:rPr>
        <w:t>s abnormal for awake adults, but is dominant rhythms in infants and induces growth hormone.</w:t>
      </w:r>
    </w:p>
    <w:p w14:paraId="20B1BBC5" w14:textId="00C792CC" w:rsidR="00FC7432" w:rsidRDefault="00FC7432" w:rsidP="00FC7432">
      <w:pPr>
        <w:pStyle w:val="a9"/>
        <w:numPr>
          <w:ilvl w:val="0"/>
          <w:numId w:val="5"/>
        </w:numPr>
      </w:pPr>
      <w:r>
        <w:rPr>
          <w:rFonts w:hint="eastAsia"/>
        </w:rPr>
        <w:t xml:space="preserve">Theta </w:t>
      </w:r>
      <m:oMath>
        <m:r>
          <w:rPr>
            <w:rFonts w:ascii="Cambria Math" w:hAnsi="Cambria Math"/>
          </w:rPr>
          <m:t>4~8Hz</m:t>
        </m:r>
      </m:oMath>
    </w:p>
    <w:p w14:paraId="0C6B4B64" w14:textId="043BFED3" w:rsidR="005D5ACB" w:rsidRPr="00FC7432" w:rsidRDefault="00FC7432" w:rsidP="005D5ACB">
      <w:pPr>
        <w:pStyle w:val="a9"/>
        <w:ind w:left="360"/>
      </w:pPr>
      <w:r>
        <w:rPr>
          <w:rFonts w:hint="eastAsia"/>
        </w:rPr>
        <w:t xml:space="preserve">This relies on </w:t>
      </w:r>
      <w:r>
        <w:rPr>
          <w:rFonts w:hint="eastAsia"/>
          <w:b/>
          <w:bCs/>
        </w:rPr>
        <w:t>subconscious activity</w:t>
      </w:r>
      <w:r>
        <w:rPr>
          <w:rFonts w:hint="eastAsia"/>
        </w:rPr>
        <w:t>. It</w:t>
      </w:r>
      <w:r>
        <w:t>’</w:t>
      </w:r>
      <w:r>
        <w:rPr>
          <w:rFonts w:hint="eastAsia"/>
        </w:rPr>
        <w:t>s observed in deep relaxation and meditation</w:t>
      </w:r>
      <w:r w:rsidR="005D5ACB">
        <w:rPr>
          <w:rFonts w:hint="eastAsia"/>
        </w:rPr>
        <w:t>. There is research showing that human can get extrasensory skills through meditation by reaching theta activity level. It</w:t>
      </w:r>
      <w:r w:rsidR="005D5ACB">
        <w:t>’</w:t>
      </w:r>
      <w:r w:rsidR="005D5ACB">
        <w:rPr>
          <w:rFonts w:hint="eastAsia"/>
        </w:rPr>
        <w:t>s still abnormal to observe on awake adults, but is normal for children under 13 years.</w:t>
      </w:r>
    </w:p>
    <w:p w14:paraId="71025C6D" w14:textId="18484B14" w:rsidR="00FC7432" w:rsidRDefault="00FC7432" w:rsidP="00FC7432">
      <w:pPr>
        <w:pStyle w:val="a9"/>
        <w:numPr>
          <w:ilvl w:val="0"/>
          <w:numId w:val="5"/>
        </w:numPr>
      </w:pPr>
      <w:r>
        <w:rPr>
          <w:rFonts w:hint="eastAsia"/>
        </w:rPr>
        <w:t xml:space="preserve">Alpha </w:t>
      </w:r>
      <m:oMath>
        <m:r>
          <w:rPr>
            <w:rFonts w:ascii="Cambria Math" w:hAnsi="Cambria Math"/>
          </w:rPr>
          <m:t>8~13Hz</m:t>
        </m:r>
      </m:oMath>
    </w:p>
    <w:p w14:paraId="48AEB27E" w14:textId="1B4BD041" w:rsidR="00FC7432" w:rsidRPr="005D5ACB" w:rsidRDefault="005D5ACB" w:rsidP="00FC7432">
      <w:pPr>
        <w:pStyle w:val="a9"/>
        <w:ind w:left="360"/>
      </w:pPr>
      <w:r>
        <mc:AlternateContent>
          <mc:Choice Requires="wps">
            <w:drawing>
              <wp:anchor distT="0" distB="0" distL="114300" distR="114300" simplePos="0" relativeHeight="251663360" behindDoc="0" locked="0" layoutInCell="1" allowOverlap="1" wp14:anchorId="46810AFB" wp14:editId="23CD4631">
                <wp:simplePos x="0" y="0"/>
                <wp:positionH relativeFrom="column">
                  <wp:posOffset>276860</wp:posOffset>
                </wp:positionH>
                <wp:positionV relativeFrom="paragraph">
                  <wp:posOffset>1842135</wp:posOffset>
                </wp:positionV>
                <wp:extent cx="3956050" cy="528320"/>
                <wp:effectExtent l="0" t="0" r="6350" b="5080"/>
                <wp:wrapSquare wrapText="bothSides"/>
                <wp:docPr id="210126603" name="文字方塊 1"/>
                <wp:cNvGraphicFramePr/>
                <a:graphic xmlns:a="http://schemas.openxmlformats.org/drawingml/2006/main">
                  <a:graphicData uri="http://schemas.microsoft.com/office/word/2010/wordprocessingShape">
                    <wps:wsp>
                      <wps:cNvSpPr txBox="1"/>
                      <wps:spPr>
                        <a:xfrm>
                          <a:off x="0" y="0"/>
                          <a:ext cx="3956050" cy="528320"/>
                        </a:xfrm>
                        <a:prstGeom prst="rect">
                          <a:avLst/>
                        </a:prstGeom>
                        <a:solidFill>
                          <a:prstClr val="white"/>
                        </a:solidFill>
                        <a:ln>
                          <a:noFill/>
                        </a:ln>
                      </wps:spPr>
                      <wps:txbx>
                        <w:txbxContent>
                          <w:p w14:paraId="793F89EC" w14:textId="6FD41E92" w:rsidR="005D5ACB" w:rsidRPr="00B9604A" w:rsidRDefault="005D5ACB" w:rsidP="005D5ACB">
                            <w:pPr>
                              <w:pStyle w:val="af1"/>
                              <w:rPr>
                                <w:b/>
                                <w:bCs/>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6</w:t>
                            </w:r>
                            <w:r>
                              <w:fldChar w:fldCharType="end"/>
                            </w:r>
                            <w:r>
                              <w:rPr>
                                <w:rFonts w:hint="eastAsia"/>
                              </w:rPr>
                              <w:t>: White and gray matters of brain</w:t>
                            </w:r>
                            <w:r>
                              <w:br/>
                            </w:r>
                            <w:r>
                              <w:rPr>
                                <w:rFonts w:hint="eastAsia"/>
                              </w:rPr>
                              <w:t xml:space="preserve">from </w:t>
                            </w:r>
                            <w:hyperlink r:id="rId15" w:history="1">
                              <w:r w:rsidR="00B9604A" w:rsidRPr="00C02C9D">
                                <w:rPr>
                                  <w:rStyle w:val="af"/>
                                </w:rPr>
                                <w:t>https://www.healthline.com/health/gray-matter-vs-white-matter</w:t>
                              </w:r>
                            </w:hyperlink>
                            <w:r w:rsidR="00B9604A">
                              <w:rPr>
                                <w:rFonts w:hint="eastAsia"/>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10AFB" id="_x0000_s1027" type="#_x0000_t202" style="position:absolute;left:0;text-align:left;margin-left:21.8pt;margin-top:145.05pt;width:311.5pt;height:4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" stroked="f">
                <v:textbox inset="0,0,0,0">
                  <w:txbxContent>
                    <w:p w14:paraId="793F89EC" w14:textId="6FD41E92" w:rsidR="005D5ACB" w:rsidRPr="00B9604A" w:rsidRDefault="005D5ACB" w:rsidP="005D5ACB">
                      <w:pPr>
                        <w:pStyle w:val="af1"/>
                        <w:rPr>
                          <w:b/>
                          <w:bCs/>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6</w:t>
                      </w:r>
                      <w:r>
                        <w:fldChar w:fldCharType="end"/>
                      </w:r>
                      <w:r>
                        <w:rPr>
                          <w:rFonts w:hint="eastAsia"/>
                        </w:rPr>
                        <w:t>: White and gray matters of brain</w:t>
                      </w:r>
                      <w:r>
                        <w:br/>
                      </w:r>
                      <w:r>
                        <w:rPr>
                          <w:rFonts w:hint="eastAsia"/>
                        </w:rPr>
                        <w:t xml:space="preserve">from </w:t>
                      </w:r>
                      <w:hyperlink r:id="rId16" w:history="1">
                        <w:r w:rsidR="00B9604A" w:rsidRPr="00C02C9D">
                          <w:rPr>
                            <w:rStyle w:val="af"/>
                          </w:rPr>
                          <w:t>https://www.healthline.com/health/gray-matter-vs-white-matter</w:t>
                        </w:r>
                      </w:hyperlink>
                      <w:r w:rsidR="00B9604A">
                        <w:rPr>
                          <w:rFonts w:hint="eastAsia"/>
                        </w:rPr>
                        <w:t xml:space="preserve"> </w:t>
                      </w:r>
                    </w:p>
                  </w:txbxContent>
                </v:textbox>
                <w10:wrap type="square"/>
              </v:shape>
            </w:pict>
          </mc:Fallback>
        </mc:AlternateContent>
      </w:r>
      <w:r>
        <w:drawing>
          <wp:anchor distT="0" distB="0" distL="114300" distR="114300" simplePos="0" relativeHeight="251661312" behindDoc="0" locked="0" layoutInCell="1" allowOverlap="1" wp14:anchorId="07B810AF" wp14:editId="16F1BE0F">
            <wp:simplePos x="0" y="0"/>
            <wp:positionH relativeFrom="column">
              <wp:posOffset>281118</wp:posOffset>
            </wp:positionH>
            <wp:positionV relativeFrom="paragraph">
              <wp:posOffset>93464</wp:posOffset>
            </wp:positionV>
            <wp:extent cx="2729235" cy="1691885"/>
            <wp:effectExtent l="0" t="0" r="0" b="3810"/>
            <wp:wrapSquare wrapText="bothSides"/>
            <wp:docPr id="813199839" name="圖片 1" descr="Gray Matter vs. White Matter: Differences in Brai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y Matter vs. White Matter: Differences in Brain Func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9235" cy="16918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 xml:space="preserve">Alpha waves </w:t>
      </w:r>
      <w:r>
        <w:rPr>
          <w:rFonts w:hint="eastAsia"/>
          <w:b/>
          <w:bCs/>
        </w:rPr>
        <w:t xml:space="preserve">are seen in all age groups, </w:t>
      </w:r>
      <w:r>
        <w:rPr>
          <w:rFonts w:hint="eastAsia"/>
        </w:rPr>
        <w:t xml:space="preserve">commonly found in adults who is awake but with relaxed with closed eyes. It occurs on both side of head but slightly higher on </w:t>
      </w:r>
      <w:r>
        <w:rPr>
          <w:rFonts w:hint="eastAsia"/>
          <w:b/>
          <w:bCs/>
        </w:rPr>
        <w:t>non-dominant side</w:t>
      </w:r>
      <w:r>
        <w:rPr>
          <w:rFonts w:hint="eastAsia"/>
        </w:rPr>
        <w:t xml:space="preserve">, while recorded from the </w:t>
      </w:r>
      <w:r>
        <w:rPr>
          <w:rFonts w:hint="eastAsia"/>
          <w:b/>
          <w:bCs/>
        </w:rPr>
        <w:t xml:space="preserve">occipital and parietal </w:t>
      </w:r>
      <w:r>
        <w:rPr>
          <w:rFonts w:hint="eastAsia"/>
        </w:rPr>
        <w:t xml:space="preserve">regions of the brain. It represents </w:t>
      </w:r>
      <w:r>
        <w:rPr>
          <w:rFonts w:hint="eastAsia"/>
          <w:b/>
          <w:bCs/>
        </w:rPr>
        <w:t xml:space="preserve">white matter </w:t>
      </w:r>
      <w:r>
        <w:rPr>
          <w:rFonts w:hint="eastAsia"/>
        </w:rPr>
        <w:t xml:space="preserve">of the brain, acting as a bridge between conscious and </w:t>
      </w:r>
      <w:r>
        <w:t>subconscious</w:t>
      </w:r>
      <w:r>
        <w:rPr>
          <w:rFonts w:hint="eastAsia"/>
        </w:rPr>
        <w:t xml:space="preserve"> mind.</w:t>
      </w:r>
    </w:p>
    <w:p w14:paraId="60AA793A" w14:textId="77777777" w:rsidR="005D5ACB" w:rsidRDefault="005D5ACB" w:rsidP="005D5ACB"/>
    <w:p w14:paraId="1AE2BF12" w14:textId="77777777" w:rsidR="005D5ACB" w:rsidRDefault="005D5ACB" w:rsidP="005D5ACB"/>
    <w:p w14:paraId="08B56A5B" w14:textId="2B9400CD" w:rsidR="00FC7432" w:rsidRDefault="00FC7432" w:rsidP="00FC7432">
      <w:pPr>
        <w:pStyle w:val="a9"/>
        <w:numPr>
          <w:ilvl w:val="0"/>
          <w:numId w:val="5"/>
        </w:numPr>
      </w:pPr>
      <w:r>
        <w:rPr>
          <w:rFonts w:hint="eastAsia"/>
        </w:rPr>
        <w:t xml:space="preserve">Beta </w:t>
      </w:r>
      <m:oMath>
        <m:r>
          <w:rPr>
            <w:rFonts w:ascii="Cambria Math" w:hAnsi="Cambria Math"/>
          </w:rPr>
          <m:t>13~30Hz</m:t>
        </m:r>
      </m:oMath>
    </w:p>
    <w:p w14:paraId="451045A5" w14:textId="016EC304" w:rsidR="00E803D8" w:rsidRPr="00E803D8" w:rsidRDefault="00E803D8" w:rsidP="00E803D8">
      <w:pPr>
        <w:pStyle w:val="a9"/>
        <w:ind w:left="360"/>
        <w:rPr>
          <w:b/>
          <w:bCs/>
        </w:rPr>
      </w:pPr>
      <w:r>
        <w:rPr>
          <w:rFonts w:hint="eastAsia"/>
        </w:rPr>
        <w:t xml:space="preserve">Beta waves are </w:t>
      </w:r>
      <w:r>
        <w:rPr>
          <w:rFonts w:hint="eastAsia"/>
          <w:b/>
          <w:bCs/>
        </w:rPr>
        <w:t>concerned with behavior and waves</w:t>
      </w:r>
      <w:r>
        <w:rPr>
          <w:rFonts w:hint="eastAsia"/>
        </w:rPr>
        <w:t>. It involves the sense of what we see, touch, hear, smell, and taste. It</w:t>
      </w:r>
      <w:r>
        <w:t>’</w:t>
      </w:r>
      <w:r>
        <w:rPr>
          <w:rFonts w:hint="eastAsia"/>
        </w:rPr>
        <w:t xml:space="preserve">s usually recorded from both sides of </w:t>
      </w:r>
      <w:r>
        <w:rPr>
          <w:rFonts w:hint="eastAsia"/>
          <w:b/>
          <w:bCs/>
        </w:rPr>
        <w:t xml:space="preserve">frontal and parietal </w:t>
      </w:r>
      <w:r>
        <w:rPr>
          <w:rFonts w:hint="eastAsia"/>
        </w:rPr>
        <w:t xml:space="preserve">lobes. These waves occur in </w:t>
      </w:r>
      <w:r>
        <w:rPr>
          <w:rFonts w:hint="eastAsia"/>
          <w:b/>
          <w:bCs/>
        </w:rPr>
        <w:t>conscious state.</w:t>
      </w:r>
    </w:p>
    <w:p w14:paraId="4AAA1CA5" w14:textId="3A3BC5C0" w:rsidR="00FC7432" w:rsidRDefault="00FC7432" w:rsidP="009D47E1">
      <w:pPr>
        <w:pStyle w:val="a9"/>
        <w:numPr>
          <w:ilvl w:val="0"/>
          <w:numId w:val="5"/>
        </w:numPr>
      </w:pPr>
      <w:r>
        <w:rPr>
          <w:rFonts w:hint="eastAsia"/>
        </w:rPr>
        <w:t xml:space="preserve">Gamma </w:t>
      </w:r>
      <m:oMath>
        <m:r>
          <w:rPr>
            <w:rFonts w:ascii="Cambria Math" w:hAnsi="Cambria Math"/>
          </w:rPr>
          <m:t>30~100Hz</m:t>
        </m:r>
      </m:oMath>
      <w:r>
        <w:br/>
      </w:r>
      <w:r w:rsidR="00E803D8">
        <w:rPr>
          <w:rFonts w:hint="eastAsia"/>
        </w:rPr>
        <w:t xml:space="preserve">Gamma waves are related to </w:t>
      </w:r>
      <w:r w:rsidR="00E803D8">
        <w:rPr>
          <w:rFonts w:hint="eastAsia"/>
          <w:b/>
          <w:bCs/>
        </w:rPr>
        <w:t>perception and consciousness</w:t>
      </w:r>
      <w:r w:rsidR="00E803D8">
        <w:rPr>
          <w:rFonts w:hint="eastAsia"/>
        </w:rPr>
        <w:t>. Th</w:t>
      </w:r>
      <w:r w:rsidR="00DF06B9">
        <w:rPr>
          <w:rFonts w:hint="eastAsia"/>
        </w:rPr>
        <w:t>ese</w:t>
      </w:r>
      <w:r w:rsidR="00E803D8">
        <w:rPr>
          <w:rFonts w:hint="eastAsia"/>
        </w:rPr>
        <w:t xml:space="preserve"> waves occur during </w:t>
      </w:r>
      <w:r w:rsidR="00E803D8">
        <w:rPr>
          <w:rFonts w:hint="eastAsia"/>
          <w:b/>
          <w:bCs/>
        </w:rPr>
        <w:t>hyper alertness and integration of sensory inputs</w:t>
      </w:r>
      <w:r w:rsidR="00E803D8">
        <w:rPr>
          <w:rFonts w:hint="eastAsia"/>
        </w:rPr>
        <w:t xml:space="preserve">. </w:t>
      </w:r>
      <w:r w:rsidR="00DF06B9">
        <w:t>Occurrence</w:t>
      </w:r>
      <w:r w:rsidR="00DF06B9">
        <w:rPr>
          <w:rFonts w:hint="eastAsia"/>
        </w:rPr>
        <w:t xml:space="preserve"> of Gamma waves indicates our brains are properly combining senses and memory </w:t>
      </w:r>
      <w:r w:rsidR="00DF06B9">
        <w:t>together</w:t>
      </w:r>
      <w:r w:rsidR="00DF06B9">
        <w:rPr>
          <w:rFonts w:hint="eastAsia"/>
        </w:rPr>
        <w:t xml:space="preserve"> for an ultimate experience.</w:t>
      </w:r>
    </w:p>
    <w:p w14:paraId="7A9CC9A3" w14:textId="77777777" w:rsidR="00DF06B9" w:rsidRDefault="00DF06B9" w:rsidP="00DF06B9"/>
    <w:p w14:paraId="4DCB56A4" w14:textId="70F24F4D" w:rsidR="00350286" w:rsidRPr="00350286" w:rsidRDefault="00DF06B9" w:rsidP="00DF06B9">
      <w:r>
        <w:rPr>
          <w:rFonts w:hint="eastAsia"/>
        </w:rPr>
        <w:t xml:space="preserve">There is also another categorization method based on </w:t>
      </w:r>
      <w:r>
        <w:rPr>
          <w:rFonts w:hint="eastAsia"/>
          <w:b/>
          <w:bCs/>
        </w:rPr>
        <w:t>morphological structure:</w:t>
      </w:r>
      <w:r w:rsidR="00350286">
        <w:rPr>
          <w:b/>
          <w:bCs/>
        </w:rPr>
        <w:br/>
      </w:r>
      <w:r w:rsidR="00350286">
        <w:rPr>
          <w:rFonts w:hint="eastAsia"/>
        </w:rPr>
        <w:t>(Morphology refers to waveform/rhythm/shape)</w:t>
      </w:r>
    </w:p>
    <w:p w14:paraId="36625B2A" w14:textId="6EBEADF1" w:rsidR="00350286" w:rsidRDefault="00350286" w:rsidP="00350286">
      <w:pPr>
        <w:pStyle w:val="a9"/>
        <w:numPr>
          <w:ilvl w:val="0"/>
          <w:numId w:val="5"/>
        </w:numPr>
      </w:pPr>
      <w:r>
        <w:rPr>
          <w:rFonts w:hint="eastAsia"/>
        </w:rPr>
        <w:t xml:space="preserve">Mu </w:t>
      </w:r>
      <w:r w:rsidRPr="00350286">
        <w:drawing>
          <wp:inline distT="0" distB="0" distL="0" distR="0" wp14:anchorId="1C398254" wp14:editId="1D293164">
            <wp:extent cx="712594" cy="302695"/>
            <wp:effectExtent l="0" t="0" r="0" b="2540"/>
            <wp:docPr id="20809042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4254" name=""/>
                    <pic:cNvPicPr/>
                  </pic:nvPicPr>
                  <pic:blipFill>
                    <a:blip r:embed="rId18"/>
                    <a:stretch>
                      <a:fillRect/>
                    </a:stretch>
                  </pic:blipFill>
                  <pic:spPr>
                    <a:xfrm>
                      <a:off x="0" y="0"/>
                      <a:ext cx="735809" cy="312556"/>
                    </a:xfrm>
                    <a:prstGeom prst="rect">
                      <a:avLst/>
                    </a:prstGeom>
                  </pic:spPr>
                </pic:pic>
              </a:graphicData>
            </a:graphic>
          </wp:inline>
        </w:drawing>
      </w:r>
      <w:r>
        <w:rPr>
          <w:rFonts w:hint="eastAsia"/>
        </w:rPr>
        <w:t>:</w:t>
      </w:r>
    </w:p>
    <w:p w14:paraId="69918C23" w14:textId="2B855D8B" w:rsidR="00DF06B9" w:rsidRDefault="00350286" w:rsidP="00350286">
      <w:pPr>
        <w:pStyle w:val="a9"/>
        <w:ind w:left="360"/>
      </w:pPr>
      <w:r>
        <w:rPr>
          <w:rFonts w:hint="eastAsia"/>
        </w:rPr>
        <w:t xml:space="preserve">Wave structure shows consecutive </w:t>
      </w:r>
      <w:r>
        <w:t>‘</w:t>
      </w:r>
      <w:r>
        <w:rPr>
          <w:rFonts w:hint="eastAsia"/>
        </w:rPr>
        <w:t>V</w:t>
      </w:r>
      <w:r>
        <w:t>’</w:t>
      </w:r>
      <w:r>
        <w:rPr>
          <w:rFonts w:hint="eastAsia"/>
        </w:rPr>
        <w:t xml:space="preserve"> representation in rhythmic form. Occur in 8-13 Hz.</w:t>
      </w:r>
    </w:p>
    <w:p w14:paraId="350B8BBD" w14:textId="7650208A" w:rsidR="00350286" w:rsidRDefault="00350286" w:rsidP="00350286">
      <w:pPr>
        <w:pStyle w:val="a9"/>
        <w:numPr>
          <w:ilvl w:val="0"/>
          <w:numId w:val="5"/>
        </w:numPr>
      </w:pPr>
      <w:r>
        <w:rPr>
          <w:rFonts w:hint="eastAsia"/>
        </w:rPr>
        <w:t xml:space="preserve">K-Complex </w:t>
      </w:r>
      <w:r w:rsidRPr="00350286">
        <w:drawing>
          <wp:inline distT="0" distB="0" distL="0" distR="0" wp14:anchorId="6A340AE4" wp14:editId="07102EFF">
            <wp:extent cx="1121739" cy="377818"/>
            <wp:effectExtent l="0" t="0" r="2540" b="3810"/>
            <wp:docPr id="6231228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22865" name=""/>
                    <pic:cNvPicPr/>
                  </pic:nvPicPr>
                  <pic:blipFill>
                    <a:blip r:embed="rId19"/>
                    <a:stretch>
                      <a:fillRect/>
                    </a:stretch>
                  </pic:blipFill>
                  <pic:spPr>
                    <a:xfrm>
                      <a:off x="0" y="0"/>
                      <a:ext cx="1137025" cy="382967"/>
                    </a:xfrm>
                    <a:prstGeom prst="rect">
                      <a:avLst/>
                    </a:prstGeom>
                  </pic:spPr>
                </pic:pic>
              </a:graphicData>
            </a:graphic>
          </wp:inline>
        </w:drawing>
      </w:r>
      <w:r>
        <w:rPr>
          <w:rFonts w:hint="eastAsia"/>
        </w:rPr>
        <w:t>:</w:t>
      </w:r>
    </w:p>
    <w:p w14:paraId="5F20F41D" w14:textId="7A03C391" w:rsidR="00350286" w:rsidRPr="00350286" w:rsidRDefault="007723F9" w:rsidP="00350286">
      <w:pPr>
        <w:pStyle w:val="a9"/>
        <w:ind w:left="360"/>
      </w:pPr>
      <w:r>
        <w:rPr>
          <w:rFonts w:hint="eastAsia"/>
        </w:rPr>
        <w:t>Often o</w:t>
      </w:r>
      <w:r w:rsidR="00350286">
        <w:rPr>
          <w:rFonts w:hint="eastAsia"/>
        </w:rPr>
        <w:t xml:space="preserve">ccur in a run of theta waves with </w:t>
      </w:r>
      <w:r w:rsidR="00350286">
        <w:rPr>
          <w:rFonts w:hint="eastAsia"/>
          <w:b/>
          <w:bCs/>
        </w:rPr>
        <w:t>high amplitude followed by arousal response.</w:t>
      </w:r>
      <w:r w:rsidR="00350286">
        <w:rPr>
          <w:rFonts w:hint="eastAsia"/>
        </w:rPr>
        <w:t xml:space="preserve"> </w:t>
      </w:r>
      <w:r>
        <w:rPr>
          <w:rFonts w:hint="eastAsia"/>
        </w:rPr>
        <w:t xml:space="preserve">Also occur </w:t>
      </w:r>
      <w:r>
        <w:rPr>
          <w:rFonts w:hint="eastAsia"/>
        </w:rPr>
        <w:lastRenderedPageBreak/>
        <w:t>especially in stage</w:t>
      </w:r>
      <w:r w:rsidR="003F3C2D">
        <w:rPr>
          <w:rFonts w:hint="eastAsia"/>
        </w:rPr>
        <w:t xml:space="preserve"> </w:t>
      </w:r>
      <w:r>
        <w:rPr>
          <w:rFonts w:hint="eastAsia"/>
        </w:rPr>
        <w:t>II sleep. They are l</w:t>
      </w:r>
      <w:r w:rsidR="00350286">
        <w:rPr>
          <w:rFonts w:hint="eastAsia"/>
        </w:rPr>
        <w:t>arge amplitude d</w:t>
      </w:r>
      <w:r>
        <w:rPr>
          <w:rFonts w:hint="eastAsia"/>
        </w:rPr>
        <w:t>e</w:t>
      </w:r>
      <w:r w:rsidR="00350286">
        <w:rPr>
          <w:rFonts w:hint="eastAsia"/>
        </w:rPr>
        <w:t>lta frequency waves</w:t>
      </w:r>
      <w:r>
        <w:rPr>
          <w:rFonts w:hint="eastAsia"/>
        </w:rPr>
        <w:t xml:space="preserve"> with sharp apex</w:t>
      </w:r>
      <w:r w:rsidR="00350286">
        <w:rPr>
          <w:rFonts w:hint="eastAsia"/>
        </w:rPr>
        <w:t>.</w:t>
      </w:r>
    </w:p>
    <w:p w14:paraId="38AD8E35" w14:textId="77777777" w:rsidR="00D56428" w:rsidRDefault="00350286" w:rsidP="00350286">
      <w:pPr>
        <w:pStyle w:val="a9"/>
        <w:numPr>
          <w:ilvl w:val="0"/>
          <w:numId w:val="5"/>
        </w:numPr>
      </w:pPr>
      <w:r>
        <w:rPr>
          <w:rFonts w:hint="eastAsia"/>
        </w:rPr>
        <w:t xml:space="preserve">V </w:t>
      </w:r>
      <w:r w:rsidRPr="00350286">
        <w:drawing>
          <wp:inline distT="0" distB="0" distL="0" distR="0" wp14:anchorId="79738B58" wp14:editId="79241E35">
            <wp:extent cx="645878" cy="483775"/>
            <wp:effectExtent l="0" t="0" r="1905" b="0"/>
            <wp:docPr id="3067126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2645" name=""/>
                    <pic:cNvPicPr/>
                  </pic:nvPicPr>
                  <pic:blipFill>
                    <a:blip r:embed="rId20"/>
                    <a:stretch>
                      <a:fillRect/>
                    </a:stretch>
                  </pic:blipFill>
                  <pic:spPr>
                    <a:xfrm>
                      <a:off x="0" y="0"/>
                      <a:ext cx="655185" cy="490746"/>
                    </a:xfrm>
                    <a:prstGeom prst="rect">
                      <a:avLst/>
                    </a:prstGeom>
                  </pic:spPr>
                </pic:pic>
              </a:graphicData>
            </a:graphic>
          </wp:inline>
        </w:drawing>
      </w:r>
      <w:r>
        <w:rPr>
          <w:rFonts w:hint="eastAsia"/>
        </w:rPr>
        <w:t xml:space="preserve">: </w:t>
      </w:r>
    </w:p>
    <w:p w14:paraId="353F3646" w14:textId="687A58CD" w:rsidR="00350286" w:rsidRDefault="00350286" w:rsidP="00D56428">
      <w:pPr>
        <w:pStyle w:val="a9"/>
        <w:ind w:left="360"/>
      </w:pPr>
      <w:r>
        <w:rPr>
          <w:rFonts w:hint="eastAsia"/>
        </w:rPr>
        <w:t>Mostly occurs during sleep, presenting during semi arousals, and easily to be recognized.</w:t>
      </w:r>
    </w:p>
    <w:p w14:paraId="72D174CA" w14:textId="77777777" w:rsidR="00D56428" w:rsidRDefault="00350286" w:rsidP="00350286">
      <w:pPr>
        <w:pStyle w:val="a9"/>
        <w:numPr>
          <w:ilvl w:val="0"/>
          <w:numId w:val="5"/>
        </w:numPr>
      </w:pPr>
      <w:r>
        <w:rPr>
          <w:rFonts w:hint="eastAsia"/>
        </w:rPr>
        <w:t>Lambda</w:t>
      </w:r>
      <w:r w:rsidRPr="00350286">
        <w:t xml:space="preserve"> </w:t>
      </w:r>
      <w:r w:rsidRPr="00350286">
        <w:drawing>
          <wp:inline distT="0" distB="0" distL="0" distR="0" wp14:anchorId="134685B1" wp14:editId="0EED5204">
            <wp:extent cx="733046" cy="334703"/>
            <wp:effectExtent l="0" t="0" r="0" b="8255"/>
            <wp:docPr id="2209683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68331" name=""/>
                    <pic:cNvPicPr/>
                  </pic:nvPicPr>
                  <pic:blipFill>
                    <a:blip r:embed="rId21"/>
                    <a:stretch>
                      <a:fillRect/>
                    </a:stretch>
                  </pic:blipFill>
                  <pic:spPr>
                    <a:xfrm>
                      <a:off x="0" y="0"/>
                      <a:ext cx="777732" cy="355106"/>
                    </a:xfrm>
                    <a:prstGeom prst="rect">
                      <a:avLst/>
                    </a:prstGeom>
                  </pic:spPr>
                </pic:pic>
              </a:graphicData>
            </a:graphic>
          </wp:inline>
        </w:drawing>
      </w:r>
      <w:r>
        <w:rPr>
          <w:rFonts w:hint="eastAsia"/>
        </w:rPr>
        <w:t xml:space="preserve">: </w:t>
      </w:r>
    </w:p>
    <w:p w14:paraId="5B6E4159" w14:textId="7335D24B" w:rsidR="00350286" w:rsidRDefault="00350286" w:rsidP="00D56428">
      <w:pPr>
        <w:pStyle w:val="a9"/>
        <w:ind w:left="360"/>
      </w:pPr>
      <w:r>
        <w:rPr>
          <w:rFonts w:hint="eastAsia"/>
          <w:b/>
          <w:bCs/>
        </w:rPr>
        <w:t>triangular in shape</w:t>
      </w:r>
      <w:r>
        <w:rPr>
          <w:rFonts w:hint="eastAsia"/>
        </w:rPr>
        <w:t xml:space="preserve"> and occurs when the eyes </w:t>
      </w:r>
      <w:r>
        <w:rPr>
          <w:rFonts w:hint="eastAsia"/>
          <w:b/>
          <w:bCs/>
        </w:rPr>
        <w:t>stare at blank surface</w:t>
      </w:r>
      <w:r>
        <w:rPr>
          <w:rFonts w:hint="eastAsia"/>
        </w:rPr>
        <w:t xml:space="preserve">. </w:t>
      </w:r>
      <w:r w:rsidR="00D56428">
        <w:rPr>
          <w:rFonts w:hint="eastAsia"/>
        </w:rPr>
        <w:t xml:space="preserve">Occur when </w:t>
      </w:r>
      <w:r w:rsidR="00D56428">
        <w:rPr>
          <w:rFonts w:hint="eastAsia"/>
          <w:b/>
          <w:bCs/>
        </w:rPr>
        <w:t xml:space="preserve">visual exploration </w:t>
      </w:r>
      <w:r w:rsidR="00D56428">
        <w:rPr>
          <w:rFonts w:hint="eastAsia"/>
        </w:rPr>
        <w:t>(reading/watching), or stare at blank surface.</w:t>
      </w:r>
    </w:p>
    <w:p w14:paraId="1E3BED12" w14:textId="77777777" w:rsidR="00D56428" w:rsidRDefault="00350286" w:rsidP="00173A2C">
      <w:pPr>
        <w:pStyle w:val="a9"/>
        <w:numPr>
          <w:ilvl w:val="0"/>
          <w:numId w:val="5"/>
        </w:numPr>
      </w:pPr>
      <w:r>
        <w:rPr>
          <w:rFonts w:hint="eastAsia"/>
        </w:rPr>
        <w:t>Spike</w:t>
      </w:r>
      <w:r w:rsidR="00D56428">
        <w:rPr>
          <w:rFonts w:hint="eastAsia"/>
        </w:rPr>
        <w:t>:</w:t>
      </w:r>
    </w:p>
    <w:p w14:paraId="710FB9C7" w14:textId="4A223AF0" w:rsidR="00D56428" w:rsidRDefault="00D56428" w:rsidP="00D56428">
      <w:pPr>
        <w:pStyle w:val="a9"/>
        <w:ind w:left="360"/>
      </w:pPr>
      <w:r>
        <w:rPr>
          <w:rFonts w:hint="eastAsia"/>
        </w:rPr>
        <w:t xml:space="preserve">Large amplitude slow wave with 3 Hz </w:t>
      </w:r>
      <w:r>
        <w:t>usually</w:t>
      </w:r>
      <w:r>
        <w:rPr>
          <w:rFonts w:hint="eastAsia"/>
        </w:rPr>
        <w:t xml:space="preserve"> in delta wave. This signal may occur synchronously in </w:t>
      </w:r>
      <w:r>
        <w:rPr>
          <w:rFonts w:hint="eastAsia"/>
          <w:b/>
          <w:bCs/>
        </w:rPr>
        <w:t>generalized epilepsies of focally in parietal</w:t>
      </w:r>
      <w:r>
        <w:rPr>
          <w:rFonts w:hint="eastAsia"/>
        </w:rPr>
        <w:t xml:space="preserve">. It occurs more usually with </w:t>
      </w:r>
      <w:r>
        <w:rPr>
          <w:rFonts w:hint="eastAsia"/>
          <w:b/>
          <w:bCs/>
        </w:rPr>
        <w:t>brain injury</w:t>
      </w:r>
      <w:r>
        <w:rPr>
          <w:rFonts w:hint="eastAsia"/>
        </w:rPr>
        <w:t>.</w:t>
      </w:r>
    </w:p>
    <w:p w14:paraId="0CE4379F" w14:textId="7C0283E2" w:rsidR="00350286" w:rsidRDefault="00350286" w:rsidP="00350286">
      <w:pPr>
        <w:pStyle w:val="a9"/>
        <w:numPr>
          <w:ilvl w:val="0"/>
          <w:numId w:val="5"/>
        </w:numPr>
      </w:pPr>
      <w:r>
        <w:rPr>
          <w:rFonts w:hint="eastAsia"/>
        </w:rPr>
        <w:t>Sleep Spindles (</w:t>
      </w:r>
      <m:oMath>
        <m:r>
          <w:rPr>
            <w:rFonts w:ascii="Cambria Math" w:hAnsi="Cambria Math"/>
          </w:rPr>
          <m:t>σ</m:t>
        </m:r>
      </m:oMath>
      <w:r>
        <w:rPr>
          <w:rFonts w:hint="eastAsia"/>
        </w:rPr>
        <w:t>)</w:t>
      </w:r>
      <w:r w:rsidR="00D56428">
        <w:rPr>
          <w:rFonts w:hint="eastAsia"/>
        </w:rPr>
        <w:t>:</w:t>
      </w:r>
    </w:p>
    <w:p w14:paraId="3B30B80A" w14:textId="48E07D6B" w:rsidR="00D56428" w:rsidRDefault="00D56428" w:rsidP="00D56428">
      <w:pPr>
        <w:pStyle w:val="a9"/>
        <w:ind w:left="360"/>
      </w:pPr>
      <w:r>
        <w:rPr>
          <w:rFonts w:hint="eastAsia"/>
        </w:rPr>
        <w:t>It</w:t>
      </w:r>
      <w:r>
        <w:t>’</w:t>
      </w:r>
      <w:r>
        <w:rPr>
          <w:rFonts w:hint="eastAsia"/>
        </w:rPr>
        <w:t>s also called sigma activity ranging up to 11-15Hz within upper level of alpha / lower level of beta. Spindles are group of waves that occur during sleep stages but particularly in stage</w:t>
      </w:r>
      <w:r w:rsidR="007723F9">
        <w:rPr>
          <w:rFonts w:hint="eastAsia"/>
        </w:rPr>
        <w:t xml:space="preserve"> II</w:t>
      </w:r>
      <w:r>
        <w:rPr>
          <w:rFonts w:hint="eastAsia"/>
        </w:rPr>
        <w:t>. This signal is mostly recorded near parasagittal regions.</w:t>
      </w:r>
    </w:p>
    <w:p w14:paraId="73C73B96" w14:textId="77777777" w:rsidR="009C1A4C" w:rsidRDefault="00350286" w:rsidP="009C1A4C">
      <w:pPr>
        <w:keepNext/>
        <w:ind w:firstLineChars="100" w:firstLine="240"/>
        <w:jc w:val="center"/>
      </w:pPr>
      <w:r>
        <w:rPr>
          <w:rFonts w:hint="eastAsia"/>
        </w:rPr>
        <w:drawing>
          <wp:inline distT="0" distB="0" distL="0" distR="0" wp14:anchorId="79809DBF" wp14:editId="53D94798">
            <wp:extent cx="3587750" cy="3148689"/>
            <wp:effectExtent l="0" t="0" r="0" b="0"/>
            <wp:docPr id="5651878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8782" name="圖片 56518782"/>
                    <pic:cNvPicPr/>
                  </pic:nvPicPr>
                  <pic:blipFill>
                    <a:blip r:embed="rId22">
                      <a:extLst>
                        <a:ext uri="{28A0092B-C50C-407E-A947-70E740481C1C}">
                          <a14:useLocalDpi xmlns:a14="http://schemas.microsoft.com/office/drawing/2010/main" val="0"/>
                        </a:ext>
                      </a:extLst>
                    </a:blip>
                    <a:stretch>
                      <a:fillRect/>
                    </a:stretch>
                  </pic:blipFill>
                  <pic:spPr>
                    <a:xfrm>
                      <a:off x="0" y="0"/>
                      <a:ext cx="3630290" cy="3186023"/>
                    </a:xfrm>
                    <a:prstGeom prst="rect">
                      <a:avLst/>
                    </a:prstGeom>
                  </pic:spPr>
                </pic:pic>
              </a:graphicData>
            </a:graphic>
          </wp:inline>
        </w:drawing>
      </w:r>
    </w:p>
    <w:p w14:paraId="603B818C" w14:textId="17EE8944" w:rsidR="00B9604A" w:rsidRPr="00B9604A" w:rsidRDefault="009C1A4C" w:rsidP="00B9604A">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7</w:t>
      </w:r>
      <w:r>
        <w:fldChar w:fldCharType="end"/>
      </w:r>
      <w:r>
        <w:rPr>
          <w:rFonts w:hint="eastAsia"/>
        </w:rPr>
        <w:t xml:space="preserve">: </w:t>
      </w:r>
      <w:r>
        <w:t>This</w:t>
      </w:r>
      <w:r>
        <w:rPr>
          <w:rFonts w:hint="eastAsia"/>
        </w:rPr>
        <w:t xml:space="preserve"> image shows 5 categories of EEG signal based on frequency + Mu rhythm</w:t>
      </w:r>
      <w:r w:rsidR="00B9604A">
        <w:br/>
      </w:r>
      <w:r w:rsidR="00B9604A">
        <w:rPr>
          <w:rFonts w:hint="eastAsia"/>
        </w:rPr>
        <w:t xml:space="preserve">from </w:t>
      </w:r>
      <w:hyperlink r:id="rId23" w:history="1">
        <w:r w:rsidR="00B9604A" w:rsidRPr="00C02C9D">
          <w:rPr>
            <w:rStyle w:val="af"/>
          </w:rPr>
          <w:t>https://www.researchgate.net/figure/Different-frequency-bands-in-the-EEG-signal-wwwwikipediaorg_fig12_318262717</w:t>
        </w:r>
      </w:hyperlink>
      <w:r w:rsidR="00B9604A">
        <w:rPr>
          <w:rFonts w:hint="eastAsia"/>
        </w:rPr>
        <w:t xml:space="preserve"> </w:t>
      </w:r>
    </w:p>
    <w:p w14:paraId="6E34E244" w14:textId="3F5BBD33" w:rsidR="00803FD0" w:rsidRDefault="004F3A8B" w:rsidP="00803FD0">
      <w:pPr>
        <w:pStyle w:val="3"/>
      </w:pPr>
      <w:bookmarkStart w:id="7" w:name="_Toc217589854"/>
      <w:r>
        <w:rPr>
          <w:rFonts w:hint="eastAsia"/>
        </w:rPr>
        <w:t>2.3 EEG Acquisition and Hardware</w:t>
      </w:r>
      <w:bookmarkEnd w:id="7"/>
    </w:p>
    <w:p w14:paraId="3F1CF7E0" w14:textId="4B3CC831" w:rsidR="000761CD" w:rsidRDefault="000761CD" w:rsidP="000761CD">
      <w:pPr>
        <w:pStyle w:val="a9"/>
        <w:numPr>
          <w:ilvl w:val="0"/>
          <w:numId w:val="5"/>
        </w:numPr>
      </w:pPr>
      <w:r>
        <w:rPr>
          <w:rFonts w:hint="eastAsia"/>
        </w:rPr>
        <w:t>Brain Structure</w:t>
      </w:r>
    </w:p>
    <w:p w14:paraId="0E39774A" w14:textId="266656CF" w:rsidR="00803FD0" w:rsidRDefault="005A7E80" w:rsidP="00803FD0">
      <w:r>
        <w:rPr>
          <w:rFonts w:hint="eastAsia"/>
        </w:rPr>
        <w:t xml:space="preserve">Brain is divided into two hemispheres. Each hemisphere is further divided into </w:t>
      </w:r>
      <w:r>
        <w:rPr>
          <w:rFonts w:hint="eastAsia"/>
          <w:b/>
          <w:bCs/>
        </w:rPr>
        <w:t>4 lobes</w:t>
      </w:r>
      <w:r>
        <w:rPr>
          <w:rFonts w:hint="eastAsia"/>
        </w:rPr>
        <w:t xml:space="preserve"> such as </w:t>
      </w:r>
      <w:r>
        <w:rPr>
          <w:rFonts w:hint="eastAsia"/>
          <w:b/>
          <w:bCs/>
        </w:rPr>
        <w:t>Frontal, Temporal, Parietal, and Occipital</w:t>
      </w:r>
      <w:r>
        <w:rPr>
          <w:rFonts w:hint="eastAsia"/>
        </w:rPr>
        <w:t xml:space="preserve"> lobes:</w:t>
      </w:r>
    </w:p>
    <w:p w14:paraId="23F4F9D2" w14:textId="3FA53B6F" w:rsidR="00D61D7A" w:rsidRDefault="005A7E80" w:rsidP="00D61D7A">
      <w:pPr>
        <w:keepNext/>
        <w:jc w:val="center"/>
      </w:pPr>
      <w:r>
        <w:lastRenderedPageBreak/>
        <w:drawing>
          <wp:inline distT="0" distB="0" distL="0" distR="0" wp14:anchorId="2C26DD94" wp14:editId="0FB15E8C">
            <wp:extent cx="2889250" cy="1965499"/>
            <wp:effectExtent l="0" t="0" r="6350" b="0"/>
            <wp:docPr id="199880370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31971" cy="1994562"/>
                    </a:xfrm>
                    <a:prstGeom prst="rect">
                      <a:avLst/>
                    </a:prstGeom>
                    <a:noFill/>
                    <a:ln>
                      <a:noFill/>
                    </a:ln>
                  </pic:spPr>
                </pic:pic>
              </a:graphicData>
            </a:graphic>
          </wp:inline>
        </w:drawing>
      </w:r>
      <w:r w:rsidR="00D61D7A" w:rsidRPr="00D61D7A">
        <w:t xml:space="preserve"> </w:t>
      </w:r>
      <w:r w:rsidR="00D61D7A">
        <w:drawing>
          <wp:inline distT="0" distB="0" distL="0" distR="0" wp14:anchorId="6C5122F8" wp14:editId="38B3BE7A">
            <wp:extent cx="2278773" cy="1977869"/>
            <wp:effectExtent l="0" t="0" r="7620" b="3810"/>
            <wp:docPr id="1652829985" name="圖片 5" descr="Lobes of the brain QBI neuro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bes of the brain QBI neurosci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0667" cy="1996872"/>
                    </a:xfrm>
                    <a:prstGeom prst="rect">
                      <a:avLst/>
                    </a:prstGeom>
                    <a:noFill/>
                    <a:ln>
                      <a:noFill/>
                    </a:ln>
                  </pic:spPr>
                </pic:pic>
              </a:graphicData>
            </a:graphic>
          </wp:inline>
        </w:drawing>
      </w:r>
    </w:p>
    <w:p w14:paraId="4C1E9951" w14:textId="1F00208B" w:rsidR="005A7E80" w:rsidRDefault="00D61D7A" w:rsidP="00D61D7A">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8</w:t>
      </w:r>
      <w:r>
        <w:fldChar w:fldCharType="end"/>
      </w:r>
      <w:r>
        <w:rPr>
          <w:rFonts w:hint="eastAsia"/>
        </w:rPr>
        <w:t>: Brain structure overview, from wiki</w:t>
      </w:r>
    </w:p>
    <w:p w14:paraId="3263B06D" w14:textId="3F02B46C" w:rsidR="00D61D7A" w:rsidRDefault="00DD2830" w:rsidP="000761CD">
      <w:pPr>
        <w:pStyle w:val="a9"/>
        <w:numPr>
          <w:ilvl w:val="0"/>
          <w:numId w:val="5"/>
        </w:numPr>
      </w:pPr>
      <w:r>
        <w:rPr>
          <w:rFonts w:hint="eastAsia"/>
        </w:rPr>
        <w:t>Cranial Nerve</w:t>
      </w:r>
    </w:p>
    <w:p w14:paraId="44579B80" w14:textId="375EB66E" w:rsidR="00DD2830" w:rsidRDefault="00DD2830" w:rsidP="00D61D7A">
      <w:r>
        <w:rPr>
          <w:rFonts w:hint="eastAsia"/>
        </w:rPr>
        <w:t>Specific action/activity/states are controlled by particular parts of brain. Functional behavior of brain and their associated location are helpful to determine electrode positions for EEG recordings.</w:t>
      </w:r>
    </w:p>
    <w:p w14:paraId="7D018A1A" w14:textId="6E1F1455" w:rsidR="00DD2830" w:rsidRDefault="00DD2830" w:rsidP="000761CD">
      <w:pPr>
        <w:pStyle w:val="a9"/>
        <w:numPr>
          <w:ilvl w:val="0"/>
          <w:numId w:val="5"/>
        </w:numPr>
      </w:pPr>
      <w:r>
        <w:rPr>
          <w:rFonts w:hint="eastAsia"/>
        </w:rPr>
        <w:t>EEG Device</w:t>
      </w:r>
    </w:p>
    <w:p w14:paraId="524C20A9" w14:textId="05F6BC6B" w:rsidR="00DD2830" w:rsidRDefault="00880BA1" w:rsidP="00D61D7A">
      <w:r w:rsidRPr="00880BA1">
        <w:drawing>
          <wp:anchor distT="0" distB="0" distL="114300" distR="114300" simplePos="0" relativeHeight="251664384" behindDoc="0" locked="0" layoutInCell="1" allowOverlap="1" wp14:anchorId="39D5F014" wp14:editId="7F8BFE9D">
            <wp:simplePos x="0" y="0"/>
            <wp:positionH relativeFrom="margin">
              <wp:posOffset>4215130</wp:posOffset>
            </wp:positionH>
            <wp:positionV relativeFrom="paragraph">
              <wp:posOffset>45085</wp:posOffset>
            </wp:positionV>
            <wp:extent cx="2293620" cy="2209800"/>
            <wp:effectExtent l="0" t="0" r="0" b="0"/>
            <wp:wrapSquare wrapText="bothSides"/>
            <wp:docPr id="13944783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7834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93620" cy="2209800"/>
                    </a:xfrm>
                    <a:prstGeom prst="rect">
                      <a:avLst/>
                    </a:prstGeom>
                  </pic:spPr>
                </pic:pic>
              </a:graphicData>
            </a:graphic>
            <wp14:sizeRelH relativeFrom="page">
              <wp14:pctWidth>0</wp14:pctWidth>
            </wp14:sizeRelH>
            <wp14:sizeRelV relativeFrom="page">
              <wp14:pctHeight>0</wp14:pctHeight>
            </wp14:sizeRelV>
          </wp:anchor>
        </w:drawing>
      </w:r>
      <w:r w:rsidR="00DD2830">
        <w:rPr>
          <w:rFonts w:hint="eastAsia"/>
        </w:rPr>
        <w:t xml:space="preserve">We use a special device called Electroencephalogram (EEG) comprised of </w:t>
      </w:r>
      <w:r w:rsidR="00DD2830">
        <w:rPr>
          <w:rFonts w:hint="eastAsia"/>
          <w:b/>
          <w:bCs/>
        </w:rPr>
        <w:t>electrodes, conductive gel, amplifiers, and Analog to Digital converter</w:t>
      </w:r>
      <w:r w:rsidR="00DD2830">
        <w:rPr>
          <w:rFonts w:hint="eastAsia"/>
        </w:rPr>
        <w:t>.</w:t>
      </w:r>
      <w:r w:rsidR="000761CD">
        <w:rPr>
          <w:rFonts w:hint="eastAsia"/>
        </w:rPr>
        <w:t xml:space="preserve"> In order to be measured with an electrode outside the head, </w:t>
      </w:r>
      <w:r>
        <w:rPr>
          <w:rFonts w:hint="eastAsia"/>
        </w:rPr>
        <w:t xml:space="preserve">the electrical signal created by neural should travel from the brain, through dura layers, skull layers, the scalp and finally to the electrode. Between volumes of conduction, a form of </w:t>
      </w:r>
      <w:r>
        <w:rPr>
          <w:rFonts w:hint="eastAsia"/>
          <w:b/>
          <w:bCs/>
        </w:rPr>
        <w:t xml:space="preserve">capacitance is </w:t>
      </w:r>
      <w:r>
        <w:rPr>
          <w:b/>
          <w:bCs/>
        </w:rPr>
        <w:t>responsible</w:t>
      </w:r>
      <w:r>
        <w:rPr>
          <w:rFonts w:hint="eastAsia"/>
          <w:b/>
          <w:bCs/>
        </w:rPr>
        <w:t xml:space="preserve"> for signal</w:t>
      </w:r>
      <w:r>
        <w:rPr>
          <w:b/>
          <w:bCs/>
        </w:rPr>
        <w:t>’</w:t>
      </w:r>
      <w:r>
        <w:rPr>
          <w:rFonts w:hint="eastAsia"/>
          <w:b/>
          <w:bCs/>
        </w:rPr>
        <w:t>s propagation.</w:t>
      </w:r>
    </w:p>
    <w:p w14:paraId="39608DF6" w14:textId="65A6F7C9" w:rsidR="00880BA1" w:rsidRDefault="00880BA1" w:rsidP="00D61D7A">
      <w:r>
        <mc:AlternateContent>
          <mc:Choice Requires="wps">
            <w:drawing>
              <wp:anchor distT="0" distB="0" distL="114300" distR="114300" simplePos="0" relativeHeight="251666432" behindDoc="0" locked="0" layoutInCell="1" allowOverlap="1" wp14:anchorId="58F1E5AE" wp14:editId="635BA772">
                <wp:simplePos x="0" y="0"/>
                <wp:positionH relativeFrom="column">
                  <wp:posOffset>4188460</wp:posOffset>
                </wp:positionH>
                <wp:positionV relativeFrom="paragraph">
                  <wp:posOffset>357505</wp:posOffset>
                </wp:positionV>
                <wp:extent cx="2319020" cy="635"/>
                <wp:effectExtent l="0" t="0" r="5080" b="0"/>
                <wp:wrapSquare wrapText="bothSides"/>
                <wp:docPr id="1607668821" name="文字方塊 1"/>
                <wp:cNvGraphicFramePr/>
                <a:graphic xmlns:a="http://schemas.openxmlformats.org/drawingml/2006/main">
                  <a:graphicData uri="http://schemas.microsoft.com/office/word/2010/wordprocessingShape">
                    <wps:wsp>
                      <wps:cNvSpPr txBox="1"/>
                      <wps:spPr>
                        <a:xfrm>
                          <a:off x="0" y="0"/>
                          <a:ext cx="2319020" cy="635"/>
                        </a:xfrm>
                        <a:prstGeom prst="rect">
                          <a:avLst/>
                        </a:prstGeom>
                        <a:solidFill>
                          <a:prstClr val="white"/>
                        </a:solidFill>
                        <a:ln>
                          <a:noFill/>
                        </a:ln>
                      </wps:spPr>
                      <wps:txbx>
                        <w:txbxContent>
                          <w:p w14:paraId="66513D3F" w14:textId="3B3C45D5" w:rsidR="00880BA1" w:rsidRDefault="00880BA1" w:rsidP="00880BA1">
                            <w:pPr>
                              <w:pStyle w:val="af1"/>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9</w:t>
                            </w:r>
                            <w:r>
                              <w:fldChar w:fldCharType="end"/>
                            </w:r>
                            <w:r>
                              <w:rPr>
                                <w:rFonts w:hint="eastAsia"/>
                              </w:rPr>
                              <w:t>: The image indicates propagation path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F1E5AE" id="_x0000_s1028" type="#_x0000_t202" style="position:absolute;margin-left:329.8pt;margin-top:28.15pt;width:182.6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oFMGQIAAD8EAAAOAAAAZHJzL2Uyb0RvYy54bWysU01v2zAMvQ/YfxB0X5ykW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pMv5zezzdE4uSb7bm48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" stroked="f">
                <v:textbox style="mso-fit-shape-to-text:t" inset="0,0,0,0">
                  <w:txbxContent>
                    <w:p w14:paraId="66513D3F" w14:textId="3B3C45D5" w:rsidR="00880BA1" w:rsidRDefault="00880BA1" w:rsidP="00880BA1">
                      <w:pPr>
                        <w:pStyle w:val="af1"/>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9</w:t>
                      </w:r>
                      <w:r>
                        <w:fldChar w:fldCharType="end"/>
                      </w:r>
                      <w:r>
                        <w:rPr>
                          <w:rFonts w:hint="eastAsia"/>
                        </w:rPr>
                        <w:t>: The image indicates propagation path</w:t>
                      </w:r>
                    </w:p>
                  </w:txbxContent>
                </v:textbox>
                <w10:wrap type="square"/>
              </v:shape>
            </w:pict>
          </mc:Fallback>
        </mc:AlternateContent>
      </w:r>
    </w:p>
    <w:p w14:paraId="37597A4F" w14:textId="77777777" w:rsidR="00880BA1" w:rsidRPr="00880BA1" w:rsidRDefault="00880BA1" w:rsidP="00D61D7A"/>
    <w:p w14:paraId="7147E1BD" w14:textId="2B2BCB1B" w:rsidR="00DD2830" w:rsidRDefault="00DD2830" w:rsidP="000761CD">
      <w:pPr>
        <w:pStyle w:val="a9"/>
        <w:numPr>
          <w:ilvl w:val="0"/>
          <w:numId w:val="5"/>
        </w:numPr>
      </w:pPr>
      <w:r>
        <w:rPr>
          <w:rFonts w:hint="eastAsia"/>
        </w:rPr>
        <w:t>EEG Atlas versus lobes of human brain</w:t>
      </w:r>
    </w:p>
    <w:p w14:paraId="3A4781EE" w14:textId="67EE2775" w:rsidR="000761CD" w:rsidRPr="000761CD" w:rsidRDefault="000761CD" w:rsidP="00D61D7A">
      <w:r>
        <w:rPr>
          <w:rFonts w:hint="eastAsia"/>
        </w:rPr>
        <w:t xml:space="preserve">In the recording of the EEG, electrodes are typically placed on the scalp using specific patterns. In standardized methods, contacts are named by their locations and numbered with </w:t>
      </w:r>
      <w:r>
        <w:rPr>
          <w:rFonts w:hint="eastAsia"/>
          <w:b/>
          <w:bCs/>
        </w:rPr>
        <w:t xml:space="preserve">odd number over the left hemisphere, even numbers over the right, and z </w:t>
      </w:r>
      <w:r>
        <w:rPr>
          <w:b/>
          <w:bCs/>
        </w:rPr>
        <w:t>referring</w:t>
      </w:r>
      <w:r>
        <w:rPr>
          <w:rFonts w:hint="eastAsia"/>
          <w:b/>
          <w:bCs/>
        </w:rPr>
        <w:t xml:space="preserve"> to the midline.</w:t>
      </w:r>
      <w:r>
        <w:rPr>
          <w:rFonts w:hint="eastAsia"/>
        </w:rPr>
        <w:t xml:space="preserve"> The particular sequence in which the EEG data is displayed is called the Montage. Montages can be </w:t>
      </w:r>
      <w:r>
        <w:rPr>
          <w:rFonts w:hint="eastAsia"/>
          <w:b/>
          <w:bCs/>
        </w:rPr>
        <w:t>bipolar / referential</w:t>
      </w:r>
      <w:r>
        <w:rPr>
          <w:rFonts w:hint="eastAsia"/>
        </w:rPr>
        <w:t xml:space="preserve">. Bipolar montages involve a comparison of voltages recorded from (usually adjacent) active electrodes in </w:t>
      </w:r>
      <w:r>
        <w:rPr>
          <w:rFonts w:hint="eastAsia"/>
          <w:b/>
          <w:bCs/>
        </w:rPr>
        <w:t xml:space="preserve">chain-like </w:t>
      </w:r>
      <w:r>
        <w:rPr>
          <w:rFonts w:hint="eastAsia"/>
        </w:rPr>
        <w:t xml:space="preserve">fashion. e.g. Front-to-back or side-to-side. On the other hand, referential montages show a comparison of each active electrode </w:t>
      </w:r>
      <w:r>
        <w:rPr>
          <w:rFonts w:hint="eastAsia"/>
          <w:b/>
          <w:bCs/>
        </w:rPr>
        <w:t>to an ideally inactive electrode</w:t>
      </w:r>
      <w:r>
        <w:rPr>
          <w:rFonts w:hint="eastAsia"/>
        </w:rPr>
        <w:t>. Commonly chosen reference electrode is the ear, the mastoid, the vertex, or an average of lots of active leads called as average reference.</w:t>
      </w:r>
    </w:p>
    <w:p w14:paraId="152E4E39" w14:textId="77777777" w:rsidR="00D92B74" w:rsidRDefault="00880BA1" w:rsidP="00D92B74">
      <w:r>
        <w:rPr>
          <w:rFonts w:hint="eastAsia"/>
        </w:rPr>
        <w:t xml:space="preserve">Bipolar montage is about serial comparisons along an electrode chain. </w:t>
      </w:r>
      <w:r w:rsidR="00D92B74">
        <w:rPr>
          <w:rFonts w:hint="eastAsia"/>
        </w:rPr>
        <w:t xml:space="preserve">It has the property </w:t>
      </w:r>
      <w:r w:rsidR="00D92B74">
        <w:rPr>
          <w:rFonts w:hint="eastAsia"/>
          <w:b/>
          <w:bCs/>
        </w:rPr>
        <w:t>phase reversal</w:t>
      </w:r>
      <w:r w:rsidR="00D92B74">
        <w:rPr>
          <w:rFonts w:hint="eastAsia"/>
        </w:rPr>
        <w:t xml:space="preserve">: At a time instance, the voltage of each electrode along the chain is first ascending then descending. Since </w:t>
      </w:r>
      <w:r w:rsidR="00D92B74">
        <w:rPr>
          <w:rFonts w:hint="eastAsia"/>
        </w:rPr>
        <w:lastRenderedPageBreak/>
        <w:t>bipolar montage is about comparison, then there will be a cut-point between positive and negative values, which can help to indicate the voltage peak position:</w:t>
      </w:r>
    </w:p>
    <w:p w14:paraId="13C6FF91" w14:textId="77777777" w:rsidR="00D92B74" w:rsidRDefault="00D92B74" w:rsidP="00D92B74">
      <w:pPr>
        <w:keepNext/>
        <w:jc w:val="center"/>
      </w:pPr>
      <w:r w:rsidRPr="00D92B74">
        <w:drawing>
          <wp:inline distT="0" distB="0" distL="0" distR="0" wp14:anchorId="61AF56BE" wp14:editId="1E9FB175">
            <wp:extent cx="2584022" cy="3118919"/>
            <wp:effectExtent l="0" t="0" r="6985" b="5715"/>
            <wp:docPr id="1976066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6911" name=""/>
                    <pic:cNvPicPr/>
                  </pic:nvPicPr>
                  <pic:blipFill>
                    <a:blip r:embed="rId27"/>
                    <a:stretch>
                      <a:fillRect/>
                    </a:stretch>
                  </pic:blipFill>
                  <pic:spPr>
                    <a:xfrm>
                      <a:off x="0" y="0"/>
                      <a:ext cx="2588111" cy="3123855"/>
                    </a:xfrm>
                    <a:prstGeom prst="rect">
                      <a:avLst/>
                    </a:prstGeom>
                  </pic:spPr>
                </pic:pic>
              </a:graphicData>
            </a:graphic>
          </wp:inline>
        </w:drawing>
      </w:r>
    </w:p>
    <w:p w14:paraId="5C42FF61" w14:textId="2FE682A3" w:rsidR="00D61D7A" w:rsidRDefault="00D92B74" w:rsidP="00D92B74">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10</w:t>
      </w:r>
      <w:r>
        <w:fldChar w:fldCharType="end"/>
      </w:r>
      <w:r>
        <w:rPr>
          <w:rFonts w:hint="eastAsia"/>
        </w:rPr>
        <w:t xml:space="preserve">: This indicates the phase reversal </w:t>
      </w:r>
      <w:r>
        <w:t>occurring</w:t>
      </w:r>
      <w:r>
        <w:rPr>
          <w:rFonts w:hint="eastAsia"/>
        </w:rPr>
        <w:t xml:space="preserve"> in bipolar montage. As we can see, the black star position</w:t>
      </w:r>
      <w:r>
        <w:br/>
      </w:r>
      <w:r>
        <w:rPr>
          <w:rFonts w:hint="eastAsia"/>
        </w:rPr>
        <w:t>marks the phase reversal, while it</w:t>
      </w:r>
      <w:r>
        <w:t>’</w:t>
      </w:r>
      <w:r>
        <w:rPr>
          <w:rFonts w:hint="eastAsia"/>
        </w:rPr>
        <w:t>s also the position for the voltage peak. (Or we should say the most negative electrode)</w:t>
      </w:r>
    </w:p>
    <w:p w14:paraId="44E90A0B" w14:textId="067376CB" w:rsidR="00D92B74" w:rsidRDefault="00D92B74" w:rsidP="00D61D7A">
      <w:r>
        <w:rPr>
          <w:rFonts w:hint="eastAsia"/>
        </w:rPr>
        <w:t xml:space="preserve">Convention: </w:t>
      </w:r>
      <w:r w:rsidRPr="00D92B74">
        <w:rPr>
          <w:rFonts w:hint="eastAsia"/>
          <w:b/>
          <w:bCs/>
        </w:rPr>
        <w:t>negativity</w:t>
      </w:r>
      <w:r>
        <w:rPr>
          <w:rFonts w:hint="eastAsia"/>
        </w:rPr>
        <w:t xml:space="preserve"> at the </w:t>
      </w:r>
      <w:r>
        <w:t>“</w:t>
      </w:r>
      <w:r>
        <w:rPr>
          <w:rFonts w:hint="eastAsia"/>
        </w:rPr>
        <w:t>active</w:t>
      </w:r>
      <w:r>
        <w:t>”</w:t>
      </w:r>
      <w:r>
        <w:rPr>
          <w:rFonts w:hint="eastAsia"/>
        </w:rPr>
        <w:t xml:space="preserve"> lead is defined as </w:t>
      </w:r>
      <w:r w:rsidRPr="00D92B74">
        <w:rPr>
          <w:rFonts w:hint="eastAsia"/>
          <w:b/>
          <w:bCs/>
        </w:rPr>
        <w:t>upward deflection</w:t>
      </w:r>
      <w:r>
        <w:rPr>
          <w:rFonts w:hint="eastAsia"/>
        </w:rPr>
        <w:t xml:space="preserve"> in the display.</w:t>
      </w:r>
    </w:p>
    <w:p w14:paraId="70C5DBBB" w14:textId="3B6B508B" w:rsidR="00D92B74" w:rsidRDefault="00D92B74" w:rsidP="00D61D7A">
      <w:r>
        <w:rPr>
          <w:rFonts w:hint="eastAsia"/>
        </w:rPr>
        <w:t>Below shows 2 international standards for electrode placement in EEG analysis:</w:t>
      </w:r>
    </w:p>
    <w:tbl>
      <w:tblPr>
        <w:tblStyle w:val="af4"/>
        <w:tblW w:w="0" w:type="auto"/>
        <w:tblLook w:val="04A0" w:firstRow="1" w:lastRow="0" w:firstColumn="1" w:lastColumn="0" w:noHBand="0" w:noVBand="1"/>
      </w:tblPr>
      <w:tblGrid>
        <w:gridCol w:w="5140"/>
        <w:gridCol w:w="5316"/>
      </w:tblGrid>
      <w:tr w:rsidR="00262F29" w14:paraId="61B52DB6" w14:textId="77777777" w:rsidTr="00262F29">
        <w:tc>
          <w:tcPr>
            <w:tcW w:w="5140" w:type="dxa"/>
          </w:tcPr>
          <w:p w14:paraId="709DDC82" w14:textId="20535F72" w:rsidR="00D92B74" w:rsidRDefault="00D92B74" w:rsidP="00D61D7A">
            <w:r>
              <w:rPr>
                <w:rFonts w:hint="eastAsia"/>
              </w:rPr>
              <w:t>10-20</w:t>
            </w:r>
            <w:r w:rsidR="00262F29">
              <w:rPr>
                <w:rFonts w:hint="eastAsia"/>
              </w:rPr>
              <w:t xml:space="preserve"> System</w:t>
            </w:r>
          </w:p>
        </w:tc>
        <w:tc>
          <w:tcPr>
            <w:tcW w:w="5316" w:type="dxa"/>
          </w:tcPr>
          <w:p w14:paraId="73215B36" w14:textId="4CD32161" w:rsidR="00D92B74" w:rsidRDefault="00D92B74" w:rsidP="00D61D7A">
            <w:r>
              <w:rPr>
                <w:rFonts w:hint="eastAsia"/>
              </w:rPr>
              <w:t>10-</w:t>
            </w:r>
            <w:r w:rsidR="00262F29">
              <w:rPr>
                <w:rFonts w:hint="eastAsia"/>
              </w:rPr>
              <w:t>10 System</w:t>
            </w:r>
          </w:p>
        </w:tc>
      </w:tr>
      <w:tr w:rsidR="00262F29" w14:paraId="39D44A66" w14:textId="77777777" w:rsidTr="00262F29">
        <w:tc>
          <w:tcPr>
            <w:tcW w:w="5140" w:type="dxa"/>
          </w:tcPr>
          <w:p w14:paraId="7EA78C22" w14:textId="75B86AD6" w:rsidR="00D92B74" w:rsidRDefault="00262F29" w:rsidP="00D61D7A">
            <w:r>
              <w:rPr>
                <w:rFonts w:hint="eastAsia"/>
              </w:rPr>
              <w:drawing>
                <wp:inline distT="0" distB="0" distL="0" distR="0" wp14:anchorId="3EE7808A" wp14:editId="788602A9">
                  <wp:extent cx="3049929" cy="3041727"/>
                  <wp:effectExtent l="0" t="0" r="0" b="6350"/>
                  <wp:docPr id="121430943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09432" name="圖片 1214309432"/>
                          <pic:cNvPicPr/>
                        </pic:nvPicPr>
                        <pic:blipFill rotWithShape="1">
                          <a:blip r:embed="rId28">
                            <a:extLst>
                              <a:ext uri="{28A0092B-C50C-407E-A947-70E740481C1C}">
                                <a14:useLocalDpi xmlns:a14="http://schemas.microsoft.com/office/drawing/2010/main" val="0"/>
                              </a:ext>
                            </a:extLst>
                          </a:blip>
                          <a:srcRect l="11495" t="23469" r="51485"/>
                          <a:stretch>
                            <a:fillRect/>
                          </a:stretch>
                        </pic:blipFill>
                        <pic:spPr bwMode="auto">
                          <a:xfrm>
                            <a:off x="0" y="0"/>
                            <a:ext cx="3059596" cy="3051368"/>
                          </a:xfrm>
                          <a:prstGeom prst="rect">
                            <a:avLst/>
                          </a:prstGeom>
                          <a:ln>
                            <a:noFill/>
                          </a:ln>
                          <a:extLst>
                            <a:ext uri="{53640926-AAD7-44D8-BBD7-CCE9431645EC}">
                              <a14:shadowObscured xmlns:a14="http://schemas.microsoft.com/office/drawing/2010/main"/>
                            </a:ext>
                          </a:extLst>
                        </pic:spPr>
                      </pic:pic>
                    </a:graphicData>
                  </a:graphic>
                </wp:inline>
              </w:drawing>
            </w:r>
          </w:p>
        </w:tc>
        <w:tc>
          <w:tcPr>
            <w:tcW w:w="5316" w:type="dxa"/>
          </w:tcPr>
          <w:p w14:paraId="7CB7FF91" w14:textId="06F119D5" w:rsidR="00D92B74" w:rsidRDefault="00262F29" w:rsidP="00D61D7A">
            <w:r>
              <w:rPr>
                <w:rFonts w:hint="eastAsia"/>
              </w:rPr>
              <w:drawing>
                <wp:inline distT="0" distB="0" distL="0" distR="0" wp14:anchorId="6A78BC06" wp14:editId="19DECD1E">
                  <wp:extent cx="3236614" cy="3177137"/>
                  <wp:effectExtent l="0" t="0" r="1905" b="4445"/>
                  <wp:docPr id="106709492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4927" name="圖片 1067094927"/>
                          <pic:cNvPicPr/>
                        </pic:nvPicPr>
                        <pic:blipFill rotWithShape="1">
                          <a:blip r:embed="rId29" cstate="print">
                            <a:extLst>
                              <a:ext uri="{28A0092B-C50C-407E-A947-70E740481C1C}">
                                <a14:useLocalDpi xmlns:a14="http://schemas.microsoft.com/office/drawing/2010/main" val="0"/>
                              </a:ext>
                            </a:extLst>
                          </a:blip>
                          <a:srcRect l="10638" r="37696"/>
                          <a:stretch>
                            <a:fillRect/>
                          </a:stretch>
                        </pic:blipFill>
                        <pic:spPr bwMode="auto">
                          <a:xfrm>
                            <a:off x="0" y="0"/>
                            <a:ext cx="3254813" cy="3195001"/>
                          </a:xfrm>
                          <a:prstGeom prst="rect">
                            <a:avLst/>
                          </a:prstGeom>
                          <a:ln>
                            <a:noFill/>
                          </a:ln>
                          <a:extLst>
                            <a:ext uri="{53640926-AAD7-44D8-BBD7-CCE9431645EC}">
                              <a14:shadowObscured xmlns:a14="http://schemas.microsoft.com/office/drawing/2010/main"/>
                            </a:ext>
                          </a:extLst>
                        </pic:spPr>
                      </pic:pic>
                    </a:graphicData>
                  </a:graphic>
                </wp:inline>
              </w:drawing>
            </w:r>
          </w:p>
        </w:tc>
      </w:tr>
      <w:tr w:rsidR="00262F29" w14:paraId="61E2CE2A" w14:textId="77777777" w:rsidTr="00262F29">
        <w:tc>
          <w:tcPr>
            <w:tcW w:w="5140" w:type="dxa"/>
          </w:tcPr>
          <w:p w14:paraId="2036F41D" w14:textId="7D205F0D" w:rsidR="00D92B74" w:rsidRDefault="00262F29" w:rsidP="00D61D7A">
            <w:r>
              <w:rPr>
                <w:rFonts w:hint="eastAsia"/>
              </w:rPr>
              <w:t>D</w:t>
            </w:r>
            <w:r w:rsidRPr="00262F29">
              <w:t>istances between adjacent electrodes, which are either 10% or 20% of the total distance (front-back or right-left) of the skull.</w:t>
            </w:r>
          </w:p>
        </w:tc>
        <w:tc>
          <w:tcPr>
            <w:tcW w:w="5316" w:type="dxa"/>
          </w:tcPr>
          <w:p w14:paraId="773FB3D4" w14:textId="4632E4FE" w:rsidR="00D92B74" w:rsidRDefault="00262F29" w:rsidP="00D61D7A">
            <w:r>
              <w:rPr>
                <w:rFonts w:hint="eastAsia"/>
              </w:rPr>
              <w:t>D</w:t>
            </w:r>
            <w:r w:rsidRPr="00262F29">
              <w:t xml:space="preserve">istances between adjacent electrodes, which are </w:t>
            </w:r>
            <w:r>
              <w:rPr>
                <w:rFonts w:hint="eastAsia"/>
              </w:rPr>
              <w:t xml:space="preserve">all </w:t>
            </w:r>
            <w:r w:rsidRPr="00262F29">
              <w:t>10% of the total distance (front-back or right-left) of the skull.</w:t>
            </w:r>
          </w:p>
        </w:tc>
      </w:tr>
    </w:tbl>
    <w:p w14:paraId="0EA0E29C" w14:textId="77777777" w:rsidR="00D92B74" w:rsidRPr="00D92B74" w:rsidRDefault="00D92B74" w:rsidP="00D61D7A"/>
    <w:p w14:paraId="2A9B3DFF" w14:textId="695DBCBD" w:rsidR="004F3A8B" w:rsidRDefault="004F3A8B" w:rsidP="004F3A8B">
      <w:pPr>
        <w:pStyle w:val="3"/>
      </w:pPr>
      <w:bookmarkStart w:id="8" w:name="_Toc217589855"/>
      <w:r>
        <w:rPr>
          <w:rFonts w:hint="eastAsia"/>
        </w:rPr>
        <w:lastRenderedPageBreak/>
        <w:t>2.4 EEG Artifacts and Noise</w:t>
      </w:r>
      <w:bookmarkEnd w:id="8"/>
    </w:p>
    <w:p w14:paraId="4073551F" w14:textId="572C7360" w:rsidR="005444FE" w:rsidRDefault="005444FE" w:rsidP="005444FE">
      <w:r>
        <w:rPr>
          <w:rFonts w:hint="eastAsia"/>
        </w:rPr>
        <w:t xml:space="preserve">An EEG recording system will however, measure electrical activity that arises from the brain </w:t>
      </w:r>
      <w:r>
        <w:rPr>
          <w:rFonts w:hint="eastAsia"/>
          <w:b/>
          <w:bCs/>
        </w:rPr>
        <w:t>as well as from other sources</w:t>
      </w:r>
      <w:r>
        <w:rPr>
          <w:rFonts w:hint="eastAsia"/>
        </w:rPr>
        <w:t>. Higher signal-to-noise ratio (SNR) reflects a better</w:t>
      </w:r>
      <w:r w:rsidR="00314EDD">
        <w:rPr>
          <w:rFonts w:hint="eastAsia"/>
        </w:rPr>
        <w:t>-</w:t>
      </w:r>
      <w:r>
        <w:rPr>
          <w:rFonts w:hint="eastAsia"/>
        </w:rPr>
        <w:t>quality signal that is contaminated by less noise</w:t>
      </w:r>
      <w:r w:rsidR="00314EDD">
        <w:rPr>
          <w:rFonts w:hint="eastAsia"/>
        </w:rPr>
        <w:t xml:space="preserve">, which is the fundamental requirements for success EEG analysis. </w:t>
      </w:r>
      <w:r w:rsidR="00314EDD">
        <w:t>“</w:t>
      </w:r>
      <w:r w:rsidR="00314EDD">
        <w:rPr>
          <w:rFonts w:hint="eastAsia"/>
        </w:rPr>
        <w:t>Noise</w:t>
      </w:r>
      <w:r w:rsidR="00314EDD">
        <w:t>”</w:t>
      </w:r>
      <w:r w:rsidR="00314EDD">
        <w:rPr>
          <w:rFonts w:hint="eastAsia"/>
        </w:rPr>
        <w:t xml:space="preserve"> can also be EEG signals of certain frequencies that will intercept with our target </w:t>
      </w:r>
      <w:r w:rsidR="00314EDD">
        <w:rPr>
          <w:rFonts w:hint="eastAsia"/>
          <w:b/>
          <w:bCs/>
        </w:rPr>
        <w:t>event-related potentials (ERP)</w:t>
      </w:r>
      <w:r w:rsidR="00314EDD">
        <w:rPr>
          <w:rFonts w:hint="eastAsia"/>
        </w:rPr>
        <w:t>.</w:t>
      </w:r>
    </w:p>
    <w:p w14:paraId="39733C09" w14:textId="42DDD502" w:rsidR="00314EDD" w:rsidRDefault="00314EDD" w:rsidP="00314EDD">
      <w:pPr>
        <w:pStyle w:val="a9"/>
        <w:numPr>
          <w:ilvl w:val="0"/>
          <w:numId w:val="5"/>
        </w:numPr>
      </w:pPr>
      <w:r>
        <w:rPr>
          <w:rFonts w:hint="eastAsia"/>
        </w:rPr>
        <w:t>External Noise</w:t>
      </w:r>
    </w:p>
    <w:p w14:paraId="109B403A" w14:textId="7C79278A" w:rsidR="00314EDD" w:rsidRDefault="00314EDD" w:rsidP="00314EDD">
      <w:r>
        <w:rPr>
          <w:rFonts w:hint="eastAsia"/>
        </w:rPr>
        <w:t xml:space="preserve">Power supply is always the </w:t>
      </w:r>
      <w:r>
        <w:t>loudest</w:t>
      </w:r>
      <w:r>
        <w:rPr>
          <w:rFonts w:hint="eastAsia"/>
        </w:rPr>
        <w:t xml:space="preserve"> source of noise, </w:t>
      </w:r>
      <w:r>
        <w:t>which</w:t>
      </w:r>
      <w:r>
        <w:rPr>
          <w:rFonts w:hint="eastAsia"/>
        </w:rPr>
        <w:t xml:space="preserve"> is </w:t>
      </w:r>
      <w:r>
        <w:t>several</w:t>
      </w:r>
      <w:r>
        <w:rPr>
          <w:rFonts w:hint="eastAsia"/>
        </w:rPr>
        <w:t xml:space="preserve"> orders of magnitude larger than the microvolt sources measured at the scalp. Electric field strength decreases exponentially w.r.t the distance from source to receiver, the field produced by wire, in walls, ceiling, lights will influence the measured results.</w:t>
      </w:r>
    </w:p>
    <w:p w14:paraId="44322D4A" w14:textId="72342FE1" w:rsidR="00314EDD" w:rsidRDefault="00314EDD" w:rsidP="00314EDD">
      <w:pPr>
        <w:rPr>
          <w:b/>
          <w:bCs/>
        </w:rPr>
      </w:pPr>
      <w:r>
        <w:rPr>
          <w:rFonts w:hint="eastAsia"/>
        </w:rPr>
        <w:t xml:space="preserve">Remedies: Passive shielding like Faraday cage / Active electrode systems place </w:t>
      </w:r>
      <w:r>
        <w:rPr>
          <w:rFonts w:hint="eastAsia"/>
          <w:b/>
          <w:bCs/>
        </w:rPr>
        <w:t>amplifier as close to the electrode as possible</w:t>
      </w:r>
      <w:r w:rsidR="006C51CD">
        <w:rPr>
          <w:rFonts w:hint="eastAsia"/>
          <w:b/>
          <w:bCs/>
        </w:rPr>
        <w:t xml:space="preserve"> to maximize SNR</w:t>
      </w:r>
    </w:p>
    <w:p w14:paraId="1FF51354" w14:textId="77777777" w:rsidR="006C51CD" w:rsidRDefault="006C51CD" w:rsidP="006C51CD">
      <w:pPr>
        <w:keepNext/>
        <w:jc w:val="center"/>
      </w:pPr>
      <w:r w:rsidRPr="006C51CD">
        <w:drawing>
          <wp:inline distT="0" distB="0" distL="0" distR="0" wp14:anchorId="6DCF5A79" wp14:editId="414EF2C4">
            <wp:extent cx="2505350" cy="2175725"/>
            <wp:effectExtent l="0" t="0" r="9525" b="0"/>
            <wp:docPr id="14263967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96733" name=""/>
                    <pic:cNvPicPr/>
                  </pic:nvPicPr>
                  <pic:blipFill>
                    <a:blip r:embed="rId30"/>
                    <a:stretch>
                      <a:fillRect/>
                    </a:stretch>
                  </pic:blipFill>
                  <pic:spPr>
                    <a:xfrm>
                      <a:off x="0" y="0"/>
                      <a:ext cx="2530234" cy="2197335"/>
                    </a:xfrm>
                    <a:prstGeom prst="rect">
                      <a:avLst/>
                    </a:prstGeom>
                  </pic:spPr>
                </pic:pic>
              </a:graphicData>
            </a:graphic>
          </wp:inline>
        </w:drawing>
      </w:r>
    </w:p>
    <w:p w14:paraId="297B99DA" w14:textId="7204B40A" w:rsidR="006C51CD" w:rsidRPr="00314EDD" w:rsidRDefault="006C51CD" w:rsidP="006C51CD">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11</w:t>
      </w:r>
      <w:r>
        <w:fldChar w:fldCharType="end"/>
      </w:r>
      <w:r>
        <w:rPr>
          <w:rFonts w:hint="eastAsia"/>
        </w:rPr>
        <w:t xml:space="preserve">: This image shows how noise may enter EEG system. </w:t>
      </w:r>
      <w:r>
        <w:br/>
      </w:r>
      <w:r>
        <w:rPr>
          <w:rFonts w:hint="eastAsia"/>
        </w:rPr>
        <w:t xml:space="preserve">An amplifier with high </w:t>
      </w:r>
      <w:r>
        <w:t>enough</w:t>
      </w:r>
      <w:r>
        <w:rPr>
          <w:rFonts w:hint="eastAsia"/>
        </w:rPr>
        <w:t xml:space="preserve"> input impedance can maximize SNR</w:t>
      </w:r>
    </w:p>
    <w:p w14:paraId="13A73B1A" w14:textId="259FB459" w:rsidR="00314EDD" w:rsidRDefault="00314EDD" w:rsidP="00314EDD">
      <w:pPr>
        <w:pStyle w:val="a9"/>
        <w:numPr>
          <w:ilvl w:val="0"/>
          <w:numId w:val="5"/>
        </w:numPr>
      </w:pPr>
      <w:r>
        <w:rPr>
          <w:rFonts w:hint="eastAsia"/>
        </w:rPr>
        <w:t>Internal Noise</w:t>
      </w:r>
    </w:p>
    <w:p w14:paraId="519466E8" w14:textId="77777777" w:rsidR="00CD3A22" w:rsidRDefault="00314EDD" w:rsidP="00CD3A22">
      <w:r>
        <w:rPr>
          <w:rFonts w:hint="eastAsia"/>
        </w:rPr>
        <w:t>This sources of noise comes from participants themselves</w:t>
      </w:r>
      <w:r w:rsidR="004E1121">
        <w:rPr>
          <w:rFonts w:hint="eastAsia"/>
        </w:rPr>
        <w:t xml:space="preserve">. Its influence can be predictable (e.g. the 1Hz oscillation from breathing) or less predictably (from </w:t>
      </w:r>
      <w:r w:rsidR="004E1121">
        <w:rPr>
          <w:rFonts w:hint="eastAsia"/>
          <w:b/>
          <w:bCs/>
        </w:rPr>
        <w:t>muscle tension or blinking</w:t>
      </w:r>
      <w:r w:rsidR="004E1121">
        <w:rPr>
          <w:rFonts w:hint="eastAsia"/>
        </w:rPr>
        <w:t xml:space="preserve">), but all of them is unavoidable </w:t>
      </w:r>
      <w:r w:rsidR="004E1121">
        <w:rPr>
          <w:rFonts w:hint="eastAsia"/>
          <w:b/>
          <w:bCs/>
        </w:rPr>
        <w:t xml:space="preserve">=&gt; must be dealt with proper </w:t>
      </w:r>
      <w:r w:rsidR="004E1121">
        <w:rPr>
          <w:b/>
          <w:bCs/>
        </w:rPr>
        <w:t>filterin</w:t>
      </w:r>
      <w:r w:rsidR="004E1121">
        <w:rPr>
          <w:rFonts w:hint="eastAsia"/>
          <w:b/>
          <w:bCs/>
        </w:rPr>
        <w:t xml:space="preserve">g and artifact detection </w:t>
      </w:r>
      <w:r w:rsidR="004E1121">
        <w:rPr>
          <w:rFonts w:hint="eastAsia"/>
        </w:rPr>
        <w:t>in post processing of signal.</w:t>
      </w:r>
    </w:p>
    <w:p w14:paraId="0FDF41EA" w14:textId="77777777" w:rsidR="00882689" w:rsidRDefault="00882689" w:rsidP="00882689">
      <w:pPr>
        <w:keepNext/>
        <w:jc w:val="center"/>
      </w:pPr>
      <w:r w:rsidRPr="00882689">
        <w:lastRenderedPageBreak/>
        <w:drawing>
          <wp:inline distT="0" distB="0" distL="0" distR="0" wp14:anchorId="397EA9DD" wp14:editId="5A2DD0D8">
            <wp:extent cx="3657600" cy="3097742"/>
            <wp:effectExtent l="0" t="0" r="0" b="7620"/>
            <wp:docPr id="15231775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77573" name=""/>
                    <pic:cNvPicPr/>
                  </pic:nvPicPr>
                  <pic:blipFill>
                    <a:blip r:embed="rId31"/>
                    <a:stretch>
                      <a:fillRect/>
                    </a:stretch>
                  </pic:blipFill>
                  <pic:spPr>
                    <a:xfrm>
                      <a:off x="0" y="0"/>
                      <a:ext cx="3671889" cy="3109844"/>
                    </a:xfrm>
                    <a:prstGeom prst="rect">
                      <a:avLst/>
                    </a:prstGeom>
                  </pic:spPr>
                </pic:pic>
              </a:graphicData>
            </a:graphic>
          </wp:inline>
        </w:drawing>
      </w:r>
    </w:p>
    <w:p w14:paraId="494A861D" w14:textId="217BDA84" w:rsidR="00882689" w:rsidRDefault="00882689" w:rsidP="00882689">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12</w:t>
      </w:r>
      <w:r>
        <w:fldChar w:fldCharType="end"/>
      </w:r>
      <w:r>
        <w:rPr>
          <w:rFonts w:hint="eastAsia"/>
        </w:rPr>
        <w:t>: The image showcases 4 common internal noise that causes artifacts on EEG signals</w:t>
      </w:r>
    </w:p>
    <w:p w14:paraId="5A4D1CBF" w14:textId="0C734326" w:rsidR="004F3A8B" w:rsidRDefault="000D4C72" w:rsidP="00CD3A22">
      <w:pPr>
        <w:pStyle w:val="3"/>
      </w:pPr>
      <w:bookmarkStart w:id="9" w:name="_Toc217589856"/>
      <w:r>
        <w:rPr>
          <w:rFonts w:hint="eastAsia"/>
        </w:rPr>
        <w:t>*</w:t>
      </w:r>
      <w:r w:rsidR="00803FD0">
        <w:rPr>
          <w:rFonts w:hint="eastAsia"/>
        </w:rPr>
        <w:t>2.</w:t>
      </w:r>
      <w:r w:rsidR="00880BA1">
        <w:rPr>
          <w:rFonts w:hint="eastAsia"/>
        </w:rPr>
        <w:t>5</w:t>
      </w:r>
      <w:r w:rsidR="00803FD0">
        <w:rPr>
          <w:rFonts w:hint="eastAsia"/>
        </w:rPr>
        <w:t xml:space="preserve"> Simple Case Study</w:t>
      </w:r>
      <w:bookmarkEnd w:id="9"/>
    </w:p>
    <w:p w14:paraId="354A1280" w14:textId="168EC92C" w:rsidR="00CD3A22" w:rsidRDefault="00B94862" w:rsidP="00CD3A22">
      <w:r>
        <w:rPr>
          <w:rFonts w:hint="eastAsia"/>
        </w:rPr>
        <w:t>Some simple cases are listed below</w:t>
      </w:r>
      <w:r w:rsidR="000D4C72">
        <w:rPr>
          <w:rFonts w:hint="eastAsia"/>
        </w:rPr>
        <w:t>:</w:t>
      </w:r>
    </w:p>
    <w:p w14:paraId="5A347F80" w14:textId="77777777" w:rsidR="007723F9" w:rsidRDefault="007723F9" w:rsidP="007723F9">
      <w:pPr>
        <w:keepNext/>
        <w:jc w:val="center"/>
      </w:pPr>
      <w:r w:rsidRPr="007723F9">
        <w:drawing>
          <wp:inline distT="0" distB="0" distL="0" distR="0" wp14:anchorId="7DA71618" wp14:editId="735C5379">
            <wp:extent cx="4775200" cy="4625091"/>
            <wp:effectExtent l="0" t="0" r="6350" b="4445"/>
            <wp:docPr id="745800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00655" name=""/>
                    <pic:cNvPicPr/>
                  </pic:nvPicPr>
                  <pic:blipFill>
                    <a:blip r:embed="rId32"/>
                    <a:stretch>
                      <a:fillRect/>
                    </a:stretch>
                  </pic:blipFill>
                  <pic:spPr>
                    <a:xfrm>
                      <a:off x="0" y="0"/>
                      <a:ext cx="4855181" cy="4702557"/>
                    </a:xfrm>
                    <a:prstGeom prst="rect">
                      <a:avLst/>
                    </a:prstGeom>
                  </pic:spPr>
                </pic:pic>
              </a:graphicData>
            </a:graphic>
          </wp:inline>
        </w:drawing>
      </w:r>
    </w:p>
    <w:p w14:paraId="20900FA7" w14:textId="045215C9" w:rsidR="007723F9" w:rsidRPr="007723F9" w:rsidRDefault="007723F9" w:rsidP="007723F9">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13</w:t>
      </w:r>
      <w:r>
        <w:fldChar w:fldCharType="end"/>
      </w:r>
      <w:r>
        <w:rPr>
          <w:rFonts w:hint="eastAsia"/>
        </w:rPr>
        <w:t xml:space="preserve">: Approximately half way, it shows </w:t>
      </w:r>
      <w:r>
        <w:rPr>
          <w:rFonts w:hint="eastAsia"/>
          <w:b/>
          <w:bCs/>
        </w:rPr>
        <w:t>frontal-centrally fast bursts of spindle activity.</w:t>
      </w:r>
      <w:r>
        <w:rPr>
          <w:b/>
          <w:bCs/>
        </w:rPr>
        <w:br/>
      </w:r>
      <w:r>
        <w:rPr>
          <w:rFonts w:hint="eastAsia"/>
        </w:rPr>
        <w:lastRenderedPageBreak/>
        <w:t xml:space="preserve">Followed by </w:t>
      </w:r>
      <w:r>
        <w:rPr>
          <w:rFonts w:hint="eastAsia"/>
          <w:b/>
          <w:bCs/>
        </w:rPr>
        <w:t>centrally dominant high-voltage slow sharp wave</w:t>
      </w:r>
      <w:r>
        <w:rPr>
          <w:rFonts w:hint="eastAsia"/>
        </w:rPr>
        <w:t>. Also referred to as K complex. -&gt; hallmarks of Stage II sleep</w:t>
      </w:r>
    </w:p>
    <w:p w14:paraId="2105E9BF" w14:textId="77777777" w:rsidR="007723F9" w:rsidRDefault="007723F9" w:rsidP="007723F9">
      <w:pPr>
        <w:keepNext/>
        <w:jc w:val="center"/>
      </w:pPr>
      <w:r w:rsidRPr="007723F9">
        <w:drawing>
          <wp:inline distT="0" distB="0" distL="0" distR="0" wp14:anchorId="62C92FFD" wp14:editId="4FF5A702">
            <wp:extent cx="6019234" cy="3860800"/>
            <wp:effectExtent l="0" t="0" r="635" b="6350"/>
            <wp:docPr id="7347195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19552" name=""/>
                    <pic:cNvPicPr/>
                  </pic:nvPicPr>
                  <pic:blipFill>
                    <a:blip r:embed="rId33"/>
                    <a:stretch>
                      <a:fillRect/>
                    </a:stretch>
                  </pic:blipFill>
                  <pic:spPr>
                    <a:xfrm>
                      <a:off x="0" y="0"/>
                      <a:ext cx="6042430" cy="3875678"/>
                    </a:xfrm>
                    <a:prstGeom prst="rect">
                      <a:avLst/>
                    </a:prstGeom>
                  </pic:spPr>
                </pic:pic>
              </a:graphicData>
            </a:graphic>
          </wp:inline>
        </w:drawing>
      </w:r>
    </w:p>
    <w:p w14:paraId="2B68988D" w14:textId="1E19FFB4" w:rsidR="007723F9" w:rsidRPr="00B83B96" w:rsidRDefault="007723F9" w:rsidP="007723F9">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14</w:t>
      </w:r>
      <w:r>
        <w:fldChar w:fldCharType="end"/>
      </w:r>
      <w:r>
        <w:rPr>
          <w:rFonts w:hint="eastAsia"/>
        </w:rPr>
        <w:t>:</w:t>
      </w:r>
      <w:r w:rsidR="00B83B96">
        <w:rPr>
          <w:rFonts w:hint="eastAsia"/>
        </w:rPr>
        <w:t xml:space="preserve"> When the background consists of &gt;= 50% </w:t>
      </w:r>
      <w:r w:rsidR="00B83B96">
        <w:rPr>
          <w:rFonts w:hint="eastAsia"/>
          <w:b/>
          <w:bCs/>
        </w:rPr>
        <w:t xml:space="preserve">delta activity </w:t>
      </w:r>
      <w:r w:rsidR="00B83B96">
        <w:rPr>
          <w:rFonts w:hint="eastAsia"/>
        </w:rPr>
        <w:t>-&gt; Stage IV sleep</w:t>
      </w:r>
    </w:p>
    <w:p w14:paraId="7C666BE9" w14:textId="77777777" w:rsidR="007723F9" w:rsidRDefault="007723F9" w:rsidP="007723F9">
      <w:pPr>
        <w:keepNext/>
        <w:jc w:val="center"/>
      </w:pPr>
      <w:r w:rsidRPr="007723F9">
        <w:drawing>
          <wp:inline distT="0" distB="0" distL="0" distR="0" wp14:anchorId="139468BE" wp14:editId="35D4321E">
            <wp:extent cx="6645910" cy="4256405"/>
            <wp:effectExtent l="0" t="0" r="2540" b="0"/>
            <wp:docPr id="4444523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52386" name=""/>
                    <pic:cNvPicPr/>
                  </pic:nvPicPr>
                  <pic:blipFill>
                    <a:blip r:embed="rId34"/>
                    <a:stretch>
                      <a:fillRect/>
                    </a:stretch>
                  </pic:blipFill>
                  <pic:spPr>
                    <a:xfrm>
                      <a:off x="0" y="0"/>
                      <a:ext cx="6645910" cy="4256405"/>
                    </a:xfrm>
                    <a:prstGeom prst="rect">
                      <a:avLst/>
                    </a:prstGeom>
                  </pic:spPr>
                </pic:pic>
              </a:graphicData>
            </a:graphic>
          </wp:inline>
        </w:drawing>
      </w:r>
    </w:p>
    <w:p w14:paraId="3BFEDF1F" w14:textId="6E0FCF57" w:rsidR="000D4C72" w:rsidRPr="00CD3A22" w:rsidRDefault="007723F9" w:rsidP="00524624">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15</w:t>
      </w:r>
      <w:r>
        <w:fldChar w:fldCharType="end"/>
      </w:r>
      <w:r>
        <w:rPr>
          <w:rFonts w:hint="eastAsia"/>
        </w:rPr>
        <w:t>:</w:t>
      </w:r>
      <w:r w:rsidR="00B83B96">
        <w:rPr>
          <w:rFonts w:hint="eastAsia"/>
        </w:rPr>
        <w:t xml:space="preserve"> Background is </w:t>
      </w:r>
      <w:r w:rsidR="002A593A">
        <w:rPr>
          <w:rFonts w:hint="eastAsia"/>
        </w:rPr>
        <w:t xml:space="preserve">stage IV sleep with </w:t>
      </w:r>
      <w:r w:rsidR="00B83B96">
        <w:rPr>
          <w:rFonts w:hint="eastAsia"/>
        </w:rPr>
        <w:t>low-voltage fast rhythm like wakeful state</w:t>
      </w:r>
      <w:r w:rsidR="002A593A">
        <w:rPr>
          <w:rFonts w:hint="eastAsia"/>
        </w:rPr>
        <w:t xml:space="preserve">, but there are also </w:t>
      </w:r>
      <w:r w:rsidR="002A593A" w:rsidRPr="002A593A">
        <w:rPr>
          <w:rFonts w:hint="eastAsia"/>
          <w:b/>
          <w:bCs/>
        </w:rPr>
        <w:t>rapid eye movements</w:t>
      </w:r>
      <w:r w:rsidR="002A593A">
        <w:rPr>
          <w:rFonts w:hint="eastAsia"/>
        </w:rPr>
        <w:t xml:space="preserve"> with frequency of </w:t>
      </w:r>
      <w:r w:rsidR="002A593A">
        <w:t>appro</w:t>
      </w:r>
      <w:r w:rsidR="002A593A">
        <w:rPr>
          <w:rFonts w:hint="eastAsia"/>
        </w:rPr>
        <w:t xml:space="preserve">ximate 1 Hz. These eye </w:t>
      </w:r>
      <w:r w:rsidR="002A593A">
        <w:t>movement</w:t>
      </w:r>
      <w:r w:rsidR="002A593A">
        <w:rPr>
          <w:rFonts w:hint="eastAsia"/>
        </w:rPr>
        <w:t>s are seen over temporal leads. They are out of phase from side to side.</w:t>
      </w:r>
    </w:p>
    <w:p w14:paraId="4F8A4D2E" w14:textId="531E8B10" w:rsidR="00880BA1" w:rsidRDefault="00880BA1" w:rsidP="00880BA1">
      <w:pPr>
        <w:pStyle w:val="3"/>
      </w:pPr>
      <w:bookmarkStart w:id="10" w:name="_Toc217589857"/>
      <w:r>
        <w:rPr>
          <w:rFonts w:hint="eastAsia"/>
        </w:rPr>
        <w:lastRenderedPageBreak/>
        <w:t>*2.6 Volume Conduction</w:t>
      </w:r>
      <w:bookmarkEnd w:id="10"/>
    </w:p>
    <w:p w14:paraId="0E314992" w14:textId="00C73266" w:rsidR="00AF121C" w:rsidRDefault="00524624" w:rsidP="004F3A8B">
      <w:r>
        <w:rPr>
          <w:rFonts w:hint="eastAsia"/>
        </w:rPr>
        <w:t xml:space="preserve">The electrical signal transmission from neural activity to electrode is far more complicated. Volume conduction describes the effects of recording electrical potentials </w:t>
      </w:r>
      <w:r>
        <w:rPr>
          <w:rFonts w:hint="eastAsia"/>
          <w:b/>
          <w:bCs/>
        </w:rPr>
        <w:t>at a distance from the source</w:t>
      </w:r>
      <w:r>
        <w:rPr>
          <w:rFonts w:hint="eastAsia"/>
        </w:rPr>
        <w:t xml:space="preserve">. </w:t>
      </w:r>
    </w:p>
    <w:p w14:paraId="2D1AC284" w14:textId="04234D7D" w:rsidR="00AF121C" w:rsidRDefault="003F3C2D" w:rsidP="004F3A8B">
      <w:r>
        <w:rPr>
          <w:rFonts w:hint="eastAsia"/>
        </w:rPr>
        <w:t>Working model of volume conduction: a waveform moving down a nerve sitting in a medium</w:t>
      </w:r>
    </w:p>
    <w:p w14:paraId="70FC983B" w14:textId="44A35001" w:rsidR="003F3C2D" w:rsidRDefault="009F4264" w:rsidP="009F4264">
      <w:pPr>
        <w:keepNext/>
        <w:tabs>
          <w:tab w:val="left" w:pos="1701"/>
        </w:tabs>
        <w:jc w:val="center"/>
      </w:pPr>
      <w:r>
        <w:rPr>
          <w:noProof/>
        </w:rPr>
        <mc:AlternateContent>
          <mc:Choice Requires="wps">
            <w:drawing>
              <wp:anchor distT="0" distB="0" distL="114300" distR="114300" simplePos="0" relativeHeight="251676672" behindDoc="0" locked="0" layoutInCell="1" allowOverlap="1" wp14:anchorId="7084E532" wp14:editId="56E6988B">
                <wp:simplePos x="0" y="0"/>
                <wp:positionH relativeFrom="column">
                  <wp:posOffset>2977708</wp:posOffset>
                </wp:positionH>
                <wp:positionV relativeFrom="paragraph">
                  <wp:posOffset>1030605</wp:posOffset>
                </wp:positionV>
                <wp:extent cx="982858" cy="338666"/>
                <wp:effectExtent l="0" t="0" r="27305" b="23495"/>
                <wp:wrapNone/>
                <wp:docPr id="1740122587" name="文字方塊 11"/>
                <wp:cNvGraphicFramePr/>
                <a:graphic xmlns:a="http://schemas.openxmlformats.org/drawingml/2006/main">
                  <a:graphicData uri="http://schemas.microsoft.com/office/word/2010/wordprocessingShape">
                    <wps:wsp>
                      <wps:cNvSpPr txBox="1"/>
                      <wps:spPr>
                        <a:xfrm>
                          <a:off x="0" y="0"/>
                          <a:ext cx="982858" cy="338666"/>
                        </a:xfrm>
                        <a:prstGeom prst="rect">
                          <a:avLst/>
                        </a:prstGeom>
                        <a:solidFill>
                          <a:schemeClr val="lt1"/>
                        </a:solidFill>
                        <a:ln w="6350">
                          <a:solidFill>
                            <a:prstClr val="black"/>
                          </a:solidFill>
                        </a:ln>
                      </wps:spPr>
                      <wps:txbx>
                        <w:txbxContent>
                          <w:p w14:paraId="59E5F037" w14:textId="476D4977" w:rsidR="009F4264" w:rsidRDefault="009F4264">
                            <w:pPr>
                              <w:rPr>
                                <w:rFonts w:hint="eastAsia"/>
                              </w:rPr>
                            </w:pPr>
                            <w:r>
                              <w:rPr>
                                <w:rFonts w:hint="eastAsia"/>
                              </w:rPr>
                              <w:t>current sink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4E532" id="文字方塊 11" o:spid="_x0000_s1029" type="#_x0000_t202" style="position:absolute;left:0;text-align:left;margin-left:234.45pt;margin-top:81.15pt;width:77.4pt;height:26.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pN6OgIAAIIEAAAOAAAAZHJzL2Uyb0RvYy54bWysVE1v2zAMvQ/YfxB0X5zvpU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" fillcolor="white [3201]" strokeweight=".5pt">
                <v:textbox>
                  <w:txbxContent>
                    <w:p w14:paraId="59E5F037" w14:textId="476D4977" w:rsidR="009F4264" w:rsidRDefault="009F4264">
                      <w:pPr>
                        <w:rPr>
                          <w:rFonts w:hint="eastAsia"/>
                        </w:rPr>
                      </w:pPr>
                      <w:r>
                        <w:rPr>
                          <w:rFonts w:hint="eastAsia"/>
                        </w:rPr>
                        <w:t>current sink</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A06F08A" wp14:editId="6121DEAC">
                <wp:simplePos x="0" y="0"/>
                <wp:positionH relativeFrom="column">
                  <wp:posOffset>1836751</wp:posOffset>
                </wp:positionH>
                <wp:positionV relativeFrom="paragraph">
                  <wp:posOffset>1119891</wp:posOffset>
                </wp:positionV>
                <wp:extent cx="533106" cy="122637"/>
                <wp:effectExtent l="0" t="0" r="19685" b="10795"/>
                <wp:wrapNone/>
                <wp:docPr id="1471300465" name="矩形 10"/>
                <wp:cNvGraphicFramePr/>
                <a:graphic xmlns:a="http://schemas.openxmlformats.org/drawingml/2006/main">
                  <a:graphicData uri="http://schemas.microsoft.com/office/word/2010/wordprocessingShape">
                    <wps:wsp>
                      <wps:cNvSpPr/>
                      <wps:spPr>
                        <a:xfrm>
                          <a:off x="0" y="0"/>
                          <a:ext cx="533106" cy="12263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776432" id="矩形 10" o:spid="_x0000_s1026" style="position:absolute;margin-left:144.65pt;margin-top:88.2pt;width:42pt;height:9.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" filled="f" strokecolor="#e00" strokeweight="1.5pt"/>
            </w:pict>
          </mc:Fallback>
        </mc:AlternateContent>
      </w:r>
      <w:r w:rsidR="003F3C2D" w:rsidRPr="003F3C2D">
        <w:drawing>
          <wp:inline distT="0" distB="0" distL="0" distR="0" wp14:anchorId="1E05E801" wp14:editId="778ABF58">
            <wp:extent cx="3171828" cy="3153947"/>
            <wp:effectExtent l="0" t="0" r="0" b="8890"/>
            <wp:docPr id="18412239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3910" name=""/>
                    <pic:cNvPicPr/>
                  </pic:nvPicPr>
                  <pic:blipFill>
                    <a:blip r:embed="rId35"/>
                    <a:stretch>
                      <a:fillRect/>
                    </a:stretch>
                  </pic:blipFill>
                  <pic:spPr>
                    <a:xfrm>
                      <a:off x="0" y="0"/>
                      <a:ext cx="3180695" cy="3162765"/>
                    </a:xfrm>
                    <a:prstGeom prst="rect">
                      <a:avLst/>
                    </a:prstGeom>
                  </pic:spPr>
                </pic:pic>
              </a:graphicData>
            </a:graphic>
          </wp:inline>
        </w:drawing>
      </w:r>
      <w:r w:rsidRPr="009F4264">
        <w:t xml:space="preserve"> </w:t>
      </w:r>
      <w:r>
        <w:rPr>
          <w:noProof/>
        </w:rPr>
        <w:drawing>
          <wp:inline distT="0" distB="0" distL="0" distR="0" wp14:anchorId="7AC790D3" wp14:editId="77B256A5">
            <wp:extent cx="2130076" cy="1611962"/>
            <wp:effectExtent l="0" t="0" r="3810" b="7620"/>
            <wp:docPr id="2929968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49225" cy="1626453"/>
                    </a:xfrm>
                    <a:prstGeom prst="rect">
                      <a:avLst/>
                    </a:prstGeom>
                    <a:noFill/>
                    <a:ln>
                      <a:noFill/>
                    </a:ln>
                  </pic:spPr>
                </pic:pic>
              </a:graphicData>
            </a:graphic>
          </wp:inline>
        </w:drawing>
      </w:r>
    </w:p>
    <w:p w14:paraId="600B9D54" w14:textId="6625CE64" w:rsidR="003F3C2D" w:rsidRDefault="003F3C2D" w:rsidP="003F3C2D">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16</w:t>
      </w:r>
      <w:r>
        <w:fldChar w:fldCharType="end"/>
      </w:r>
      <w:r>
        <w:rPr>
          <w:rFonts w:hint="eastAsia"/>
        </w:rPr>
        <w:t>: Volume conduction of an active nerve</w:t>
      </w:r>
      <w:r w:rsidR="009F4264">
        <w:rPr>
          <w:rFonts w:hint="eastAsia"/>
        </w:rPr>
        <w:t xml:space="preserve"> axon</w:t>
      </w:r>
    </w:p>
    <w:p w14:paraId="67F607DB" w14:textId="5222F94E" w:rsidR="003F3C2D" w:rsidRDefault="003F3C2D" w:rsidP="003F3C2D">
      <w:pPr>
        <w:rPr>
          <w:rFonts w:hint="eastAsia"/>
        </w:rPr>
      </w:pPr>
      <w:r>
        <w:rPr>
          <w:rFonts w:hint="eastAsia"/>
        </w:rPr>
        <w:t>The above figure shows the depolarization of an axon moving from left to right and the information will be observed depending on the exact location of recording electrodes. It</w:t>
      </w:r>
      <w:r>
        <w:t>’</w:t>
      </w:r>
      <w:r>
        <w:rPr>
          <w:rFonts w:hint="eastAsia"/>
        </w:rPr>
        <w:t xml:space="preserve">s simpler to </w:t>
      </w:r>
      <w:r w:rsidR="009F4264">
        <w:rPr>
          <w:rFonts w:hint="eastAsia"/>
        </w:rPr>
        <w:t xml:space="preserve">imagine the depolarization frozen in time and electrode slowly moving from place A to D. Level 1, 2, and 3 represents the different distance between electrode and the nerve. </w:t>
      </w:r>
      <w:r w:rsidR="0009711E">
        <w:rPr>
          <w:rFonts w:hint="eastAsia"/>
        </w:rPr>
        <w:t>For example, f</w:t>
      </w:r>
      <w:r w:rsidR="009F4264">
        <w:rPr>
          <w:rFonts w:hint="eastAsia"/>
        </w:rPr>
        <w:t>ocusing on a single level, in A the lines of current fanning out beyond the electrode</w:t>
      </w:r>
      <w:r w:rsidR="0009711E">
        <w:rPr>
          <w:rFonts w:hint="eastAsia"/>
        </w:rPr>
        <w:t xml:space="preserve"> (travelling in opposite the electrode movement)</w:t>
      </w:r>
      <w:r w:rsidR="009F4264">
        <w:rPr>
          <w:rFonts w:hint="eastAsia"/>
        </w:rPr>
        <w:t xml:space="preserve"> causing a downward (positive) deflection. </w:t>
      </w:r>
    </w:p>
    <w:p w14:paraId="07C46F64" w14:textId="77777777" w:rsidR="00340620" w:rsidRDefault="00340620" w:rsidP="004F3A8B"/>
    <w:p w14:paraId="2E00904E" w14:textId="77777777" w:rsidR="0009711E" w:rsidRDefault="0009711E" w:rsidP="004F3A8B"/>
    <w:p w14:paraId="0EB0F3BE" w14:textId="77777777" w:rsidR="0009711E" w:rsidRDefault="0009711E" w:rsidP="004F3A8B"/>
    <w:p w14:paraId="48210763" w14:textId="77777777" w:rsidR="0009711E" w:rsidRDefault="0009711E" w:rsidP="004F3A8B"/>
    <w:p w14:paraId="54919876" w14:textId="77777777" w:rsidR="0009711E" w:rsidRDefault="0009711E" w:rsidP="004F3A8B"/>
    <w:p w14:paraId="5DC92474" w14:textId="77777777" w:rsidR="0009711E" w:rsidRDefault="0009711E" w:rsidP="004F3A8B"/>
    <w:p w14:paraId="33BD8993" w14:textId="77777777" w:rsidR="0009711E" w:rsidRDefault="0009711E" w:rsidP="004F3A8B">
      <w:pPr>
        <w:rPr>
          <w:rFonts w:hint="eastAsia"/>
        </w:rPr>
      </w:pPr>
    </w:p>
    <w:p w14:paraId="231C67DF" w14:textId="4CAE2D85" w:rsidR="004F3A8B" w:rsidRPr="004F3A8B" w:rsidRDefault="004F3A8B" w:rsidP="0021331C">
      <w:pPr>
        <w:pStyle w:val="2"/>
        <w:numPr>
          <w:ilvl w:val="0"/>
          <w:numId w:val="2"/>
        </w:numPr>
        <w:rPr>
          <w:b/>
          <w:bCs/>
        </w:rPr>
      </w:pPr>
      <w:bookmarkStart w:id="11" w:name="_Toc217589858"/>
      <w:r w:rsidRPr="004F3A8B">
        <w:rPr>
          <w:rFonts w:hint="eastAsia"/>
          <w:b/>
          <w:bCs/>
        </w:rPr>
        <w:lastRenderedPageBreak/>
        <w:t>Mathematical Foundations of Wavelet Transforms</w:t>
      </w:r>
      <w:bookmarkEnd w:id="11"/>
    </w:p>
    <w:p w14:paraId="1B26B9A0" w14:textId="0C521E47" w:rsidR="004F3A8B" w:rsidRDefault="004F3A8B" w:rsidP="004F3A8B">
      <w:pPr>
        <w:pStyle w:val="3"/>
        <w:numPr>
          <w:ilvl w:val="1"/>
          <w:numId w:val="2"/>
        </w:numPr>
      </w:pPr>
      <w:bookmarkStart w:id="12" w:name="_Toc217589859"/>
      <w:r>
        <w:rPr>
          <w:rFonts w:hint="eastAsia"/>
        </w:rPr>
        <w:t>Time-Frequency Analysis Review</w:t>
      </w:r>
      <w:bookmarkEnd w:id="12"/>
    </w:p>
    <w:p w14:paraId="2527223A" w14:textId="76C86492" w:rsidR="00584908" w:rsidRPr="00584908" w:rsidRDefault="00584908" w:rsidP="00584908">
      <w:r w:rsidRPr="00584908">
        <w:t xml:space="preserve">Time–frequency analysis provides a framework for characterizing signals whose spectral content evolves over time, which is particularly important for non-stationary biomedical signals such as electroencephalography (EEG). Unlike classical Fourier analysis, which assumes signal stationarity </w:t>
      </w:r>
      <w:r w:rsidR="00AF121C">
        <w:rPr>
          <w:rFonts w:hint="eastAsia"/>
        </w:rPr>
        <w:t xml:space="preserve">(most of the real-life signals are non-stationary) </w:t>
      </w:r>
      <w:r w:rsidRPr="00584908">
        <w:t>and yields only global frequency information, time–frequency representations enable the simultaneous examination of temporal and spectral dynamics</w:t>
      </w:r>
      <w:r w:rsidR="00AF121C">
        <w:rPr>
          <w:rFonts w:hint="eastAsia"/>
        </w:rPr>
        <w:t xml:space="preserve"> (to </w:t>
      </w:r>
      <w:r w:rsidR="00AF121C">
        <w:t>localize</w:t>
      </w:r>
      <w:r w:rsidR="00AF121C">
        <w:rPr>
          <w:rFonts w:hint="eastAsia"/>
        </w:rPr>
        <w:t xml:space="preserve"> the events of interest)</w:t>
      </w:r>
      <w:r w:rsidRPr="00584908">
        <w:t>. Common approaches include the short-time Fourier transform (STFT), which applies a fixed-length window to obtain localized frequency estimates, and the Wigne</w:t>
      </w:r>
      <w:r>
        <w:rPr>
          <w:rFonts w:hint="eastAsia"/>
        </w:rPr>
        <w:t>r</w:t>
      </w:r>
      <w:r w:rsidRPr="00584908">
        <w:t xml:space="preserve"> distribution, which offers high time–frequency resolution but suffers from cross-term interference when analyzing multicomponent signals. While these methods have been widely applied, their inherent trade-offs between time and frequency resolution</w:t>
      </w:r>
      <w:r>
        <w:rPr>
          <w:rFonts w:hint="eastAsia"/>
        </w:rPr>
        <w:t xml:space="preserve"> rooting from uncertainty principle</w:t>
      </w:r>
      <w:r w:rsidRPr="00584908">
        <w:t>, as well as susceptibility to artifacts, limit their effectiveness for complex neural signals. To address these limitations, multiresolution techniques such as the wavelet transform have been introduced, allowing adaptive time–frequency resolution that is better suited for capturing transient, scale-dependent neural oscillations. As a result, wavelet-based analysis has become a prominent tool in modern EEG research and forms the basis of the methods discussed in the following sections.</w:t>
      </w:r>
    </w:p>
    <w:p w14:paraId="02C2F588" w14:textId="32C8D8DE" w:rsidR="004F3A8B" w:rsidRDefault="004F3A8B" w:rsidP="004F3A8B">
      <w:pPr>
        <w:pStyle w:val="3"/>
        <w:numPr>
          <w:ilvl w:val="1"/>
          <w:numId w:val="2"/>
        </w:numPr>
      </w:pPr>
      <w:bookmarkStart w:id="13" w:name="_Toc217589860"/>
      <w:r>
        <w:rPr>
          <w:rFonts w:hint="eastAsia"/>
        </w:rPr>
        <w:t>Continuous Wavelet Transform (CWT)</w:t>
      </w:r>
      <w:bookmarkEnd w:id="13"/>
    </w:p>
    <w:p w14:paraId="3B5609B7" w14:textId="0148B484" w:rsidR="00AF121C" w:rsidRPr="00AF121C" w:rsidRDefault="00000000" w:rsidP="00AF121C">
      <m:oMathPara>
        <m:oMath>
          <m:sSub>
            <m:sSubPr>
              <m:ctrlPr>
                <w:rPr>
                  <w:rFonts w:ascii="Cambria Math" w:hAnsi="Cambria Math"/>
                  <w:i/>
                </w:rPr>
              </m:ctrlPr>
            </m:sSubPr>
            <m:e>
              <m:r>
                <w:rPr>
                  <w:rFonts w:ascii="Cambria Math" w:hAnsi="Cambria Math"/>
                </w:rPr>
                <m:t>X</m:t>
              </m:r>
            </m:e>
            <m:sub>
              <m:r>
                <w:rPr>
                  <w:rFonts w:ascii="Cambria Math" w:hAnsi="Cambria Math"/>
                </w:rPr>
                <m:t>W</m:t>
              </m:r>
            </m:sub>
          </m:sSub>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b</m:t>
                  </m:r>
                </m:e>
              </m:rad>
            </m:den>
          </m:f>
          <m:nary>
            <m:naryP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ψ(</m:t>
              </m:r>
              <m:f>
                <m:fPr>
                  <m:ctrlPr>
                    <w:rPr>
                      <w:rFonts w:ascii="Cambria Math" w:hAnsi="Cambria Math"/>
                      <w:i/>
                    </w:rPr>
                  </m:ctrlPr>
                </m:fPr>
                <m:num>
                  <m:r>
                    <w:rPr>
                      <w:rFonts w:ascii="Cambria Math" w:hAnsi="Cambria Math"/>
                    </w:rPr>
                    <m:t>t-a</m:t>
                  </m:r>
                </m:num>
                <m:den>
                  <m:r>
                    <w:rPr>
                      <w:rFonts w:ascii="Cambria Math" w:hAnsi="Cambria Math"/>
                    </w:rPr>
                    <m:t>b</m:t>
                  </m:r>
                </m:den>
              </m:f>
              <m:r>
                <w:rPr>
                  <w:rFonts w:ascii="Cambria Math" w:hAnsi="Cambria Math"/>
                </w:rPr>
                <m:t>)dt</m:t>
              </m:r>
            </m:e>
          </m:nary>
        </m:oMath>
      </m:oMathPara>
    </w:p>
    <w:p w14:paraId="421CDC88" w14:textId="6134371F" w:rsidR="00AF121C" w:rsidRDefault="00AF121C" w:rsidP="00AF121C">
      <w:r>
        <w:rPr>
          <w:rFonts w:hint="eastAsia"/>
        </w:rPr>
        <w:t xml:space="preserve">where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:input</m:t>
        </m:r>
      </m:oMath>
      <w:r>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mother wavelet</m:t>
        </m:r>
      </m:oMath>
      <w:r>
        <w:rPr>
          <w:rFonts w:hint="eastAsia"/>
        </w:rPr>
        <w:t xml:space="preserve">, </w:t>
      </w:r>
      <m:oMath>
        <m:r>
          <w:rPr>
            <w:rFonts w:ascii="Cambria Math" w:hAnsi="Cambria Math"/>
          </w:rPr>
          <m:t>a∈(-∞,∞):location</m:t>
        </m:r>
      </m:oMath>
      <w:r>
        <w:rPr>
          <w:rFonts w:hint="eastAsia"/>
        </w:rPr>
        <w:t xml:space="preserve">, </w:t>
      </w:r>
      <m:oMath>
        <m:r>
          <w:rPr>
            <w:rFonts w:ascii="Cambria Math" w:hAnsi="Cambria Math"/>
          </w:rPr>
          <m:t>b∈(-∞,∞):scaling</m:t>
        </m:r>
      </m:oMath>
    </w:p>
    <w:p w14:paraId="0B85C4E7" w14:textId="06D22EE2" w:rsidR="00AF121C" w:rsidRDefault="00AF121C" w:rsidP="00AF121C">
      <w:r>
        <w:rPr>
          <w:rFonts w:hint="eastAsia"/>
        </w:rPr>
        <w:t xml:space="preserve">As we can see, CWT can be regarded as inner product between input and a kernel (derived by </w:t>
      </w:r>
      <w:r>
        <w:t>mother</w:t>
      </w:r>
      <w:r>
        <w:rPr>
          <w:rFonts w:hint="eastAsia"/>
        </w:rPr>
        <w:t xml:space="preserve"> wavelet) with alternating width and position. </w:t>
      </w:r>
      <m:oMath>
        <m:r>
          <w:rPr>
            <w:rFonts w:ascii="Cambria Math" w:hAnsi="Cambria Math"/>
          </w:rPr>
          <m:t xml:space="preserve">a,b </m:t>
        </m:r>
      </m:oMath>
      <w:r w:rsidR="00902EEE">
        <w:rPr>
          <w:rFonts w:hint="eastAsia"/>
        </w:rPr>
        <w:t>symbols</w:t>
      </w:r>
      <w:r>
        <w:rPr>
          <w:rFonts w:hint="eastAsia"/>
        </w:rPr>
        <w:t xml:space="preserve"> time and frequency</w:t>
      </w:r>
      <w:r w:rsidR="00902EEE">
        <w:rPr>
          <w:rFonts w:hint="eastAsia"/>
          <w:vertAlign w:val="superscript"/>
        </w:rPr>
        <w:t>-1</w:t>
      </w:r>
      <w:r>
        <w:rPr>
          <w:rFonts w:hint="eastAsia"/>
        </w:rPr>
        <w:t xml:space="preserve"> respectively.</w:t>
      </w:r>
    </w:p>
    <w:p w14:paraId="1E64091A" w14:textId="44677F14" w:rsidR="00902EEE" w:rsidRDefault="00902EEE" w:rsidP="00AF121C">
      <w:r>
        <w:rPr>
          <w:rFonts w:hint="eastAsia"/>
        </w:rPr>
        <w:t>When</w:t>
      </w:r>
      <m:oMath>
        <m:r>
          <w:rPr>
            <w:rFonts w:ascii="Cambria Math" w:hAnsi="Cambria Math"/>
          </w:rPr>
          <m:t xml:space="preserve"> b </m:t>
        </m:r>
      </m:oMath>
      <w:r>
        <w:rPr>
          <w:rFonts w:hint="eastAsia"/>
        </w:rPr>
        <w:t>increase</w:t>
      </w:r>
      <w:r>
        <w:t>s</w:t>
      </w:r>
      <w:r>
        <w:rPr>
          <w:rFonts w:hint="eastAsia"/>
        </w:rPr>
        <w:t>, the kernel width increases as well, causing less time resolution. On the other hand, according to uncertainty principle, the frequency resolution will increase at the same time.</w:t>
      </w:r>
    </w:p>
    <w:p w14:paraId="69741A06" w14:textId="0448B7E4" w:rsidR="00902EEE" w:rsidRDefault="00902EEE" w:rsidP="00AF121C">
      <w:r>
        <w:rPr>
          <w:rFonts w:hint="eastAsia"/>
        </w:rPr>
        <w:t>Special case for CWT: with discrete coefficients:</w:t>
      </w:r>
    </w:p>
    <w:p w14:paraId="0291162E" w14:textId="23841ECD" w:rsidR="00902EEE" w:rsidRPr="00902EEE" w:rsidRDefault="00000000" w:rsidP="00AF121C">
      <m:oMathPara>
        <m:oMath>
          <m:sSub>
            <m:sSubPr>
              <m:ctrlPr>
                <w:rPr>
                  <w:rFonts w:ascii="Cambria Math" w:hAnsi="Cambria Math"/>
                  <w:i/>
                </w:rPr>
              </m:ctrlPr>
            </m:sSubPr>
            <m:e>
              <m:r>
                <w:rPr>
                  <w:rFonts w:ascii="Cambria Math" w:hAnsi="Cambria Math"/>
                </w:rPr>
                <m:t>X</m:t>
              </m:r>
            </m:e>
            <m:sub>
              <m:r>
                <w:rPr>
                  <w:rFonts w:ascii="Cambria Math" w:hAnsi="Cambria Math"/>
                </w:rPr>
                <m:t>w</m:t>
              </m:r>
            </m:sub>
          </m:sSub>
          <m:d>
            <m:dPr>
              <m:ctrlPr>
                <w:rPr>
                  <w:rFonts w:ascii="Cambria Math" w:hAnsi="Cambria Math"/>
                  <w:i/>
                </w:rPr>
              </m:ctrlPr>
            </m:dPr>
            <m:e>
              <m:r>
                <w:rPr>
                  <w:rFonts w:ascii="Cambria Math" w:hAnsi="Cambria Math"/>
                </w:rPr>
                <m:t>n,m</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m/2</m:t>
              </m:r>
            </m:sup>
          </m:sSup>
          <m:nary>
            <m:naryP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ψ(</m:t>
              </m:r>
              <m:sSup>
                <m:sSupPr>
                  <m:ctrlPr>
                    <w:rPr>
                      <w:rFonts w:ascii="Cambria Math" w:hAnsi="Cambria Math"/>
                      <w:i/>
                    </w:rPr>
                  </m:ctrlPr>
                </m:sSupPr>
                <m:e>
                  <m:r>
                    <w:rPr>
                      <w:rFonts w:ascii="Cambria Math" w:hAnsi="Cambria Math"/>
                    </w:rPr>
                    <m:t>2</m:t>
                  </m:r>
                </m:e>
                <m:sup>
                  <m:r>
                    <w:rPr>
                      <w:rFonts w:ascii="Cambria Math" w:hAnsi="Cambria Math"/>
                    </w:rPr>
                    <m:t>m</m:t>
                  </m:r>
                </m:sup>
              </m:sSup>
              <m:r>
                <w:rPr>
                  <w:rFonts w:ascii="Cambria Math" w:hAnsi="Cambria Math"/>
                </w:rPr>
                <m:t>t-n)dt</m:t>
              </m:r>
            </m:e>
          </m:nary>
          <m:r>
            <w:rPr>
              <w:rFonts w:ascii="Cambria Math" w:hAnsi="Cambria Math"/>
            </w:rPr>
            <m:t>; n,m∈Z, n,m∈(-∞,∞)</m:t>
          </m:r>
        </m:oMath>
      </m:oMathPara>
    </w:p>
    <w:p w14:paraId="273CA928" w14:textId="5D321F2C" w:rsidR="00B15412" w:rsidRPr="00AF121C" w:rsidRDefault="00902EEE" w:rsidP="00AF121C">
      <w:r>
        <w:rPr>
          <w:rFonts w:hint="eastAsia"/>
        </w:rPr>
        <w:t xml:space="preserve">In fact, </w:t>
      </w:r>
      <m:oMath>
        <m:r>
          <w:rPr>
            <w:rFonts w:ascii="Cambria Math" w:hAnsi="Cambria Math"/>
          </w:rPr>
          <m:t>a=n</m:t>
        </m:r>
        <m:sSup>
          <m:sSupPr>
            <m:ctrlPr>
              <w:rPr>
                <w:rFonts w:ascii="Cambria Math" w:hAnsi="Cambria Math"/>
                <w:i/>
              </w:rPr>
            </m:ctrlPr>
          </m:sSupPr>
          <m:e>
            <m:r>
              <w:rPr>
                <w:rFonts w:ascii="Cambria Math" w:hAnsi="Cambria Math"/>
              </w:rPr>
              <m:t>2</m:t>
            </m:r>
          </m:e>
          <m:sup>
            <m:r>
              <w:rPr>
                <w:rFonts w:ascii="Cambria Math" w:hAnsi="Cambria Math"/>
              </w:rPr>
              <m:t>-m</m:t>
            </m:r>
          </m:sup>
        </m:sSup>
      </m:oMath>
      <w:r>
        <w:rPr>
          <w:rFonts w:hint="eastAsia"/>
        </w:rPr>
        <w:t xml:space="preserve">, </w:t>
      </w:r>
      <m:oMath>
        <m:r>
          <w:rPr>
            <w:rFonts w:ascii="Cambria Math" w:hAnsi="Cambria Math"/>
          </w:rPr>
          <m:t>b=</m:t>
        </m:r>
        <m:sSup>
          <m:sSupPr>
            <m:ctrlPr>
              <w:rPr>
                <w:rFonts w:ascii="Cambria Math" w:hAnsi="Cambria Math"/>
                <w:i/>
              </w:rPr>
            </m:ctrlPr>
          </m:sSupPr>
          <m:e>
            <m:r>
              <w:rPr>
                <w:rFonts w:ascii="Cambria Math" w:hAnsi="Cambria Math"/>
              </w:rPr>
              <m:t>2</m:t>
            </m:r>
          </m:e>
          <m:sup>
            <m:r>
              <w:rPr>
                <w:rFonts w:ascii="Cambria Math" w:hAnsi="Cambria Math"/>
              </w:rPr>
              <m:t>-m</m:t>
            </m:r>
          </m:sup>
        </m:sSup>
      </m:oMath>
      <w:r w:rsidR="00B15412">
        <w:rPr>
          <w:rFonts w:hint="eastAsia"/>
        </w:rPr>
        <w:t xml:space="preserve"> -&gt; Easier implementation with digital convolution and fast algorithm</w:t>
      </w:r>
    </w:p>
    <w:p w14:paraId="5CC5FEB2" w14:textId="620E006E" w:rsidR="004F3A8B" w:rsidRDefault="004F3A8B" w:rsidP="004F3A8B">
      <w:pPr>
        <w:pStyle w:val="3"/>
        <w:numPr>
          <w:ilvl w:val="1"/>
          <w:numId w:val="2"/>
        </w:numPr>
      </w:pPr>
      <w:bookmarkStart w:id="14" w:name="_Toc217589861"/>
      <w:r>
        <w:rPr>
          <w:rFonts w:hint="eastAsia"/>
        </w:rPr>
        <w:lastRenderedPageBreak/>
        <w:t>Discrete Wavelet Transform (DWT)</w:t>
      </w:r>
      <w:bookmarkEnd w:id="14"/>
    </w:p>
    <w:p w14:paraId="386A8F9C" w14:textId="7E49EBFB" w:rsidR="00B15412" w:rsidRDefault="00B15412" w:rsidP="00902EEE">
      <w:r>
        <w:rPr>
          <w:rFonts w:hint="eastAsia"/>
        </w:rPr>
        <w:t xml:space="preserve">Evolve from CWT with discrete coefficients with lots of simplifications on math. It discards the analysis on scaling functions or mother wavelets (since what matters is recursive relationships in CWT w/ discrete coefficients). The system for DWT is straightforward: input signal passes through low pass filter (scaling function) and high pass </w:t>
      </w:r>
      <w:r>
        <w:t>filter</w:t>
      </w:r>
      <w:r>
        <w:rPr>
          <w:rFonts w:hint="eastAsia"/>
        </w:rPr>
        <w:t xml:space="preserve"> (wavelet function) and then do down-sampling. The </w:t>
      </w:r>
      <w:r>
        <w:t>hierarchical</w:t>
      </w:r>
      <w:r>
        <w:rPr>
          <w:rFonts w:hint="eastAsia"/>
        </w:rPr>
        <w:t xml:space="preserve"> structure allows for customized decomposition or some serial connected systems.</w:t>
      </w:r>
    </w:p>
    <w:p w14:paraId="259E2D87" w14:textId="4457363F" w:rsidR="00B15412" w:rsidRDefault="00000000" w:rsidP="00902EEE">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1,L</m:t>
                      </m:r>
                    </m:sub>
                  </m:sSub>
                  <m:d>
                    <m:dPr>
                      <m:begChr m:val="["/>
                      <m:endChr m:val="]"/>
                      <m:ctrlPr>
                        <w:rPr>
                          <w:rFonts w:ascii="Cambria Math" w:hAnsi="Cambria Math"/>
                          <w:i/>
                        </w:rPr>
                      </m:ctrlPr>
                    </m:dPr>
                    <m:e>
                      <m:r>
                        <w:rPr>
                          <w:rFonts w:ascii="Cambria Math" w:hAnsi="Cambria Math"/>
                        </w:rPr>
                        <m:t>n</m:t>
                      </m:r>
                    </m:e>
                  </m:d>
                  <m:r>
                    <w:rPr>
                      <w:rFonts w:ascii="Cambria Math" w:hAnsi="Cambria Math"/>
                    </w:rPr>
                    <m:t>=downsample(x</m:t>
                  </m:r>
                  <m:d>
                    <m:dPr>
                      <m:begChr m:val="["/>
                      <m:endChr m:val="]"/>
                      <m:ctrlPr>
                        <w:rPr>
                          <w:rFonts w:ascii="Cambria Math" w:hAnsi="Cambria Math"/>
                          <w:i/>
                        </w:rPr>
                      </m:ctrlPr>
                    </m:dPr>
                    <m:e>
                      <m:r>
                        <w:rPr>
                          <w:rFonts w:ascii="Cambria Math" w:hAnsi="Cambria Math"/>
                        </w:rPr>
                        <m:t>n</m:t>
                      </m:r>
                    </m:e>
                  </m:d>
                  <m:r>
                    <w:rPr>
                      <w:rFonts w:ascii="Cambria Math" w:hAnsi="Cambria Math"/>
                    </w:rPr>
                    <m:t>*g</m:t>
                  </m:r>
                  <m:d>
                    <m:dPr>
                      <m:begChr m:val="["/>
                      <m:endChr m:val="]"/>
                      <m:ctrlPr>
                        <w:rPr>
                          <w:rFonts w:ascii="Cambria Math" w:hAnsi="Cambria Math"/>
                          <w:i/>
                        </w:rPr>
                      </m:ctrlPr>
                    </m:dPr>
                    <m:e>
                      <m:r>
                        <w:rPr>
                          <w:rFonts w:ascii="Cambria Math" w:hAnsi="Cambria Math"/>
                        </w:rPr>
                        <m:t>n</m:t>
                      </m:r>
                    </m:e>
                  </m:d>
                  <m:r>
                    <w:rPr>
                      <w:rFonts w:ascii="Cambria Math" w:hAnsi="Cambria Math"/>
                    </w:rPr>
                    <m:t>,Q=2)</m:t>
                  </m:r>
                </m:e>
                <m:e>
                  <m:sSub>
                    <m:sSubPr>
                      <m:ctrlPr>
                        <w:rPr>
                          <w:rFonts w:ascii="Cambria Math" w:hAnsi="Cambria Math"/>
                          <w:i/>
                        </w:rPr>
                      </m:ctrlPr>
                    </m:sSubPr>
                    <m:e>
                      <m:r>
                        <w:rPr>
                          <w:rFonts w:ascii="Cambria Math" w:hAnsi="Cambria Math"/>
                        </w:rPr>
                        <m:t>x</m:t>
                      </m:r>
                    </m:e>
                    <m:sub>
                      <m:r>
                        <w:rPr>
                          <w:rFonts w:ascii="Cambria Math" w:hAnsi="Cambria Math"/>
                        </w:rPr>
                        <m:t>1,H</m:t>
                      </m:r>
                    </m:sub>
                  </m:sSub>
                  <m:d>
                    <m:dPr>
                      <m:begChr m:val="["/>
                      <m:endChr m:val="]"/>
                      <m:ctrlPr>
                        <w:rPr>
                          <w:rFonts w:ascii="Cambria Math" w:hAnsi="Cambria Math"/>
                          <w:i/>
                        </w:rPr>
                      </m:ctrlPr>
                    </m:dPr>
                    <m:e>
                      <m:r>
                        <w:rPr>
                          <w:rFonts w:ascii="Cambria Math" w:hAnsi="Cambria Math"/>
                        </w:rPr>
                        <m:t>n</m:t>
                      </m:r>
                    </m:e>
                  </m:d>
                  <m:r>
                    <w:rPr>
                      <w:rFonts w:ascii="Cambria Math" w:hAnsi="Cambria Math"/>
                    </w:rPr>
                    <m:t>=downsample(x</m:t>
                  </m:r>
                  <m:d>
                    <m:dPr>
                      <m:begChr m:val="["/>
                      <m:endChr m:val="]"/>
                      <m:ctrlPr>
                        <w:rPr>
                          <w:rFonts w:ascii="Cambria Math" w:hAnsi="Cambria Math"/>
                          <w:i/>
                        </w:rPr>
                      </m:ctrlPr>
                    </m:dPr>
                    <m:e>
                      <m:r>
                        <w:rPr>
                          <w:rFonts w:ascii="Cambria Math" w:hAnsi="Cambria Math"/>
                        </w:rPr>
                        <m:t>n</m:t>
                      </m:r>
                    </m:e>
                  </m:d>
                  <m:r>
                    <w:rPr>
                      <w:rFonts w:ascii="Cambria Math" w:hAnsi="Cambria Math"/>
                    </w:rPr>
                    <m:t>*h</m:t>
                  </m:r>
                  <m:d>
                    <m:dPr>
                      <m:begChr m:val="["/>
                      <m:endChr m:val="]"/>
                      <m:ctrlPr>
                        <w:rPr>
                          <w:rFonts w:ascii="Cambria Math" w:hAnsi="Cambria Math"/>
                          <w:i/>
                        </w:rPr>
                      </m:ctrlPr>
                    </m:dPr>
                    <m:e>
                      <m:r>
                        <w:rPr>
                          <w:rFonts w:ascii="Cambria Math" w:hAnsi="Cambria Math"/>
                        </w:rPr>
                        <m:t>n</m:t>
                      </m:r>
                    </m:e>
                  </m:d>
                  <m:r>
                    <w:rPr>
                      <w:rFonts w:ascii="Cambria Math" w:hAnsi="Cambria Math"/>
                    </w:rPr>
                    <m:t>, Q=2)</m:t>
                  </m:r>
                </m:e>
              </m:eqArr>
            </m:e>
          </m:d>
        </m:oMath>
      </m:oMathPara>
    </w:p>
    <w:p w14:paraId="0E977C40" w14:textId="145D5DFA" w:rsidR="00B15412" w:rsidRDefault="00B15412" w:rsidP="00902EEE">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:input discrete signal</m:t>
        </m:r>
      </m:oMath>
      <w:r>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1,L</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1,H</m:t>
            </m:r>
          </m:sub>
        </m:sSub>
        <m:r>
          <w:rPr>
            <w:rFonts w:ascii="Cambria Math" w:hAnsi="Cambria Math"/>
          </w:rPr>
          <m:t>:output discrete signals</m:t>
        </m:r>
      </m:oMath>
    </w:p>
    <w:p w14:paraId="0902C638" w14:textId="77777777" w:rsidR="00817328" w:rsidRDefault="00817328" w:rsidP="00817328">
      <w:pPr>
        <w:keepNext/>
        <w:jc w:val="center"/>
      </w:pPr>
      <w:r w:rsidRPr="00817328">
        <w:drawing>
          <wp:inline distT="0" distB="0" distL="0" distR="0" wp14:anchorId="7BBBC82E" wp14:editId="7CFEDE36">
            <wp:extent cx="3425036" cy="1773060"/>
            <wp:effectExtent l="0" t="0" r="4445" b="0"/>
            <wp:docPr id="20601534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53476" name=""/>
                    <pic:cNvPicPr/>
                  </pic:nvPicPr>
                  <pic:blipFill>
                    <a:blip r:embed="rId37"/>
                    <a:stretch>
                      <a:fillRect/>
                    </a:stretch>
                  </pic:blipFill>
                  <pic:spPr>
                    <a:xfrm>
                      <a:off x="0" y="0"/>
                      <a:ext cx="3428994" cy="1775109"/>
                    </a:xfrm>
                    <a:prstGeom prst="rect">
                      <a:avLst/>
                    </a:prstGeom>
                  </pic:spPr>
                </pic:pic>
              </a:graphicData>
            </a:graphic>
          </wp:inline>
        </w:drawing>
      </w:r>
    </w:p>
    <w:p w14:paraId="30B72A16" w14:textId="31E772E9" w:rsidR="00817328" w:rsidRPr="00902EEE" w:rsidRDefault="00817328" w:rsidP="00817328">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17</w:t>
      </w:r>
      <w:r>
        <w:fldChar w:fldCharType="end"/>
      </w:r>
      <w:r>
        <w:rPr>
          <w:rFonts w:hint="eastAsia"/>
        </w:rPr>
        <w:t>: From course material p.460</w:t>
      </w:r>
    </w:p>
    <w:p w14:paraId="09FD60EA" w14:textId="09BCC096" w:rsidR="004F3A8B" w:rsidRDefault="004F3A8B" w:rsidP="004F3A8B">
      <w:pPr>
        <w:pStyle w:val="3"/>
        <w:numPr>
          <w:ilvl w:val="1"/>
          <w:numId w:val="2"/>
        </w:numPr>
      </w:pPr>
      <w:bookmarkStart w:id="15" w:name="_Toc217589862"/>
      <w:r>
        <w:rPr>
          <w:rFonts w:hint="eastAsia"/>
        </w:rPr>
        <w:t>Common Wavelet Families</w:t>
      </w:r>
      <w:bookmarkEnd w:id="15"/>
    </w:p>
    <w:p w14:paraId="029695D9" w14:textId="2A3852C6" w:rsidR="0088119F" w:rsidRDefault="0088119F" w:rsidP="00213894">
      <w:pPr>
        <w:pStyle w:val="4"/>
        <w:numPr>
          <w:ilvl w:val="2"/>
          <w:numId w:val="2"/>
        </w:numPr>
      </w:pPr>
      <w:r>
        <w:rPr>
          <w:rFonts w:hint="eastAsia"/>
        </w:rPr>
        <w:t>Continuous Wavelets</w:t>
      </w:r>
    </w:p>
    <w:p w14:paraId="6BF0DF64" w14:textId="77777777" w:rsidR="00213894" w:rsidRDefault="00213894" w:rsidP="00213894">
      <w:pPr>
        <w:pStyle w:val="af1"/>
        <w:jc w:val="center"/>
      </w:pPr>
      <w:r w:rsidRPr="00213894">
        <w:drawing>
          <wp:inline distT="0" distB="0" distL="0" distR="0" wp14:anchorId="232842C1" wp14:editId="5F0BFC44">
            <wp:extent cx="4144433" cy="1741169"/>
            <wp:effectExtent l="0" t="0" r="0" b="0"/>
            <wp:docPr id="10400023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02346" name=""/>
                    <pic:cNvPicPr/>
                  </pic:nvPicPr>
                  <pic:blipFill>
                    <a:blip r:embed="rId38"/>
                    <a:stretch>
                      <a:fillRect/>
                    </a:stretch>
                  </pic:blipFill>
                  <pic:spPr>
                    <a:xfrm>
                      <a:off x="0" y="0"/>
                      <a:ext cx="4151674" cy="1744211"/>
                    </a:xfrm>
                    <a:prstGeom prst="rect">
                      <a:avLst/>
                    </a:prstGeom>
                  </pic:spPr>
                </pic:pic>
              </a:graphicData>
            </a:graphic>
          </wp:inline>
        </w:drawing>
      </w:r>
    </w:p>
    <w:p w14:paraId="04C23B27" w14:textId="3CCF66DC" w:rsidR="00213894" w:rsidRDefault="00213894" w:rsidP="00213894">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18</w:t>
      </w:r>
      <w:r>
        <w:fldChar w:fldCharType="end"/>
      </w:r>
      <w:r>
        <w:rPr>
          <w:rFonts w:hint="eastAsia"/>
        </w:rPr>
        <w:t>: Different continuous wavelets</w:t>
      </w:r>
    </w:p>
    <w:p w14:paraId="5DC708DC" w14:textId="0A147C6C" w:rsidR="00213894" w:rsidRPr="00213894" w:rsidRDefault="00213894" w:rsidP="00213894">
      <w:pPr>
        <w:rPr>
          <w:rFonts w:hint="eastAsia"/>
        </w:rPr>
      </w:pPr>
      <w:r>
        <w:rPr>
          <w:rFonts w:hint="eastAsia"/>
        </w:rPr>
        <w:t xml:space="preserve">*There will be </w:t>
      </w:r>
      <w:r w:rsidRPr="00213894">
        <w:rPr>
          <w:rFonts w:hint="eastAsia"/>
          <w:color w:val="EE0000"/>
        </w:rPr>
        <w:t>imaginary part</w:t>
      </w:r>
      <w:r>
        <w:rPr>
          <w:rFonts w:hint="eastAsia"/>
        </w:rPr>
        <w:t xml:space="preserve"> extension for wavelet function to take </w:t>
      </w:r>
      <w:r>
        <w:t>“</w:t>
      </w:r>
      <w:r>
        <w:rPr>
          <w:rFonts w:hint="eastAsia"/>
        </w:rPr>
        <w:t>phase</w:t>
      </w:r>
      <w:r>
        <w:t>”</w:t>
      </w:r>
      <w:r>
        <w:rPr>
          <w:rFonts w:hint="eastAsia"/>
        </w:rPr>
        <w:t xml:space="preserve"> into consideration.</w:t>
      </w:r>
    </w:p>
    <w:p w14:paraId="6E8B1B7B" w14:textId="095D1407" w:rsidR="0088119F" w:rsidRDefault="00054B55" w:rsidP="0088119F">
      <w:pPr>
        <w:pStyle w:val="a9"/>
        <w:numPr>
          <w:ilvl w:val="0"/>
          <w:numId w:val="5"/>
        </w:numPr>
        <w:rPr>
          <w:rFonts w:hint="eastAsia"/>
        </w:rPr>
      </w:pPr>
      <w:r>
        <w:rPr>
          <w:rFonts w:hint="eastAsia"/>
        </w:rPr>
        <w:t>Gaussian wavelet</w:t>
      </w:r>
      <w:r w:rsidR="0088119F">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2</m:t>
                </m:r>
              </m:sup>
            </m:sSup>
          </m:sup>
        </m:sSup>
        <m:r>
          <w:rPr>
            <w:rFonts w:ascii="Cambria Math" w:hAnsi="Cambria Math"/>
          </w:rPr>
          <m:t>⋅</m:t>
        </m:r>
        <m:sSup>
          <m:sSupPr>
            <m:ctrlPr>
              <w:rPr>
                <w:rFonts w:ascii="Cambria Math" w:hAnsi="Cambria Math"/>
                <w:i/>
                <w:color w:val="EE0000"/>
              </w:rPr>
            </m:ctrlPr>
          </m:sSupPr>
          <m:e>
            <m:r>
              <w:rPr>
                <w:rFonts w:ascii="Cambria Math" w:hAnsi="Cambria Math"/>
                <w:color w:val="EE0000"/>
              </w:rPr>
              <m:t>e</m:t>
            </m:r>
          </m:e>
          <m:sup>
            <m:r>
              <w:rPr>
                <w:rFonts w:ascii="Cambria Math" w:hAnsi="Cambria Math"/>
                <w:color w:val="EE0000"/>
              </w:rPr>
              <m:t>-2πj</m:t>
            </m:r>
            <m:sSub>
              <m:sSubPr>
                <m:ctrlPr>
                  <w:rPr>
                    <w:rFonts w:ascii="Cambria Math" w:hAnsi="Cambria Math"/>
                    <w:i/>
                    <w:color w:val="EE0000"/>
                  </w:rPr>
                </m:ctrlPr>
              </m:sSubPr>
              <m:e>
                <m:r>
                  <w:rPr>
                    <w:rFonts w:ascii="Cambria Math" w:hAnsi="Cambria Math"/>
                    <w:color w:val="EE0000"/>
                  </w:rPr>
                  <m:t>f</m:t>
                </m:r>
              </m:e>
              <m:sub>
                <m:r>
                  <w:rPr>
                    <w:rFonts w:ascii="Cambria Math" w:hAnsi="Cambria Math"/>
                    <w:color w:val="EE0000"/>
                  </w:rPr>
                  <m:t>0</m:t>
                </m:r>
              </m:sub>
            </m:sSub>
            <m:r>
              <w:rPr>
                <w:rFonts w:ascii="Cambria Math" w:hAnsi="Cambria Math"/>
                <w:color w:val="EE0000"/>
              </w:rPr>
              <m:t>(t-</m:t>
            </m:r>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0</m:t>
                </m:r>
              </m:sub>
            </m:sSub>
            <m:r>
              <w:rPr>
                <w:rFonts w:ascii="Cambria Math" w:hAnsi="Cambria Math"/>
                <w:color w:val="EE0000"/>
              </w:rPr>
              <m:t>)</m:t>
            </m:r>
          </m:sup>
        </m:sSup>
      </m:oMath>
      <w:r w:rsidR="00213894">
        <w:rPr>
          <w:rFonts w:hint="eastAsia"/>
        </w:rPr>
        <w:t xml:space="preserve">, where </w:t>
      </w:r>
      <m:oMath>
        <m:r>
          <w:rPr>
            <w:rFonts w:ascii="Cambria Math" w:hAnsi="Cambria Math"/>
          </w:rPr>
          <m:t>a=</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Q</m:t>
                    </m:r>
                  </m:den>
                </m:f>
              </m:e>
            </m:d>
          </m:e>
          <m:sup>
            <m:r>
              <w:rPr>
                <w:rFonts w:ascii="Cambria Math" w:hAnsi="Cambria Math"/>
              </w:rPr>
              <m:t>2</m:t>
            </m:r>
          </m:sup>
        </m:sSup>
      </m:oMath>
    </w:p>
    <w:p w14:paraId="56307ADD" w14:textId="516AC673" w:rsidR="00054B55" w:rsidRDefault="00054B55" w:rsidP="00054B55">
      <w:pPr>
        <w:pStyle w:val="a9"/>
        <w:numPr>
          <w:ilvl w:val="0"/>
          <w:numId w:val="5"/>
        </w:numPr>
      </w:pPr>
      <w:r>
        <w:rPr>
          <w:rFonts w:hint="eastAsia"/>
        </w:rPr>
        <w:t>Gabor wavelet</w:t>
      </w:r>
      <w:r w:rsidR="00213894">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up>
        </m:sSup>
        <m:r>
          <w:rPr>
            <w:rFonts w:ascii="Cambria Math" w:hAnsi="Cambria Math"/>
          </w:rPr>
          <m:t>⋅</m:t>
        </m:r>
        <m:sSup>
          <m:sSupPr>
            <m:ctrlPr>
              <w:rPr>
                <w:rFonts w:ascii="Cambria Math" w:hAnsi="Cambria Math"/>
                <w:i/>
                <w:color w:val="EE0000"/>
              </w:rPr>
            </m:ctrlPr>
          </m:sSupPr>
          <m:e>
            <m:r>
              <w:rPr>
                <w:rFonts w:ascii="Cambria Math" w:hAnsi="Cambria Math"/>
                <w:color w:val="EE0000"/>
              </w:rPr>
              <m:t>e</m:t>
            </m:r>
            <m:ctrlPr>
              <w:rPr>
                <w:rFonts w:ascii="Cambria Math" w:hAnsi="Cambria Math"/>
                <w:i/>
              </w:rPr>
            </m:ctrlPr>
          </m:e>
          <m:sup>
            <m:r>
              <w:rPr>
                <w:rFonts w:ascii="Cambria Math" w:hAnsi="Cambria Math"/>
                <w:color w:val="EE0000"/>
              </w:rPr>
              <m:t>-j</m:t>
            </m:r>
            <m:sSub>
              <m:sSubPr>
                <m:ctrlPr>
                  <w:rPr>
                    <w:rFonts w:ascii="Cambria Math" w:hAnsi="Cambria Math"/>
                    <w:i/>
                    <w:color w:val="EE0000"/>
                  </w:rPr>
                </m:ctrlPr>
              </m:sSubPr>
              <m:e>
                <m:r>
                  <w:rPr>
                    <w:rFonts w:ascii="Cambria Math" w:hAnsi="Cambria Math"/>
                    <w:color w:val="EE0000"/>
                  </w:rPr>
                  <m:t>f</m:t>
                </m:r>
              </m:e>
              <m:sub>
                <m:r>
                  <w:rPr>
                    <w:rFonts w:ascii="Cambria Math" w:hAnsi="Cambria Math"/>
                    <w:color w:val="EE0000"/>
                  </w:rPr>
                  <m:t>0</m:t>
                </m:r>
              </m:sub>
            </m:sSub>
            <m:r>
              <w:rPr>
                <w:rFonts w:ascii="Cambria Math" w:hAnsi="Cambria Math"/>
                <w:color w:val="EE0000"/>
              </w:rPr>
              <m:t>(t-</m:t>
            </m:r>
            <m:sSub>
              <m:sSubPr>
                <m:ctrlPr>
                  <w:rPr>
                    <w:rFonts w:ascii="Cambria Math" w:hAnsi="Cambria Math"/>
                    <w:i/>
                    <w:color w:val="EE0000"/>
                  </w:rPr>
                </m:ctrlPr>
              </m:sSubPr>
              <m:e>
                <m:r>
                  <w:rPr>
                    <w:rFonts w:ascii="Cambria Math" w:hAnsi="Cambria Math"/>
                    <w:color w:val="EE0000"/>
                  </w:rPr>
                  <m:t>t</m:t>
                </m:r>
              </m:e>
              <m:sub>
                <m:r>
                  <w:rPr>
                    <w:rFonts w:ascii="Cambria Math" w:hAnsi="Cambria Math"/>
                    <w:color w:val="EE0000"/>
                  </w:rPr>
                  <m:t>0</m:t>
                </m:r>
              </m:sub>
            </m:sSub>
            <m:r>
              <w:rPr>
                <w:rFonts w:ascii="Cambria Math" w:hAnsi="Cambria Math"/>
                <w:color w:val="EE0000"/>
              </w:rPr>
              <m:t>)</m:t>
            </m:r>
          </m:sup>
        </m:sSup>
      </m:oMath>
    </w:p>
    <w:p w14:paraId="58D280E7" w14:textId="536EE4BB" w:rsidR="00054B55" w:rsidRDefault="00054B55" w:rsidP="00054B55">
      <w:pPr>
        <w:pStyle w:val="a9"/>
        <w:numPr>
          <w:ilvl w:val="0"/>
          <w:numId w:val="5"/>
        </w:numPr>
      </w:pPr>
      <w:r>
        <w:rPr>
          <w:rFonts w:hint="eastAsia"/>
        </w:rPr>
        <w:lastRenderedPageBreak/>
        <w:t>Morlet wavelet</w:t>
      </w:r>
      <w:r w:rsidR="000056D6">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up>
                </m:sSup>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m:t>
                        </m:r>
                      </m:den>
                    </m:f>
                  </m:sup>
                </m:sSup>
              </m:e>
            </m:d>
          </m:e>
          <m:sup>
            <m:r>
              <w:rPr>
                <w:rFonts w:ascii="Cambria Math" w:hAnsi="Cambria Math"/>
              </w:rPr>
              <m:t>-0.5</m:t>
            </m:r>
          </m:sup>
        </m:sSup>
        <m:sSup>
          <m:sSupPr>
            <m:ctrlPr>
              <w:rPr>
                <w:rFonts w:ascii="Cambria Math" w:hAnsi="Cambria Math"/>
                <w:i/>
              </w:rPr>
            </m:ctrlPr>
          </m:sSupPr>
          <m:e>
            <m:r>
              <w:rPr>
                <w:rFonts w:ascii="Cambria Math" w:hAnsi="Cambria Math"/>
              </w:rPr>
              <m:t>π</m:t>
            </m:r>
          </m:e>
          <m:sup>
            <m:r>
              <w:rPr>
                <w:rFonts w:ascii="Cambria Math" w:hAnsi="Cambria Math"/>
              </w:rPr>
              <m:t>-0.25</m:t>
            </m:r>
          </m:sup>
        </m:sSup>
        <m:sSup>
          <m:sSupPr>
            <m:ctrlPr>
              <w:rPr>
                <w:rFonts w:ascii="Cambria Math" w:hAnsi="Cambria Math"/>
                <w:i/>
              </w:rPr>
            </m:ctrlPr>
          </m:sSupPr>
          <m:e>
            <m:r>
              <w:rPr>
                <w:rFonts w:ascii="Cambria Math" w:hAnsi="Cambria Math"/>
              </w:rPr>
              <m:t>e</m:t>
            </m:r>
          </m:e>
          <m:sup>
            <m:r>
              <w:rPr>
                <w:rFonts w:ascii="Cambria Math" w:hAnsi="Cambria Math"/>
              </w:rPr>
              <m:t>-0.5</m:t>
            </m:r>
            <m:sSup>
              <m:sSupPr>
                <m:ctrlPr>
                  <w:rPr>
                    <w:rFonts w:ascii="Cambria Math" w:hAnsi="Cambria Math"/>
                    <w:i/>
                  </w:rPr>
                </m:ctrlPr>
              </m:sSupPr>
              <m:e>
                <m:r>
                  <w:rPr>
                    <w:rFonts w:ascii="Cambria Math" w:hAnsi="Cambria Math"/>
                  </w:rPr>
                  <m:t>t</m:t>
                </m:r>
              </m:e>
              <m:sup>
                <m:r>
                  <w:rPr>
                    <w:rFonts w:ascii="Cambria Math" w:hAnsi="Cambria Math"/>
                  </w:rPr>
                  <m:t>2</m:t>
                </m:r>
              </m:sup>
            </m:sSup>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jσt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-0.5</m:t>
            </m:r>
            <m:sSup>
              <m:sSupPr>
                <m:ctrlPr>
                  <w:rPr>
                    <w:rFonts w:ascii="Cambria Math" w:hAnsi="Cambria Math"/>
                    <w:i/>
                  </w:rPr>
                </m:ctrlPr>
              </m:sSupPr>
              <m:e>
                <m:r>
                  <w:rPr>
                    <w:rFonts w:ascii="Cambria Math" w:hAnsi="Cambria Math"/>
                  </w:rPr>
                  <m:t>σ</m:t>
                </m:r>
              </m:e>
              <m:sup>
                <m:r>
                  <w:rPr>
                    <w:rFonts w:ascii="Cambria Math" w:hAnsi="Cambria Math"/>
                  </w:rPr>
                  <m:t>2</m:t>
                </m:r>
              </m:sup>
            </m:sSup>
          </m:sup>
        </m:sSup>
        <m:r>
          <w:rPr>
            <w:rFonts w:ascii="Cambria Math" w:hAnsi="Cambria Math"/>
          </w:rPr>
          <m:t>)</m:t>
        </m:r>
      </m:oMath>
    </w:p>
    <w:p w14:paraId="3D7F2F6B" w14:textId="5DBB2AD2" w:rsidR="00054B55" w:rsidRDefault="00054B55" w:rsidP="00054B55">
      <w:pPr>
        <w:pStyle w:val="a9"/>
        <w:numPr>
          <w:ilvl w:val="0"/>
          <w:numId w:val="5"/>
        </w:numPr>
      </w:pPr>
      <w:r>
        <w:rPr>
          <w:rFonts w:hint="eastAsia"/>
        </w:rPr>
        <w:t>Poisson wavelet</w:t>
      </w:r>
      <w:r w:rsidR="000056D6">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sSup>
          <m:sSupPr>
            <m:ctrlPr>
              <w:rPr>
                <w:rFonts w:ascii="Cambria Math" w:hAnsi="Cambria Math"/>
                <w:i/>
              </w:rPr>
            </m:ctrlPr>
          </m:sSupPr>
          <m:e>
            <m:d>
              <m:dPr>
                <m:ctrlPr>
                  <w:rPr>
                    <w:rFonts w:ascii="Cambria Math" w:hAnsi="Cambria Math"/>
                    <w:i/>
                  </w:rPr>
                </m:ctrlPr>
              </m:dPr>
              <m:e>
                <m:r>
                  <w:rPr>
                    <w:rFonts w:ascii="Cambria Math" w:hAnsi="Cambria Math"/>
                  </w:rPr>
                  <m:t>1-jt</m:t>
                </m:r>
              </m:e>
            </m:d>
          </m:e>
          <m:sup>
            <m:r>
              <w:rPr>
                <w:rFonts w:ascii="Cambria Math" w:hAnsi="Cambria Math"/>
              </w:rPr>
              <m:t>-(n+1)</m:t>
            </m:r>
          </m:sup>
        </m:sSup>
      </m:oMath>
    </w:p>
    <w:p w14:paraId="3828273E" w14:textId="0E05DB26" w:rsidR="00054B55" w:rsidRDefault="00054B55" w:rsidP="00054B55">
      <w:pPr>
        <w:pStyle w:val="a9"/>
        <w:numPr>
          <w:ilvl w:val="0"/>
          <w:numId w:val="5"/>
        </w:numPr>
      </w:pPr>
      <w:r>
        <w:rPr>
          <w:rFonts w:hint="eastAsia"/>
        </w:rPr>
        <w:t>Complex Mexican hat wavelet</w:t>
      </w:r>
      <w:r w:rsidR="000056D6">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ω</m:t>
            </m:r>
          </m:e>
        </m:d>
        <m:r>
          <w:rPr>
            <w:rFonts w:ascii="Cambria Math" w:hAnsi="Cambria Math"/>
          </w:rPr>
          <m:t>=2</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3</m:t>
                </m:r>
              </m:den>
            </m:f>
          </m:e>
        </m:rad>
        <m:sSup>
          <m:sSupPr>
            <m:ctrlPr>
              <w:rPr>
                <w:rFonts w:ascii="Cambria Math" w:hAnsi="Cambria Math"/>
                <w:i/>
              </w:rPr>
            </m:ctrlPr>
          </m:sSupPr>
          <m:e>
            <m:r>
              <w:rPr>
                <w:rFonts w:ascii="Cambria Math" w:hAnsi="Cambria Math"/>
              </w:rPr>
              <m:t>π</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up>
        </m:sSup>
        <m:sSup>
          <m:sSupPr>
            <m:ctrlPr>
              <w:rPr>
                <w:rFonts w:ascii="Cambria Math" w:hAnsi="Cambria Math"/>
                <w:i/>
              </w:rPr>
            </m:ctrlPr>
          </m:sSupPr>
          <m:e>
            <m:d>
              <m:dPr>
                <m:ctrlPr>
                  <w:rPr>
                    <w:rFonts w:ascii="Cambria Math" w:hAnsi="Cambria Math"/>
                    <w:i/>
                  </w:rPr>
                </m:ctrlPr>
              </m:dPr>
              <m:e>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0</m:t>
                    </m:r>
                  </m:sub>
                </m:sSub>
              </m:e>
            </m:d>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0</m:t>
                        </m:r>
                      </m:sub>
                    </m:sSub>
                  </m:e>
                </m:d>
              </m:e>
              <m:sup>
                <m:r>
                  <w:rPr>
                    <w:rFonts w:ascii="Cambria Math" w:hAnsi="Cambria Math"/>
                  </w:rPr>
                  <m:t>2</m:t>
                </m:r>
              </m:sup>
            </m:sSup>
          </m:sup>
        </m:sSup>
        <m:r>
          <w:rPr>
            <w:rFonts w:ascii="Cambria Math" w:hAnsi="Cambria Math"/>
          </w:rPr>
          <m:t xml:space="preserve"> for ω≥0 </m:t>
        </m:r>
      </m:oMath>
    </w:p>
    <w:p w14:paraId="2220D834" w14:textId="1D707A08" w:rsidR="004F3A8B" w:rsidRDefault="00054B55" w:rsidP="004F3A8B">
      <w:pPr>
        <w:pStyle w:val="a9"/>
        <w:numPr>
          <w:ilvl w:val="0"/>
          <w:numId w:val="5"/>
        </w:numPr>
      </w:pPr>
      <w:r>
        <w:rPr>
          <w:rFonts w:hint="eastAsia"/>
        </w:rPr>
        <w:t>Complex Shannon wavelet</w:t>
      </w:r>
      <w:r w:rsidR="000056D6">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=Sinc</m:t>
        </m:r>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2</m:t>
                </m:r>
              </m:den>
            </m:f>
          </m:e>
        </m:d>
        <m:r>
          <w:rPr>
            <w:rFonts w:ascii="Cambria Math" w:hAnsi="Cambria Math"/>
          </w:rPr>
          <m:t>⋅</m:t>
        </m:r>
        <m:sSup>
          <m:sSupPr>
            <m:ctrlPr>
              <w:rPr>
                <w:rFonts w:ascii="Cambria Math" w:hAnsi="Cambria Math"/>
                <w:i/>
                <w:color w:val="EE0000"/>
              </w:rPr>
            </m:ctrlPr>
          </m:sSupPr>
          <m:e>
            <m:r>
              <w:rPr>
                <w:rFonts w:ascii="Cambria Math" w:hAnsi="Cambria Math"/>
                <w:color w:val="EE0000"/>
              </w:rPr>
              <m:t>e</m:t>
            </m:r>
            <m:ctrlPr>
              <w:rPr>
                <w:rFonts w:ascii="Cambria Math" w:hAnsi="Cambria Math"/>
                <w:i/>
              </w:rPr>
            </m:ctrlPr>
          </m:e>
          <m:sup>
            <m:r>
              <w:rPr>
                <w:rFonts w:ascii="Cambria Math" w:hAnsi="Cambria Math"/>
                <w:color w:val="EE0000"/>
              </w:rPr>
              <m:t>-2jπ</m:t>
            </m:r>
            <m:sSub>
              <m:sSubPr>
                <m:ctrlPr>
                  <w:rPr>
                    <w:rFonts w:ascii="Cambria Math" w:hAnsi="Cambria Math"/>
                    <w:i/>
                    <w:color w:val="EE0000"/>
                  </w:rPr>
                </m:ctrlPr>
              </m:sSubPr>
              <m:e>
                <m:r>
                  <w:rPr>
                    <w:rFonts w:ascii="Cambria Math" w:hAnsi="Cambria Math"/>
                    <w:color w:val="EE0000"/>
                  </w:rPr>
                  <m:t>f</m:t>
                </m:r>
              </m:e>
              <m:sub>
                <m:r>
                  <w:rPr>
                    <w:rFonts w:ascii="Cambria Math" w:hAnsi="Cambria Math"/>
                    <w:color w:val="EE0000"/>
                  </w:rPr>
                  <m:t>0</m:t>
                </m:r>
              </m:sub>
            </m:sSub>
            <m:r>
              <w:rPr>
                <w:rFonts w:ascii="Cambria Math" w:hAnsi="Cambria Math"/>
                <w:color w:val="EE0000"/>
              </w:rPr>
              <m:t>t</m:t>
            </m:r>
          </m:sup>
        </m:sSup>
      </m:oMath>
    </w:p>
    <w:p w14:paraId="083159C2" w14:textId="2B93D918" w:rsidR="004F3A8B" w:rsidRDefault="0088119F" w:rsidP="0088119F">
      <w:pPr>
        <w:pStyle w:val="4"/>
      </w:pPr>
      <w:r>
        <w:rPr>
          <w:rFonts w:hint="eastAsia"/>
        </w:rPr>
        <w:t>3.4.2 Discrete Wavelets</w:t>
      </w:r>
    </w:p>
    <w:p w14:paraId="4E67ABE7" w14:textId="56913DA9" w:rsidR="0088119F" w:rsidRDefault="0088119F" w:rsidP="0088119F">
      <w:pPr>
        <w:pStyle w:val="a9"/>
        <w:numPr>
          <w:ilvl w:val="0"/>
          <w:numId w:val="5"/>
        </w:numPr>
      </w:pPr>
      <w:r w:rsidRPr="009C5FA2">
        <w:t>Daubechies</w:t>
      </w:r>
    </w:p>
    <w:p w14:paraId="7A3AA990" w14:textId="77777777" w:rsidR="0088119F" w:rsidRDefault="0088119F" w:rsidP="0088119F">
      <w:pPr>
        <w:pStyle w:val="a9"/>
        <w:numPr>
          <w:ilvl w:val="0"/>
          <w:numId w:val="5"/>
        </w:numPr>
      </w:pPr>
      <w:r>
        <w:rPr>
          <w:rFonts w:hint="eastAsia"/>
        </w:rPr>
        <w:t>Coiflets</w:t>
      </w:r>
    </w:p>
    <w:p w14:paraId="3787E1B0" w14:textId="77777777" w:rsidR="0088119F" w:rsidRDefault="0088119F" w:rsidP="0088119F">
      <w:pPr>
        <w:pStyle w:val="a9"/>
        <w:numPr>
          <w:ilvl w:val="0"/>
          <w:numId w:val="5"/>
        </w:numPr>
      </w:pPr>
      <w:r>
        <w:rPr>
          <w:rFonts w:hint="eastAsia"/>
        </w:rPr>
        <w:t>Symlets</w:t>
      </w:r>
    </w:p>
    <w:p w14:paraId="72E9F7D3" w14:textId="77777777" w:rsidR="0088119F" w:rsidRDefault="0088119F" w:rsidP="0088119F">
      <w:pPr>
        <w:pStyle w:val="a9"/>
        <w:numPr>
          <w:ilvl w:val="0"/>
          <w:numId w:val="5"/>
        </w:numPr>
      </w:pPr>
      <w:r>
        <w:rPr>
          <w:rFonts w:hint="eastAsia"/>
        </w:rPr>
        <w:t>Discrete Meyer</w:t>
      </w:r>
    </w:p>
    <w:p w14:paraId="5FEEE28E" w14:textId="24D2C94A" w:rsidR="000056D6" w:rsidRDefault="0088119F" w:rsidP="000056D6">
      <w:pPr>
        <w:pStyle w:val="a9"/>
        <w:numPr>
          <w:ilvl w:val="0"/>
          <w:numId w:val="5"/>
        </w:numPr>
      </w:pPr>
      <w:r>
        <w:rPr>
          <w:rFonts w:hint="eastAsia"/>
        </w:rPr>
        <w:t>Biorthogonal</w:t>
      </w:r>
    </w:p>
    <w:p w14:paraId="7A29C7E2" w14:textId="77777777" w:rsidR="00A4103A" w:rsidRPr="0088119F" w:rsidRDefault="00A4103A" w:rsidP="00A4103A">
      <w:pPr>
        <w:rPr>
          <w:rFonts w:hint="eastAsia"/>
        </w:rPr>
      </w:pPr>
    </w:p>
    <w:p w14:paraId="108BD171" w14:textId="01E52242" w:rsidR="00AE6E03" w:rsidRDefault="004F3A8B" w:rsidP="00F56522">
      <w:pPr>
        <w:pStyle w:val="2"/>
        <w:numPr>
          <w:ilvl w:val="0"/>
          <w:numId w:val="2"/>
        </w:numPr>
        <w:rPr>
          <w:b/>
          <w:bCs/>
        </w:rPr>
      </w:pPr>
      <w:bookmarkStart w:id="16" w:name="_Toc217589863"/>
      <w:r>
        <w:rPr>
          <w:rFonts w:hint="eastAsia"/>
          <w:b/>
          <w:bCs/>
        </w:rPr>
        <w:t>Wavelet-Based EEG Signal Processing</w:t>
      </w:r>
      <w:bookmarkEnd w:id="16"/>
    </w:p>
    <w:p w14:paraId="4FCD7730" w14:textId="15E04A49" w:rsidR="00AE6E03" w:rsidRPr="008A627D" w:rsidRDefault="00AE6E03" w:rsidP="00AE6E03">
      <w:r>
        <w:rPr>
          <w:rFonts w:hint="eastAsia"/>
        </w:rPr>
        <w:t>There are lots of applications of wavelet transform on EEG signal</w:t>
      </w:r>
      <w:r w:rsidR="004D0F41">
        <w:rPr>
          <w:rFonts w:hint="eastAsia"/>
        </w:rPr>
        <w:t xml:space="preserve">. I divide related tasks into </w:t>
      </w:r>
      <w:r w:rsidR="001E6767">
        <w:rPr>
          <w:rFonts w:hint="eastAsia"/>
        </w:rPr>
        <w:t xml:space="preserve">4 </w:t>
      </w:r>
      <w:r w:rsidR="000940A1">
        <w:rPr>
          <w:rFonts w:hint="eastAsia"/>
        </w:rPr>
        <w:t>categories</w:t>
      </w:r>
      <w:r w:rsidR="001E6767">
        <w:rPr>
          <w:rFonts w:hint="eastAsia"/>
        </w:rPr>
        <w:t xml:space="preserve">, </w:t>
      </w:r>
      <w:r w:rsidR="000940A1">
        <w:rPr>
          <w:rFonts w:hint="eastAsia"/>
        </w:rPr>
        <w:t xml:space="preserve">and </w:t>
      </w:r>
      <w:r w:rsidR="001E6767">
        <w:rPr>
          <w:rFonts w:hint="eastAsia"/>
        </w:rPr>
        <w:t>each category will be introduced by several paper survey. Machine learning integrated methods</w:t>
      </w:r>
      <w:r w:rsidR="00D75746" w:rsidRPr="00D75746">
        <w:rPr>
          <w:rFonts w:ascii="Segoe UI Emoji" w:hAnsi="Segoe UI Emoji" w:cs="Segoe UI Emoji"/>
        </w:rPr>
        <w:t>🤖</w:t>
      </w:r>
      <w:r w:rsidR="001E6767">
        <w:rPr>
          <w:rFonts w:hint="eastAsia"/>
        </w:rPr>
        <w:t>are also included since ML is an unavoidable trend</w:t>
      </w:r>
      <w:r w:rsidR="00D760AC">
        <w:rPr>
          <w:rFonts w:hint="eastAsia"/>
        </w:rPr>
        <w:t xml:space="preserve"> and also an effective problem</w:t>
      </w:r>
      <w:r w:rsidR="00EC769B">
        <w:rPr>
          <w:rFonts w:hint="eastAsia"/>
        </w:rPr>
        <w:t>-</w:t>
      </w:r>
      <w:r w:rsidR="00D760AC">
        <w:rPr>
          <w:rFonts w:hint="eastAsia"/>
        </w:rPr>
        <w:t>solving</w:t>
      </w:r>
      <w:r w:rsidR="00EC769B">
        <w:rPr>
          <w:rFonts w:hint="eastAsia"/>
        </w:rPr>
        <w:t xml:space="preserve"> technique</w:t>
      </w:r>
      <w:r w:rsidR="008A627D">
        <w:rPr>
          <w:rFonts w:hint="eastAsia"/>
        </w:rPr>
        <w:t>.</w:t>
      </w:r>
    </w:p>
    <w:p w14:paraId="4B712A30" w14:textId="0EB1180C" w:rsidR="004D1BF1" w:rsidRDefault="004D1BF1" w:rsidP="004D1BF1">
      <w:pPr>
        <w:pStyle w:val="3"/>
        <w:numPr>
          <w:ilvl w:val="1"/>
          <w:numId w:val="2"/>
        </w:numPr>
      </w:pPr>
      <w:bookmarkStart w:id="17" w:name="_Toc217589864"/>
      <w:r>
        <w:rPr>
          <w:rFonts w:hint="eastAsia"/>
        </w:rPr>
        <w:t>Detectio</w:t>
      </w:r>
      <w:r w:rsidR="00B3591A">
        <w:rPr>
          <w:rFonts w:hint="eastAsia"/>
        </w:rPr>
        <w:t>n</w:t>
      </w:r>
      <w:bookmarkEnd w:id="17"/>
    </w:p>
    <w:p w14:paraId="4930DA55" w14:textId="53842563" w:rsidR="00B3591A" w:rsidRPr="00B3591A" w:rsidRDefault="00B3591A" w:rsidP="00B3591A">
      <w:r>
        <w:t>“</w:t>
      </w:r>
      <w:r>
        <w:rPr>
          <w:rFonts w:hint="eastAsia"/>
        </w:rPr>
        <w:t>This section focuses on seizure detection</w:t>
      </w:r>
      <w:r w:rsidR="002A739E">
        <w:rPr>
          <w:rFonts w:hint="eastAsia"/>
        </w:rPr>
        <w:t xml:space="preserve"> and prediction</w:t>
      </w:r>
      <w:r>
        <w:rPr>
          <w:rFonts w:hint="eastAsia"/>
        </w:rPr>
        <w:t xml:space="preserve"> </w:t>
      </w:r>
      <w:r w:rsidR="002A739E">
        <w:rPr>
          <w:rFonts w:hint="eastAsia"/>
        </w:rPr>
        <w:t>from</w:t>
      </w:r>
      <w:r>
        <w:rPr>
          <w:rFonts w:hint="eastAsia"/>
        </w:rPr>
        <w:t xml:space="preserve"> EEG analysis</w:t>
      </w:r>
      <w:r w:rsidR="002A739E">
        <w:rPr>
          <w:rFonts w:hint="eastAsia"/>
        </w:rPr>
        <w:t>.</w:t>
      </w:r>
      <w:r>
        <w:t>”</w:t>
      </w:r>
    </w:p>
    <w:p w14:paraId="4F6C57D7" w14:textId="77777777" w:rsidR="004D1BF1" w:rsidRPr="00C418B4" w:rsidRDefault="004D1BF1" w:rsidP="004D1BF1">
      <w:pPr>
        <w:pStyle w:val="a9"/>
        <w:numPr>
          <w:ilvl w:val="2"/>
          <w:numId w:val="2"/>
        </w:numPr>
        <w:rPr>
          <w:b/>
          <w:bCs/>
        </w:rPr>
      </w:pPr>
      <w:r w:rsidRPr="00C418B4">
        <w:rPr>
          <w:b/>
          <w:bCs/>
        </w:rPr>
        <w:t>Statistical Analysis of EEG Signals in Wavelet Domain for Efficient Seizure Prediction</w:t>
      </w:r>
    </w:p>
    <w:p w14:paraId="16AF703B" w14:textId="01B68D94" w:rsidR="00450D6C" w:rsidRDefault="003737A3" w:rsidP="00450D6C">
      <w:r>
        <w:rPr>
          <w:rFonts w:hint="eastAsia"/>
        </w:rPr>
        <w:t>Epilepsy impacts patients</w:t>
      </w:r>
      <w:r>
        <w:t>’</w:t>
      </w:r>
      <w:r>
        <w:rPr>
          <w:rFonts w:hint="eastAsia"/>
        </w:rPr>
        <w:t xml:space="preserve"> life badly. This paper aims to study the statistical characteristics of different EEG signals in the wavelet domain to </w:t>
      </w:r>
      <w:r>
        <w:rPr>
          <w:rFonts w:hint="eastAsia"/>
          <w:b/>
          <w:bCs/>
        </w:rPr>
        <w:t xml:space="preserve">divide signal batches </w:t>
      </w:r>
      <w:r>
        <w:rPr>
          <w:rFonts w:hint="eastAsia"/>
        </w:rPr>
        <w:t xml:space="preserve">to 3 different states: inter-ictal (normal), pre-ictal (pre-state), and </w:t>
      </w:r>
      <w:r>
        <w:rPr>
          <w:rFonts w:hint="eastAsia"/>
          <w:b/>
          <w:bCs/>
        </w:rPr>
        <w:t>ictal (seizure state) to predict seizure correctly</w:t>
      </w:r>
      <w:r>
        <w:rPr>
          <w:rFonts w:hint="eastAsia"/>
        </w:rPr>
        <w:t>.</w:t>
      </w:r>
    </w:p>
    <w:p w14:paraId="741CFF23" w14:textId="28CEB35E" w:rsidR="003737A3" w:rsidRPr="00914AB0" w:rsidRDefault="005A76E6" w:rsidP="00450D6C">
      <w:r w:rsidRPr="00914AB0">
        <w:rPr>
          <w:rFonts w:hint="eastAsia"/>
        </w:rPr>
        <w:t>Wavelet-Domain Seizure Detection</w:t>
      </w:r>
    </w:p>
    <w:p w14:paraId="4DB7D207" w14:textId="012B5757" w:rsidR="005A76E6" w:rsidRDefault="005A76E6" w:rsidP="00450D6C">
      <w:r>
        <w:rPr>
          <w:rFonts w:hint="eastAsia"/>
        </w:rPr>
        <w:t>A sort of anomaly detection in EEG signals.</w:t>
      </w:r>
      <w:r w:rsidR="00914AB0">
        <w:rPr>
          <w:rFonts w:hint="eastAsia"/>
        </w:rPr>
        <w:t xml:space="preserve"> Wavelet transform decomposes the EEG signal into sub-bands. From these sub-bands, different features such as coherence, entropy, energy, amplitude, and coefficient of variation can be extracted and used for state classification.</w:t>
      </w:r>
    </w:p>
    <w:p w14:paraId="1ADEF69A" w14:textId="1DD5A95A" w:rsidR="00914AB0" w:rsidRPr="00914AB0" w:rsidRDefault="00914AB0" w:rsidP="00450D6C">
      <w:r>
        <w:rPr>
          <w:rFonts w:hint="eastAsia"/>
          <w:b/>
          <w:bCs/>
        </w:rPr>
        <w:t>Wavelet-Domain Seizure Prediction</w:t>
      </w:r>
    </w:p>
    <w:p w14:paraId="09C5BEB2" w14:textId="744A7C12" w:rsidR="00914AB0" w:rsidRDefault="00914AB0" w:rsidP="00450D6C">
      <w:r>
        <w:rPr>
          <w:rFonts w:hint="eastAsia"/>
        </w:rPr>
        <w:t>(Discrete) Wavelet packet decomposition, both the detail and approximation coefficients are decomposed</w:t>
      </w:r>
    </w:p>
    <w:p w14:paraId="455E8683" w14:textId="77777777" w:rsidR="00914AB0" w:rsidRDefault="00914AB0" w:rsidP="00914AB0">
      <w:pPr>
        <w:keepNext/>
        <w:jc w:val="center"/>
      </w:pPr>
      <w:r>
        <w:lastRenderedPageBreak/>
        <w:drawing>
          <wp:inline distT="0" distB="0" distL="0" distR="0" wp14:anchorId="38D1BCD3" wp14:editId="339D8641">
            <wp:extent cx="3740727" cy="2328103"/>
            <wp:effectExtent l="0" t="0" r="0" b="0"/>
            <wp:docPr id="194382357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45596" cy="2331133"/>
                    </a:xfrm>
                    <a:prstGeom prst="rect">
                      <a:avLst/>
                    </a:prstGeom>
                    <a:noFill/>
                    <a:ln>
                      <a:noFill/>
                    </a:ln>
                  </pic:spPr>
                </pic:pic>
              </a:graphicData>
            </a:graphic>
          </wp:inline>
        </w:drawing>
      </w:r>
    </w:p>
    <w:p w14:paraId="56AF7083" w14:textId="5417B680" w:rsidR="00914AB0" w:rsidRDefault="00914AB0" w:rsidP="00914AB0">
      <w:pPr>
        <w:pStyle w:val="af1"/>
        <w:jc w:val="center"/>
      </w:pPr>
      <w:bookmarkStart w:id="18" w:name="_Ref217520383"/>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19</w:t>
      </w:r>
      <w:r>
        <w:fldChar w:fldCharType="end"/>
      </w:r>
      <w:bookmarkEnd w:id="18"/>
      <w:r>
        <w:rPr>
          <w:rFonts w:hint="eastAsia"/>
        </w:rPr>
        <w:t>: The image shows WPD over 3 levels, from wiki</w:t>
      </w:r>
    </w:p>
    <w:p w14:paraId="2AB77F19" w14:textId="4D626142" w:rsidR="00914AB0" w:rsidRDefault="00914AB0" w:rsidP="00450D6C">
      <w:pPr>
        <w:rPr>
          <w:b/>
          <w:bCs/>
        </w:rPr>
      </w:pPr>
      <w:r>
        <w:rPr>
          <w:rFonts w:hint="eastAsia"/>
        </w:rPr>
        <w:t xml:space="preserve">In general, EEG signals </w:t>
      </w:r>
      <w:r>
        <w:rPr>
          <w:rFonts w:hint="eastAsia"/>
          <w:b/>
          <w:bCs/>
        </w:rPr>
        <w:t xml:space="preserve">containing seizures </w:t>
      </w:r>
      <w:r>
        <w:rPr>
          <w:rFonts w:hint="eastAsia"/>
        </w:rPr>
        <w:t xml:space="preserve">are built up of </w:t>
      </w:r>
      <w:r>
        <w:rPr>
          <w:rFonts w:hint="eastAsia"/>
          <w:b/>
          <w:bCs/>
        </w:rPr>
        <w:t>constantly changing bursting levels</w:t>
      </w:r>
      <w:r>
        <w:rPr>
          <w:rFonts w:hint="eastAsia"/>
        </w:rPr>
        <w:t>, which enables discrimination between wavelet sub-bands. The residual sub-band wavelet entropy (</w:t>
      </w:r>
      <w:r>
        <w:rPr>
          <w:rFonts w:hint="eastAsia"/>
          <w:b/>
          <w:bCs/>
        </w:rPr>
        <w:t>RSWE</w:t>
      </w:r>
      <w:r>
        <w:rPr>
          <w:rFonts w:hint="eastAsia"/>
        </w:rPr>
        <w:t xml:space="preserve">) can be used to </w:t>
      </w:r>
      <w:r>
        <w:rPr>
          <w:rFonts w:hint="eastAsia"/>
          <w:b/>
          <w:bCs/>
        </w:rPr>
        <w:t xml:space="preserve">estimate </w:t>
      </w:r>
      <w:r>
        <w:rPr>
          <w:rFonts w:hint="eastAsia"/>
        </w:rPr>
        <w:t xml:space="preserve">the </w:t>
      </w:r>
      <w:r>
        <w:rPr>
          <w:rFonts w:hint="eastAsia"/>
          <w:b/>
          <w:bCs/>
        </w:rPr>
        <w:t>entropy of bursts from the sub-bands</w:t>
      </w:r>
      <w:r w:rsidR="00FA5310">
        <w:rPr>
          <w:rFonts w:hint="eastAsia"/>
          <w:b/>
          <w:bCs/>
        </w:rPr>
        <w:t>.</w:t>
      </w:r>
    </w:p>
    <w:p w14:paraId="174C1F19" w14:textId="17C470A2" w:rsidR="00FA5310" w:rsidRDefault="00FA5310" w:rsidP="00450D6C">
      <w:r>
        <w:rPr>
          <w:rFonts w:hint="eastAsia"/>
          <w:b/>
          <w:bCs/>
        </w:rPr>
        <w:t xml:space="preserve">WPD: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k</m:t>
                </m:r>
              </m:e>
            </m:d>
          </m:e>
        </m:d>
        <m:r>
          <w:rPr>
            <w:rFonts w:ascii="Cambria Math" w:hAnsi="Cambria Math"/>
          </w:rPr>
          <m:t>, j=1,  2, .. J</m:t>
        </m:r>
      </m:oMath>
      <w:r>
        <w:rPr>
          <w:rFonts w:hint="eastAsia"/>
        </w:rPr>
        <w:t xml:space="preserve">, where </w:t>
      </w: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(k)</m:t>
        </m:r>
      </m:oMath>
      <w:r>
        <w:rPr>
          <w:rFonts w:hint="eastAsia"/>
        </w:rPr>
        <w:t>: k-th sub-band wavelet coefficients</w:t>
      </w:r>
    </w:p>
    <w:p w14:paraId="335F77E6" w14:textId="13511527" w:rsidR="00FA5310" w:rsidRDefault="00FA5310" w:rsidP="00450D6C">
      <w:r>
        <w:rPr>
          <w:rFonts w:hint="eastAsia"/>
          <w:b/>
          <w:bCs/>
        </w:rPr>
        <w:t xml:space="preserve">Wavelet Entropy (WE): </w:t>
      </w:r>
      <m:oMath>
        <m:r>
          <w:rPr>
            <w:rFonts w:ascii="Cambria Math" w:hAnsi="Cambria Math"/>
          </w:rPr>
          <m:t>H=-</m:t>
        </m:r>
        <m:nary>
          <m:naryPr>
            <m:chr m:val="∑"/>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p</m:t>
                </m:r>
              </m:e>
              <m:sub>
                <m:r>
                  <w:rPr>
                    <w:rFonts w:ascii="Cambria Math" w:hAnsi="Cambria Math"/>
                  </w:rPr>
                  <m:t>j</m:t>
                </m:r>
              </m:sub>
            </m:sSub>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e>
        </m:nary>
      </m:oMath>
      <w:r>
        <w:rPr>
          <w:rFonts w:hint="eastAsia"/>
        </w:rPr>
        <w:t xml:space="preserve">, where </w:t>
      </w:r>
      <m:oMath>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k</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k</m:t>
                            </m:r>
                          </m:e>
                        </m:d>
                      </m:e>
                    </m:d>
                  </m:e>
                  <m:sup>
                    <m:r>
                      <w:rPr>
                        <w:rFonts w:ascii="Cambria Math" w:hAnsi="Cambria Math"/>
                      </w:rPr>
                      <m:t>2</m:t>
                    </m:r>
                  </m:sup>
                </m:sSup>
              </m:e>
            </m:nary>
          </m:num>
          <m:den>
            <m:nary>
              <m:naryPr>
                <m:chr m:val="∑"/>
                <m:supHide m:val="1"/>
                <m:ctrlPr>
                  <w:rPr>
                    <w:rFonts w:ascii="Cambria Math" w:hAnsi="Cambria Math"/>
                    <w:i/>
                  </w:rPr>
                </m:ctrlPr>
              </m:naryPr>
              <m:sub>
                <m:r>
                  <w:rPr>
                    <w:rFonts w:ascii="Cambria Math" w:hAnsi="Cambria Math"/>
                  </w:rPr>
                  <m:t>j</m:t>
                </m:r>
              </m:sub>
              <m:sup/>
              <m:e>
                <m:nary>
                  <m:naryPr>
                    <m:chr m:val="∑"/>
                    <m:supHide m:val="1"/>
                    <m:ctrlPr>
                      <w:rPr>
                        <w:rFonts w:ascii="Cambria Math" w:hAnsi="Cambria Math"/>
                        <w:i/>
                      </w:rPr>
                    </m:ctrlPr>
                  </m:naryPr>
                  <m:sub>
                    <m:r>
                      <w:rPr>
                        <w:rFonts w:ascii="Cambria Math" w:hAnsi="Cambria Math"/>
                      </w:rPr>
                      <m:t>k</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k</m:t>
                                </m:r>
                              </m:e>
                            </m:d>
                          </m:e>
                        </m:d>
                      </m:e>
                      <m:sup>
                        <m:r>
                          <w:rPr>
                            <w:rFonts w:ascii="Cambria Math" w:hAnsi="Cambria Math"/>
                          </w:rPr>
                          <m:t>2</m:t>
                        </m:r>
                      </m:sup>
                    </m:sSup>
                  </m:e>
                </m:nary>
              </m:e>
            </m:nary>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den>
        </m:f>
      </m:oMath>
    </w:p>
    <w:p w14:paraId="7AA7FA8F" w14:textId="5F9F6395" w:rsidR="00FA5310" w:rsidRDefault="00FA5310" w:rsidP="00450D6C">
      <w:r>
        <w:rPr>
          <w:rFonts w:hint="eastAsia"/>
          <w:b/>
          <w:bCs/>
        </w:rPr>
        <w:t xml:space="preserve">RSWE: </w:t>
      </w:r>
      <m:oMath>
        <m:r>
          <w:rPr>
            <w:rFonts w:ascii="Cambria Math" w:hAnsi="Cambria Math"/>
          </w:rPr>
          <m:t>RSWE=</m:t>
        </m:r>
        <m:nary>
          <m:naryPr>
            <m:chr m:val="∑"/>
            <m:supHide m:val="1"/>
            <m:ctrlPr>
              <w:rPr>
                <w:rFonts w:ascii="Cambria Math" w:hAnsi="Cambria Math"/>
                <w:i/>
              </w:rPr>
            </m:ctrlPr>
          </m:naryPr>
          <m:sub>
            <m:r>
              <w:rPr>
                <w:rFonts w:ascii="Cambria Math" w:hAnsi="Cambria Math"/>
              </w:rPr>
              <m:t>j</m:t>
            </m:r>
            <m:r>
              <m:rPr>
                <m:scr m:val="script"/>
              </m:rPr>
              <w:rPr>
                <w:rFonts w:ascii="Cambria Math" w:hAnsi="Cambria Math"/>
              </w:rPr>
              <m:t>∈R</m:t>
            </m:r>
          </m:sub>
          <m:sup/>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e>
        </m:nary>
      </m:oMath>
      <w:r>
        <w:rPr>
          <w:rFonts w:hint="eastAsia"/>
        </w:rPr>
        <w:t>, where</w:t>
      </w:r>
      <m:oMath>
        <m:r>
          <m:rPr>
            <m:scr m:val="script"/>
          </m:rPr>
          <w:rPr>
            <w:rFonts w:ascii="Cambria Math" w:hAnsi="Cambria Math"/>
          </w:rPr>
          <m:t xml:space="preserve"> R </m:t>
        </m:r>
      </m:oMath>
      <w:r>
        <w:rPr>
          <w:rFonts w:hint="eastAsia"/>
        </w:rPr>
        <w:t>indicates the specified sub bands set (middle to high frequencies), exclude low frequency bands.</w:t>
      </w:r>
    </w:p>
    <w:p w14:paraId="4EDA1922" w14:textId="56EDA097" w:rsidR="00FA5310" w:rsidRDefault="00F004DC" w:rsidP="00450D6C">
      <w:r>
        <w:rPr>
          <w:rFonts w:hint="eastAsia"/>
        </w:rPr>
        <w:t xml:space="preserve">Entropy high -&gt; </w:t>
      </w:r>
      <w:r>
        <w:t>separate</w:t>
      </w:r>
      <w:r>
        <w:rPr>
          <w:rFonts w:hint="eastAsia"/>
        </w:rPr>
        <w:t>, evenly distributed -&gt; stable -&gt; Iner-ictal</w:t>
      </w:r>
    </w:p>
    <w:p w14:paraId="164850DD" w14:textId="6F52E115" w:rsidR="00726361" w:rsidRDefault="00F004DC" w:rsidP="001A2020">
      <w:pPr>
        <w:rPr>
          <w:rFonts w:hint="eastAsia"/>
        </w:rPr>
      </w:pPr>
      <w:r>
        <w:rPr>
          <w:rFonts w:hint="eastAsia"/>
        </w:rPr>
        <w:t>Entropy low -&gt; showing obvious frequency structure, center at high frequency -&gt; seizure -&gt; Pre-ictal / Ictal</w:t>
      </w:r>
    </w:p>
    <w:p w14:paraId="591D2DB6" w14:textId="34269BE8" w:rsidR="003F4C55" w:rsidRPr="00726361" w:rsidRDefault="003F4C55" w:rsidP="003F4C55">
      <w:pPr>
        <w:pStyle w:val="a9"/>
        <w:numPr>
          <w:ilvl w:val="2"/>
          <w:numId w:val="2"/>
        </w:numPr>
        <w:rPr>
          <w:b/>
          <w:bCs/>
        </w:rPr>
      </w:pPr>
      <w:r w:rsidRPr="00726361">
        <w:rPr>
          <w:rFonts w:ascii="Segoe UI Emoji" w:hAnsi="Segoe UI Emoji" w:cs="Segoe UI Emoji"/>
          <w:b/>
          <w:bCs/>
        </w:rPr>
        <w:t>🤖</w:t>
      </w:r>
      <w:r w:rsidRPr="00726361">
        <w:rPr>
          <w:b/>
          <w:bCs/>
        </w:rPr>
        <w:t>Enhanced Epileptic Seizure Detection through Wavelet-Based Analysis of EEG Signal Processing</w:t>
      </w:r>
    </w:p>
    <w:p w14:paraId="24A1CF29" w14:textId="4C7C7C25" w:rsidR="00726361" w:rsidRPr="00726361" w:rsidRDefault="00726361" w:rsidP="00726361">
      <w:pPr>
        <w:rPr>
          <w:rFonts w:hint="eastAsia"/>
        </w:rPr>
      </w:pPr>
      <w:r>
        <w:rPr>
          <w:rFonts w:hint="eastAsia"/>
        </w:rPr>
        <w:t xml:space="preserve">This paper proposed a 4-stage pipeline: (1) Preprocessing (2) Decomposition (3) Feature extraction (4) Classification by SVM method to determine </w:t>
      </w:r>
      <w:r>
        <w:rPr>
          <w:rFonts w:hint="eastAsia"/>
          <w:b/>
          <w:bCs/>
        </w:rPr>
        <w:t>whether contain a seizure</w:t>
      </w:r>
      <w:r>
        <w:rPr>
          <w:rFonts w:hint="eastAsia"/>
        </w:rPr>
        <w:t>.</w:t>
      </w:r>
    </w:p>
    <w:p w14:paraId="2F56BAE9" w14:textId="77777777" w:rsidR="00726361" w:rsidRDefault="00726361" w:rsidP="00726361">
      <w:pPr>
        <w:keepNext/>
        <w:jc w:val="center"/>
      </w:pPr>
      <w:r w:rsidRPr="00726361">
        <w:drawing>
          <wp:inline distT="0" distB="0" distL="0" distR="0" wp14:anchorId="227EDC9E" wp14:editId="2D7740A1">
            <wp:extent cx="4917674" cy="2077770"/>
            <wp:effectExtent l="0" t="0" r="0" b="0"/>
            <wp:docPr id="19541789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8982" name=""/>
                    <pic:cNvPicPr/>
                  </pic:nvPicPr>
                  <pic:blipFill>
                    <a:blip r:embed="rId40"/>
                    <a:stretch>
                      <a:fillRect/>
                    </a:stretch>
                  </pic:blipFill>
                  <pic:spPr>
                    <a:xfrm>
                      <a:off x="0" y="0"/>
                      <a:ext cx="4932663" cy="2084103"/>
                    </a:xfrm>
                    <a:prstGeom prst="rect">
                      <a:avLst/>
                    </a:prstGeom>
                  </pic:spPr>
                </pic:pic>
              </a:graphicData>
            </a:graphic>
          </wp:inline>
        </w:drawing>
      </w:r>
    </w:p>
    <w:p w14:paraId="3D2F2914" w14:textId="4020D0BE" w:rsidR="004D1BF1" w:rsidRDefault="00726361" w:rsidP="00726361">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20</w:t>
      </w:r>
      <w:r>
        <w:fldChar w:fldCharType="end"/>
      </w:r>
      <w:r>
        <w:rPr>
          <w:rFonts w:hint="eastAsia"/>
        </w:rPr>
        <w:t>: Methodology of epileptic seizure detection</w:t>
      </w:r>
    </w:p>
    <w:p w14:paraId="0158A02F" w14:textId="4C93DB92" w:rsidR="00726361" w:rsidRDefault="00726361" w:rsidP="00726361">
      <w:pPr>
        <w:pStyle w:val="a9"/>
        <w:numPr>
          <w:ilvl w:val="0"/>
          <w:numId w:val="10"/>
        </w:numPr>
      </w:pPr>
      <w:r>
        <w:rPr>
          <w:rFonts w:hint="eastAsia"/>
        </w:rPr>
        <w:lastRenderedPageBreak/>
        <w:t xml:space="preserve">Savitzky-Golay filter: </w:t>
      </w:r>
      <w:r w:rsidR="00783241">
        <w:rPr>
          <w:rFonts w:hint="eastAsia"/>
        </w:rPr>
        <w:t>I</w:t>
      </w:r>
      <w:r>
        <w:rPr>
          <w:rFonts w:hint="eastAsia"/>
        </w:rPr>
        <w:t xml:space="preserve">t can smooth the signal </w:t>
      </w:r>
      <w:r w:rsidRPr="00726361">
        <w:t>without significant alteration and enhancing the SNR while retaining high-frequency information</w:t>
      </w:r>
      <w:r>
        <w:rPr>
          <w:rFonts w:hint="eastAsia"/>
        </w:rPr>
        <w:t>:</w:t>
      </w:r>
    </w:p>
    <w:p w14:paraId="644307CF" w14:textId="30D2864D" w:rsidR="00726361" w:rsidRPr="00726361" w:rsidRDefault="00726361" w:rsidP="00726361">
      <w:pPr>
        <w:pStyle w:val="a9"/>
        <w:ind w:left="360"/>
      </w:pPr>
      <m:oMathPara>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m:t>
          </m:r>
          <m:nary>
            <m:naryPr>
              <m:chr m:val="∑"/>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m:t>
                  </m:r>
                </m:sub>
              </m:sSub>
              <m:sSup>
                <m:sSupPr>
                  <m:ctrlPr>
                    <w:rPr>
                      <w:rFonts w:ascii="Cambria Math" w:hAnsi="Cambria Math"/>
                      <w:i/>
                    </w:rPr>
                  </m:ctrlPr>
                </m:sSupPr>
                <m:e>
                  <m:r>
                    <w:rPr>
                      <w:rFonts w:ascii="Cambria Math" w:hAnsi="Cambria Math"/>
                    </w:rPr>
                    <m:t>n</m:t>
                  </m:r>
                </m:e>
                <m:sup>
                  <m:r>
                    <w:rPr>
                      <w:rFonts w:ascii="Cambria Math" w:hAnsi="Cambria Math"/>
                    </w:rPr>
                    <m:t>k</m:t>
                  </m:r>
                </m:sup>
              </m:sSup>
            </m:e>
          </m:nary>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nary>
            <m:naryPr>
              <m:chr m:val="∑"/>
              <m:ctrlPr>
                <w:rPr>
                  <w:rFonts w:ascii="Cambria Math" w:hAnsi="Cambria Math"/>
                  <w:i/>
                </w:rPr>
              </m:ctrlPr>
            </m:naryPr>
            <m:sub>
              <m:r>
                <w:rPr>
                  <w:rFonts w:ascii="Cambria Math" w:hAnsi="Cambria Math"/>
                </w:rPr>
                <m:t>n=-M</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-x</m:t>
                      </m:r>
                      <m:d>
                        <m:dPr>
                          <m:begChr m:val="["/>
                          <m:endChr m:val="]"/>
                          <m:ctrlPr>
                            <w:rPr>
                              <w:rFonts w:ascii="Cambria Math" w:hAnsi="Cambria Math"/>
                              <w:i/>
                            </w:rPr>
                          </m:ctrlPr>
                        </m:dPr>
                        <m:e>
                          <m:r>
                            <w:rPr>
                              <w:rFonts w:ascii="Cambria Math" w:hAnsi="Cambria Math"/>
                            </w:rPr>
                            <m:t>n</m:t>
                          </m:r>
                        </m:e>
                      </m:d>
                    </m:e>
                  </m:d>
                </m:e>
                <m:sup>
                  <m:r>
                    <w:rPr>
                      <w:rFonts w:ascii="Cambria Math" w:hAnsi="Cambria Math"/>
                    </w:rPr>
                    <m:t>2</m:t>
                  </m:r>
                </m:sup>
              </m:sSup>
            </m:e>
          </m:nary>
        </m:oMath>
      </m:oMathPara>
    </w:p>
    <w:p w14:paraId="4A35F54D" w14:textId="4AA4001D" w:rsidR="00726361" w:rsidRDefault="00726361" w:rsidP="00726361">
      <w:pPr>
        <w:pStyle w:val="a9"/>
        <w:ind w:left="360"/>
        <w:rPr>
          <w:rFonts w:hint="eastAsia"/>
        </w:rPr>
      </w:pPr>
      <w:r>
        <w:rPr>
          <w:rFonts w:hint="eastAsia"/>
        </w:rPr>
        <w:t xml:space="preserve">Find coefficients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Pr>
          <w:rFonts w:hint="eastAsia"/>
        </w:rPr>
        <w:t xml:space="preserve"> by minimizing MSE error: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N</m:t>
                </m:r>
              </m:sub>
            </m:sSub>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=0</m:t>
        </m:r>
      </m:oMath>
    </w:p>
    <w:p w14:paraId="75032542" w14:textId="0BFAF96A" w:rsidR="00726361" w:rsidRDefault="00726361" w:rsidP="00726361">
      <w:pPr>
        <w:pStyle w:val="a9"/>
        <w:ind w:left="360"/>
        <w:rPr>
          <w:rFonts w:hint="eastAsia"/>
        </w:rPr>
      </w:pPr>
      <w:r>
        <w:rPr>
          <w:rFonts w:hint="eastAsia"/>
        </w:rPr>
        <w:t xml:space="preserve">Performance of this filter depends largely on </w:t>
      </w:r>
      <m:oMath>
        <m:r>
          <w:rPr>
            <w:rFonts w:ascii="Cambria Math" w:hAnsi="Cambria Math"/>
          </w:rPr>
          <m:t>M</m:t>
        </m:r>
      </m:oMath>
      <w:r>
        <w:rPr>
          <w:rFonts w:hint="eastAsia"/>
        </w:rPr>
        <w:t xml:space="preserve"> and </w:t>
      </w:r>
      <m:oMath>
        <m:r>
          <w:rPr>
            <w:rFonts w:ascii="Cambria Math" w:hAnsi="Cambria Math"/>
          </w:rPr>
          <m:t>N</m:t>
        </m:r>
      </m:oMath>
      <w:r>
        <w:rPr>
          <w:rFonts w:hint="eastAsia"/>
        </w:rPr>
        <w:t xml:space="preserve">. With higher order in the polynomial </w:t>
      </w:r>
      <w:r w:rsidRPr="00726361">
        <w:t>will have a greater impact on the high-frequency response of the filter</w:t>
      </w:r>
      <w:r>
        <w:rPr>
          <w:rFonts w:hint="eastAsia"/>
        </w:rPr>
        <w:t>.</w:t>
      </w:r>
    </w:p>
    <w:p w14:paraId="63915FE4" w14:textId="53ECBCBE" w:rsidR="00726361" w:rsidRDefault="00970E8E" w:rsidP="00726361">
      <w:pPr>
        <w:pStyle w:val="a9"/>
        <w:numPr>
          <w:ilvl w:val="0"/>
          <w:numId w:val="10"/>
        </w:numPr>
      </w:pPr>
      <w:r>
        <w:rPr>
          <w:rFonts w:hint="eastAsia"/>
        </w:rPr>
        <w:t xml:space="preserve">Do DWT and </w:t>
      </w:r>
      <w:r>
        <w:t>separate</w:t>
      </w:r>
      <w:r>
        <w:rPr>
          <w:rFonts w:hint="eastAsia"/>
        </w:rPr>
        <w:t xml:space="preserve"> the signal into 2 parts: low-frequency approximation coefficients</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hint="eastAsia"/>
        </w:rPr>
        <w:t xml:space="preserve">, the high-frequency detailed coefficient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w:t>
      </w:r>
    </w:p>
    <w:p w14:paraId="0E6F4EC6" w14:textId="3E564690" w:rsidR="00970E8E" w:rsidRDefault="00970E8E" w:rsidP="00726361">
      <w:pPr>
        <w:pStyle w:val="a9"/>
        <w:numPr>
          <w:ilvl w:val="0"/>
          <w:numId w:val="10"/>
        </w:numPr>
        <w:rPr>
          <w:rFonts w:hint="eastAsia"/>
        </w:rPr>
      </w:pPr>
      <w:r>
        <w:rPr>
          <w:rFonts w:hint="eastAsia"/>
        </w:rPr>
        <w:t>Feature Function: Calculate N samples and then store as vectors in a feature matrix to construct the training database for an ML model. The features such as mean, variance, skewness, kurtosis, entropy, and energy are calculated for labelled segments for either seizure or non-seizure.</w:t>
      </w:r>
    </w:p>
    <w:p w14:paraId="528A9D67" w14:textId="02A8F347" w:rsidR="009A115B" w:rsidRDefault="004D1BF1" w:rsidP="009A115B">
      <w:pPr>
        <w:pStyle w:val="3"/>
        <w:numPr>
          <w:ilvl w:val="1"/>
          <w:numId w:val="2"/>
        </w:numPr>
      </w:pPr>
      <w:bookmarkStart w:id="19" w:name="_Toc217589865"/>
      <w:r>
        <w:rPr>
          <w:rFonts w:hint="eastAsia"/>
        </w:rPr>
        <w:t>Denoising</w:t>
      </w:r>
      <w:bookmarkEnd w:id="19"/>
    </w:p>
    <w:p w14:paraId="2B52497F" w14:textId="3D151D50" w:rsidR="009A115B" w:rsidRPr="009A115B" w:rsidRDefault="009A115B" w:rsidP="009A115B">
      <w:r>
        <w:t>“</w:t>
      </w:r>
      <w:r w:rsidRPr="009A115B">
        <w:t>Electroencephalogram (EEG) is a signal of an electrical nature reflecting the neuronal activities of the brain. It is used for the diagnosis of certain cerebral pathologies. However, it becomes more difficult to identify and analyze it when it is corrupted by artifacts of non-cerebral origin such as eye movements, cardiac activities ..., therefore, it is essential to remove these parasitic signals</w:t>
      </w:r>
      <w:r>
        <w:rPr>
          <w:rFonts w:hint="eastAsia"/>
        </w:rPr>
        <w:t>.</w:t>
      </w:r>
      <w:r>
        <w:t>”</w:t>
      </w:r>
    </w:p>
    <w:p w14:paraId="222BC1AD" w14:textId="77777777" w:rsidR="004D1BF1" w:rsidRPr="00C668CE" w:rsidRDefault="004D1BF1" w:rsidP="004D1BF1">
      <w:pPr>
        <w:pStyle w:val="a9"/>
        <w:numPr>
          <w:ilvl w:val="2"/>
          <w:numId w:val="2"/>
        </w:numPr>
        <w:rPr>
          <w:b/>
          <w:bCs/>
        </w:rPr>
      </w:pPr>
      <w:r w:rsidRPr="00C668CE">
        <w:rPr>
          <w:b/>
          <w:bCs/>
        </w:rPr>
        <w:t xml:space="preserve">Removing Artifacts </w:t>
      </w:r>
      <w:r w:rsidRPr="00C668CE">
        <w:rPr>
          <w:rFonts w:hint="eastAsia"/>
          <w:b/>
          <w:bCs/>
        </w:rPr>
        <w:t>f</w:t>
      </w:r>
      <w:r w:rsidRPr="00C668CE">
        <w:rPr>
          <w:b/>
          <w:bCs/>
        </w:rPr>
        <w:t>rom E</w:t>
      </w:r>
      <w:r w:rsidRPr="00C668CE">
        <w:rPr>
          <w:rFonts w:hint="eastAsia"/>
          <w:b/>
          <w:bCs/>
        </w:rPr>
        <w:t>EG</w:t>
      </w:r>
      <w:r w:rsidRPr="00C668CE">
        <w:rPr>
          <w:b/>
          <w:bCs/>
        </w:rPr>
        <w:t xml:space="preserve"> Signal Using Wavelet Transform and Conventional Filters</w:t>
      </w:r>
    </w:p>
    <w:p w14:paraId="4EB994D5" w14:textId="180ACB75" w:rsidR="009A115B" w:rsidRDefault="00C668CE" w:rsidP="00970E8E">
      <w:pPr>
        <w:jc w:val="center"/>
      </w:pPr>
      <w:r w:rsidRPr="00C668CE">
        <w:drawing>
          <wp:inline distT="0" distB="0" distL="0" distR="0" wp14:anchorId="712BFE80" wp14:editId="2CA1AB22">
            <wp:extent cx="4741138" cy="683129"/>
            <wp:effectExtent l="0" t="0" r="2540" b="3175"/>
            <wp:docPr id="13827780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78095" name=""/>
                    <pic:cNvPicPr/>
                  </pic:nvPicPr>
                  <pic:blipFill>
                    <a:blip r:embed="rId41"/>
                    <a:stretch>
                      <a:fillRect/>
                    </a:stretch>
                  </pic:blipFill>
                  <pic:spPr>
                    <a:xfrm>
                      <a:off x="0" y="0"/>
                      <a:ext cx="5005871" cy="721273"/>
                    </a:xfrm>
                    <a:prstGeom prst="rect">
                      <a:avLst/>
                    </a:prstGeom>
                  </pic:spPr>
                </pic:pic>
              </a:graphicData>
            </a:graphic>
          </wp:inline>
        </w:drawing>
      </w:r>
    </w:p>
    <w:p w14:paraId="093E33F5" w14:textId="77777777" w:rsidR="00C668CE" w:rsidRDefault="00C668CE" w:rsidP="009A115B">
      <w:r>
        <w:rPr>
          <w:rFonts w:hint="eastAsia"/>
        </w:rPr>
        <w:t>The proposed method contains 2 stages:</w:t>
      </w:r>
    </w:p>
    <w:p w14:paraId="4A78363A" w14:textId="45514EB4" w:rsidR="00C668CE" w:rsidRPr="00C668CE" w:rsidRDefault="00C668CE" w:rsidP="009A115B">
      <w:r>
        <w:rPr>
          <w:rFonts w:hint="eastAsia"/>
        </w:rPr>
        <w:t xml:space="preserve">The first stage devoted to remove the effect of AC line and unwanted frequencies, preparing EEG signal and </w:t>
      </w:r>
      <w:r>
        <w:t>pinpointing</w:t>
      </w:r>
      <w:r>
        <w:rPr>
          <w:rFonts w:hint="eastAsia"/>
        </w:rPr>
        <w:t xml:space="preserve"> useful frequencies.</w:t>
      </w:r>
    </w:p>
    <w:p w14:paraId="5B49173D" w14:textId="4F288DE9" w:rsidR="00C668CE" w:rsidRDefault="00C668CE" w:rsidP="009A115B">
      <w:r>
        <w:rPr>
          <w:rFonts w:hint="eastAsia"/>
        </w:rPr>
        <w:t xml:space="preserve">The second stage used to remove different kind of noise </w:t>
      </w:r>
      <w:r>
        <w:rPr>
          <w:rFonts w:hint="eastAsia"/>
          <w:b/>
          <w:bCs/>
        </w:rPr>
        <w:t>via the use of process based on wavelet transform</w:t>
      </w:r>
      <w:r>
        <w:rPr>
          <w:rFonts w:hint="eastAsia"/>
        </w:rPr>
        <w:t>.</w:t>
      </w:r>
    </w:p>
    <w:p w14:paraId="4948B1A6" w14:textId="77777777" w:rsidR="00C668CE" w:rsidRDefault="00C668CE" w:rsidP="00C668CE">
      <w:pPr>
        <w:keepNext/>
        <w:jc w:val="center"/>
      </w:pPr>
      <w:r w:rsidRPr="00C668CE">
        <w:drawing>
          <wp:inline distT="0" distB="0" distL="0" distR="0" wp14:anchorId="022445D2" wp14:editId="5346295C">
            <wp:extent cx="2785484" cy="1364530"/>
            <wp:effectExtent l="0" t="0" r="0" b="7620"/>
            <wp:docPr id="6019901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90114" name=""/>
                    <pic:cNvPicPr/>
                  </pic:nvPicPr>
                  <pic:blipFill>
                    <a:blip r:embed="rId42"/>
                    <a:stretch>
                      <a:fillRect/>
                    </a:stretch>
                  </pic:blipFill>
                  <pic:spPr>
                    <a:xfrm>
                      <a:off x="0" y="0"/>
                      <a:ext cx="2816940" cy="1379939"/>
                    </a:xfrm>
                    <a:prstGeom prst="rect">
                      <a:avLst/>
                    </a:prstGeom>
                  </pic:spPr>
                </pic:pic>
              </a:graphicData>
            </a:graphic>
          </wp:inline>
        </w:drawing>
      </w:r>
    </w:p>
    <w:p w14:paraId="78501EFA" w14:textId="746F8355" w:rsidR="00C668CE" w:rsidRPr="00C668CE" w:rsidRDefault="00C668CE" w:rsidP="00C668CE">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21</w:t>
      </w:r>
      <w:r>
        <w:fldChar w:fldCharType="end"/>
      </w:r>
      <w:r>
        <w:rPr>
          <w:rFonts w:hint="eastAsia"/>
        </w:rPr>
        <w:t>: Example of 2 level decomposition of original signal</w:t>
      </w:r>
    </w:p>
    <w:p w14:paraId="793EC1C4" w14:textId="714B4B41" w:rsidR="00C668CE" w:rsidRDefault="00C668CE" w:rsidP="009A115B">
      <w:r>
        <w:rPr>
          <w:rFonts w:hint="eastAsia"/>
        </w:rPr>
        <w:lastRenderedPageBreak/>
        <w:t>To remove artifacts, technique of wavelet-denoising</w:t>
      </w:r>
      <w:r w:rsidR="009C5FA2">
        <w:rPr>
          <w:rFonts w:hint="eastAsia"/>
        </w:rPr>
        <w:t xml:space="preserve"> (DWT)</w:t>
      </w:r>
      <w:r>
        <w:rPr>
          <w:rFonts w:hint="eastAsia"/>
        </w:rPr>
        <w:t xml:space="preserve"> is introduced:</w:t>
      </w:r>
    </w:p>
    <w:p w14:paraId="53A54D5A" w14:textId="39ECE9AB" w:rsidR="00C668CE" w:rsidRDefault="00C668CE" w:rsidP="009A115B">
      <w:r>
        <w:rPr>
          <w:rFonts w:hint="eastAsia"/>
        </w:rPr>
        <w:t xml:space="preserve">Step1: Decompose EEG signal via a set of low pass and high pass filters: </w:t>
      </w:r>
      <w:r w:rsidRPr="00C668CE">
        <w:rPr>
          <w:rFonts w:hint="eastAsia"/>
          <w:b/>
          <w:bCs/>
        </w:rPr>
        <w:t>low pass</w:t>
      </w:r>
      <w:r>
        <w:rPr>
          <w:rFonts w:hint="eastAsia"/>
        </w:rPr>
        <w:t xml:space="preserve"> filter can obtain </w:t>
      </w:r>
      <w:r w:rsidRPr="00C668CE">
        <w:rPr>
          <w:rFonts w:hint="eastAsia"/>
          <w:b/>
          <w:bCs/>
        </w:rPr>
        <w:t>approximation coefficients</w:t>
      </w:r>
      <w:r>
        <w:rPr>
          <w:rFonts w:hint="eastAsia"/>
        </w:rPr>
        <w:t>, while</w:t>
      </w:r>
      <w:r w:rsidRPr="00C668CE">
        <w:rPr>
          <w:rFonts w:hint="eastAsia"/>
          <w:b/>
          <w:bCs/>
        </w:rPr>
        <w:t xml:space="preserve"> high pass</w:t>
      </w:r>
      <w:r>
        <w:rPr>
          <w:rFonts w:hint="eastAsia"/>
        </w:rPr>
        <w:t xml:space="preserve"> filter can extract </w:t>
      </w:r>
      <w:r w:rsidRPr="00C668CE">
        <w:rPr>
          <w:rFonts w:hint="eastAsia"/>
          <w:b/>
          <w:bCs/>
        </w:rPr>
        <w:t>coefficients of detail</w:t>
      </w:r>
      <w:r>
        <w:rPr>
          <w:rFonts w:hint="eastAsia"/>
        </w:rPr>
        <w:t>.</w:t>
      </w:r>
    </w:p>
    <w:p w14:paraId="690F8AB1" w14:textId="4B76605B" w:rsidR="00C668CE" w:rsidRDefault="00C668CE" w:rsidP="009A115B">
      <w:r>
        <w:rPr>
          <w:rFonts w:hint="eastAsia"/>
        </w:rPr>
        <w:t xml:space="preserve">Step2: Find the </w:t>
      </w:r>
      <w:r>
        <w:rPr>
          <w:rFonts w:hint="eastAsia"/>
          <w:b/>
          <w:bCs/>
        </w:rPr>
        <w:t xml:space="preserve">threshold values </w:t>
      </w:r>
      <w:r w:rsidR="009C5FA2">
        <w:rPr>
          <w:rFonts w:hint="eastAsia"/>
        </w:rPr>
        <w:t xml:space="preserve">of two types of coefficients obtained from step 1. </w:t>
      </w:r>
      <w:r w:rsidR="009C5FA2">
        <w:rPr>
          <w:rFonts w:hint="eastAsia"/>
          <w:b/>
          <w:bCs/>
        </w:rPr>
        <w:t xml:space="preserve">Noise suppression </w:t>
      </w:r>
      <w:r w:rsidR="009C5FA2">
        <w:rPr>
          <w:rFonts w:hint="eastAsia"/>
        </w:rPr>
        <w:t>process is done by resetting all coefficients having magnitude below the threshold level.</w:t>
      </w:r>
    </w:p>
    <w:p w14:paraId="2877BBAD" w14:textId="7D932FBD" w:rsidR="009C5FA2" w:rsidRDefault="009C5FA2" w:rsidP="009A115B">
      <w:r>
        <w:rPr>
          <w:rFonts w:hint="eastAsia"/>
        </w:rPr>
        <w:t xml:space="preserve">Step3: </w:t>
      </w:r>
      <w:r>
        <w:rPr>
          <w:rFonts w:hint="eastAsia"/>
          <w:b/>
          <w:bCs/>
        </w:rPr>
        <w:t xml:space="preserve">Reconstruction </w:t>
      </w:r>
      <w:r>
        <w:rPr>
          <w:rFonts w:hint="eastAsia"/>
        </w:rPr>
        <w:t xml:space="preserve">of new coefficients using </w:t>
      </w:r>
      <w:r>
        <w:rPr>
          <w:rFonts w:hint="eastAsia"/>
          <w:b/>
          <w:bCs/>
        </w:rPr>
        <w:t>inverse wavelet transform</w:t>
      </w:r>
      <w:r>
        <w:rPr>
          <w:rFonts w:hint="eastAsia"/>
        </w:rPr>
        <w:t>.</w:t>
      </w:r>
    </w:p>
    <w:p w14:paraId="6C5DDB19" w14:textId="126E5C73" w:rsidR="009C5FA2" w:rsidRDefault="009C5FA2" w:rsidP="009A115B">
      <w:r>
        <w:rPr>
          <w:rFonts w:hint="eastAsia"/>
        </w:rPr>
        <w:t xml:space="preserve">Experiments: Use </w:t>
      </w:r>
      <w:r w:rsidR="00B4406C">
        <w:rPr>
          <w:rFonts w:hint="eastAsia"/>
          <w:b/>
          <w:bCs/>
        </w:rPr>
        <w:t>Symlet5</w:t>
      </w:r>
      <w:r w:rsidR="00B4406C">
        <w:rPr>
          <w:rFonts w:hint="eastAsia"/>
        </w:rPr>
        <w:t xml:space="preserve">, </w:t>
      </w:r>
      <w:r w:rsidR="00B4406C">
        <w:t>decomposed</w:t>
      </w:r>
      <w:r w:rsidR="00B4406C">
        <w:rPr>
          <w:rFonts w:hint="eastAsia"/>
        </w:rPr>
        <w:t xml:space="preserve"> into </w:t>
      </w:r>
      <w:r w:rsidR="00B4406C">
        <w:rPr>
          <w:rFonts w:hint="eastAsia"/>
          <w:b/>
          <w:bCs/>
        </w:rPr>
        <w:t>7 levels</w:t>
      </w:r>
      <w:r w:rsidR="00B4406C">
        <w:rPr>
          <w:rFonts w:hint="eastAsia"/>
        </w:rPr>
        <w:t>.</w:t>
      </w:r>
    </w:p>
    <w:p w14:paraId="10D60777" w14:textId="77777777" w:rsidR="00B4406C" w:rsidRDefault="00B4406C" w:rsidP="00B4406C">
      <w:pPr>
        <w:keepNext/>
        <w:jc w:val="center"/>
      </w:pPr>
      <w:r w:rsidRPr="00B4406C">
        <w:drawing>
          <wp:inline distT="0" distB="0" distL="0" distR="0" wp14:anchorId="206BF928" wp14:editId="14379CE7">
            <wp:extent cx="4616008" cy="1353135"/>
            <wp:effectExtent l="0" t="0" r="0" b="0"/>
            <wp:docPr id="13639051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05127" name=""/>
                    <pic:cNvPicPr/>
                  </pic:nvPicPr>
                  <pic:blipFill>
                    <a:blip r:embed="rId43"/>
                    <a:stretch>
                      <a:fillRect/>
                    </a:stretch>
                  </pic:blipFill>
                  <pic:spPr>
                    <a:xfrm>
                      <a:off x="0" y="0"/>
                      <a:ext cx="4678596" cy="1371482"/>
                    </a:xfrm>
                    <a:prstGeom prst="rect">
                      <a:avLst/>
                    </a:prstGeom>
                  </pic:spPr>
                </pic:pic>
              </a:graphicData>
            </a:graphic>
          </wp:inline>
        </w:drawing>
      </w:r>
    </w:p>
    <w:p w14:paraId="162A5AE8" w14:textId="66866AA5" w:rsidR="00B4406C" w:rsidRDefault="00B4406C" w:rsidP="00B4406C">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22</w:t>
      </w:r>
      <w:r>
        <w:fldChar w:fldCharType="end"/>
      </w:r>
      <w:r>
        <w:rPr>
          <w:rFonts w:hint="eastAsia"/>
        </w:rPr>
        <w:t>: The main idea corresponds to course material p.529: wavelet filter</w:t>
      </w:r>
    </w:p>
    <w:p w14:paraId="44F6C0FD" w14:textId="77777777" w:rsidR="00B4406C" w:rsidRPr="00B4406C" w:rsidRDefault="00B4406C" w:rsidP="00B4406C"/>
    <w:p w14:paraId="03B1BE60" w14:textId="77777777" w:rsidR="004D1BF1" w:rsidRPr="000E442E" w:rsidRDefault="004D1BF1" w:rsidP="004D1BF1">
      <w:pPr>
        <w:pStyle w:val="a9"/>
        <w:numPr>
          <w:ilvl w:val="2"/>
          <w:numId w:val="2"/>
        </w:numPr>
        <w:rPr>
          <w:b/>
          <w:bCs/>
        </w:rPr>
      </w:pPr>
      <w:r w:rsidRPr="000E442E">
        <w:rPr>
          <w:b/>
          <w:bCs/>
        </w:rPr>
        <w:t>WAVELET TRANSFORMS FOR EEG SIGNAL DENOISING AND DECOMPOSITION</w:t>
      </w:r>
    </w:p>
    <w:p w14:paraId="32E9E7CA" w14:textId="1F783CD4" w:rsidR="002F7D8F" w:rsidRDefault="00C418B4" w:rsidP="002F7D8F">
      <w:r>
        <w:rPr>
          <w:rFonts w:hint="eastAsia"/>
        </w:rPr>
        <w:t>M</w:t>
      </w:r>
      <w:r w:rsidRPr="00C418B4">
        <w:t xml:space="preserve">ethods for eliminating noise through selective frequency filtering are afflicted with a notable deprivation of EEG information. Therefore, even if the noise is decreased, the </w:t>
      </w:r>
      <w:r w:rsidRPr="00C418B4">
        <w:rPr>
          <w:b/>
          <w:bCs/>
        </w:rPr>
        <w:t>signal's uniqueness should be preserved</w:t>
      </w:r>
      <w:r>
        <w:rPr>
          <w:rFonts w:hint="eastAsia"/>
        </w:rPr>
        <w:t>.</w:t>
      </w:r>
    </w:p>
    <w:p w14:paraId="1F07126A" w14:textId="332A7CF9" w:rsidR="007B40AE" w:rsidRDefault="007B40AE" w:rsidP="002F7D8F">
      <w:r>
        <w:rPr>
          <w:rFonts w:hint="eastAsia"/>
        </w:rPr>
        <w:t>Proposed method:</w:t>
      </w:r>
    </w:p>
    <w:p w14:paraId="433DBA82" w14:textId="5B7C7151" w:rsidR="00C418B4" w:rsidRPr="007B40AE" w:rsidRDefault="007B40AE" w:rsidP="002F7D8F">
      <w:r>
        <w:rPr>
          <w:rFonts w:hint="eastAsia"/>
        </w:rPr>
        <w:t>Phase-1: U</w:t>
      </w:r>
      <w:r w:rsidR="00C418B4">
        <w:rPr>
          <w:rFonts w:hint="eastAsia"/>
        </w:rPr>
        <w:t xml:space="preserve">sing </w:t>
      </w:r>
      <w:r w:rsidR="00C418B4">
        <w:rPr>
          <w:rFonts w:hint="eastAsia"/>
          <w:b/>
          <w:bCs/>
        </w:rPr>
        <w:t xml:space="preserve">different mother wavelet functions, include Haar, Symlet2, and Coiflet2 </w:t>
      </w:r>
      <w:r w:rsidR="00C418B4">
        <w:rPr>
          <w:rFonts w:hint="eastAsia"/>
        </w:rPr>
        <w:t xml:space="preserve">to do </w:t>
      </w:r>
      <w:r w:rsidR="00C418B4">
        <w:rPr>
          <w:rFonts w:hint="eastAsia"/>
          <w:b/>
          <w:bCs/>
        </w:rPr>
        <w:t>DWT, WPT, and SWT</w:t>
      </w:r>
      <w:r>
        <w:rPr>
          <w:rFonts w:hint="eastAsia"/>
        </w:rPr>
        <w:t xml:space="preserve"> to </w:t>
      </w:r>
      <w:r>
        <w:rPr>
          <w:rFonts w:hint="eastAsia"/>
          <w:b/>
          <w:bCs/>
        </w:rPr>
        <w:t>denoise EEG signal</w:t>
      </w:r>
      <w:r>
        <w:rPr>
          <w:rFonts w:hint="eastAsia"/>
        </w:rPr>
        <w:t>.</w:t>
      </w:r>
    </w:p>
    <w:p w14:paraId="7350B7C0" w14:textId="2B947B88" w:rsidR="007B40AE" w:rsidRDefault="00C418B4" w:rsidP="002F7D8F">
      <w:r>
        <w:rPr>
          <w:rFonts w:hint="eastAsia"/>
        </w:rPr>
        <w:t>Stationary Wavelet Transform (</w:t>
      </w:r>
      <w:r w:rsidRPr="00C418B4">
        <w:rPr>
          <w:rFonts w:hint="eastAsia"/>
          <w:b/>
          <w:bCs/>
        </w:rPr>
        <w:t>SWT</w:t>
      </w:r>
      <w:r>
        <w:rPr>
          <w:rFonts w:hint="eastAsia"/>
        </w:rPr>
        <w:t>):</w:t>
      </w:r>
    </w:p>
    <w:p w14:paraId="7C7B5296" w14:textId="355C4865" w:rsidR="007B40AE" w:rsidRPr="007B40AE" w:rsidRDefault="007B40AE" w:rsidP="002F7D8F">
      <w:r>
        <w:rPr>
          <w:rFonts w:hint="eastAsia"/>
        </w:rPr>
        <w:t xml:space="preserve">Unlike traditional DWT, SWT ignores the down-sampling steps, which can retain the time invariance property. The filter each stage, in turn, should be </w:t>
      </w:r>
      <w:r>
        <w:rPr>
          <w:rFonts w:hint="eastAsia"/>
          <w:b/>
          <w:bCs/>
        </w:rPr>
        <w:t xml:space="preserve">up sampled from the previous level </w:t>
      </w:r>
      <w:r>
        <w:rPr>
          <w:rFonts w:hint="eastAsia"/>
        </w:rPr>
        <w:t>to replace the down-sampling block:</w:t>
      </w:r>
    </w:p>
    <w:p w14:paraId="5FE7CE8F" w14:textId="29F111BF" w:rsidR="00C418B4" w:rsidRDefault="00C418B4" w:rsidP="007B40AE">
      <w:pPr>
        <w:jc w:val="center"/>
      </w:pPr>
      <w:r>
        <w:drawing>
          <wp:inline distT="0" distB="0" distL="0" distR="0" wp14:anchorId="37D21BC9" wp14:editId="1280C218">
            <wp:extent cx="4741137" cy="1096441"/>
            <wp:effectExtent l="0" t="0" r="2540" b="8890"/>
            <wp:docPr id="176636225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63380" cy="1101585"/>
                    </a:xfrm>
                    <a:prstGeom prst="rect">
                      <a:avLst/>
                    </a:prstGeom>
                    <a:noFill/>
                    <a:ln>
                      <a:noFill/>
                    </a:ln>
                  </pic:spPr>
                </pic:pic>
              </a:graphicData>
            </a:graphic>
          </wp:inline>
        </w:drawing>
      </w:r>
    </w:p>
    <w:p w14:paraId="23F1355A" w14:textId="56D3009F" w:rsidR="007B40AE" w:rsidRDefault="007B40AE" w:rsidP="007B40AE">
      <w:r>
        <w:rPr>
          <w:rFonts w:hint="eastAsia"/>
        </w:rPr>
        <w:t xml:space="preserve">Where </w:t>
      </w:r>
      <m:oMath>
        <m:sSub>
          <m:sSubPr>
            <m:ctrlPr>
              <w:rPr>
                <w:rFonts w:ascii="Cambria Math" w:hAnsi="Cambria Math"/>
                <w:i/>
              </w:rPr>
            </m:ctrlPr>
          </m:sSubPr>
          <m:e>
            <m:r>
              <w:rPr>
                <w:rFonts w:ascii="Cambria Math" w:hAnsi="Cambria Math"/>
              </w:rPr>
              <m:t>h</m:t>
            </m:r>
          </m:e>
          <m:sub>
            <m:r>
              <w:rPr>
                <w:rFonts w:ascii="Cambria Math" w:hAnsi="Cambria Math"/>
              </w:rPr>
              <m:t>j</m:t>
            </m:r>
          </m:sub>
        </m:sSub>
        <m:d>
          <m:dPr>
            <m:begChr m:val="["/>
            <m:endChr m:val="]"/>
            <m:ctrlPr>
              <w:rPr>
                <w:rFonts w:ascii="Cambria Math" w:hAnsi="Cambria Math"/>
                <w:i/>
              </w:rPr>
            </m:ctrlPr>
          </m:dPr>
          <m:e>
            <m:r>
              <w:rPr>
                <w:rFonts w:ascii="Cambria Math" w:hAnsi="Cambria Math"/>
              </w:rPr>
              <m:t>n</m:t>
            </m:r>
          </m:e>
        </m:d>
        <m:r>
          <w:rPr>
            <w:rFonts w:ascii="Cambria Math" w:hAnsi="Cambria Math"/>
          </w:rPr>
          <m:t>=Z</m:t>
        </m:r>
        <m:sSub>
          <m:sSubPr>
            <m:ctrlPr>
              <w:rPr>
                <w:rFonts w:ascii="Cambria Math" w:hAnsi="Cambria Math"/>
                <w:i/>
              </w:rPr>
            </m:ctrlPr>
          </m:sSubPr>
          <m:e>
            <m:r>
              <w:rPr>
                <w:rFonts w:ascii="Cambria Math" w:hAnsi="Cambria Math"/>
              </w:rPr>
              <m:t>h</m:t>
            </m:r>
          </m:e>
          <m:sub>
            <m:r>
              <w:rPr>
                <w:rFonts w:ascii="Cambria Math" w:hAnsi="Cambria Math"/>
              </w:rPr>
              <m:t>j-1</m:t>
            </m:r>
          </m:sub>
        </m:sSub>
        <m:d>
          <m:dPr>
            <m:begChr m:val="["/>
            <m:endChr m:val="]"/>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j-2</m:t>
            </m:r>
          </m:sub>
        </m:sSub>
        <m:d>
          <m:dPr>
            <m:begChr m:val="["/>
            <m:endChr m:val="]"/>
            <m:ctrlPr>
              <w:rPr>
                <w:rFonts w:ascii="Cambria Math" w:hAnsi="Cambria Math"/>
                <w:i/>
              </w:rPr>
            </m:ctrlPr>
          </m:dPr>
          <m:e>
            <m:r>
              <w:rPr>
                <w:rFonts w:ascii="Cambria Math" w:hAnsi="Cambria Math"/>
              </w:rPr>
              <m:t>n</m:t>
            </m:r>
          </m:e>
        </m:d>
        <m:r>
          <w:rPr>
            <w:rFonts w:ascii="Cambria Math" w:hAnsi="Cambria Math"/>
          </w:rPr>
          <m:t>=…</m:t>
        </m:r>
      </m:oMath>
      <w:r>
        <w:rPr>
          <w:rFonts w:hint="eastAsia"/>
        </w:rPr>
        <w:t xml:space="preserve"> same for</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j</m:t>
            </m:r>
          </m:sub>
        </m:sSub>
      </m:oMath>
      <w:r>
        <w:rPr>
          <w:rFonts w:hint="eastAsia"/>
        </w:rPr>
        <w:t>, where operation</w:t>
      </w:r>
      <m:oMath>
        <m:r>
          <w:rPr>
            <w:rFonts w:ascii="Cambria Math" w:hAnsi="Cambria Math"/>
          </w:rPr>
          <m:t xml:space="preserve"> Z </m:t>
        </m:r>
      </m:oMath>
      <w:r>
        <w:rPr>
          <w:rFonts w:hint="eastAsia"/>
        </w:rPr>
        <w:t>is defined below:</w:t>
      </w:r>
    </w:p>
    <w:p w14:paraId="73A12BCA" w14:textId="7A7539A1" w:rsidR="00B3591A" w:rsidRPr="00B3591A" w:rsidRDefault="007B40AE" w:rsidP="007B40AE">
      <w:pPr>
        <w:rPr>
          <w:rFonts w:hint="eastAsia"/>
        </w:rPr>
      </w:pPr>
      <m:oMathPara>
        <m:oMath>
          <m:r>
            <w:rPr>
              <w:rFonts w:ascii="Cambria Math" w:hAnsi="Cambria Math"/>
            </w:rPr>
            <m:t xml:space="preserve">Upsampling with factor 2: </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k/2</m:t>
              </m:r>
            </m:sub>
          </m:sSub>
          <m:r>
            <w:rPr>
              <w:rFonts w:ascii="Cambria Math" w:hAnsi="Cambria Math"/>
            </w:rPr>
            <m:t xml:space="preserve"> for k=2, 4, …;</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e>
            <m:sub>
              <m:r>
                <w:rPr>
                  <w:rFonts w:ascii="Cambria Math" w:hAnsi="Cambria Math"/>
                </w:rPr>
                <m:t>k</m:t>
              </m:r>
            </m:sub>
          </m:sSub>
          <m:r>
            <w:rPr>
              <w:rFonts w:ascii="Cambria Math" w:hAnsi="Cambria Math"/>
            </w:rPr>
            <m:t>=0 for k=1, 3, …</m:t>
          </m:r>
        </m:oMath>
      </m:oMathPara>
    </w:p>
    <w:p w14:paraId="508EA946" w14:textId="557BD642" w:rsidR="007B40AE" w:rsidRDefault="007B40AE" w:rsidP="007B40AE">
      <w:r>
        <w:rPr>
          <w:rFonts w:hint="eastAsia"/>
        </w:rPr>
        <w:lastRenderedPageBreak/>
        <w:t>Phase-2: Evaluate the results of phase-1 with 3 metrics: SNR, MSE, and PSNR.</w:t>
      </w:r>
    </w:p>
    <w:p w14:paraId="679945B1" w14:textId="5F696977" w:rsidR="000E442E" w:rsidRDefault="000E442E" w:rsidP="007B40AE">
      <m:oMathPara>
        <m:oMath>
          <m:r>
            <w:rPr>
              <w:rFonts w:ascii="Cambria Math" w:hAnsi="Cambria Math"/>
            </w:rPr>
            <m:t>PSNR=20</m:t>
          </m:r>
          <m:func>
            <m:funcPr>
              <m:ctrlPr>
                <w:rPr>
                  <w:rFonts w:ascii="Cambria Math" w:hAnsi="Cambria Math"/>
                  <w:i/>
                </w:rPr>
              </m:ctrlPr>
            </m:funcPr>
            <m:fName>
              <m:r>
                <m:rPr>
                  <m:sty m:val="p"/>
                </m:rPr>
                <w:rPr>
                  <w:rFonts w:ascii="Cambria Math" w:hAnsi="Cambria Math"/>
                </w:rPr>
                <m:t>log</m:t>
              </m:r>
            </m:fName>
            <m:e>
              <m:r>
                <w:rPr>
                  <w:rFonts w:ascii="Cambria Math" w:hAnsi="Cambria Math"/>
                </w:rPr>
                <m:t>MAX(x)/</m:t>
              </m:r>
              <m:rad>
                <m:radPr>
                  <m:degHide m:val="1"/>
                  <m:ctrlPr>
                    <w:rPr>
                      <w:rFonts w:ascii="Cambria Math" w:hAnsi="Cambria Math"/>
                      <w:i/>
                    </w:rPr>
                  </m:ctrlPr>
                </m:radPr>
                <m:deg/>
                <m:e>
                  <m:r>
                    <w:rPr>
                      <w:rFonts w:ascii="Cambria Math" w:hAnsi="Cambria Math"/>
                    </w:rPr>
                    <m:t>MSE</m:t>
                  </m:r>
                </m:e>
              </m:rad>
            </m:e>
          </m:func>
        </m:oMath>
      </m:oMathPara>
    </w:p>
    <w:p w14:paraId="08680A95" w14:textId="2BE0B36F" w:rsidR="000E442E" w:rsidRDefault="000E442E" w:rsidP="007B40AE">
      <w:pPr>
        <w:rPr>
          <w:b/>
          <w:bCs/>
        </w:rPr>
      </w:pPr>
      <w:r>
        <w:rPr>
          <w:rFonts w:hint="eastAsia"/>
        </w:rPr>
        <w:t>Phase-3: Denoised EEG signal has been decomposed according to 4 methods</w:t>
      </w:r>
    </w:p>
    <w:p w14:paraId="429F6642" w14:textId="66507C6B" w:rsidR="000E442E" w:rsidRPr="000E442E" w:rsidRDefault="000E442E" w:rsidP="007B40AE">
      <w:r>
        <w:rPr>
          <w:rFonts w:hint="eastAsia"/>
        </w:rPr>
        <w:t>Phase-4: Compare the results of phase-3 with 3 metrics: energy, correlation, and distance between power spectral density</w:t>
      </w:r>
    </w:p>
    <w:p w14:paraId="59ADD9F5" w14:textId="77777777" w:rsidR="000E442E" w:rsidRDefault="00C418B4" w:rsidP="000E442E">
      <w:pPr>
        <w:keepNext/>
        <w:jc w:val="center"/>
      </w:pPr>
      <w:r w:rsidRPr="00C418B4">
        <w:drawing>
          <wp:inline distT="0" distB="0" distL="0" distR="0" wp14:anchorId="298F8586" wp14:editId="28B07674">
            <wp:extent cx="4036560" cy="3194613"/>
            <wp:effectExtent l="0" t="0" r="2540" b="6350"/>
            <wp:docPr id="2466789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8907" name=""/>
                    <pic:cNvPicPr/>
                  </pic:nvPicPr>
                  <pic:blipFill>
                    <a:blip r:embed="rId45"/>
                    <a:stretch>
                      <a:fillRect/>
                    </a:stretch>
                  </pic:blipFill>
                  <pic:spPr>
                    <a:xfrm>
                      <a:off x="0" y="0"/>
                      <a:ext cx="4051620" cy="3206532"/>
                    </a:xfrm>
                    <a:prstGeom prst="rect">
                      <a:avLst/>
                    </a:prstGeom>
                  </pic:spPr>
                </pic:pic>
              </a:graphicData>
            </a:graphic>
          </wp:inline>
        </w:drawing>
      </w:r>
    </w:p>
    <w:p w14:paraId="3292CCDC" w14:textId="0ED0F0BB" w:rsidR="007B40AE" w:rsidRDefault="000E442E" w:rsidP="008B4E69">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23</w:t>
      </w:r>
      <w:r>
        <w:fldChar w:fldCharType="end"/>
      </w:r>
      <w:r>
        <w:rPr>
          <w:rFonts w:hint="eastAsia"/>
        </w:rPr>
        <w:t>: Overview of the proposed systematic evaluation approach for denoising / decomposition on wavelet-based methods</w:t>
      </w:r>
    </w:p>
    <w:p w14:paraId="10BB78BA" w14:textId="77777777" w:rsidR="008B4E69" w:rsidRPr="008B4E69" w:rsidRDefault="008B4E69" w:rsidP="008B4E69">
      <w:pPr>
        <w:rPr>
          <w:rFonts w:hint="eastAsia"/>
        </w:rPr>
      </w:pPr>
    </w:p>
    <w:p w14:paraId="398C038E" w14:textId="14448F19" w:rsidR="004D1BF1" w:rsidRPr="008B4E69" w:rsidRDefault="004D1BF1" w:rsidP="00AE6E03">
      <w:pPr>
        <w:pStyle w:val="a9"/>
        <w:numPr>
          <w:ilvl w:val="2"/>
          <w:numId w:val="2"/>
        </w:numPr>
        <w:rPr>
          <w:b/>
          <w:bCs/>
        </w:rPr>
      </w:pPr>
      <w:r w:rsidRPr="008B4E69">
        <w:rPr>
          <w:b/>
          <w:bCs/>
        </w:rPr>
        <w:t>A</w:t>
      </w:r>
      <w:r w:rsidRPr="008B4E69">
        <w:rPr>
          <w:rFonts w:hint="eastAsia"/>
          <w:b/>
          <w:bCs/>
        </w:rPr>
        <w:t xml:space="preserve"> </w:t>
      </w:r>
      <w:r w:rsidRPr="008B4E69">
        <w:rPr>
          <w:b/>
          <w:bCs/>
        </w:rPr>
        <w:t>Survey on</w:t>
      </w:r>
      <w:r w:rsidRPr="008B4E69">
        <w:rPr>
          <w:rFonts w:hint="eastAsia"/>
          <w:b/>
          <w:bCs/>
        </w:rPr>
        <w:t xml:space="preserve"> </w:t>
      </w:r>
      <w:r w:rsidRPr="008B4E69">
        <w:rPr>
          <w:b/>
          <w:bCs/>
        </w:rPr>
        <w:t>Denoising Techniques of Electroencephalogram Signals Using Wavelet Transform</w:t>
      </w:r>
    </w:p>
    <w:p w14:paraId="1E3D01D7" w14:textId="7986F7E9" w:rsidR="008B4E69" w:rsidRDefault="008B4E69" w:rsidP="008B4E69">
      <w:r>
        <w:rPr>
          <w:rFonts w:hint="eastAsia"/>
        </w:rPr>
        <w:t>This paper proposed a hybrid method to handle EEG artifacts:</w:t>
      </w:r>
    </w:p>
    <w:p w14:paraId="338ECEAE" w14:textId="77777777" w:rsidR="00B6396A" w:rsidRDefault="00B6396A" w:rsidP="00B6396A">
      <w:pPr>
        <w:keepNext/>
        <w:jc w:val="center"/>
      </w:pPr>
      <w:r w:rsidRPr="00B6396A">
        <w:drawing>
          <wp:inline distT="0" distB="0" distL="0" distR="0" wp14:anchorId="65CDE32D" wp14:editId="15F60E42">
            <wp:extent cx="3149600" cy="1331644"/>
            <wp:effectExtent l="0" t="0" r="0" b="1905"/>
            <wp:docPr id="17152969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96987" name=""/>
                    <pic:cNvPicPr/>
                  </pic:nvPicPr>
                  <pic:blipFill>
                    <a:blip r:embed="rId46"/>
                    <a:stretch>
                      <a:fillRect/>
                    </a:stretch>
                  </pic:blipFill>
                  <pic:spPr>
                    <a:xfrm>
                      <a:off x="0" y="0"/>
                      <a:ext cx="3176169" cy="1342877"/>
                    </a:xfrm>
                    <a:prstGeom prst="rect">
                      <a:avLst/>
                    </a:prstGeom>
                  </pic:spPr>
                </pic:pic>
              </a:graphicData>
            </a:graphic>
          </wp:inline>
        </w:drawing>
      </w:r>
    </w:p>
    <w:p w14:paraId="5566D4F7" w14:textId="0C11ECE8" w:rsidR="00B6396A" w:rsidRDefault="00B6396A" w:rsidP="00B6396A">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24</w:t>
      </w:r>
      <w:r>
        <w:fldChar w:fldCharType="end"/>
      </w:r>
      <w:r>
        <w:rPr>
          <w:rFonts w:hint="eastAsia"/>
        </w:rPr>
        <w:t>: Wavelet-ICA-based method flowchart</w:t>
      </w:r>
    </w:p>
    <w:p w14:paraId="71FA5843" w14:textId="19D1BBC3" w:rsidR="008B4E69" w:rsidRDefault="00B6396A" w:rsidP="008B4E69">
      <w:r>
        <w:rPr>
          <w:rFonts w:hint="eastAsia"/>
        </w:rPr>
        <w:t>Independent Component Analysis (</w:t>
      </w:r>
      <w:r w:rsidRPr="00B6396A">
        <w:rPr>
          <w:rFonts w:hint="eastAsia"/>
          <w:b/>
          <w:bCs/>
        </w:rPr>
        <w:t>ICA</w:t>
      </w:r>
      <w:r>
        <w:rPr>
          <w:rFonts w:hint="eastAsia"/>
        </w:rPr>
        <w:t xml:space="preserve">): A mathematical model that decomposes multivariate signals into their sub-components. In the wavelet-ICA-based method, the input EEG are first decomposed into wavelet coefficients. Next, all coefficients are used in ICA operation to </w:t>
      </w:r>
      <w:r>
        <w:t>separate</w:t>
      </w:r>
      <w:r>
        <w:rPr>
          <w:rFonts w:hint="eastAsia"/>
        </w:rPr>
        <w:t xml:space="preserve"> various sources of EEG in the time-frequency domain. Then, the artifacted independent components (ICs) are directly eliminated. Finally, all ICs are used in inverse wavelet </w:t>
      </w:r>
      <w:r>
        <w:t>transform</w:t>
      </w:r>
      <w:r>
        <w:rPr>
          <w:rFonts w:hint="eastAsia"/>
        </w:rPr>
        <w:t xml:space="preserve"> to obtain the noise-free EEG signals.</w:t>
      </w:r>
    </w:p>
    <w:p w14:paraId="1082CA31" w14:textId="77777777" w:rsidR="00B6396A" w:rsidRDefault="00B6396A" w:rsidP="00B6396A">
      <w:pPr>
        <w:keepNext/>
        <w:jc w:val="center"/>
      </w:pPr>
      <w:r w:rsidRPr="00B6396A">
        <w:lastRenderedPageBreak/>
        <w:drawing>
          <wp:inline distT="0" distB="0" distL="0" distR="0" wp14:anchorId="69AD80AE" wp14:editId="2ACD3AC9">
            <wp:extent cx="3414984" cy="1303867"/>
            <wp:effectExtent l="0" t="0" r="0" b="0"/>
            <wp:docPr id="544352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5290" name=""/>
                    <pic:cNvPicPr/>
                  </pic:nvPicPr>
                  <pic:blipFill>
                    <a:blip r:embed="rId47"/>
                    <a:stretch>
                      <a:fillRect/>
                    </a:stretch>
                  </pic:blipFill>
                  <pic:spPr>
                    <a:xfrm>
                      <a:off x="0" y="0"/>
                      <a:ext cx="3440323" cy="1313542"/>
                    </a:xfrm>
                    <a:prstGeom prst="rect">
                      <a:avLst/>
                    </a:prstGeom>
                  </pic:spPr>
                </pic:pic>
              </a:graphicData>
            </a:graphic>
          </wp:inline>
        </w:drawing>
      </w:r>
    </w:p>
    <w:p w14:paraId="7EA81281" w14:textId="2A5D7C87" w:rsidR="00B6396A" w:rsidRDefault="00B6396A" w:rsidP="00B6396A">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25</w:t>
      </w:r>
      <w:r>
        <w:fldChar w:fldCharType="end"/>
      </w:r>
      <w:r>
        <w:rPr>
          <w:rFonts w:hint="eastAsia"/>
        </w:rPr>
        <w:t>: ICA-wavelet-based method flowchart</w:t>
      </w:r>
    </w:p>
    <w:p w14:paraId="3958C200" w14:textId="1D174C0D" w:rsidR="00B6396A" w:rsidRPr="00B6396A" w:rsidRDefault="00B6396A" w:rsidP="00B6396A">
      <w:pPr>
        <w:rPr>
          <w:rFonts w:hint="eastAsia"/>
        </w:rPr>
      </w:pPr>
      <w:r>
        <w:rPr>
          <w:rFonts w:hint="eastAsia"/>
        </w:rPr>
        <w:t xml:space="preserve">However, </w:t>
      </w:r>
      <w:r>
        <w:rPr>
          <w:rFonts w:hint="eastAsia"/>
          <w:b/>
          <w:bCs/>
        </w:rPr>
        <w:t>wavelet transform is limited to single-channel EEG signals</w:t>
      </w:r>
      <w:r>
        <w:rPr>
          <w:rFonts w:hint="eastAsia"/>
        </w:rPr>
        <w:t xml:space="preserve"> (one electrode EEG signal each time). To overcome the issue for multi-channel EEG, the method ICA-wavelet-based method is introduced. Channels of EEG signals are first used in ICA to decompose into independent components. Then artifacted ICs are identified and decomposed into wavelet coefficients, and they are filtered with thresholding function. Finally, clean multi-channel EEG are achieved by performing inverse wavelet transform.</w:t>
      </w:r>
    </w:p>
    <w:p w14:paraId="3E3A79F7" w14:textId="1C72F519" w:rsidR="001E6767" w:rsidRDefault="004D0F41" w:rsidP="001E6767">
      <w:pPr>
        <w:pStyle w:val="3"/>
        <w:numPr>
          <w:ilvl w:val="1"/>
          <w:numId w:val="2"/>
        </w:numPr>
      </w:pPr>
      <w:bookmarkStart w:id="20" w:name="_Toc217589866"/>
      <w:r>
        <w:rPr>
          <w:rFonts w:hint="eastAsia"/>
        </w:rPr>
        <w:t>Classification</w:t>
      </w:r>
      <w:bookmarkEnd w:id="20"/>
    </w:p>
    <w:p w14:paraId="4DBF0B13" w14:textId="6F9721D8" w:rsidR="002A739E" w:rsidRPr="002A739E" w:rsidRDefault="002A739E" w:rsidP="002A739E">
      <w:r>
        <w:t>“</w:t>
      </w:r>
      <w:r>
        <w:rPr>
          <w:rFonts w:hint="eastAsia"/>
        </w:rPr>
        <w:t>Recent research regarding classification always uses ML-integrated method to enhance the performance. Wavelet transform still plays a vital role on preliminary feature extraction. Machine learning technique on the other hand, serves as a solver according to different downstream tasks.</w:t>
      </w:r>
      <w:r>
        <w:t>”</w:t>
      </w:r>
    </w:p>
    <w:p w14:paraId="04EC145F" w14:textId="09A31FA2" w:rsidR="004D1BF1" w:rsidRDefault="008A2280" w:rsidP="001E6767">
      <w:pPr>
        <w:pStyle w:val="a9"/>
        <w:numPr>
          <w:ilvl w:val="2"/>
          <w:numId w:val="2"/>
        </w:numPr>
      </w:pPr>
      <w:r>
        <w:rPr>
          <w:noProof/>
        </w:rPr>
        <mc:AlternateContent>
          <mc:Choice Requires="wps">
            <w:drawing>
              <wp:anchor distT="0" distB="0" distL="114300" distR="114300" simplePos="0" relativeHeight="251679744" behindDoc="0" locked="0" layoutInCell="1" allowOverlap="1" wp14:anchorId="52013D88" wp14:editId="35501704">
                <wp:simplePos x="0" y="0"/>
                <wp:positionH relativeFrom="column">
                  <wp:posOffset>31750</wp:posOffset>
                </wp:positionH>
                <wp:positionV relativeFrom="paragraph">
                  <wp:posOffset>4466590</wp:posOffset>
                </wp:positionV>
                <wp:extent cx="2849245" cy="635"/>
                <wp:effectExtent l="0" t="0" r="0" b="0"/>
                <wp:wrapSquare wrapText="bothSides"/>
                <wp:docPr id="243604903" name="文字方塊 1"/>
                <wp:cNvGraphicFramePr/>
                <a:graphic xmlns:a="http://schemas.openxmlformats.org/drawingml/2006/main">
                  <a:graphicData uri="http://schemas.microsoft.com/office/word/2010/wordprocessingShape">
                    <wps:wsp>
                      <wps:cNvSpPr txBox="1"/>
                      <wps:spPr>
                        <a:xfrm>
                          <a:off x="0" y="0"/>
                          <a:ext cx="2849245" cy="635"/>
                        </a:xfrm>
                        <a:prstGeom prst="rect">
                          <a:avLst/>
                        </a:prstGeom>
                        <a:solidFill>
                          <a:prstClr val="white"/>
                        </a:solidFill>
                        <a:ln>
                          <a:noFill/>
                        </a:ln>
                      </wps:spPr>
                      <wps:txbx>
                        <w:txbxContent>
                          <w:p w14:paraId="04E623C2" w14:textId="5344113A" w:rsidR="008A2280" w:rsidRDefault="008A2280" w:rsidP="008A2280">
                            <w:pPr>
                              <w:pStyle w:val="af1"/>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26</w:t>
                            </w:r>
                            <w:r>
                              <w:fldChar w:fldCharType="end"/>
                            </w:r>
                            <w:r>
                              <w:rPr>
                                <w:rFonts w:hint="eastAsia"/>
                              </w:rPr>
                              <w:t xml:space="preserve">: </w:t>
                            </w:r>
                            <w:r w:rsidR="007203F9">
                              <w:rPr>
                                <w:rFonts w:hint="eastAsia"/>
                              </w:rPr>
                              <w:t>Systematic approach on emotion recognition using EEG signals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13D88" id="_x0000_s1030" type="#_x0000_t202" style="position:absolute;left:0;text-align:left;margin-left:2.5pt;margin-top:351.7pt;width:224.3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OQvGwIAAD8EAAAOAAAAZHJzL2Uyb0RvYy54bWysU8Fu2zAMvQ/YPwi6L06ytO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3ezTdHbDmaTY7ce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" stroked="f">
                <v:textbox style="mso-fit-shape-to-text:t" inset="0,0,0,0">
                  <w:txbxContent>
                    <w:p w14:paraId="04E623C2" w14:textId="5344113A" w:rsidR="008A2280" w:rsidRDefault="008A2280" w:rsidP="008A2280">
                      <w:pPr>
                        <w:pStyle w:val="af1"/>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26</w:t>
                      </w:r>
                      <w:r>
                        <w:fldChar w:fldCharType="end"/>
                      </w:r>
                      <w:r>
                        <w:rPr>
                          <w:rFonts w:hint="eastAsia"/>
                        </w:rPr>
                        <w:t xml:space="preserve">: </w:t>
                      </w:r>
                      <w:r w:rsidR="007203F9">
                        <w:rPr>
                          <w:rFonts w:hint="eastAsia"/>
                        </w:rPr>
                        <w:t>Systematic approach on emotion recognition using EEG signals</w:t>
                      </w:r>
                    </w:p>
                  </w:txbxContent>
                </v:textbox>
                <w10:wrap type="square"/>
              </v:shape>
            </w:pict>
          </mc:Fallback>
        </mc:AlternateContent>
      </w:r>
      <w:r w:rsidRPr="008A2280">
        <w:drawing>
          <wp:anchor distT="0" distB="0" distL="114300" distR="114300" simplePos="0" relativeHeight="251677696" behindDoc="0" locked="0" layoutInCell="1" allowOverlap="1" wp14:anchorId="2765AFB0" wp14:editId="67B83064">
            <wp:simplePos x="0" y="0"/>
            <wp:positionH relativeFrom="margin">
              <wp:posOffset>31750</wp:posOffset>
            </wp:positionH>
            <wp:positionV relativeFrom="paragraph">
              <wp:posOffset>581025</wp:posOffset>
            </wp:positionV>
            <wp:extent cx="2849245" cy="3828415"/>
            <wp:effectExtent l="0" t="0" r="8255" b="635"/>
            <wp:wrapSquare wrapText="bothSides"/>
            <wp:docPr id="3993087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08775" name=""/>
                    <pic:cNvPicPr/>
                  </pic:nvPicPr>
                  <pic:blipFill>
                    <a:blip r:embed="rId48">
                      <a:extLst>
                        <a:ext uri="{28A0092B-C50C-407E-A947-70E740481C1C}">
                          <a14:useLocalDpi xmlns:a14="http://schemas.microsoft.com/office/drawing/2010/main" val="0"/>
                        </a:ext>
                      </a:extLst>
                    </a:blip>
                    <a:stretch>
                      <a:fillRect/>
                    </a:stretch>
                  </pic:blipFill>
                  <pic:spPr>
                    <a:xfrm>
                      <a:off x="0" y="0"/>
                      <a:ext cx="2849245" cy="3828415"/>
                    </a:xfrm>
                    <a:prstGeom prst="rect">
                      <a:avLst/>
                    </a:prstGeom>
                  </pic:spPr>
                </pic:pic>
              </a:graphicData>
            </a:graphic>
            <wp14:sizeRelH relativeFrom="page">
              <wp14:pctWidth>0</wp14:pctWidth>
            </wp14:sizeRelH>
            <wp14:sizeRelV relativeFrom="page">
              <wp14:pctHeight>0</wp14:pctHeight>
            </wp14:sizeRelV>
          </wp:anchor>
        </w:drawing>
      </w:r>
      <w:r w:rsidR="00847C09" w:rsidRPr="008A627D">
        <w:rPr>
          <w:rFonts w:ascii="Segoe UI Emoji" w:hAnsi="Segoe UI Emoji" w:cs="Segoe UI Emoji"/>
        </w:rPr>
        <w:t>🤖</w:t>
      </w:r>
      <w:r w:rsidR="004D1BF1" w:rsidRPr="004D1BF1">
        <w:t>Combining Spatial Filtering and Wavelet Transform for Classifying Human Emotions Using EEG Signals</w:t>
      </w:r>
    </w:p>
    <w:p w14:paraId="14593924" w14:textId="32450561" w:rsidR="000725CF" w:rsidRDefault="000725CF" w:rsidP="00DE6A2D">
      <w:r>
        <w:rPr>
          <w:rFonts w:hint="eastAsia"/>
        </w:rPr>
        <w:t xml:space="preserve">Emotion is one of the most </w:t>
      </w:r>
      <w:r>
        <w:t>important</w:t>
      </w:r>
      <w:r>
        <w:rPr>
          <w:rFonts w:hint="eastAsia"/>
        </w:rPr>
        <w:t xml:space="preserve"> features. </w:t>
      </w:r>
      <w:r w:rsidRPr="000725CF">
        <w:t>Without the ability of emotion processing, computers and robots cannot communicate with human in a natural way.</w:t>
      </w:r>
    </w:p>
    <w:p w14:paraId="54D6A98B" w14:textId="019EBEF0" w:rsidR="00DE6A2D" w:rsidRDefault="008A2280" w:rsidP="00DE6A2D">
      <w:r>
        <w:rPr>
          <w:rFonts w:hint="eastAsia"/>
        </w:rPr>
        <w:t>This work uses audio-visual stimuli to evoke participants</w:t>
      </w:r>
      <w:r>
        <w:t>’</w:t>
      </w:r>
      <w:r>
        <w:rPr>
          <w:rFonts w:hint="eastAsia"/>
        </w:rPr>
        <w:t xml:space="preserve"> five different emotions. A set of statistical features are then </w:t>
      </w:r>
      <w:r>
        <w:t>derived</w:t>
      </w:r>
      <w:r>
        <w:rPr>
          <w:rFonts w:hint="eastAsia"/>
        </w:rPr>
        <w:t xml:space="preserve"> using DWT </w:t>
      </w:r>
      <w:r>
        <w:rPr>
          <w:rFonts w:hint="eastAsia"/>
          <w:b/>
          <w:bCs/>
        </w:rPr>
        <w:t xml:space="preserve">over five different frequency bands </w:t>
      </w:r>
      <w:r>
        <w:rPr>
          <w:rFonts w:hint="eastAsia"/>
        </w:rPr>
        <w:t xml:space="preserve">(delta, theta, alpha, beta and gamma) with 3 wavelet functions </w:t>
      </w:r>
      <w:r>
        <w:t>“</w:t>
      </w:r>
      <w:r>
        <w:rPr>
          <w:rFonts w:hint="eastAsia"/>
        </w:rPr>
        <w:t>db8</w:t>
      </w:r>
      <w:r>
        <w:t>”</w:t>
      </w:r>
      <w:r>
        <w:rPr>
          <w:rFonts w:hint="eastAsia"/>
        </w:rPr>
        <w:t xml:space="preserve">, </w:t>
      </w:r>
      <w:r>
        <w:t>“</w:t>
      </w:r>
      <w:r>
        <w:rPr>
          <w:rFonts w:hint="eastAsia"/>
        </w:rPr>
        <w:t>sym8</w:t>
      </w:r>
      <w:r>
        <w:t>”</w:t>
      </w:r>
      <w:r>
        <w:rPr>
          <w:rFonts w:hint="eastAsia"/>
        </w:rPr>
        <w:t xml:space="preserve">, and </w:t>
      </w:r>
      <w:r>
        <w:t>“</w:t>
      </w:r>
      <w:r>
        <w:rPr>
          <w:rFonts w:hint="eastAsia"/>
        </w:rPr>
        <w:t>coif5</w:t>
      </w:r>
      <w:r>
        <w:t>”</w:t>
      </w:r>
      <w:r>
        <w:rPr>
          <w:rFonts w:hint="eastAsia"/>
        </w:rPr>
        <w:t>. Then those statistical features are then classified through 2 classifiers KNN and LDA.</w:t>
      </w:r>
    </w:p>
    <w:p w14:paraId="6E3B83F7" w14:textId="45CF2968" w:rsidR="008A2280" w:rsidRDefault="008A2280" w:rsidP="00DE6A2D">
      <w:r>
        <w:rPr>
          <w:rFonts w:hint="eastAsia"/>
        </w:rPr>
        <w:t>The EEG signal is obtained through 10-10 electrode placement system. The sampling frequency is 256 Hz, which can further match the frequency bands of DWT decomposition coefficients as follows:</w:t>
      </w:r>
    </w:p>
    <w:p w14:paraId="6DDAB3D9" w14:textId="77777777" w:rsidR="007203F9" w:rsidRDefault="008A2280" w:rsidP="007203F9">
      <w:pPr>
        <w:keepNext/>
        <w:jc w:val="center"/>
      </w:pPr>
      <w:r w:rsidRPr="008A2280">
        <w:lastRenderedPageBreak/>
        <w:drawing>
          <wp:inline distT="0" distB="0" distL="0" distR="0" wp14:anchorId="0DCC6C10" wp14:editId="65B8CC68">
            <wp:extent cx="3706498" cy="1589410"/>
            <wp:effectExtent l="0" t="0" r="8255" b="0"/>
            <wp:docPr id="13527700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70049" name=""/>
                    <pic:cNvPicPr/>
                  </pic:nvPicPr>
                  <pic:blipFill>
                    <a:blip r:embed="rId49"/>
                    <a:stretch>
                      <a:fillRect/>
                    </a:stretch>
                  </pic:blipFill>
                  <pic:spPr>
                    <a:xfrm>
                      <a:off x="0" y="0"/>
                      <a:ext cx="3722136" cy="1596116"/>
                    </a:xfrm>
                    <a:prstGeom prst="rect">
                      <a:avLst/>
                    </a:prstGeom>
                  </pic:spPr>
                </pic:pic>
              </a:graphicData>
            </a:graphic>
          </wp:inline>
        </w:drawing>
      </w:r>
    </w:p>
    <w:p w14:paraId="1307A46F" w14:textId="78F57C29" w:rsidR="007203F9" w:rsidRDefault="007203F9" w:rsidP="007203F9">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27</w:t>
      </w:r>
      <w:r>
        <w:fldChar w:fldCharType="end"/>
      </w:r>
      <w:r>
        <w:rPr>
          <w:rFonts w:hint="eastAsia"/>
        </w:rPr>
        <w:t xml:space="preserve">: Decomposition of EEG signals into </w:t>
      </w:r>
      <w:r>
        <w:t>different</w:t>
      </w:r>
      <w:r>
        <w:rPr>
          <w:rFonts w:hint="eastAsia"/>
        </w:rPr>
        <w:t xml:space="preserve"> frequency bands with SR=256Hz</w:t>
      </w:r>
    </w:p>
    <w:p w14:paraId="5C5444A4" w14:textId="275623C8" w:rsidR="007203F9" w:rsidRPr="007203F9" w:rsidRDefault="007203F9" w:rsidP="007203F9">
      <w:pPr>
        <w:rPr>
          <w:rFonts w:hint="eastAsia"/>
        </w:rPr>
      </w:pPr>
      <w:r>
        <w:rPr>
          <w:rFonts w:hint="eastAsia"/>
        </w:rPr>
        <w:t>The statistical features use for ML model contain standard deviation, variance, power, and entropy.</w:t>
      </w:r>
    </w:p>
    <w:p w14:paraId="54B8F4DA" w14:textId="4B89BA93" w:rsidR="001E6767" w:rsidRPr="00A9113E" w:rsidRDefault="008A627D" w:rsidP="001E6767">
      <w:pPr>
        <w:pStyle w:val="a9"/>
        <w:numPr>
          <w:ilvl w:val="2"/>
          <w:numId w:val="2"/>
        </w:numPr>
        <w:rPr>
          <w:b/>
          <w:bCs/>
        </w:rPr>
      </w:pPr>
      <w:r w:rsidRPr="00A9113E">
        <w:rPr>
          <w:rFonts w:ascii="Segoe UI Emoji" w:hAnsi="Segoe UI Emoji" w:cs="Segoe UI Emoji"/>
          <w:b/>
          <w:bCs/>
        </w:rPr>
        <w:t>🤖</w:t>
      </w:r>
      <w:r w:rsidR="004D1BF1" w:rsidRPr="00A9113E">
        <w:rPr>
          <w:b/>
          <w:bCs/>
        </w:rPr>
        <w:t>An Attention-Based Wavelet Convolution Neural Network for Epilepsy EEG Classification</w:t>
      </w:r>
    </w:p>
    <w:p w14:paraId="41A81D23" w14:textId="245EC86D" w:rsidR="00B3591A" w:rsidRPr="00B3591A" w:rsidRDefault="00B3591A" w:rsidP="00B3591A">
      <w:r>
        <w:rPr>
          <w:rFonts w:hint="eastAsia"/>
        </w:rPr>
        <w:t>Attention mechanism-based wavelet convolution network</w:t>
      </w:r>
      <w:r w:rsidR="00F37AD4">
        <w:rPr>
          <w:rFonts w:hint="eastAsia"/>
        </w:rPr>
        <w:t xml:space="preserve"> (AMWCNN)</w:t>
      </w:r>
      <w:r>
        <w:rPr>
          <w:rFonts w:hint="eastAsia"/>
        </w:rPr>
        <w:t xml:space="preserve"> firstly uses </w:t>
      </w:r>
      <w:r>
        <w:rPr>
          <w:rFonts w:hint="eastAsia"/>
          <w:b/>
          <w:bCs/>
        </w:rPr>
        <w:t>multi-scale wavelet analysis to decompose the input EEG</w:t>
      </w:r>
      <w:r>
        <w:rPr>
          <w:rFonts w:hint="eastAsia"/>
        </w:rPr>
        <w:t xml:space="preserve">s to obtain components in different frequency bands. The decomposed multi-scale EEGs are then passed through </w:t>
      </w:r>
      <w:r>
        <w:rPr>
          <w:rFonts w:hint="eastAsia"/>
          <w:b/>
          <w:bCs/>
        </w:rPr>
        <w:t xml:space="preserve">CNN </w:t>
      </w:r>
      <w:r>
        <w:rPr>
          <w:rFonts w:hint="eastAsia"/>
        </w:rPr>
        <w:t xml:space="preserve">w/ </w:t>
      </w:r>
      <w:r>
        <w:rPr>
          <w:rFonts w:hint="eastAsia"/>
          <w:b/>
          <w:bCs/>
        </w:rPr>
        <w:t>attention mechanism</w:t>
      </w:r>
      <w:r>
        <w:rPr>
          <w:rFonts w:hint="eastAsia"/>
        </w:rPr>
        <w:t xml:space="preserve"> for </w:t>
      </w:r>
      <w:r>
        <w:rPr>
          <w:rFonts w:hint="eastAsia"/>
          <w:b/>
          <w:bCs/>
        </w:rPr>
        <w:t>downstream tasks</w:t>
      </w:r>
      <w:r>
        <w:rPr>
          <w:rFonts w:hint="eastAsia"/>
        </w:rPr>
        <w:t xml:space="preserve">. This proposed pipeline can achieve quality </w:t>
      </w:r>
      <w:r>
        <w:rPr>
          <w:rFonts w:hint="eastAsia"/>
          <w:b/>
          <w:bCs/>
        </w:rPr>
        <w:t>classification effect on epilepsy EEG</w:t>
      </w:r>
      <w:r>
        <w:rPr>
          <w:rFonts w:hint="eastAsia"/>
        </w:rPr>
        <w:t>.</w:t>
      </w:r>
    </w:p>
    <w:p w14:paraId="0C982375" w14:textId="0770BD07" w:rsidR="00B3591A" w:rsidRDefault="00CB0829" w:rsidP="00B3591A">
      <w:r>
        <mc:AlternateContent>
          <mc:Choice Requires="wps">
            <w:drawing>
              <wp:anchor distT="0" distB="0" distL="114300" distR="114300" simplePos="0" relativeHeight="251674624" behindDoc="0" locked="0" layoutInCell="1" allowOverlap="1" wp14:anchorId="0B105F35" wp14:editId="79CCD970">
                <wp:simplePos x="0" y="0"/>
                <wp:positionH relativeFrom="column">
                  <wp:posOffset>7620</wp:posOffset>
                </wp:positionH>
                <wp:positionV relativeFrom="paragraph">
                  <wp:posOffset>3880485</wp:posOffset>
                </wp:positionV>
                <wp:extent cx="2905760" cy="635"/>
                <wp:effectExtent l="0" t="0" r="0" b="0"/>
                <wp:wrapSquare wrapText="bothSides"/>
                <wp:docPr id="1820318647" name="文字方塊 1"/>
                <wp:cNvGraphicFramePr/>
                <a:graphic xmlns:a="http://schemas.openxmlformats.org/drawingml/2006/main">
                  <a:graphicData uri="http://schemas.microsoft.com/office/word/2010/wordprocessingShape">
                    <wps:wsp>
                      <wps:cNvSpPr txBox="1"/>
                      <wps:spPr>
                        <a:xfrm>
                          <a:off x="0" y="0"/>
                          <a:ext cx="2905760" cy="635"/>
                        </a:xfrm>
                        <a:prstGeom prst="rect">
                          <a:avLst/>
                        </a:prstGeom>
                        <a:solidFill>
                          <a:prstClr val="white"/>
                        </a:solidFill>
                        <a:ln>
                          <a:noFill/>
                        </a:ln>
                      </wps:spPr>
                      <wps:txbx>
                        <w:txbxContent>
                          <w:p w14:paraId="26670D0C" w14:textId="5F1A352E" w:rsidR="00CB0829" w:rsidRDefault="00CB0829" w:rsidP="00CB0829">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28</w:t>
                            </w:r>
                            <w:r>
                              <w:fldChar w:fldCharType="end"/>
                            </w:r>
                            <w:r>
                              <w:rPr>
                                <w:rFonts w:hint="eastAsia"/>
                              </w:rPr>
                              <w:t>: AMWCNN 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05F35" id="_x0000_s1031" type="#_x0000_t202" style="position:absolute;margin-left:.6pt;margin-top:305.55pt;width:228.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XoGQIAAD8EAAAOAAAAZHJzL2Uyb0RvYy54bWysU8Fu2zAMvQ/YPwi6L04yNNu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P+aXrzYUEhSbHF+5u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" stroked="f">
                <v:textbox style="mso-fit-shape-to-text:t" inset="0,0,0,0">
                  <w:txbxContent>
                    <w:p w14:paraId="26670D0C" w14:textId="5F1A352E" w:rsidR="00CB0829" w:rsidRDefault="00CB0829" w:rsidP="00CB0829">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28</w:t>
                      </w:r>
                      <w:r>
                        <w:fldChar w:fldCharType="end"/>
                      </w:r>
                      <w:r>
                        <w:rPr>
                          <w:rFonts w:hint="eastAsia"/>
                        </w:rPr>
                        <w:t>: AMWCNN flowchart</w:t>
                      </w:r>
                    </w:p>
                  </w:txbxContent>
                </v:textbox>
                <w10:wrap type="square"/>
              </v:shape>
            </w:pict>
          </mc:Fallback>
        </mc:AlternateContent>
      </w:r>
      <w:r w:rsidR="00F37AD4" w:rsidRPr="00F37AD4">
        <w:drawing>
          <wp:anchor distT="0" distB="0" distL="114300" distR="114300" simplePos="0" relativeHeight="251672576" behindDoc="0" locked="0" layoutInCell="1" allowOverlap="1" wp14:anchorId="72A3444E" wp14:editId="07FEEFF3">
            <wp:simplePos x="0" y="0"/>
            <wp:positionH relativeFrom="column">
              <wp:posOffset>-419735</wp:posOffset>
            </wp:positionH>
            <wp:positionV relativeFrom="paragraph">
              <wp:posOffset>490220</wp:posOffset>
            </wp:positionV>
            <wp:extent cx="3761105" cy="2905760"/>
            <wp:effectExtent l="8573" t="0" r="317" b="318"/>
            <wp:wrapSquare wrapText="bothSides"/>
            <wp:docPr id="1464232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3254" name=""/>
                    <pic:cNvPicPr/>
                  </pic:nvPicPr>
                  <pic:blipFill>
                    <a:blip r:embed="rId50" cstate="print">
                      <a:extLst>
                        <a:ext uri="{28A0092B-C50C-407E-A947-70E740481C1C}">
                          <a14:useLocalDpi xmlns:a14="http://schemas.microsoft.com/office/drawing/2010/main" val="0"/>
                        </a:ext>
                      </a:extLst>
                    </a:blip>
                    <a:stretch>
                      <a:fillRect/>
                    </a:stretch>
                  </pic:blipFill>
                  <pic:spPr>
                    <a:xfrm rot="16200000">
                      <a:off x="0" y="0"/>
                      <a:ext cx="3761105" cy="2905760"/>
                    </a:xfrm>
                    <a:prstGeom prst="rect">
                      <a:avLst/>
                    </a:prstGeom>
                  </pic:spPr>
                </pic:pic>
              </a:graphicData>
            </a:graphic>
            <wp14:sizeRelH relativeFrom="page">
              <wp14:pctWidth>0</wp14:pctWidth>
            </wp14:sizeRelH>
            <wp14:sizeRelV relativeFrom="page">
              <wp14:pctHeight>0</wp14:pctHeight>
            </wp14:sizeRelV>
          </wp:anchor>
        </w:drawing>
      </w:r>
      <w:r w:rsidR="00F37AD4">
        <w:rPr>
          <w:rFonts w:hint="eastAsia"/>
        </w:rPr>
        <w:t xml:space="preserve">EEG signal is first decomposed through DWT and getting coefficients of different scales. Then feature extraction is carried out through attention-based </w:t>
      </w:r>
      <w:r w:rsidR="00651028">
        <w:rPr>
          <w:rFonts w:hint="eastAsia"/>
        </w:rPr>
        <w:t>CNN.</w:t>
      </w:r>
    </w:p>
    <w:p w14:paraId="22CE735B" w14:textId="52A55ECE" w:rsidR="00651028" w:rsidRDefault="00651028" w:rsidP="00B3591A">
      <w:r>
        <w:rPr>
          <w:rFonts w:hint="eastAsia"/>
        </w:rPr>
        <w:t>Classification output is finally obtained through a soft-max layer.</w:t>
      </w:r>
    </w:p>
    <w:p w14:paraId="13A6A3BF" w14:textId="56A8D0E0" w:rsidR="00CB0829" w:rsidRDefault="00CB0829" w:rsidP="00B3591A">
      <w:r>
        <w:rPr>
          <w:rFonts w:hint="eastAsia"/>
        </w:rPr>
        <w:t>Wavelet decomposition can be done channel-wise, and then directly serves as the input feature map of convolutional block without other processing.</w:t>
      </w:r>
    </w:p>
    <w:p w14:paraId="4C474391" w14:textId="77777777" w:rsidR="00CB0829" w:rsidRDefault="00651028" w:rsidP="00CB0829">
      <w:pPr>
        <w:keepNext/>
      </w:pPr>
      <w:r w:rsidRPr="00651028">
        <w:drawing>
          <wp:inline distT="0" distB="0" distL="0" distR="0" wp14:anchorId="1347595E" wp14:editId="26503901">
            <wp:extent cx="3327702" cy="1149112"/>
            <wp:effectExtent l="0" t="0" r="6350" b="0"/>
            <wp:docPr id="624007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07483" name=""/>
                    <pic:cNvPicPr/>
                  </pic:nvPicPr>
                  <pic:blipFill>
                    <a:blip r:embed="rId51"/>
                    <a:stretch>
                      <a:fillRect/>
                    </a:stretch>
                  </pic:blipFill>
                  <pic:spPr>
                    <a:xfrm>
                      <a:off x="0" y="0"/>
                      <a:ext cx="3448271" cy="1190746"/>
                    </a:xfrm>
                    <a:prstGeom prst="rect">
                      <a:avLst/>
                    </a:prstGeom>
                  </pic:spPr>
                </pic:pic>
              </a:graphicData>
            </a:graphic>
          </wp:inline>
        </w:drawing>
      </w:r>
    </w:p>
    <w:p w14:paraId="01F63583" w14:textId="6CEF6271" w:rsidR="00651028" w:rsidRDefault="00CB0829" w:rsidP="00CB0829">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29</w:t>
      </w:r>
      <w:r>
        <w:fldChar w:fldCharType="end"/>
      </w:r>
      <w:r>
        <w:rPr>
          <w:rFonts w:hint="eastAsia"/>
        </w:rPr>
        <w:t>: Attention mechanism network</w:t>
      </w:r>
    </w:p>
    <w:p w14:paraId="3D2F2B21" w14:textId="171AFE5F" w:rsidR="00CB0829" w:rsidRDefault="00CB0829" w:rsidP="00CB0829">
      <w:pPr>
        <w:jc w:val="center"/>
      </w:pPr>
      <w:r w:rsidRPr="00CB0829">
        <w:drawing>
          <wp:inline distT="0" distB="0" distL="0" distR="0" wp14:anchorId="0BFFD06E" wp14:editId="6D21D911">
            <wp:extent cx="3617561" cy="986828"/>
            <wp:effectExtent l="0" t="0" r="2540" b="3810"/>
            <wp:docPr id="15754732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73251" name=""/>
                    <pic:cNvPicPr/>
                  </pic:nvPicPr>
                  <pic:blipFill>
                    <a:blip r:embed="rId52"/>
                    <a:stretch>
                      <a:fillRect/>
                    </a:stretch>
                  </pic:blipFill>
                  <pic:spPr>
                    <a:xfrm>
                      <a:off x="0" y="0"/>
                      <a:ext cx="3631884" cy="990735"/>
                    </a:xfrm>
                    <a:prstGeom prst="rect">
                      <a:avLst/>
                    </a:prstGeom>
                  </pic:spPr>
                </pic:pic>
              </a:graphicData>
            </a:graphic>
          </wp:inline>
        </w:drawing>
      </w:r>
    </w:p>
    <w:p w14:paraId="0818B1FB" w14:textId="0DC8E7CF" w:rsidR="00CB0829" w:rsidRDefault="00CB0829" w:rsidP="00CB0829">
      <w:r>
        <w:rPr>
          <w:rFonts w:hint="eastAsia"/>
        </w:rPr>
        <w:t xml:space="preserve">With different decomposition levels, the classification performance will change. The evaluation metrics are </w:t>
      </w:r>
      <w:r>
        <w:rPr>
          <w:rFonts w:hint="eastAsia"/>
        </w:rPr>
        <w:lastRenderedPageBreak/>
        <w:t>defined as follows:</w:t>
      </w:r>
    </w:p>
    <w:p w14:paraId="71A2B654" w14:textId="2EA77438" w:rsidR="001E6767" w:rsidRPr="001E6767" w:rsidRDefault="00CB0829" w:rsidP="001E6767">
      <w:pPr>
        <w:rPr>
          <w:rFonts w:hint="eastAsia"/>
        </w:rPr>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All</m:t>
              </m:r>
            </m:den>
          </m:f>
          <m:r>
            <w:rPr>
              <w:rFonts w:ascii="Cambria Math" w:hAnsi="Cambria Math"/>
            </w:rPr>
            <m:t>, Specificity=</m:t>
          </m:r>
          <m:f>
            <m:fPr>
              <m:ctrlPr>
                <w:rPr>
                  <w:rFonts w:ascii="Cambria Math" w:hAnsi="Cambria Math"/>
                  <w:i/>
                </w:rPr>
              </m:ctrlPr>
            </m:fPr>
            <m:num>
              <m:r>
                <w:rPr>
                  <w:rFonts w:ascii="Cambria Math" w:hAnsi="Cambria Math"/>
                </w:rPr>
                <m:t>TN</m:t>
              </m:r>
            </m:num>
            <m:den>
              <m:r>
                <w:rPr>
                  <w:rFonts w:ascii="Cambria Math" w:hAnsi="Cambria Math"/>
                </w:rPr>
                <m:t>TN+FP</m:t>
              </m:r>
            </m:den>
          </m:f>
          <m:r>
            <w:rPr>
              <w:rFonts w:ascii="Cambria Math" w:hAnsi="Cambria Math"/>
            </w:rPr>
            <m:t>, Sensitivity=</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1B11382F" w14:textId="27059C93" w:rsidR="001E6767" w:rsidRDefault="00847C09" w:rsidP="001E6767">
      <w:pPr>
        <w:pStyle w:val="3"/>
        <w:numPr>
          <w:ilvl w:val="1"/>
          <w:numId w:val="2"/>
        </w:numPr>
      </w:pPr>
      <w:bookmarkStart w:id="21" w:name="_Toc217589867"/>
      <w:r>
        <w:rPr>
          <w:rFonts w:hint="eastAsia"/>
        </w:rPr>
        <w:t>Feature Extraction</w:t>
      </w:r>
      <w:bookmarkEnd w:id="21"/>
    </w:p>
    <w:p w14:paraId="3F5661DE" w14:textId="6C76B0F8" w:rsidR="000B4DF6" w:rsidRPr="000B4DF6" w:rsidRDefault="000B4DF6" w:rsidP="000B4DF6">
      <w:pPr>
        <w:rPr>
          <w:rFonts w:hint="eastAsia"/>
        </w:rPr>
      </w:pPr>
      <w:r>
        <w:t>“</w:t>
      </w:r>
      <w:r>
        <w:rPr>
          <w:rFonts w:hint="eastAsia"/>
        </w:rPr>
        <w:t>This section focuses on 2 interesting tasks: sleep clock period feature extraction and anesthesia stage feature extraction</w:t>
      </w:r>
      <w:r>
        <w:t>”</w:t>
      </w:r>
    </w:p>
    <w:p w14:paraId="534AAEE2" w14:textId="1AEE80FB" w:rsidR="001E6767" w:rsidRPr="002C4BDE" w:rsidRDefault="004D1BF1" w:rsidP="001E6767">
      <w:pPr>
        <w:pStyle w:val="a9"/>
        <w:numPr>
          <w:ilvl w:val="2"/>
          <w:numId w:val="2"/>
        </w:numPr>
        <w:rPr>
          <w:b/>
          <w:bCs/>
        </w:rPr>
      </w:pPr>
      <w:r w:rsidRPr="002C4BDE">
        <w:rPr>
          <w:b/>
          <w:bCs/>
        </w:rPr>
        <w:t>Feature Extraction of Human Sleep EEG Signals using Wavelet Transform and Fourier Transform</w:t>
      </w:r>
    </w:p>
    <w:p w14:paraId="37A3FDB7" w14:textId="260B14DE" w:rsidR="002F7D8F" w:rsidRDefault="002F7D8F" w:rsidP="002F7D8F">
      <w:r w:rsidRPr="002F7D8F">
        <w:t xml:space="preserve">Spectral analysis of sleep EEG signal provides acute insight into the </w:t>
      </w:r>
      <w:r w:rsidRPr="002F7D8F">
        <w:rPr>
          <w:b/>
          <w:bCs/>
        </w:rPr>
        <w:t xml:space="preserve">features </w:t>
      </w:r>
      <w:r w:rsidRPr="002F7D8F">
        <w:t xml:space="preserve">of </w:t>
      </w:r>
      <w:r w:rsidRPr="002F7D8F">
        <w:rPr>
          <w:b/>
          <w:bCs/>
        </w:rPr>
        <w:t>different stages of sleep</w:t>
      </w:r>
      <w:r w:rsidRPr="002F7D8F">
        <w:t xml:space="preserve"> which can be utilized to differentiate between normal and pathological conditions</w:t>
      </w:r>
      <w:r>
        <w:rPr>
          <w:rFonts w:hint="eastAsia"/>
        </w:rPr>
        <w:t>.</w:t>
      </w:r>
      <w:r w:rsidR="008C6EEA">
        <w:rPr>
          <w:rFonts w:hint="eastAsia"/>
        </w:rPr>
        <w:t xml:space="preserve"> </w:t>
      </w:r>
      <w:r w:rsidR="008C6EEA" w:rsidRPr="008C6EEA">
        <w:t xml:space="preserve">This paper </w:t>
      </w:r>
      <w:r w:rsidR="008C6EEA">
        <w:rPr>
          <w:rFonts w:hint="eastAsia"/>
        </w:rPr>
        <w:t xml:space="preserve">uses </w:t>
      </w:r>
      <w:r w:rsidR="008C6EEA" w:rsidRPr="008C6EEA">
        <w:rPr>
          <w:rFonts w:hint="eastAsia"/>
          <w:b/>
          <w:bCs/>
        </w:rPr>
        <w:t xml:space="preserve">multi resolution DWT </w:t>
      </w:r>
      <w:r w:rsidR="008C6EEA">
        <w:rPr>
          <w:rFonts w:hint="eastAsia"/>
        </w:rPr>
        <w:t xml:space="preserve">and </w:t>
      </w:r>
      <w:r w:rsidR="008C6EEA" w:rsidRPr="008C6EEA">
        <w:rPr>
          <w:rFonts w:hint="eastAsia"/>
          <w:b/>
          <w:bCs/>
        </w:rPr>
        <w:t>FFT</w:t>
      </w:r>
      <w:r w:rsidR="008C6EEA">
        <w:rPr>
          <w:rFonts w:hint="eastAsia"/>
        </w:rPr>
        <w:t xml:space="preserve"> to do spectral analysis on sleep EEG.</w:t>
      </w:r>
    </w:p>
    <w:p w14:paraId="6D68E598" w14:textId="55E18FB9" w:rsidR="008C6EEA" w:rsidRDefault="008C6EEA" w:rsidP="008C6EEA">
      <w:pPr>
        <w:keepNext/>
      </w:pPr>
      <w:r w:rsidRPr="008C6EEA">
        <w:drawing>
          <wp:inline distT="0" distB="0" distL="0" distR="0" wp14:anchorId="6B718C4E" wp14:editId="0FE386FD">
            <wp:extent cx="2752253" cy="2048017"/>
            <wp:effectExtent l="0" t="0" r="0" b="9525"/>
            <wp:docPr id="8292110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11080" name=""/>
                    <pic:cNvPicPr/>
                  </pic:nvPicPr>
                  <pic:blipFill>
                    <a:blip r:embed="rId53"/>
                    <a:stretch>
                      <a:fillRect/>
                    </a:stretch>
                  </pic:blipFill>
                  <pic:spPr>
                    <a:xfrm>
                      <a:off x="0" y="0"/>
                      <a:ext cx="2762975" cy="2055996"/>
                    </a:xfrm>
                    <a:prstGeom prst="rect">
                      <a:avLst/>
                    </a:prstGeom>
                  </pic:spPr>
                </pic:pic>
              </a:graphicData>
            </a:graphic>
          </wp:inline>
        </w:drawing>
      </w:r>
      <w:r w:rsidRPr="008C6EEA">
        <w:drawing>
          <wp:inline distT="0" distB="0" distL="0" distR="0" wp14:anchorId="495382AD" wp14:editId="23C8F1DA">
            <wp:extent cx="3465972" cy="2057859"/>
            <wp:effectExtent l="0" t="0" r="1270" b="0"/>
            <wp:docPr id="19681419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41902" name=""/>
                    <pic:cNvPicPr/>
                  </pic:nvPicPr>
                  <pic:blipFill>
                    <a:blip r:embed="rId54"/>
                    <a:stretch>
                      <a:fillRect/>
                    </a:stretch>
                  </pic:blipFill>
                  <pic:spPr>
                    <a:xfrm>
                      <a:off x="0" y="0"/>
                      <a:ext cx="3477945" cy="2064968"/>
                    </a:xfrm>
                    <a:prstGeom prst="rect">
                      <a:avLst/>
                    </a:prstGeom>
                  </pic:spPr>
                </pic:pic>
              </a:graphicData>
            </a:graphic>
          </wp:inline>
        </w:drawing>
      </w:r>
    </w:p>
    <w:p w14:paraId="635C163D" w14:textId="641AF856" w:rsidR="002F7D8F" w:rsidRPr="002C4BDE" w:rsidRDefault="008C6EEA" w:rsidP="008C6EEA">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30</w:t>
      </w:r>
      <w:r>
        <w:fldChar w:fldCharType="end"/>
      </w:r>
      <w:r>
        <w:rPr>
          <w:rFonts w:hint="eastAsia"/>
        </w:rPr>
        <w:t xml:space="preserve">: </w:t>
      </w:r>
      <w:r w:rsidR="002C4BDE">
        <w:rPr>
          <w:rFonts w:hint="eastAsia"/>
        </w:rPr>
        <w:t>Left image is about s</w:t>
      </w:r>
      <w:r>
        <w:rPr>
          <w:rFonts w:hint="eastAsia"/>
        </w:rPr>
        <w:t xml:space="preserve">leep cycle illustration, </w:t>
      </w:r>
      <w:r w:rsidR="002C4BDE">
        <w:rPr>
          <w:rFonts w:hint="eastAsia"/>
        </w:rPr>
        <w:t xml:space="preserve">starts with </w:t>
      </w:r>
      <w:r w:rsidR="002C4BDE">
        <w:t>stage</w:t>
      </w:r>
      <w:r w:rsidR="002C4BDE">
        <w:rPr>
          <w:rFonts w:hint="eastAsia"/>
        </w:rPr>
        <w:t xml:space="preserve"> 1 and ends with REM sleep.</w:t>
      </w:r>
      <w:r w:rsidR="002C4BDE">
        <w:br/>
      </w:r>
      <w:r w:rsidR="002C4BDE">
        <w:rPr>
          <w:rFonts w:hint="eastAsia"/>
        </w:rPr>
        <w:t xml:space="preserve">Right table illustrates summary of all sleep stages with </w:t>
      </w:r>
      <w:r w:rsidR="002C4BDE">
        <w:t>differen</w:t>
      </w:r>
      <w:r w:rsidR="002C4BDE">
        <w:rPr>
          <w:rFonts w:hint="eastAsia"/>
        </w:rPr>
        <w:t>t EEG signal characteristics</w:t>
      </w:r>
    </w:p>
    <w:p w14:paraId="70A36100" w14:textId="75CE43A7" w:rsidR="008C6EEA" w:rsidRDefault="00C534D4" w:rsidP="002F7D8F">
      <w:r>
        <w:rPr>
          <w:rFonts w:hint="eastAsia"/>
        </w:rPr>
        <w:t>Decomposition of EEG data:</w:t>
      </w:r>
    </w:p>
    <w:p w14:paraId="5CC28E6B" w14:textId="7F8B3E54" w:rsidR="00C534D4" w:rsidRDefault="00C534D4" w:rsidP="002F7D8F">
      <w:r>
        <w:rPr>
          <w:rFonts w:hint="eastAsia"/>
        </w:rPr>
        <w:t>DWT is used to decompose the EEG waves into detailed coefficient (</w:t>
      </w:r>
      <w:r>
        <w:rPr>
          <w:rFonts w:hint="eastAsia"/>
          <w:b/>
          <w:bCs/>
        </w:rPr>
        <w:t>high pass filter output</w:t>
      </w:r>
      <w:r>
        <w:rPr>
          <w:rFonts w:hint="eastAsia"/>
        </w:rPr>
        <w:t xml:space="preserve">) and </w:t>
      </w:r>
      <w:r>
        <w:rPr>
          <w:rFonts w:hint="eastAsia"/>
          <w:b/>
          <w:bCs/>
        </w:rPr>
        <w:t>FFT is then applied on the coefficients of each of decomposition levels.</w:t>
      </w:r>
      <w:r>
        <w:rPr>
          <w:rFonts w:hint="eastAsia"/>
        </w:rPr>
        <w:t xml:space="preserve"> The result of FFT operation will </w:t>
      </w:r>
      <w:r>
        <w:rPr>
          <w:rFonts w:hint="eastAsia"/>
          <w:b/>
          <w:bCs/>
        </w:rPr>
        <w:t xml:space="preserve">reveal the major frequency components </w:t>
      </w:r>
      <w:r>
        <w:rPr>
          <w:rFonts w:hint="eastAsia"/>
        </w:rPr>
        <w:t>at each decomposition level. Characteristics obtained from the analysis conforms the desired ones, below shows some analysis result:</w:t>
      </w:r>
    </w:p>
    <w:p w14:paraId="2ACE47E5" w14:textId="2EB24843" w:rsidR="008265EE" w:rsidRDefault="008265EE" w:rsidP="008265EE">
      <w:pPr>
        <w:keepNext/>
        <w:jc w:val="center"/>
      </w:pPr>
      <w:r>
        <mc:AlternateContent>
          <mc:Choice Requires="wps">
            <w:drawing>
              <wp:anchor distT="0" distB="0" distL="114300" distR="114300" simplePos="0" relativeHeight="251671552" behindDoc="0" locked="0" layoutInCell="1" allowOverlap="1" wp14:anchorId="088B06B6" wp14:editId="5F593F7E">
                <wp:simplePos x="0" y="0"/>
                <wp:positionH relativeFrom="column">
                  <wp:posOffset>2442421</wp:posOffset>
                </wp:positionH>
                <wp:positionV relativeFrom="paragraph">
                  <wp:posOffset>1054100</wp:posOffset>
                </wp:positionV>
                <wp:extent cx="334433" cy="279188"/>
                <wp:effectExtent l="0" t="0" r="27940" b="26035"/>
                <wp:wrapNone/>
                <wp:docPr id="2108421581" name="矩形 9"/>
                <wp:cNvGraphicFramePr/>
                <a:graphic xmlns:a="http://schemas.openxmlformats.org/drawingml/2006/main">
                  <a:graphicData uri="http://schemas.microsoft.com/office/word/2010/wordprocessingShape">
                    <wps:wsp>
                      <wps:cNvSpPr/>
                      <wps:spPr>
                        <a:xfrm>
                          <a:off x="0" y="0"/>
                          <a:ext cx="334433" cy="27918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A8404" id="矩形 9" o:spid="_x0000_s1026" style="position:absolute;margin-left:192.3pt;margin-top:83pt;width:26.35pt;height: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jehQIAAGgFAAAOAAAAZHJzL2Uyb0RvYy54bWysVEtv2zAMvg/YfxB0X20n6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" filled="f" strokecolor="#e00" strokeweight="1.5pt"/>
            </w:pict>
          </mc:Fallback>
        </mc:AlternateContent>
      </w:r>
      <w:r>
        <mc:AlternateContent>
          <mc:Choice Requires="wps">
            <w:drawing>
              <wp:anchor distT="0" distB="0" distL="114300" distR="114300" simplePos="0" relativeHeight="251669504" behindDoc="0" locked="0" layoutInCell="1" allowOverlap="1" wp14:anchorId="6FF62A96" wp14:editId="0412353B">
                <wp:simplePos x="0" y="0"/>
                <wp:positionH relativeFrom="column">
                  <wp:posOffset>1845310</wp:posOffset>
                </wp:positionH>
                <wp:positionV relativeFrom="paragraph">
                  <wp:posOffset>321522</wp:posOffset>
                </wp:positionV>
                <wp:extent cx="156634" cy="999067"/>
                <wp:effectExtent l="0" t="0" r="15240" b="10795"/>
                <wp:wrapNone/>
                <wp:docPr id="1554676735" name="矩形 9"/>
                <wp:cNvGraphicFramePr/>
                <a:graphic xmlns:a="http://schemas.openxmlformats.org/drawingml/2006/main">
                  <a:graphicData uri="http://schemas.microsoft.com/office/word/2010/wordprocessingShape">
                    <wps:wsp>
                      <wps:cNvSpPr/>
                      <wps:spPr>
                        <a:xfrm>
                          <a:off x="0" y="0"/>
                          <a:ext cx="156634" cy="99906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64F1A" id="矩形 9" o:spid="_x0000_s1026" style="position:absolute;margin-left:145.3pt;margin-top:25.3pt;width:12.35pt;height:7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" filled="f" strokecolor="#e00" strokeweight="1.5pt"/>
            </w:pict>
          </mc:Fallback>
        </mc:AlternateContent>
      </w:r>
      <w:r>
        <mc:AlternateContent>
          <mc:Choice Requires="wps">
            <w:drawing>
              <wp:anchor distT="0" distB="0" distL="114300" distR="114300" simplePos="0" relativeHeight="251667456" behindDoc="0" locked="0" layoutInCell="1" allowOverlap="1" wp14:anchorId="76E583F5" wp14:editId="50AEC129">
                <wp:simplePos x="0" y="0"/>
                <wp:positionH relativeFrom="column">
                  <wp:posOffset>2010833</wp:posOffset>
                </wp:positionH>
                <wp:positionV relativeFrom="paragraph">
                  <wp:posOffset>321733</wp:posOffset>
                </wp:positionV>
                <wp:extent cx="355600" cy="999067"/>
                <wp:effectExtent l="0" t="0" r="25400" b="10795"/>
                <wp:wrapNone/>
                <wp:docPr id="2088097400" name="矩形 9"/>
                <wp:cNvGraphicFramePr/>
                <a:graphic xmlns:a="http://schemas.openxmlformats.org/drawingml/2006/main">
                  <a:graphicData uri="http://schemas.microsoft.com/office/word/2010/wordprocessingShape">
                    <wps:wsp>
                      <wps:cNvSpPr/>
                      <wps:spPr>
                        <a:xfrm>
                          <a:off x="0" y="0"/>
                          <a:ext cx="355600" cy="99906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1E9EA" id="矩形 9" o:spid="_x0000_s1026" style="position:absolute;margin-left:158.35pt;margin-top:25.35pt;width:28pt;height:78.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" filled="f" strokecolor="#e00" strokeweight="1.5pt"/>
            </w:pict>
          </mc:Fallback>
        </mc:AlternateContent>
      </w:r>
      <w:r w:rsidR="00C534D4" w:rsidRPr="00C534D4">
        <w:drawing>
          <wp:inline distT="0" distB="0" distL="0" distR="0" wp14:anchorId="0546F1A1" wp14:editId="67A4FAD5">
            <wp:extent cx="3587272" cy="1398494"/>
            <wp:effectExtent l="0" t="0" r="0" b="0"/>
            <wp:docPr id="8752453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45303" name=""/>
                    <pic:cNvPicPr/>
                  </pic:nvPicPr>
                  <pic:blipFill rotWithShape="1">
                    <a:blip r:embed="rId55"/>
                    <a:srcRect b="50842"/>
                    <a:stretch>
                      <a:fillRect/>
                    </a:stretch>
                  </pic:blipFill>
                  <pic:spPr bwMode="auto">
                    <a:xfrm>
                      <a:off x="0" y="0"/>
                      <a:ext cx="3618274" cy="1410580"/>
                    </a:xfrm>
                    <a:prstGeom prst="rect">
                      <a:avLst/>
                    </a:prstGeom>
                    <a:ln>
                      <a:noFill/>
                    </a:ln>
                    <a:extLst>
                      <a:ext uri="{53640926-AAD7-44D8-BBD7-CCE9431645EC}">
                        <a14:shadowObscured xmlns:a14="http://schemas.microsoft.com/office/drawing/2010/main"/>
                      </a:ext>
                    </a:extLst>
                  </pic:spPr>
                </pic:pic>
              </a:graphicData>
            </a:graphic>
          </wp:inline>
        </w:drawing>
      </w:r>
    </w:p>
    <w:p w14:paraId="08FF93BC" w14:textId="21189F3A" w:rsidR="002C4BDE" w:rsidRPr="008265EE" w:rsidRDefault="008265EE" w:rsidP="008265EE">
      <w:pPr>
        <w:pStyle w:val="af1"/>
        <w:tabs>
          <w:tab w:val="left" w:pos="1701"/>
        </w:tabs>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31</w:t>
      </w:r>
      <w:r>
        <w:fldChar w:fldCharType="end"/>
      </w:r>
      <w:r>
        <w:rPr>
          <w:rFonts w:hint="eastAsia"/>
        </w:rPr>
        <w:t xml:space="preserve">: Frequency spectrum of level 4 decomposition coefficients within the time from 5 </w:t>
      </w:r>
      <w:r>
        <w:t>–</w:t>
      </w:r>
      <w:r>
        <w:rPr>
          <w:rFonts w:hint="eastAsia"/>
        </w:rPr>
        <w:t xml:space="preserve"> 15 minutes from the start</w:t>
      </w:r>
    </w:p>
    <w:p w14:paraId="70E08600" w14:textId="2ED8971E" w:rsidR="00847C09" w:rsidRPr="008265EE" w:rsidRDefault="008265EE" w:rsidP="002F7D8F">
      <w:pPr>
        <w:rPr>
          <w:rFonts w:hint="eastAsia"/>
        </w:rPr>
      </w:pPr>
      <w:r>
        <w:rPr>
          <w:rFonts w:hint="eastAsia"/>
        </w:rPr>
        <w:lastRenderedPageBreak/>
        <w:t xml:space="preserve">From the FFT plot, it can be observed that the major frequency components are around 2.5~8Hz, which accounts for </w:t>
      </w:r>
      <w:r w:rsidRPr="00A43337">
        <w:rPr>
          <w:rFonts w:hint="eastAsia"/>
          <w:b/>
          <w:bCs/>
        </w:rPr>
        <w:t>theta waves</w:t>
      </w:r>
      <w:r>
        <w:rPr>
          <w:rFonts w:hint="eastAsia"/>
        </w:rPr>
        <w:t xml:space="preserve">. The spectral components around 0~0.5Hz indicates the presence of </w:t>
      </w:r>
      <w:r w:rsidRPr="00A43337">
        <w:rPr>
          <w:rFonts w:hint="eastAsia"/>
          <w:b/>
          <w:bCs/>
        </w:rPr>
        <w:t>slow rolling eye movements</w:t>
      </w:r>
      <w:r>
        <w:rPr>
          <w:rFonts w:hint="eastAsia"/>
        </w:rPr>
        <w:t xml:space="preserve">. Additionally, lack of alpha wave activity around 9~12Hz. All evidence is enough to characterize </w:t>
      </w:r>
      <w:r>
        <w:rPr>
          <w:rFonts w:hint="eastAsia"/>
          <w:b/>
          <w:bCs/>
        </w:rPr>
        <w:t>stage I sleep</w:t>
      </w:r>
      <w:r>
        <w:rPr>
          <w:rFonts w:hint="eastAsia"/>
        </w:rPr>
        <w:t>.</w:t>
      </w:r>
    </w:p>
    <w:p w14:paraId="63F46EC3" w14:textId="035B2754" w:rsidR="00847C09" w:rsidRPr="00450D6C" w:rsidRDefault="00821900" w:rsidP="00847C09">
      <w:pPr>
        <w:pStyle w:val="a9"/>
        <w:numPr>
          <w:ilvl w:val="2"/>
          <w:numId w:val="2"/>
        </w:numPr>
        <w:rPr>
          <w:b/>
          <w:bCs/>
        </w:rPr>
      </w:pPr>
      <w:r w:rsidRPr="00A9113E">
        <w:rPr>
          <w:rFonts w:ascii="Segoe UI Emoji" w:hAnsi="Segoe UI Emoji" w:cs="Segoe UI Emoji"/>
          <w:b/>
          <w:bCs/>
        </w:rPr>
        <w:t>🤖</w:t>
      </w:r>
      <w:r>
        <w:rPr>
          <w:rFonts w:ascii="Segoe UI Emoji" w:hAnsi="Segoe UI Emoji" w:cs="Segoe UI Emoji" w:hint="eastAsia"/>
          <w:b/>
          <w:bCs/>
        </w:rPr>
        <w:t xml:space="preserve"> </w:t>
      </w:r>
      <w:r w:rsidR="00847C09" w:rsidRPr="00450D6C">
        <w:rPr>
          <w:b/>
          <w:bCs/>
        </w:rPr>
        <w:t>Wavelet transform-based</w:t>
      </w:r>
      <w:r w:rsidR="00847C09" w:rsidRPr="00450D6C">
        <w:rPr>
          <w:rFonts w:hint="eastAsia"/>
          <w:b/>
          <w:bCs/>
        </w:rPr>
        <w:t xml:space="preserve"> </w:t>
      </w:r>
      <w:r w:rsidR="00847C09" w:rsidRPr="00450D6C">
        <w:rPr>
          <w:b/>
          <w:bCs/>
        </w:rPr>
        <w:t>mode decomposition</w:t>
      </w:r>
      <w:r w:rsidR="00847C09" w:rsidRPr="00450D6C">
        <w:rPr>
          <w:rFonts w:hint="eastAsia"/>
          <w:b/>
          <w:bCs/>
        </w:rPr>
        <w:t xml:space="preserve"> </w:t>
      </w:r>
      <w:r w:rsidR="00847C09" w:rsidRPr="00450D6C">
        <w:rPr>
          <w:b/>
          <w:bCs/>
        </w:rPr>
        <w:t>for</w:t>
      </w:r>
      <w:r w:rsidR="00847C09" w:rsidRPr="00450D6C">
        <w:rPr>
          <w:rFonts w:hint="eastAsia"/>
          <w:b/>
          <w:bCs/>
        </w:rPr>
        <w:t xml:space="preserve"> </w:t>
      </w:r>
      <w:r w:rsidR="00847C09" w:rsidRPr="00450D6C">
        <w:rPr>
          <w:b/>
          <w:bCs/>
        </w:rPr>
        <w:t>EEG</w:t>
      </w:r>
      <w:r w:rsidR="00847C09" w:rsidRPr="00450D6C">
        <w:rPr>
          <w:rFonts w:hint="eastAsia"/>
          <w:b/>
          <w:bCs/>
        </w:rPr>
        <w:t xml:space="preserve"> </w:t>
      </w:r>
      <w:r w:rsidR="00847C09" w:rsidRPr="00450D6C">
        <w:rPr>
          <w:b/>
          <w:bCs/>
        </w:rPr>
        <w:t>signals</w:t>
      </w:r>
      <w:r w:rsidR="00847C09" w:rsidRPr="00450D6C">
        <w:rPr>
          <w:rFonts w:hint="eastAsia"/>
          <w:b/>
          <w:bCs/>
        </w:rPr>
        <w:t xml:space="preserve"> </w:t>
      </w:r>
      <w:r w:rsidR="00847C09" w:rsidRPr="00450D6C">
        <w:rPr>
          <w:b/>
          <w:bCs/>
        </w:rPr>
        <w:t>under general</w:t>
      </w:r>
      <w:r w:rsidR="00847C09" w:rsidRPr="00450D6C">
        <w:rPr>
          <w:rFonts w:hint="eastAsia"/>
          <w:b/>
          <w:bCs/>
        </w:rPr>
        <w:t xml:space="preserve"> </w:t>
      </w:r>
      <w:r w:rsidR="00847C09" w:rsidRPr="00450D6C">
        <w:rPr>
          <w:b/>
          <w:bCs/>
        </w:rPr>
        <w:t>anesthesia</w:t>
      </w:r>
    </w:p>
    <w:p w14:paraId="334A0E3A" w14:textId="0461D846" w:rsidR="00847C09" w:rsidRDefault="00847C09" w:rsidP="00847C09">
      <w:r w:rsidRPr="00847C09">
        <w:rPr>
          <w:rFonts w:hint="eastAsia"/>
          <w:b/>
          <w:bCs/>
        </w:rPr>
        <w:t>General anesthesia</w:t>
      </w:r>
      <w:r>
        <w:rPr>
          <w:rFonts w:hint="eastAsia"/>
        </w:rPr>
        <w:t xml:space="preserve"> affects a patient</w:t>
      </w:r>
      <w:r>
        <w:t>’</w:t>
      </w:r>
      <w:r>
        <w:rPr>
          <w:rFonts w:hint="eastAsia"/>
        </w:rPr>
        <w:t>s central neural system by reducing consciousness, which can be demonstrated by their EEG patterns. This study aims to capture the</w:t>
      </w:r>
      <w:r w:rsidRPr="00847C09">
        <w:rPr>
          <w:rFonts w:hint="eastAsia"/>
          <w:b/>
          <w:bCs/>
        </w:rPr>
        <w:t xml:space="preserve"> frequency </w:t>
      </w:r>
      <w:r>
        <w:rPr>
          <w:rFonts w:hint="eastAsia"/>
        </w:rPr>
        <w:t xml:space="preserve">characteristics of EEGs to </w:t>
      </w:r>
      <w:r>
        <w:rPr>
          <w:rFonts w:hint="eastAsia"/>
          <w:b/>
          <w:bCs/>
        </w:rPr>
        <w:t>evaluate the depth of anesthesia</w:t>
      </w:r>
      <w:r>
        <w:rPr>
          <w:rFonts w:hint="eastAsia"/>
        </w:rPr>
        <w:t xml:space="preserve">. Three different decomposition methods </w:t>
      </w:r>
      <w:r w:rsidR="00450D6C">
        <w:t>–</w:t>
      </w:r>
      <w:r>
        <w:rPr>
          <w:rFonts w:hint="eastAsia"/>
        </w:rPr>
        <w:t xml:space="preserve"> </w:t>
      </w:r>
      <w:r w:rsidR="00450D6C">
        <w:rPr>
          <w:rFonts w:hint="eastAsia"/>
        </w:rPr>
        <w:t>VMD, EWT, and WMD were applied to EEG dataset.</w:t>
      </w:r>
    </w:p>
    <w:p w14:paraId="15B10393" w14:textId="773987E9" w:rsidR="00450D6C" w:rsidRDefault="00450D6C" w:rsidP="00847C09">
      <w:pPr>
        <w:rPr>
          <w:b/>
          <w:bCs/>
        </w:rPr>
      </w:pPr>
      <w:r>
        <w:rPr>
          <w:rFonts w:hint="eastAsia"/>
          <w:b/>
          <w:bCs/>
        </w:rPr>
        <w:t>Empirical Wavelet Transform (EWT) method:</w:t>
      </w:r>
    </w:p>
    <w:p w14:paraId="7C0C84E5" w14:textId="1FE7CD75" w:rsidR="006B5FDF" w:rsidRDefault="00450D6C" w:rsidP="001E6767">
      <w:r>
        <w:rPr>
          <w:rFonts w:hint="eastAsia"/>
        </w:rPr>
        <w:t xml:space="preserve">EWT method </w:t>
      </w:r>
      <w:r w:rsidR="000B4DF6">
        <w:rPr>
          <w:rFonts w:hint="eastAsia"/>
        </w:rPr>
        <w:t xml:space="preserve">is to build adaptive wavelet filter to decompose a given signal into IMFs, operating in frequency domain. </w:t>
      </w:r>
      <w:r w:rsidR="000B4DF6">
        <w:t>It</w:t>
      </w:r>
      <w:r w:rsidR="000B4DF6">
        <w:rPr>
          <w:rFonts w:hint="eastAsia"/>
        </w:rPr>
        <w:t xml:space="preserve"> becomes necessary to consider </w:t>
      </w:r>
      <w:r w:rsidR="000B4DF6" w:rsidRPr="000B4DF6">
        <w:rPr>
          <w:rFonts w:hint="eastAsia"/>
          <w:b/>
          <w:bCs/>
        </w:rPr>
        <w:t>where</w:t>
      </w:r>
      <w:r w:rsidR="000B4DF6">
        <w:rPr>
          <w:rFonts w:hint="eastAsia"/>
        </w:rPr>
        <w:t xml:space="preserve"> the construction algorithm used for filter banks </w:t>
      </w:r>
      <w:r w:rsidR="000B4DF6">
        <w:rPr>
          <w:rFonts w:hint="eastAsia"/>
          <w:b/>
          <w:bCs/>
        </w:rPr>
        <w:t>draws boundaries in frequency axis</w:t>
      </w:r>
      <w:r w:rsidR="000B4DF6">
        <w:rPr>
          <w:rFonts w:hint="eastAsia"/>
        </w:rPr>
        <w:t xml:space="preserve">. If we assume </w:t>
      </w:r>
      <w:r w:rsidR="00661B99">
        <w:rPr>
          <w:rFonts w:hint="eastAsia"/>
        </w:rPr>
        <w:t xml:space="preserve">the frequency domain </w:t>
      </w:r>
      <m:oMath>
        <m:r>
          <w:rPr>
            <w:rFonts w:ascii="Cambria Math" w:hAnsi="Cambria Math"/>
          </w:rPr>
          <m:t>[0,π]</m:t>
        </m:r>
      </m:oMath>
      <w:r w:rsidR="00661B99">
        <w:rPr>
          <w:rFonts w:hint="eastAsia"/>
        </w:rPr>
        <w:t xml:space="preserve"> is divided to</w:t>
      </w:r>
      <m:oMath>
        <m:r>
          <w:rPr>
            <w:rFonts w:ascii="Cambria Math" w:hAnsi="Cambria Math"/>
          </w:rPr>
          <m:t xml:space="preserve"> N </m:t>
        </m:r>
      </m:oMath>
      <w:r w:rsidR="00661B99">
        <w:rPr>
          <w:rFonts w:hint="eastAsia"/>
        </w:rPr>
        <w:t>segments, then</w:t>
      </w:r>
      <m:oMath>
        <m:r>
          <w:rPr>
            <w:rFonts w:ascii="Cambria Math" w:hAnsi="Cambria Math"/>
          </w:rPr>
          <m:t xml:space="preserve"> N-1 </m:t>
        </m:r>
      </m:oMath>
      <w:r w:rsidR="00661B99">
        <w:rPr>
          <w:rFonts w:hint="eastAsia"/>
        </w:rPr>
        <w:t>boundaries needed to be extracted.</w:t>
      </w:r>
    </w:p>
    <w:p w14:paraId="609066E3" w14:textId="77777777" w:rsidR="006B5FDF" w:rsidRPr="006B5FDF" w:rsidRDefault="006B5FDF" w:rsidP="001E6767">
      <w:r>
        <w:t>Naïve</w:t>
      </w:r>
      <w:r>
        <w:rPr>
          <w:rFonts w:hint="eastAsia"/>
        </w:rPr>
        <w:t xml:space="preserve"> thought: local maxima in the spectrum are determined to locate boundaries for EWT. Each boundary is defined as </w:t>
      </w:r>
      <w:r>
        <w:rPr>
          <w:rFonts w:hint="eastAsia"/>
          <w:b/>
          <w:bCs/>
        </w:rPr>
        <w:t>average of consecutive maxima</w:t>
      </w:r>
      <w:r>
        <w:rPr>
          <w:rFonts w:hint="eastAsia"/>
        </w:rPr>
        <w:t>. Denote each segment as:</w:t>
      </w:r>
    </w:p>
    <w:p w14:paraId="49AAD75C" w14:textId="2ECF3B8A" w:rsidR="006B5FDF" w:rsidRPr="006B5FDF" w:rsidRDefault="006B5FDF" w:rsidP="001E6767">
      <w:pPr>
        <w:rPr>
          <w:rFonts w:hint="eastAsia"/>
        </w:rP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Λ</m:t>
              </m:r>
              <m:ctrlPr>
                <w:rPr>
                  <w:rFonts w:ascii="Cambria Math" w:hAnsi="Cambria Math"/>
                  <w:i/>
                </w:rPr>
              </m:ctrlPr>
            </m:e>
            <m:sub>
              <m:r>
                <m:rPr>
                  <m:sty m:val="p"/>
                </m:rPr>
                <w:rPr>
                  <w:rFonts w:ascii="Cambria Math" w:hAnsi="Cambria Math"/>
                </w:rPr>
                <m:t>n</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Ω</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Ω</m:t>
                  </m:r>
                </m:e>
                <m:sub>
                  <m:r>
                    <w:rPr>
                      <w:rFonts w:ascii="Cambria Math" w:hAnsi="Cambria Math"/>
                    </w:rPr>
                    <m:t>n</m:t>
                  </m:r>
                </m:sub>
              </m:sSub>
            </m:e>
          </m:d>
          <m:r>
            <w:rPr>
              <w:rFonts w:ascii="Cambria Math" w:hAnsi="Cambria Math"/>
            </w:rPr>
            <m:t xml:space="preserve"> s.t.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n</m:t>
                  </m:r>
                </m:sub>
              </m:sSub>
            </m:e>
          </m:nary>
          <m:r>
            <w:rPr>
              <w:rFonts w:ascii="Cambria Math" w:hAnsi="Cambria Math"/>
            </w:rPr>
            <m:t>=</m:t>
          </m:r>
          <m:d>
            <m:dPr>
              <m:begChr m:val="["/>
              <m:endChr m:val="]"/>
              <m:ctrlPr>
                <w:rPr>
                  <w:rFonts w:ascii="Cambria Math" w:hAnsi="Cambria Math"/>
                  <w:i/>
                </w:rPr>
              </m:ctrlPr>
            </m:dPr>
            <m:e>
              <m:r>
                <w:rPr>
                  <w:rFonts w:ascii="Cambria Math" w:hAnsi="Cambria Math"/>
                </w:rPr>
                <m:t>0,π</m:t>
              </m:r>
            </m:e>
          </m:d>
        </m:oMath>
      </m:oMathPara>
    </w:p>
    <w:p w14:paraId="190E7BE5" w14:textId="6BE2BB3D" w:rsidR="006B5FDF" w:rsidRPr="006B5FDF" w:rsidRDefault="006B5FDF" w:rsidP="001E6767">
      <w:pPr>
        <w:rPr>
          <w:rFonts w:hint="eastAsia"/>
        </w:rPr>
      </w:pPr>
      <m:oMathPara>
        <m:oMath>
          <m:r>
            <w:rPr>
              <w:rFonts w:ascii="Cambria Math" w:hAnsi="Cambria Math"/>
            </w:rPr>
            <m:t xml:space="preserve"> Transition phase </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=γ</m:t>
              </m:r>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
                <w:rPr>
                  <w:rFonts w:ascii="Cambria Math" w:hAnsi="Cambria Math"/>
                </w:rPr>
                <m:t>, 0&lt;γ&lt;1</m:t>
              </m:r>
            </m:e>
          </m:d>
          <m:r>
            <w:rPr>
              <w:rFonts w:ascii="Cambria Math" w:hAnsi="Cambria Math"/>
            </w:rPr>
            <m:t xml:space="preserve"> of width 2</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 xml:space="preserve"> is defined near center of each </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r>
            <w:rPr>
              <w:rFonts w:ascii="Cambria Math" w:hAnsi="Cambria Math"/>
            </w:rPr>
            <m:t xml:space="preserve"> </m:t>
          </m:r>
        </m:oMath>
      </m:oMathPara>
    </w:p>
    <w:p w14:paraId="76A5AA12" w14:textId="3582E42B" w:rsidR="002D2C23" w:rsidRDefault="006B5FDF" w:rsidP="001E6767">
      <w:r>
        <w:rPr>
          <w:rFonts w:hint="eastAsia"/>
        </w:rPr>
        <w:t>EWT algorithm steps:</w:t>
      </w:r>
    </w:p>
    <w:p w14:paraId="116FB720" w14:textId="37A36298" w:rsidR="006B5FDF" w:rsidRDefault="006B5FDF" w:rsidP="006B5FDF">
      <w:pPr>
        <w:pStyle w:val="a9"/>
        <w:numPr>
          <w:ilvl w:val="0"/>
          <w:numId w:val="12"/>
        </w:numPr>
      </w:pPr>
      <w:r>
        <w:rPr>
          <w:rFonts w:hint="eastAsia"/>
        </w:rPr>
        <w:t>Apply FFT to signal</w:t>
      </w:r>
      <m:oMath>
        <m:r>
          <w:rPr>
            <w:rFonts w:ascii="Cambria Math" w:hAnsi="Cambria Math"/>
          </w:rPr>
          <m:t xml:space="preserve"> f</m:t>
        </m:r>
        <m:d>
          <m:dPr>
            <m:ctrlPr>
              <w:rPr>
                <w:rFonts w:ascii="Cambria Math" w:hAnsi="Cambria Math"/>
                <w:i/>
              </w:rPr>
            </m:ctrlPr>
          </m:dPr>
          <m:e>
            <m:r>
              <w:rPr>
                <w:rFonts w:ascii="Cambria Math" w:hAnsi="Cambria Math"/>
              </w:rPr>
              <m:t>t</m:t>
            </m:r>
          </m:e>
        </m:d>
        <m:d>
          <m:dPr>
            <m:ctrlPr>
              <w:rPr>
                <w:rFonts w:ascii="Cambria Math" w:hAnsi="Cambria Math"/>
                <w:i/>
              </w:rPr>
            </m:ctrlPr>
          </m:dPr>
          <m:e>
            <m:r>
              <w:rPr>
                <w:rFonts w:ascii="Cambria Math"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r>
          <w:rPr>
            <w:rFonts w:ascii="Cambria Math" w:hAnsi="Cambria Math"/>
          </w:rPr>
          <m:t>, i=1, 2, …, M</m:t>
        </m:r>
      </m:oMath>
      <w:r>
        <w:rPr>
          <w:rFonts w:hint="eastAsia"/>
        </w:rPr>
        <w:t>, where</w:t>
      </w:r>
      <m:oMath>
        <m:r>
          <w:rPr>
            <w:rFonts w:ascii="Cambria Math" w:hAnsi="Cambria Math"/>
          </w:rPr>
          <m:t xml:space="preserve"> M </m:t>
        </m:r>
      </m:oMath>
      <w:r>
        <w:rPr>
          <w:rFonts w:hint="eastAsia"/>
        </w:rPr>
        <w:t>is the number of sample points.</w:t>
      </w:r>
    </w:p>
    <w:p w14:paraId="2CAE09F4" w14:textId="77E4E698" w:rsidR="006B5FDF" w:rsidRDefault="006B5FDF" w:rsidP="006B5FDF">
      <w:pPr>
        <w:pStyle w:val="a9"/>
        <w:numPr>
          <w:ilvl w:val="0"/>
          <w:numId w:val="12"/>
        </w:numPr>
        <w:rPr>
          <w:rFonts w:hint="eastAsia"/>
        </w:rPr>
      </w:pPr>
      <w:r>
        <w:rPr>
          <w:rFonts w:hint="eastAsia"/>
        </w:rPr>
        <w:t>Find the set of maxima</w:t>
      </w:r>
      <m:oMath>
        <m:r>
          <w:rPr>
            <w:rFonts w:ascii="Cambria Math" w:hAnsi="Cambria Math"/>
          </w:rPr>
          <m:t xml:space="preserve"> M=</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e>
            </m:d>
          </m:e>
          <m:sub>
            <m:r>
              <w:rPr>
                <w:rFonts w:ascii="Cambria Math" w:hAnsi="Cambria Math"/>
              </w:rPr>
              <m:t>i=1, 2, …N</m:t>
            </m:r>
          </m:sub>
        </m:sSub>
      </m:oMath>
      <w:r>
        <w:rPr>
          <w:rFonts w:hint="eastAsia"/>
        </w:rPr>
        <w:t xml:space="preserve"> in the Fourier spectrum and estimate corresponding</w:t>
      </w:r>
      <m:oMath>
        <m:r>
          <w:rPr>
            <w:rFonts w:ascii="Cambria Math" w:hAnsi="Cambria Math"/>
          </w:rPr>
          <m:t xml:space="preserve"> ω=</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e>
            </m:d>
          </m:e>
          <m:sub>
            <m:r>
              <w:rPr>
                <w:rFonts w:ascii="Cambria Math" w:hAnsi="Cambria Math"/>
              </w:rPr>
              <m:t>i=1, 2, …N</m:t>
            </m:r>
          </m:sub>
        </m:sSub>
      </m:oMath>
      <w:r>
        <w:rPr>
          <w:rFonts w:hint="eastAsia"/>
        </w:rPr>
        <w:t>, where</w:t>
      </w:r>
      <m:oMath>
        <m:r>
          <w:rPr>
            <w:rFonts w:ascii="Cambria Math" w:hAnsi="Cambria Math"/>
          </w:rPr>
          <m:t xml:space="preserve"> N </m:t>
        </m:r>
      </m:oMath>
      <w:r>
        <w:rPr>
          <w:rFonts w:hint="eastAsia"/>
        </w:rPr>
        <w:t xml:space="preserve">denotes both the number of maxima and </w:t>
      </w:r>
      <w:r>
        <w:rPr>
          <w:rFonts w:hint="eastAsia"/>
          <w:b/>
          <w:bCs/>
        </w:rPr>
        <w:t>number of filter banks</w:t>
      </w:r>
      <w:r>
        <w:rPr>
          <w:rFonts w:hint="eastAsia"/>
        </w:rPr>
        <w:t xml:space="preserve"> introduced from this point.</w:t>
      </w:r>
    </w:p>
    <w:p w14:paraId="66B7B837" w14:textId="39FA96F9" w:rsidR="006B5FDF" w:rsidRPr="00A416AD" w:rsidRDefault="006B5FDF" w:rsidP="006B5FDF">
      <w:pPr>
        <w:pStyle w:val="a9"/>
        <w:numPr>
          <w:ilvl w:val="0"/>
          <w:numId w:val="12"/>
        </w:numPr>
      </w:pPr>
      <w:r>
        <w:rPr>
          <w:rFonts w:hint="eastAsia"/>
        </w:rPr>
        <w:t>Define the boundaries</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Ω</m:t>
            </m:r>
          </m:e>
          <m:sub>
            <m:r>
              <w:rPr>
                <w:rFonts w:ascii="Cambria Math" w:hAnsi="Cambria Math"/>
              </w:rPr>
              <m:t>i</m:t>
            </m:r>
          </m:sub>
        </m:sSub>
        <m:r>
          <w:rPr>
            <w:rFonts w:ascii="Cambria Math" w:hAnsi="Cambria Math"/>
          </w:rPr>
          <m:t xml:space="preserve"> </m:t>
        </m:r>
      </m:oMath>
      <w:r>
        <w:rPr>
          <w:rFonts w:hint="eastAsia"/>
        </w:rPr>
        <w:t>of each segment as center points between 2 consecutive maxima:</w:t>
      </w:r>
      <w:r>
        <w:br/>
      </w: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+ω</m:t>
                  </m:r>
                </m:e>
                <m:sub>
                  <m:r>
                    <w:rPr>
                      <w:rFonts w:ascii="Cambria Math" w:hAnsi="Cambria Math"/>
                    </w:rPr>
                    <m:t>i+1</m:t>
                  </m:r>
                </m:sub>
              </m:sSub>
            </m:num>
            <m:den>
              <m:r>
                <w:rPr>
                  <w:rFonts w:ascii="Cambria Math" w:hAnsi="Cambria Math"/>
                </w:rPr>
                <m:t>2</m:t>
              </m:r>
            </m:den>
          </m:f>
          <m:r>
            <w:rPr>
              <w:rFonts w:ascii="Cambria Math" w:hAnsi="Cambria Math"/>
            </w:rPr>
            <m:t xml:space="preserve">, </m:t>
          </m:r>
          <m:r>
            <m:rPr>
              <m:sty m:val="p"/>
            </m:rPr>
            <w:rPr>
              <w:rFonts w:ascii="Cambria Math" w:hAnsi="Cambria Math"/>
            </w:rPr>
            <m:t>Ω</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Ω</m:t>
                      </m:r>
                    </m:e>
                    <m:sub>
                      <m:r>
                        <w:rPr>
                          <w:rFonts w:ascii="Cambria Math" w:hAnsi="Cambria Math"/>
                        </w:rPr>
                        <m:t>i</m:t>
                      </m:r>
                    </m:sub>
                  </m:sSub>
                </m:e>
              </m:d>
            </m:e>
            <m:sub>
              <m:r>
                <w:rPr>
                  <w:rFonts w:ascii="Cambria Math" w:hAnsi="Cambria Math"/>
                </w:rPr>
                <m:t>i=1, 2, …N-1</m:t>
              </m:r>
            </m:sub>
          </m:sSub>
        </m:oMath>
      </m:oMathPara>
    </w:p>
    <w:p w14:paraId="60307017" w14:textId="3A96786E" w:rsidR="00A416AD" w:rsidRPr="00F2271E" w:rsidRDefault="00A416AD" w:rsidP="006B5FDF">
      <w:pPr>
        <w:pStyle w:val="a9"/>
        <w:numPr>
          <w:ilvl w:val="0"/>
          <w:numId w:val="12"/>
        </w:numPr>
      </w:pPr>
      <w:r>
        <w:rPr>
          <w:rFonts w:hint="eastAsia"/>
        </w:rPr>
        <w:t xml:space="preserve">Where the </w:t>
      </w:r>
      <w:r>
        <w:rPr>
          <w:b/>
          <w:bCs/>
        </w:rPr>
        <w:t>empirical</w:t>
      </w:r>
      <w:r>
        <w:rPr>
          <w:rFonts w:hint="eastAsia"/>
          <w:b/>
          <w:bCs/>
        </w:rPr>
        <w:t xml:space="preserve"> scaling function and wavelets are defined as follows:</w:t>
      </w:r>
    </w:p>
    <w:p w14:paraId="16A68361" w14:textId="5F8FC082" w:rsidR="00F2271E" w:rsidRDefault="00F2271E" w:rsidP="00F2271E">
      <w:pPr>
        <w:pStyle w:val="a9"/>
        <w:ind w:left="360"/>
        <w:rPr>
          <w:rFonts w:hint="eastAsia"/>
        </w:rPr>
      </w:pPr>
      <w:r>
        <w:rPr>
          <w:rFonts w:hint="eastAsia"/>
          <w:b/>
          <w:bCs/>
        </w:rPr>
        <w:t>Mayer filter banks:</w:t>
      </w:r>
    </w:p>
    <w:p w14:paraId="6B61E358" w14:textId="5B0AD863" w:rsidR="00A416AD" w:rsidRDefault="00A416AD" w:rsidP="00A416AD">
      <w:pPr>
        <w:pStyle w:val="a9"/>
        <w:ind w:left="360"/>
        <w:jc w:val="center"/>
        <w:rPr>
          <w:b/>
          <w:bCs/>
        </w:rPr>
      </w:pPr>
      <w:r w:rsidRPr="00A416AD">
        <w:rPr>
          <w:b/>
          <w:bCs/>
        </w:rPr>
        <w:drawing>
          <wp:inline distT="0" distB="0" distL="0" distR="0" wp14:anchorId="4A1C40FB" wp14:editId="0F86075C">
            <wp:extent cx="4544840" cy="1010694"/>
            <wp:effectExtent l="0" t="0" r="0" b="0"/>
            <wp:docPr id="4023827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2726" name=""/>
                    <pic:cNvPicPr/>
                  </pic:nvPicPr>
                  <pic:blipFill rotWithShape="1">
                    <a:blip r:embed="rId56"/>
                    <a:srcRect b="58460"/>
                    <a:stretch>
                      <a:fillRect/>
                    </a:stretch>
                  </pic:blipFill>
                  <pic:spPr bwMode="auto">
                    <a:xfrm>
                      <a:off x="0" y="0"/>
                      <a:ext cx="4601482" cy="1023290"/>
                    </a:xfrm>
                    <a:prstGeom prst="rect">
                      <a:avLst/>
                    </a:prstGeom>
                    <a:ln>
                      <a:noFill/>
                    </a:ln>
                    <a:extLst>
                      <a:ext uri="{53640926-AAD7-44D8-BBD7-CCE9431645EC}">
                        <a14:shadowObscured xmlns:a14="http://schemas.microsoft.com/office/drawing/2010/main"/>
                      </a:ext>
                    </a:extLst>
                  </pic:spPr>
                </pic:pic>
              </a:graphicData>
            </a:graphic>
          </wp:inline>
        </w:drawing>
      </w:r>
    </w:p>
    <w:p w14:paraId="3D24452B" w14:textId="571B348E" w:rsidR="00A416AD" w:rsidRDefault="00A416AD" w:rsidP="00A416AD">
      <w:pPr>
        <w:pStyle w:val="a9"/>
        <w:ind w:left="360"/>
        <w:jc w:val="center"/>
        <w:rPr>
          <w:b/>
          <w:bCs/>
        </w:rPr>
      </w:pPr>
      <w:r w:rsidRPr="00A416AD">
        <w:rPr>
          <w:b/>
          <w:bCs/>
        </w:rPr>
        <w:lastRenderedPageBreak/>
        <w:drawing>
          <wp:inline distT="0" distB="0" distL="0" distR="0" wp14:anchorId="49BC1DB4" wp14:editId="4D4A1A7B">
            <wp:extent cx="4417166" cy="1364332"/>
            <wp:effectExtent l="0" t="0" r="2540" b="7620"/>
            <wp:docPr id="9990464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2726" name=""/>
                    <pic:cNvPicPr/>
                  </pic:nvPicPr>
                  <pic:blipFill rotWithShape="1">
                    <a:blip r:embed="rId56"/>
                    <a:srcRect t="42305"/>
                    <a:stretch>
                      <a:fillRect/>
                    </a:stretch>
                  </pic:blipFill>
                  <pic:spPr bwMode="auto">
                    <a:xfrm>
                      <a:off x="0" y="0"/>
                      <a:ext cx="4444617" cy="1372811"/>
                    </a:xfrm>
                    <a:prstGeom prst="rect">
                      <a:avLst/>
                    </a:prstGeom>
                    <a:ln>
                      <a:noFill/>
                    </a:ln>
                    <a:extLst>
                      <a:ext uri="{53640926-AAD7-44D8-BBD7-CCE9431645EC}">
                        <a14:shadowObscured xmlns:a14="http://schemas.microsoft.com/office/drawing/2010/main"/>
                      </a:ext>
                    </a:extLst>
                  </pic:spPr>
                </pic:pic>
              </a:graphicData>
            </a:graphic>
          </wp:inline>
        </w:drawing>
      </w:r>
    </w:p>
    <w:p w14:paraId="65C4EA62" w14:textId="2AAED566" w:rsidR="00A416AD" w:rsidRDefault="00A416AD" w:rsidP="00A416AD">
      <w:pPr>
        <w:pStyle w:val="a9"/>
        <w:ind w:left="360"/>
      </w:pPr>
      <w:r>
        <w:rPr>
          <w:rFonts w:hint="eastAsia"/>
        </w:rPr>
        <w:t xml:space="preserve">where </w:t>
      </w:r>
      <m:oMath>
        <m:r>
          <w:rPr>
            <w:rFonts w:ascii="Cambria Math" w:hAnsi="Cambria Math"/>
          </w:rPr>
          <m:t>β</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x≤0:0</m:t>
                </m:r>
              </m:e>
              <m:e>
                <m:r>
                  <w:rPr>
                    <w:rFonts w:ascii="Cambria Math" w:hAnsi="Cambria Math"/>
                  </w:rPr>
                  <m:t>x≥1:1</m:t>
                </m:r>
              </m:e>
              <m:e>
                <m:r>
                  <w:rPr>
                    <w:rFonts w:ascii="Cambria Math" w:hAnsi="Cambria Math"/>
                  </w:rPr>
                  <m:t>x∈</m:t>
                </m:r>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x</m:t>
                    </m:r>
                  </m:e>
                </m:d>
                <m:r>
                  <w:rPr>
                    <w:rFonts w:ascii="Cambria Math" w:hAnsi="Cambria Math"/>
                  </w:rPr>
                  <m:t>+β</m:t>
                </m:r>
                <m:d>
                  <m:dPr>
                    <m:ctrlPr>
                      <w:rPr>
                        <w:rFonts w:ascii="Cambria Math" w:hAnsi="Cambria Math"/>
                        <w:i/>
                      </w:rPr>
                    </m:ctrlPr>
                  </m:dPr>
                  <m:e>
                    <m:r>
                      <w:rPr>
                        <w:rFonts w:ascii="Cambria Math" w:hAnsi="Cambria Math"/>
                      </w:rPr>
                      <m:t>1-x</m:t>
                    </m:r>
                  </m:e>
                </m:d>
                <m:r>
                  <w:rPr>
                    <w:rFonts w:ascii="Cambria Math" w:hAnsi="Cambria Math"/>
                  </w:rPr>
                  <m:t>=1</m:t>
                </m:r>
              </m:e>
            </m:eqArr>
          </m:e>
        </m:d>
      </m:oMath>
      <w:r>
        <w:rPr>
          <w:rFonts w:hint="eastAsia"/>
        </w:rPr>
        <w:t xml:space="preserve">, and </w:t>
      </w:r>
      <m:oMath>
        <m:r>
          <w:rPr>
            <w:rFonts w:ascii="Cambria Math" w:hAnsi="Cambria Math"/>
          </w:rPr>
          <m:t>β</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(35-84x+70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+20</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w:p>
    <w:p w14:paraId="2A4D553C" w14:textId="747E3C6A" w:rsidR="00A416AD" w:rsidRDefault="00A416AD" w:rsidP="00A416AD">
      <w:pPr>
        <w:pStyle w:val="a9"/>
        <w:ind w:left="360"/>
      </w:pPr>
      <w:r>
        <w:rPr>
          <w:rFonts w:hint="eastAsia"/>
        </w:rPr>
        <w:t>With t</w:t>
      </w:r>
      <w:r>
        <w:t>he</w:t>
      </w:r>
      <w:r>
        <w:rPr>
          <w:rFonts w:hint="eastAsia"/>
        </w:rPr>
        <w:t xml:space="preserve"> selection of </w:t>
      </w:r>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=γ</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 0&lt;γ&lt;1</m:t>
        </m:r>
      </m:oMath>
      <w:r>
        <w:rPr>
          <w:rFonts w:hint="eastAsia"/>
        </w:rPr>
        <w:t>. The representation can be simplified as:</w:t>
      </w:r>
    </w:p>
    <w:p w14:paraId="2976467E" w14:textId="66624D63" w:rsidR="00A416AD" w:rsidRDefault="00A416AD" w:rsidP="00A416AD">
      <w:pPr>
        <w:pStyle w:val="a9"/>
        <w:ind w:left="360"/>
        <w:jc w:val="center"/>
      </w:pPr>
      <w:r w:rsidRPr="00A416AD">
        <w:drawing>
          <wp:inline distT="0" distB="0" distL="0" distR="0" wp14:anchorId="643FA9ED" wp14:editId="2344AA5E">
            <wp:extent cx="5341545" cy="1728117"/>
            <wp:effectExtent l="0" t="0" r="0" b="5715"/>
            <wp:docPr id="12554371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37100" name=""/>
                    <pic:cNvPicPr/>
                  </pic:nvPicPr>
                  <pic:blipFill>
                    <a:blip r:embed="rId57"/>
                    <a:stretch>
                      <a:fillRect/>
                    </a:stretch>
                  </pic:blipFill>
                  <pic:spPr>
                    <a:xfrm>
                      <a:off x="0" y="0"/>
                      <a:ext cx="5353255" cy="1731906"/>
                    </a:xfrm>
                    <a:prstGeom prst="rect">
                      <a:avLst/>
                    </a:prstGeom>
                  </pic:spPr>
                </pic:pic>
              </a:graphicData>
            </a:graphic>
          </wp:inline>
        </w:drawing>
      </w:r>
    </w:p>
    <w:p w14:paraId="263E0981" w14:textId="108DB95F" w:rsidR="00A416AD" w:rsidRDefault="00A416AD" w:rsidP="00A416AD">
      <w:pPr>
        <w:pStyle w:val="a9"/>
        <w:numPr>
          <w:ilvl w:val="0"/>
          <w:numId w:val="12"/>
        </w:numPr>
      </w:pPr>
      <w:r>
        <w:rPr>
          <w:rFonts w:hint="eastAsia"/>
        </w:rPr>
        <w:t>Do wavelet transform:</w:t>
      </w:r>
    </w:p>
    <w:p w14:paraId="4D249E20" w14:textId="1E3D5EEB" w:rsidR="00A416AD" w:rsidRDefault="00A416AD" w:rsidP="00A416AD">
      <w:pPr>
        <w:pStyle w:val="a9"/>
        <w:ind w:left="360"/>
      </w:pPr>
      <w:r>
        <w:rPr>
          <w:rFonts w:hint="eastAsia"/>
        </w:rPr>
        <w:t xml:space="preserve">The EWT </w:t>
      </w:r>
      <m:oMath>
        <m:sSubSup>
          <m:sSubSupPr>
            <m:ctrlPr>
              <w:rPr>
                <w:rFonts w:ascii="Cambria Math" w:hAnsi="Cambria Math"/>
                <w:i/>
              </w:rPr>
            </m:ctrlPr>
          </m:sSubSupPr>
          <m:e>
            <m:r>
              <m:rPr>
                <m:scr m:val="script"/>
              </m:rPr>
              <w:rPr>
                <w:rFonts w:ascii="Cambria Math" w:hAnsi="Cambria Math"/>
              </w:rPr>
              <m:t>W</m:t>
            </m:r>
          </m:e>
          <m:sub>
            <m:r>
              <w:rPr>
                <w:rFonts w:ascii="Cambria Math" w:hAnsi="Cambria Math"/>
              </w:rPr>
              <m:t>f</m:t>
            </m:r>
          </m:sub>
          <m:sup>
            <m:r>
              <w:rPr>
                <w:rFonts w:ascii="Cambria Math" w:hAnsi="Cambria Math"/>
              </w:rPr>
              <m:t>ϵ</m:t>
            </m:r>
          </m:sup>
        </m:sSubSup>
        <m:r>
          <w:rPr>
            <w:rFonts w:ascii="Cambria Math" w:hAnsi="Cambria Math"/>
          </w:rPr>
          <m:t>∈</m:t>
        </m:r>
        <m:d>
          <m:dPr>
            <m:ctrlPr>
              <w:rPr>
                <w:rFonts w:ascii="Cambria Math" w:hAnsi="Cambria Math"/>
                <w:i/>
              </w:rPr>
            </m:ctrlPr>
          </m:dPr>
          <m:e>
            <m:r>
              <w:rPr>
                <w:rFonts w:ascii="Cambria Math" w:hAnsi="Cambria Math"/>
              </w:rPr>
              <m:t>n,t</m:t>
            </m:r>
          </m:e>
        </m:d>
      </m:oMath>
      <w:r>
        <w:rPr>
          <w:rFonts w:hint="eastAsia"/>
        </w:rPr>
        <w:t xml:space="preserve"> of signal </w:t>
      </w:r>
      <m:oMath>
        <m:r>
          <w:rPr>
            <w:rFonts w:ascii="Cambria Math" w:hAnsi="Cambria Math"/>
          </w:rPr>
          <m:t>f(t)</m:t>
        </m:r>
      </m:oMath>
      <w:r>
        <w:rPr>
          <w:rFonts w:hint="eastAsia"/>
        </w:rPr>
        <w:t xml:space="preserve"> is defined as inner product as follows:</w:t>
      </w:r>
    </w:p>
    <w:p w14:paraId="46A9C938" w14:textId="03E3CB34" w:rsidR="00A416AD" w:rsidRPr="00A416AD" w:rsidRDefault="00A416AD" w:rsidP="00A416AD">
      <w:pPr>
        <w:pStyle w:val="a9"/>
        <w:ind w:left="360"/>
      </w:pPr>
      <m:oMathPara>
        <m:oMath>
          <m:sSubSup>
            <m:sSubSupPr>
              <m:ctrlPr>
                <w:rPr>
                  <w:rFonts w:ascii="Cambria Math" w:hAnsi="Cambria Math"/>
                  <w:i/>
                </w:rPr>
              </m:ctrlPr>
            </m:sSubSupPr>
            <m:e>
              <m:r>
                <m:rPr>
                  <m:scr m:val="script"/>
                </m:rPr>
                <w:rPr>
                  <w:rFonts w:ascii="Cambria Math" w:hAnsi="Cambria Math"/>
                </w:rPr>
                <m:t>W</m:t>
              </m:r>
            </m:e>
            <m:sub>
              <m:r>
                <w:rPr>
                  <w:rFonts w:ascii="Cambria Math" w:hAnsi="Cambria Math"/>
                </w:rPr>
                <m:t>f</m:t>
              </m:r>
            </m:sub>
            <m:sup>
              <m:r>
                <w:rPr>
                  <w:rFonts w:ascii="Cambria Math" w:hAnsi="Cambria Math"/>
                </w:rPr>
                <m:t>ϵ</m:t>
              </m:r>
            </m:sup>
          </m:sSubSup>
          <m:d>
            <m:dPr>
              <m:ctrlPr>
                <w:rPr>
                  <w:rFonts w:ascii="Cambria Math" w:hAnsi="Cambria Math"/>
                  <w:i/>
                </w:rPr>
              </m:ctrlPr>
            </m:dPr>
            <m:e>
              <m:r>
                <w:rPr>
                  <w:rFonts w:ascii="Cambria Math" w:hAnsi="Cambria Math"/>
                </w:rPr>
                <m:t>0,t</m:t>
              </m:r>
            </m:e>
          </m:d>
          <m:r>
            <w:rPr>
              <w:rFonts w:ascii="Cambria Math" w:hAnsi="Cambria Math"/>
            </w:rPr>
            <m:t>=</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=∫f</m:t>
          </m:r>
          <m:d>
            <m:dPr>
              <m:ctrlPr>
                <w:rPr>
                  <w:rFonts w:ascii="Cambria Math" w:hAnsi="Cambria Math"/>
                  <w:i/>
                </w:rPr>
              </m:ctrlPr>
            </m:dPr>
            <m:e>
              <m:r>
                <w:rPr>
                  <w:rFonts w:ascii="Cambria Math" w:hAnsi="Cambria Math"/>
                </w:rPr>
                <m:t>τ</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1</m:t>
                  </m:r>
                </m:sub>
              </m:sSub>
              <m:d>
                <m:dPr>
                  <m:ctrlPr>
                    <w:rPr>
                      <w:rFonts w:ascii="Cambria Math" w:hAnsi="Cambria Math"/>
                      <w:i/>
                    </w:rPr>
                  </m:ctrlPr>
                </m:dPr>
                <m:e>
                  <m:r>
                    <w:rPr>
                      <w:rFonts w:ascii="Cambria Math" w:hAnsi="Cambria Math"/>
                    </w:rPr>
                    <m:t>τ-t</m:t>
                  </m:r>
                </m:e>
              </m:d>
            </m:e>
          </m:acc>
          <m:r>
            <w:rPr>
              <w:rFonts w:ascii="Cambria Math" w:hAnsi="Cambria Math"/>
            </w:rPr>
            <m:t>dτ</m:t>
          </m:r>
        </m:oMath>
      </m:oMathPara>
    </w:p>
    <w:p w14:paraId="319D0BA5" w14:textId="0A98796E" w:rsidR="00A416AD" w:rsidRDefault="00A416AD" w:rsidP="00A416AD">
      <w:pPr>
        <w:pStyle w:val="a9"/>
        <w:ind w:left="360"/>
        <w:rPr>
          <w:rFonts w:hint="eastAsia"/>
        </w:rPr>
      </w:pPr>
      <m:oMathPara>
        <m:oMath>
          <m:sSubSup>
            <m:sSubSupPr>
              <m:ctrlPr>
                <w:rPr>
                  <w:rFonts w:ascii="Cambria Math" w:hAnsi="Cambria Math"/>
                  <w:i/>
                </w:rPr>
              </m:ctrlPr>
            </m:sSubSupPr>
            <m:e>
              <m:r>
                <m:rPr>
                  <m:scr m:val="script"/>
                </m:rPr>
                <w:rPr>
                  <w:rFonts w:ascii="Cambria Math" w:hAnsi="Cambria Math"/>
                </w:rPr>
                <m:t>W</m:t>
              </m:r>
            </m:e>
            <m:sub>
              <m:r>
                <w:rPr>
                  <w:rFonts w:ascii="Cambria Math" w:hAnsi="Cambria Math"/>
                </w:rPr>
                <m:t>f</m:t>
              </m:r>
            </m:sub>
            <m:sup>
              <m:r>
                <w:rPr>
                  <w:rFonts w:ascii="Cambria Math" w:hAnsi="Cambria Math"/>
                </w:rPr>
                <m:t>ϵ</m:t>
              </m:r>
            </m:sup>
          </m:sSubSup>
          <m:d>
            <m:dPr>
              <m:ctrlPr>
                <w:rPr>
                  <w:rFonts w:ascii="Cambria Math" w:hAnsi="Cambria Math"/>
                  <w:i/>
                </w:rPr>
              </m:ctrlPr>
            </m:dPr>
            <m:e>
              <m:r>
                <w:rPr>
                  <w:rFonts w:ascii="Cambria Math" w:hAnsi="Cambria Math"/>
                </w:rPr>
                <m:t>n</m:t>
              </m:r>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ϕ</m:t>
                  </m:r>
                </m:e>
                <m:sub>
                  <m:r>
                    <w:rPr>
                      <w:rFonts w:ascii="Cambria Math" w:hAnsi="Cambria Math"/>
                    </w:rPr>
                    <m:t>n</m:t>
                  </m:r>
                </m:sub>
              </m:sSub>
            </m:e>
          </m:d>
          <m:r>
            <w:rPr>
              <w:rFonts w:ascii="Cambria Math" w:hAnsi="Cambria Math"/>
            </w:rPr>
            <m:t>=∫f</m:t>
          </m:r>
          <m:d>
            <m:dPr>
              <m:ctrlPr>
                <w:rPr>
                  <w:rFonts w:ascii="Cambria Math" w:hAnsi="Cambria Math"/>
                  <w:i/>
                </w:rPr>
              </m:ctrlPr>
            </m:dPr>
            <m:e>
              <m:r>
                <w:rPr>
                  <w:rFonts w:ascii="Cambria Math" w:hAnsi="Cambria Math"/>
                </w:rPr>
                <m:t>τ</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ψ</m:t>
                  </m:r>
                </m:e>
                <m:sub>
                  <m:r>
                    <w:rPr>
                      <w:rFonts w:ascii="Cambria Math" w:hAnsi="Cambria Math"/>
                    </w:rPr>
                    <m:t>n</m:t>
                  </m:r>
                </m:sub>
              </m:sSub>
              <m:d>
                <m:dPr>
                  <m:ctrlPr>
                    <w:rPr>
                      <w:rFonts w:ascii="Cambria Math" w:hAnsi="Cambria Math"/>
                      <w:i/>
                    </w:rPr>
                  </m:ctrlPr>
                </m:dPr>
                <m:e>
                  <m:r>
                    <w:rPr>
                      <w:rFonts w:ascii="Cambria Math" w:hAnsi="Cambria Math"/>
                    </w:rPr>
                    <m:t>τ-t</m:t>
                  </m:r>
                </m:e>
              </m:d>
            </m:e>
          </m:acc>
          <m:r>
            <w:rPr>
              <w:rFonts w:ascii="Cambria Math" w:hAnsi="Cambria Math"/>
            </w:rPr>
            <m:t>dτ</m:t>
          </m:r>
          <m:r>
            <w:rPr>
              <w:rFonts w:ascii="Cambria Math" w:hAnsi="Cambria Math"/>
            </w:rPr>
            <m:t>:detailed coefficient of i-th filter bank at time t</m:t>
          </m:r>
        </m:oMath>
      </m:oMathPara>
    </w:p>
    <w:p w14:paraId="61FAD02B" w14:textId="77777777" w:rsidR="00F2271E" w:rsidRDefault="00F2271E" w:rsidP="00A416AD">
      <w:pPr>
        <w:pStyle w:val="a9"/>
        <w:ind w:left="360"/>
      </w:pPr>
      <w:r>
        <w:rPr>
          <w:rFonts w:hint="eastAsia"/>
        </w:rPr>
        <w:t xml:space="preserve">The signal can be reconstructed by </w:t>
      </w:r>
    </w:p>
    <w:p w14:paraId="1368AC0C" w14:textId="7DDA0B4C" w:rsidR="00A416AD" w:rsidRPr="00F2271E" w:rsidRDefault="00F2271E" w:rsidP="00A416AD">
      <w:pPr>
        <w:pStyle w:val="a9"/>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m:rPr>
                  <m:scr m:val="script"/>
                </m:rPr>
                <w:rPr>
                  <w:rFonts w:ascii="Cambria Math" w:hAnsi="Cambria Math"/>
                </w:rPr>
                <m:t>W</m:t>
              </m:r>
            </m:e>
            <m:sub>
              <m:r>
                <w:rPr>
                  <w:rFonts w:ascii="Cambria Math" w:hAnsi="Cambria Math"/>
                </w:rPr>
                <m:t>f</m:t>
              </m:r>
            </m:sub>
            <m:sup>
              <m:r>
                <w:rPr>
                  <w:rFonts w:ascii="Cambria Math" w:hAnsi="Cambria Math"/>
                </w:rPr>
                <m:t>ϵ</m:t>
              </m:r>
            </m:sup>
          </m:sSubSup>
          <m:d>
            <m:dPr>
              <m:ctrlPr>
                <w:rPr>
                  <w:rFonts w:ascii="Cambria Math" w:hAnsi="Cambria Math"/>
                  <w:i/>
                </w:rPr>
              </m:ctrlPr>
            </m:dPr>
            <m:e>
              <m:r>
                <w:rPr>
                  <w:rFonts w:ascii="Cambria Math" w:hAnsi="Cambria Math"/>
                </w:rPr>
                <m:t>0,t</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bSup>
                <m:sSubSupPr>
                  <m:ctrlPr>
                    <w:rPr>
                      <w:rFonts w:ascii="Cambria Math" w:hAnsi="Cambria Math"/>
                      <w:i/>
                    </w:rPr>
                  </m:ctrlPr>
                </m:sSubSupPr>
                <m:e>
                  <m:r>
                    <m:rPr>
                      <m:scr m:val="script"/>
                    </m:rPr>
                    <w:rPr>
                      <w:rFonts w:ascii="Cambria Math" w:hAnsi="Cambria Math"/>
                    </w:rPr>
                    <m:t>W</m:t>
                  </m:r>
                </m:e>
                <m:sub>
                  <m:r>
                    <w:rPr>
                      <w:rFonts w:ascii="Cambria Math" w:hAnsi="Cambria Math"/>
                    </w:rPr>
                    <m:t>f</m:t>
                  </m:r>
                </m:sub>
                <m:sup>
                  <m:r>
                    <w:rPr>
                      <w:rFonts w:ascii="Cambria Math" w:hAnsi="Cambria Math"/>
                    </w:rPr>
                    <m:t>ϵ</m:t>
                  </m:r>
                </m:sup>
              </m:sSubSup>
              <m:d>
                <m:dPr>
                  <m:ctrlPr>
                    <w:rPr>
                      <w:rFonts w:ascii="Cambria Math" w:hAnsi="Cambria Math"/>
                      <w:i/>
                    </w:rPr>
                  </m:ctrlPr>
                </m:dPr>
                <m:e>
                  <m:r>
                    <w:rPr>
                      <w:rFonts w:ascii="Cambria Math" w:hAnsi="Cambria Math"/>
                    </w:rPr>
                    <m:t>n,t</m:t>
                  </m:r>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n</m:t>
                  </m:r>
                </m:sub>
              </m:sSub>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m:rPr>
                  <m:scr m:val="script"/>
                </m:rPr>
                <w:rPr>
                  <w:rFonts w:ascii="Cambria Math" w:hAnsi="Cambria Math"/>
                </w:rPr>
                <m:t>F</m:t>
              </m:r>
            </m:e>
            <m:sup>
              <m:r>
                <w:rPr>
                  <w:rFonts w:ascii="Cambria Math" w:hAnsi="Cambria Math"/>
                </w:rPr>
                <m:t>-1</m:t>
              </m:r>
            </m:sup>
          </m:sSup>
          <m:r>
            <w:rPr>
              <w:rFonts w:ascii="Cambria Math" w:hAnsi="Cambria Math"/>
            </w:rPr>
            <m:t>{</m:t>
          </m:r>
          <m:acc>
            <m:accPr>
              <m:ctrlPr>
                <w:rPr>
                  <w:rFonts w:ascii="Cambria Math" w:hAnsi="Cambria Math"/>
                  <w:i/>
                </w:rPr>
              </m:ctrlPr>
            </m:accPr>
            <m:e>
              <m:sSubSup>
                <m:sSubSupPr>
                  <m:ctrlPr>
                    <w:rPr>
                      <w:rFonts w:ascii="Cambria Math" w:hAnsi="Cambria Math"/>
                      <w:i/>
                    </w:rPr>
                  </m:ctrlPr>
                </m:sSubSupPr>
                <m:e>
                  <m:r>
                    <m:rPr>
                      <m:scr m:val="script"/>
                    </m:rPr>
                    <w:rPr>
                      <w:rFonts w:ascii="Cambria Math" w:hAnsi="Cambria Math"/>
                    </w:rPr>
                    <m:t>W</m:t>
                  </m:r>
                </m:e>
                <m:sub>
                  <m:r>
                    <w:rPr>
                      <w:rFonts w:ascii="Cambria Math" w:hAnsi="Cambria Math"/>
                    </w:rPr>
                    <m:t>f</m:t>
                  </m:r>
                </m:sub>
                <m:sup>
                  <m:r>
                    <w:rPr>
                      <w:rFonts w:ascii="Cambria Math" w:hAnsi="Cambria Math"/>
                    </w:rPr>
                    <m:t>ϵ</m:t>
                  </m:r>
                </m:sup>
              </m:sSubSup>
            </m:e>
          </m:acc>
          <m:d>
            <m:dPr>
              <m:ctrlPr>
                <w:rPr>
                  <w:rFonts w:ascii="Cambria Math" w:hAnsi="Cambria Math"/>
                  <w:i/>
                </w:rPr>
              </m:ctrlPr>
            </m:dPr>
            <m:e>
              <m:r>
                <w:rPr>
                  <w:rFonts w:ascii="Cambria Math" w:hAnsi="Cambria Math"/>
                </w:rPr>
                <m:t>0,t</m:t>
              </m:r>
            </m:e>
          </m:d>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1</m:t>
                  </m:r>
                </m:sub>
              </m:sSub>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acc>
                <m:accPr>
                  <m:ctrlPr>
                    <w:rPr>
                      <w:rFonts w:ascii="Cambria Math" w:hAnsi="Cambria Math"/>
                      <w:i/>
                    </w:rPr>
                  </m:ctrlPr>
                </m:accPr>
                <m:e>
                  <m:sSubSup>
                    <m:sSubSupPr>
                      <m:ctrlPr>
                        <w:rPr>
                          <w:rFonts w:ascii="Cambria Math" w:hAnsi="Cambria Math"/>
                          <w:i/>
                        </w:rPr>
                      </m:ctrlPr>
                    </m:sSubSupPr>
                    <m:e>
                      <m:r>
                        <m:rPr>
                          <m:scr m:val="script"/>
                        </m:rPr>
                        <w:rPr>
                          <w:rFonts w:ascii="Cambria Math" w:hAnsi="Cambria Math"/>
                        </w:rPr>
                        <m:t>W</m:t>
                      </m:r>
                    </m:e>
                    <m:sub>
                      <m:r>
                        <w:rPr>
                          <w:rFonts w:ascii="Cambria Math" w:hAnsi="Cambria Math"/>
                        </w:rPr>
                        <m:t>f</m:t>
                      </m:r>
                    </m:sub>
                    <m:sup>
                      <m:r>
                        <w:rPr>
                          <w:rFonts w:ascii="Cambria Math" w:hAnsi="Cambria Math"/>
                        </w:rPr>
                        <m:t>ϵ</m:t>
                      </m:r>
                    </m:sup>
                  </m:sSubSup>
                </m:e>
              </m:acc>
              <m:d>
                <m:dPr>
                  <m:ctrlPr>
                    <w:rPr>
                      <w:rFonts w:ascii="Cambria Math" w:hAnsi="Cambria Math"/>
                      <w:i/>
                    </w:rPr>
                  </m:ctrlPr>
                </m:dPr>
                <m:e>
                  <m:r>
                    <w:rPr>
                      <w:rFonts w:ascii="Cambria Math" w:hAnsi="Cambria Math"/>
                    </w:rPr>
                    <m:t>n,t</m:t>
                  </m:r>
                </m:e>
              </m:d>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ψ</m:t>
                      </m:r>
                    </m:e>
                    <m:sub>
                      <m:r>
                        <w:rPr>
                          <w:rFonts w:ascii="Cambria Math" w:hAnsi="Cambria Math"/>
                        </w:rPr>
                        <m:t>n</m:t>
                      </m:r>
                    </m:sub>
                  </m:sSub>
                </m:e>
              </m:acc>
              <m:d>
                <m:dPr>
                  <m:ctrlPr>
                    <w:rPr>
                      <w:rFonts w:ascii="Cambria Math" w:hAnsi="Cambria Math"/>
                      <w:i/>
                    </w:rPr>
                  </m:ctrlPr>
                </m:dPr>
                <m:e>
                  <m:r>
                    <w:rPr>
                      <w:rFonts w:ascii="Cambria Math" w:hAnsi="Cambria Math"/>
                    </w:rPr>
                    <m:t>t</m:t>
                  </m:r>
                </m:e>
              </m:d>
            </m:e>
          </m:nary>
          <m:r>
            <w:rPr>
              <w:rFonts w:ascii="Cambria Math" w:hAnsi="Cambria Math"/>
            </w:rPr>
            <m:t>}</m:t>
          </m:r>
        </m:oMath>
      </m:oMathPara>
    </w:p>
    <w:p w14:paraId="19A1A2FC" w14:textId="628688F7" w:rsidR="00A416AD" w:rsidRDefault="00F2271E" w:rsidP="00F2271E">
      <w:pPr>
        <w:pStyle w:val="a9"/>
        <w:ind w:left="360"/>
      </w:pPr>
      <w:r>
        <w:rPr>
          <w:rFonts w:hint="eastAsia"/>
        </w:rPr>
        <w:t>where hat = Fourier Transform</w:t>
      </w:r>
    </w:p>
    <w:p w14:paraId="67228992" w14:textId="3265B684" w:rsidR="00A7673C" w:rsidRDefault="00A7673C" w:rsidP="00F2271E">
      <w:pPr>
        <w:rPr>
          <w:rFonts w:hint="eastAsia"/>
        </w:rPr>
      </w:pPr>
      <w:r w:rsidRPr="00A7673C">
        <w:t>However,</w:t>
      </w:r>
      <w:r>
        <w:rPr>
          <w:rFonts w:hint="eastAsia"/>
        </w:rPr>
        <w:t xml:space="preserve"> </w:t>
      </w:r>
      <w:r w:rsidRPr="00A7673C">
        <w:t>if the boundary</w:t>
      </w:r>
      <w:r>
        <w:rPr>
          <w:rFonts w:hint="eastAsia"/>
        </w:rPr>
        <w:t xml:space="preserve"> </w:t>
      </w:r>
      <w:r w:rsidRPr="00A7673C">
        <w:t>frequencies are determined in advance</w:t>
      </w:r>
      <w:r>
        <w:rPr>
          <w:rFonts w:hint="eastAsia"/>
        </w:rPr>
        <w:t xml:space="preserve"> </w:t>
      </w:r>
      <w:r w:rsidRPr="00A7673C">
        <w:t>and</w:t>
      </w:r>
      <w:r>
        <w:rPr>
          <w:rFonts w:hint="eastAsia"/>
        </w:rPr>
        <w:t xml:space="preserve"> </w:t>
      </w:r>
      <w:r w:rsidRPr="00A7673C">
        <w:t>the</w:t>
      </w:r>
      <w:r>
        <w:rPr>
          <w:rFonts w:hint="eastAsia"/>
        </w:rPr>
        <w:t xml:space="preserve"> </w:t>
      </w:r>
      <w:r w:rsidRPr="00A7673C">
        <w:t xml:space="preserve">transformation performed by the Meyer wavelet is used as a bandpass filter, the EEG can be then decomposed into multiple IMF modes that </w:t>
      </w:r>
      <w:r w:rsidRPr="00A7673C">
        <w:rPr>
          <w:b/>
          <w:bCs/>
        </w:rPr>
        <w:t>fall within the range of the target frequencies</w:t>
      </w:r>
      <w:r w:rsidRPr="00A7673C">
        <w:t>.</w:t>
      </w:r>
      <w:r w:rsidRPr="00A7673C">
        <w:t xml:space="preserve"> </w:t>
      </w:r>
      <w:r>
        <w:rPr>
          <w:rFonts w:hint="eastAsia"/>
        </w:rPr>
        <w:t>I</w:t>
      </w:r>
      <w:r w:rsidRPr="00A7673C">
        <w:t>t discards the empirical approach and decomposes the process into modes with specific target frequencies via the Meyer wavelet transform</w:t>
      </w:r>
      <w:r w:rsidR="00FC149A">
        <w:rPr>
          <w:rFonts w:hint="eastAsia"/>
        </w:rPr>
        <w:t>. (WMD method)</w:t>
      </w:r>
    </w:p>
    <w:p w14:paraId="4D8A4BC8" w14:textId="1AE72409" w:rsidR="000C40AA" w:rsidRDefault="00821900" w:rsidP="00F2271E">
      <w:r>
        <w:rPr>
          <w:rFonts w:hint="eastAsia"/>
        </w:rPr>
        <w:t xml:space="preserve">To gain further understandings of the frequency characteristics of each IMF, a </w:t>
      </w:r>
      <w:r>
        <w:rPr>
          <w:rFonts w:hint="eastAsia"/>
          <w:b/>
          <w:bCs/>
        </w:rPr>
        <w:t>Hilbert spectral analysis</w:t>
      </w:r>
      <w:r>
        <w:rPr>
          <w:rFonts w:hint="eastAsia"/>
        </w:rPr>
        <w:t xml:space="preserve"> of the IMFs is performed</w:t>
      </w:r>
      <w:r w:rsidR="000C40AA">
        <w:rPr>
          <w:rFonts w:hint="eastAsia"/>
        </w:rPr>
        <w:t xml:space="preserve"> to review their instantaneous frequency (IF) and amplitude (IA) difference on time domain.</w:t>
      </w:r>
    </w:p>
    <w:p w14:paraId="27AD7EF4" w14:textId="6FDC120A" w:rsidR="000C40AA" w:rsidRDefault="000C40AA" w:rsidP="00F2271E">
      <w:r>
        <w:rPr>
          <w:rFonts w:hint="eastAsia"/>
        </w:rPr>
        <w:t>For any IMF</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oMath>
      <w:r>
        <w:rPr>
          <w:rFonts w:hint="eastAsia"/>
        </w:rPr>
        <w:t>: Hilbert Transform is defined as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πt</m:t>
            </m:r>
          </m:den>
        </m:f>
      </m:oMath>
      <w:r w:rsidR="00FC149A">
        <w:rPr>
          <w:rFonts w:hint="eastAsia"/>
        </w:rPr>
        <w:t>, then IA is defined as:</w:t>
      </w:r>
    </w:p>
    <w:p w14:paraId="4D00FADF" w14:textId="3738CE8C" w:rsidR="00FC149A" w:rsidRPr="000C40AA" w:rsidRDefault="00FC149A" w:rsidP="00F2271E">
      <w:pPr>
        <w:rPr>
          <w:rFonts w:hint="eastAsia"/>
        </w:rPr>
      </w:pPr>
      <m:oMathPara>
        <m:oMath>
          <m:r>
            <w:rPr>
              <w:rFonts w:ascii="Cambria Math" w:hAnsi="Cambria Math"/>
            </w:rPr>
            <m:t>IA≔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+j</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t</m:t>
                  </m:r>
                </m:e>
              </m:d>
            </m:e>
          </m:d>
          <m:r>
            <w:rPr>
              <w:rFonts w:ascii="Cambria Math" w:hAnsi="Cambria Math"/>
            </w:rPr>
            <m:t>, IF=</m:t>
          </m:r>
          <m:sSub>
            <m:sSubPr>
              <m:ctrlPr>
                <w:rPr>
                  <w:rFonts w:ascii="Cambria Math" w:hAnsi="Cambria Math"/>
                  <w:i/>
                </w:rPr>
              </m:ctrlPr>
            </m:sSubPr>
            <m:e>
              <m:r>
                <w:rPr>
                  <w:rFonts w:ascii="Cambria Math" w:hAnsi="Cambria Math"/>
                </w:rPr>
                <m:t>ω</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k</m:t>
                  </m:r>
                </m:sub>
              </m:sSub>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k</m:t>
                      </m:r>
                    </m:sub>
                  </m:sSub>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e>
              </m:func>
              <m:r>
                <w:rPr>
                  <w:rFonts w:ascii="Cambria Math" w:hAnsi="Cambria Math"/>
                </w:rPr>
                <m:t>)</m:t>
              </m:r>
            </m:num>
            <m:den>
              <m:r>
                <w:rPr>
                  <w:rFonts w:ascii="Cambria Math" w:hAnsi="Cambria Math"/>
                </w:rPr>
                <m:t>dt</m:t>
              </m:r>
            </m:den>
          </m:f>
        </m:oMath>
      </m:oMathPara>
    </w:p>
    <w:p w14:paraId="5369E722" w14:textId="52F9A05F" w:rsidR="00821900" w:rsidRDefault="00821900" w:rsidP="00F2271E">
      <w:pPr>
        <w:rPr>
          <w:rFonts w:hint="eastAsia"/>
        </w:rPr>
      </w:pPr>
      <w:r>
        <w:rPr>
          <w:rFonts w:hint="eastAsia"/>
        </w:rPr>
        <w:lastRenderedPageBreak/>
        <w:t>Finally, send to multiple linear regression models</w:t>
      </w:r>
      <w:r w:rsidR="000C40AA">
        <w:rPr>
          <w:rFonts w:hint="eastAsia"/>
        </w:rPr>
        <w:t xml:space="preserve"> to predict </w:t>
      </w:r>
      <w:r w:rsidR="000C40AA" w:rsidRPr="00847C09">
        <w:rPr>
          <w:rFonts w:hint="eastAsia"/>
          <w:b/>
          <w:bCs/>
        </w:rPr>
        <w:t>anesthesia</w:t>
      </w:r>
      <w:r w:rsidR="000C40AA">
        <w:rPr>
          <w:rFonts w:hint="eastAsia"/>
          <w:b/>
          <w:bCs/>
        </w:rPr>
        <w:t xml:space="preserve"> stages</w:t>
      </w:r>
      <w:r w:rsidR="000C40AA">
        <w:rPr>
          <w:rFonts w:hint="eastAsia"/>
        </w:rPr>
        <w:t xml:space="preserve"> (BIS index).</w:t>
      </w:r>
    </w:p>
    <w:p w14:paraId="7F86ED96" w14:textId="107C3850" w:rsidR="000C40AA" w:rsidRDefault="00FC149A" w:rsidP="00F2271E">
      <w:r>
        <w:rPr>
          <w:rFonts w:hint="eastAsia"/>
        </w:rPr>
        <w:t>The overall pipeline of proposed EWT and WMD is depicted as follows:</w:t>
      </w:r>
    </w:p>
    <w:p w14:paraId="5BE78A8B" w14:textId="604FCB7C" w:rsidR="00986EAB" w:rsidRDefault="00986EAB" w:rsidP="00986EAB">
      <w:pPr>
        <w:keepNext/>
        <w:jc w:val="center"/>
      </w:pPr>
      <w:r w:rsidRPr="00986EAB">
        <w:drawing>
          <wp:inline distT="0" distB="0" distL="0" distR="0" wp14:anchorId="6EBBFEE7" wp14:editId="00F92A3D">
            <wp:extent cx="3026811" cy="1964564"/>
            <wp:effectExtent l="0" t="0" r="2540" b="0"/>
            <wp:docPr id="1543079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7988" name=""/>
                    <pic:cNvPicPr/>
                  </pic:nvPicPr>
                  <pic:blipFill>
                    <a:blip r:embed="rId58"/>
                    <a:stretch>
                      <a:fillRect/>
                    </a:stretch>
                  </pic:blipFill>
                  <pic:spPr>
                    <a:xfrm>
                      <a:off x="0" y="0"/>
                      <a:ext cx="3072531" cy="1994239"/>
                    </a:xfrm>
                    <a:prstGeom prst="rect">
                      <a:avLst/>
                    </a:prstGeom>
                  </pic:spPr>
                </pic:pic>
              </a:graphicData>
            </a:graphic>
          </wp:inline>
        </w:drawing>
      </w:r>
      <w:r w:rsidRPr="00986EAB">
        <w:drawing>
          <wp:inline distT="0" distB="0" distL="0" distR="0" wp14:anchorId="7355341E" wp14:editId="0DA08034">
            <wp:extent cx="3501894" cy="3197411"/>
            <wp:effectExtent l="0" t="0" r="3810" b="3175"/>
            <wp:docPr id="7309794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9450" name=""/>
                    <pic:cNvPicPr/>
                  </pic:nvPicPr>
                  <pic:blipFill>
                    <a:blip r:embed="rId59"/>
                    <a:stretch>
                      <a:fillRect/>
                    </a:stretch>
                  </pic:blipFill>
                  <pic:spPr>
                    <a:xfrm>
                      <a:off x="0" y="0"/>
                      <a:ext cx="3514220" cy="3208665"/>
                    </a:xfrm>
                    <a:prstGeom prst="rect">
                      <a:avLst/>
                    </a:prstGeom>
                  </pic:spPr>
                </pic:pic>
              </a:graphicData>
            </a:graphic>
          </wp:inline>
        </w:drawing>
      </w:r>
    </w:p>
    <w:p w14:paraId="6E4AC981" w14:textId="5DCDA225" w:rsidR="00986EAB" w:rsidRPr="00986EAB" w:rsidRDefault="00986EAB" w:rsidP="00FF001C">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32</w:t>
      </w:r>
      <w:r>
        <w:fldChar w:fldCharType="end"/>
      </w:r>
      <w:r>
        <w:rPr>
          <w:rFonts w:hint="eastAsia"/>
        </w:rPr>
        <w:t>: Algorithm flowchart for the EWT and WMD</w:t>
      </w:r>
    </w:p>
    <w:p w14:paraId="61925770" w14:textId="26D2B7D5" w:rsidR="004F3A8B" w:rsidRDefault="007F55A6" w:rsidP="004F3A8B">
      <w:pPr>
        <w:pStyle w:val="2"/>
        <w:numPr>
          <w:ilvl w:val="0"/>
          <w:numId w:val="2"/>
        </w:numPr>
        <w:rPr>
          <w:b/>
          <w:bCs/>
        </w:rPr>
      </w:pPr>
      <w:bookmarkStart w:id="22" w:name="_Toc217589868"/>
      <w:r>
        <w:rPr>
          <w:rFonts w:hint="eastAsia"/>
          <w:b/>
          <w:bCs/>
        </w:rPr>
        <w:t>Experimental Design and Dataset</w:t>
      </w:r>
      <w:bookmarkEnd w:id="22"/>
    </w:p>
    <w:p w14:paraId="7E73A0D7" w14:textId="526FDBB7" w:rsidR="00AE6E03" w:rsidRDefault="002D2C23" w:rsidP="002D2C23">
      <w:pPr>
        <w:pStyle w:val="3"/>
        <w:numPr>
          <w:ilvl w:val="1"/>
          <w:numId w:val="2"/>
        </w:numPr>
      </w:pPr>
      <w:bookmarkStart w:id="23" w:name="_Toc217589869"/>
      <w:r>
        <w:rPr>
          <w:rFonts w:hint="eastAsia"/>
        </w:rPr>
        <w:t>Overview</w:t>
      </w:r>
      <w:bookmarkEnd w:id="23"/>
    </w:p>
    <w:p w14:paraId="0BB8AEE4" w14:textId="6A83840F" w:rsidR="002D6A56" w:rsidRDefault="00E93BFD" w:rsidP="002D2C23">
      <w:r>
        <w:rPr>
          <w:rFonts w:hint="eastAsia"/>
        </w:rPr>
        <w:t>The following sections provide a complete tutorial on using wavelet transform integrated with other techniques to do analysis and visualization on EEG dataset. The whole experiment design is based on some common techniques from section 4. Programming language used is Python.</w:t>
      </w:r>
    </w:p>
    <w:p w14:paraId="0C81BF1A" w14:textId="36751F43" w:rsidR="00FF001C" w:rsidRPr="00FF001C" w:rsidRDefault="00FF001C" w:rsidP="002D2C23">
      <w:pPr>
        <w:rPr>
          <w:rFonts w:hint="eastAsia"/>
        </w:rPr>
      </w:pPr>
      <w:r>
        <w:rPr>
          <w:rFonts w:hint="eastAsia"/>
        </w:rPr>
        <w:t xml:space="preserve">Online code for experiment: </w:t>
      </w:r>
      <w:hyperlink r:id="rId60" w:history="1">
        <w:r w:rsidRPr="00207DCA">
          <w:rPr>
            <w:rStyle w:val="af"/>
          </w:rPr>
          <w:t>https://www.kaggle.com/code/bigrem/waveletanalysisoneeg</w:t>
        </w:r>
      </w:hyperlink>
      <w:r>
        <w:rPr>
          <w:rFonts w:hint="eastAsia"/>
        </w:rPr>
        <w:t xml:space="preserve"> </w:t>
      </w:r>
    </w:p>
    <w:p w14:paraId="68E575E6" w14:textId="62D87D66" w:rsidR="002D2C23" w:rsidRDefault="002D2C23" w:rsidP="00E93BFD">
      <w:pPr>
        <w:pStyle w:val="3"/>
        <w:numPr>
          <w:ilvl w:val="1"/>
          <w:numId w:val="2"/>
        </w:numPr>
      </w:pPr>
      <w:bookmarkStart w:id="24" w:name="_Toc217589870"/>
      <w:r>
        <w:rPr>
          <w:rFonts w:hint="eastAsia"/>
        </w:rPr>
        <w:t>Dataset</w:t>
      </w:r>
      <w:bookmarkEnd w:id="24"/>
    </w:p>
    <w:p w14:paraId="4334430A" w14:textId="77777777" w:rsidR="00583E2D" w:rsidRDefault="00583E2D" w:rsidP="00583E2D">
      <w:pPr>
        <w:keepNext/>
        <w:jc w:val="center"/>
      </w:pPr>
      <w:r w:rsidRPr="00583E2D">
        <w:drawing>
          <wp:inline distT="0" distB="0" distL="0" distR="0" wp14:anchorId="5DA16055" wp14:editId="444DCCB2">
            <wp:extent cx="6444808" cy="1385517"/>
            <wp:effectExtent l="0" t="0" r="0" b="5715"/>
            <wp:docPr id="3826752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75200" name=""/>
                    <pic:cNvPicPr/>
                  </pic:nvPicPr>
                  <pic:blipFill>
                    <a:blip r:embed="rId61"/>
                    <a:stretch>
                      <a:fillRect/>
                    </a:stretch>
                  </pic:blipFill>
                  <pic:spPr>
                    <a:xfrm>
                      <a:off x="0" y="0"/>
                      <a:ext cx="6462757" cy="1389376"/>
                    </a:xfrm>
                    <a:prstGeom prst="rect">
                      <a:avLst/>
                    </a:prstGeom>
                  </pic:spPr>
                </pic:pic>
              </a:graphicData>
            </a:graphic>
          </wp:inline>
        </w:drawing>
      </w:r>
    </w:p>
    <w:p w14:paraId="40E09D4E" w14:textId="689B5395" w:rsidR="00E93BFD" w:rsidRDefault="00583E2D" w:rsidP="00583E2D">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33</w:t>
      </w:r>
      <w:r>
        <w:fldChar w:fldCharType="end"/>
      </w:r>
      <w:r>
        <w:rPr>
          <w:rFonts w:hint="eastAsia"/>
        </w:rPr>
        <w:t>: The screen shot from Kaggle website</w:t>
      </w:r>
    </w:p>
    <w:p w14:paraId="6220ED57" w14:textId="50C7AB34" w:rsidR="00583E2D" w:rsidRDefault="00986EAB" w:rsidP="00986EAB">
      <w:pPr>
        <w:rPr>
          <w:b/>
          <w:bCs/>
        </w:rPr>
      </w:pPr>
      <w:r>
        <w:rPr>
          <w:rFonts w:hint="eastAsia"/>
          <w:b/>
          <w:bCs/>
        </w:rPr>
        <w:t>Title</w:t>
      </w:r>
      <w:r w:rsidR="00583E2D" w:rsidRPr="00583E2D">
        <w:rPr>
          <w:rFonts w:hint="eastAsia"/>
          <w:b/>
          <w:bCs/>
        </w:rPr>
        <w:t>:</w:t>
      </w:r>
      <w:r w:rsidR="00583E2D">
        <w:rPr>
          <w:rFonts w:hint="eastAsia"/>
        </w:rPr>
        <w:t xml:space="preserve"> </w:t>
      </w:r>
      <w:r w:rsidR="00583E2D">
        <w:rPr>
          <w:rFonts w:hint="eastAsia"/>
          <w:b/>
          <w:bCs/>
        </w:rPr>
        <w:t xml:space="preserve">HMS </w:t>
      </w:r>
      <w:r w:rsidR="00583E2D">
        <w:rPr>
          <w:b/>
          <w:bCs/>
        </w:rPr>
        <w:t>–</w:t>
      </w:r>
      <w:r w:rsidR="00583E2D">
        <w:rPr>
          <w:rFonts w:hint="eastAsia"/>
          <w:b/>
          <w:bCs/>
        </w:rPr>
        <w:t xml:space="preserve"> Harmful Brain Activity Classification</w:t>
      </w:r>
    </w:p>
    <w:p w14:paraId="2C0A7F0F" w14:textId="098A2284" w:rsidR="00583E2D" w:rsidRPr="00583E2D" w:rsidRDefault="00583E2D" w:rsidP="00E93BFD">
      <w:pPr>
        <w:rPr>
          <w:b/>
          <w:bCs/>
        </w:rPr>
      </w:pPr>
      <w:r w:rsidRPr="00583E2D">
        <w:rPr>
          <w:rFonts w:hint="eastAsia"/>
          <w:b/>
          <w:bCs/>
        </w:rPr>
        <w:lastRenderedPageBreak/>
        <w:t>Source:</w:t>
      </w:r>
    </w:p>
    <w:p w14:paraId="7510F1BE" w14:textId="77777777" w:rsidR="00583E2D" w:rsidRPr="00583E2D" w:rsidRDefault="00583E2D" w:rsidP="00583E2D">
      <w:r w:rsidRPr="00583E2D">
        <w:t xml:space="preserve">The dataset used in this study is sourced from the </w:t>
      </w:r>
      <w:r w:rsidRPr="00583E2D">
        <w:rPr>
          <w:b/>
          <w:bCs/>
        </w:rPr>
        <w:t>Kaggle competition “HMS – Harmful Brain Activity Classification”</w:t>
      </w:r>
      <w:r w:rsidRPr="00583E2D">
        <w:t xml:space="preserve">, provided by </w:t>
      </w:r>
      <w:r w:rsidRPr="00583E2D">
        <w:rPr>
          <w:b/>
          <w:bCs/>
        </w:rPr>
        <w:t>Massachusetts General Hospital (MGH)</w:t>
      </w:r>
      <w:r w:rsidRPr="00583E2D">
        <w:t xml:space="preserve"> and </w:t>
      </w:r>
      <w:r w:rsidRPr="00583E2D">
        <w:rPr>
          <w:b/>
          <w:bCs/>
        </w:rPr>
        <w:t>Harvard Medical School (HMS)</w:t>
      </w:r>
      <w:r w:rsidRPr="00583E2D">
        <w:t>. The competition aims to facilitate the development of automated methods for identifying and classifying harmful brain activity patterns in EEG signals. (</w:t>
      </w:r>
      <w:hyperlink r:id="rId62" w:tgtFrame="_new" w:history="1">
        <w:r w:rsidRPr="00583E2D">
          <w:rPr>
            <w:rStyle w:val="af"/>
          </w:rPr>
          <w:t>Kaggle link</w:t>
        </w:r>
      </w:hyperlink>
      <w:r w:rsidRPr="00583E2D">
        <w:t>)</w:t>
      </w:r>
    </w:p>
    <w:p w14:paraId="3CF7D556" w14:textId="750847AF" w:rsidR="00891F20" w:rsidRPr="00891F20" w:rsidRDefault="00891F20" w:rsidP="00891F20">
      <w:pPr>
        <w:rPr>
          <w:b/>
          <w:bCs/>
        </w:rPr>
      </w:pPr>
      <w:r w:rsidRPr="00891F20">
        <w:rPr>
          <w:b/>
          <w:bCs/>
        </w:rPr>
        <w:t>Dataset Composition</w:t>
      </w:r>
      <w:r w:rsidR="007F78CA">
        <w:rPr>
          <w:rFonts w:hint="eastAsia"/>
          <w:b/>
          <w:bCs/>
        </w:rPr>
        <w:t>:</w:t>
      </w:r>
    </w:p>
    <w:p w14:paraId="0AC016AB" w14:textId="77777777" w:rsidR="00891F20" w:rsidRPr="00891F20" w:rsidRDefault="00891F20" w:rsidP="00891F20">
      <w:pPr>
        <w:numPr>
          <w:ilvl w:val="0"/>
          <w:numId w:val="7"/>
        </w:numPr>
        <w:tabs>
          <w:tab w:val="num" w:pos="720"/>
        </w:tabs>
      </w:pPr>
      <w:r w:rsidRPr="00891F20">
        <w:rPr>
          <w:b/>
          <w:bCs/>
        </w:rPr>
        <w:t>EEG Signal Data</w:t>
      </w:r>
    </w:p>
    <w:p w14:paraId="06324A1C" w14:textId="77777777" w:rsidR="00891F20" w:rsidRPr="00891F20" w:rsidRDefault="00891F20" w:rsidP="00891F20">
      <w:pPr>
        <w:numPr>
          <w:ilvl w:val="1"/>
          <w:numId w:val="7"/>
        </w:numPr>
        <w:tabs>
          <w:tab w:val="num" w:pos="1440"/>
        </w:tabs>
      </w:pPr>
      <w:r w:rsidRPr="00891F20">
        <w:t>train_eegs/ — Parquet files containing training EEG recordings.</w:t>
      </w:r>
    </w:p>
    <w:p w14:paraId="5251B930" w14:textId="77777777" w:rsidR="00891F20" w:rsidRPr="00891F20" w:rsidRDefault="00891F20" w:rsidP="00891F20">
      <w:pPr>
        <w:numPr>
          <w:ilvl w:val="1"/>
          <w:numId w:val="7"/>
        </w:numPr>
        <w:tabs>
          <w:tab w:val="num" w:pos="1440"/>
        </w:tabs>
      </w:pPr>
      <w:r w:rsidRPr="00891F20">
        <w:t>test_eegs/ — Parquet files containing test EEG recordings.</w:t>
      </w:r>
    </w:p>
    <w:p w14:paraId="243A35F0" w14:textId="4BFA6C00" w:rsidR="00891F20" w:rsidRPr="00891F20" w:rsidRDefault="00891F20" w:rsidP="00891F20">
      <w:r w:rsidRPr="00891F20">
        <w:t xml:space="preserve">Each file represents a </w:t>
      </w:r>
      <w:r w:rsidRPr="00891F20">
        <w:rPr>
          <w:b/>
          <w:bCs/>
        </w:rPr>
        <w:t>50-second segment of multi-channel EEG data</w:t>
      </w:r>
      <w:r w:rsidRPr="00891F20">
        <w:t xml:space="preserve">, typically </w:t>
      </w:r>
      <w:r w:rsidRPr="00891F20">
        <w:rPr>
          <w:b/>
          <w:bCs/>
        </w:rPr>
        <w:t>sampled at 200 Hz</w:t>
      </w:r>
      <w:r w:rsidRPr="00891F20">
        <w:t>.</w:t>
      </w:r>
      <w:r w:rsidR="00830F98">
        <w:rPr>
          <w:rFonts w:hint="eastAsia"/>
        </w:rPr>
        <w:t xml:space="preserve"> The electrode placement follows </w:t>
      </w:r>
      <w:r w:rsidR="00830F98">
        <w:rPr>
          <w:rFonts w:hint="eastAsia"/>
          <w:b/>
          <w:bCs/>
        </w:rPr>
        <w:t>10-20 system</w:t>
      </w:r>
      <w:r w:rsidR="00830F98">
        <w:rPr>
          <w:rFonts w:hint="eastAsia"/>
        </w:rPr>
        <w:t>. Each parquet contains 20 columns, while 19 accounts for [Fp1, F3, C3</w:t>
      </w:r>
      <w:r w:rsidR="00B5704C">
        <w:rPr>
          <w:rFonts w:hint="eastAsia"/>
        </w:rPr>
        <w:t xml:space="preserve">, </w:t>
      </w:r>
      <w:r w:rsidR="00830F98">
        <w:t>…</w:t>
      </w:r>
      <w:r w:rsidR="00830F98">
        <w:rPr>
          <w:rFonts w:hint="eastAsia"/>
        </w:rPr>
        <w:t xml:space="preserve"> O2] scalp part, and the last one is for electrocardiogram (ECG).</w:t>
      </w:r>
    </w:p>
    <w:p w14:paraId="6834074F" w14:textId="77777777" w:rsidR="00891F20" w:rsidRPr="00891F20" w:rsidRDefault="00891F20" w:rsidP="00891F20">
      <w:pPr>
        <w:numPr>
          <w:ilvl w:val="0"/>
          <w:numId w:val="7"/>
        </w:numPr>
        <w:tabs>
          <w:tab w:val="num" w:pos="720"/>
        </w:tabs>
      </w:pPr>
      <w:r w:rsidRPr="00891F20">
        <w:rPr>
          <w:b/>
          <w:bCs/>
        </w:rPr>
        <w:t>Spectrogram Data</w:t>
      </w:r>
    </w:p>
    <w:p w14:paraId="2F095AB6" w14:textId="77777777" w:rsidR="00891F20" w:rsidRPr="00891F20" w:rsidRDefault="00891F20" w:rsidP="00891F20">
      <w:pPr>
        <w:numPr>
          <w:ilvl w:val="1"/>
          <w:numId w:val="7"/>
        </w:numPr>
        <w:tabs>
          <w:tab w:val="num" w:pos="1440"/>
        </w:tabs>
      </w:pPr>
      <w:r w:rsidRPr="00891F20">
        <w:t>train_spectrograms/ and test_spectrograms/</w:t>
      </w:r>
    </w:p>
    <w:p w14:paraId="14E9B902" w14:textId="77777777" w:rsidR="00891F20" w:rsidRPr="00891F20" w:rsidRDefault="00891F20" w:rsidP="00891F20">
      <w:r w:rsidRPr="00891F20">
        <w:t>Spectrograms convert time-domain EEG signals into the frequency domain (e.g., via Short-Time Fourier Transform), providing additional features for deep learning models.</w:t>
      </w:r>
    </w:p>
    <w:p w14:paraId="656B40BD" w14:textId="77777777" w:rsidR="00891F20" w:rsidRPr="00891F20" w:rsidRDefault="00891F20" w:rsidP="00891F20">
      <w:pPr>
        <w:numPr>
          <w:ilvl w:val="0"/>
          <w:numId w:val="7"/>
        </w:numPr>
        <w:tabs>
          <w:tab w:val="num" w:pos="720"/>
        </w:tabs>
      </w:pPr>
      <w:r w:rsidRPr="00891F20">
        <w:rPr>
          <w:b/>
          <w:bCs/>
        </w:rPr>
        <w:t>Metadata</w:t>
      </w:r>
    </w:p>
    <w:p w14:paraId="5E9F89A5" w14:textId="77777777" w:rsidR="00891F20" w:rsidRPr="00891F20" w:rsidRDefault="00891F20" w:rsidP="00891F20">
      <w:pPr>
        <w:numPr>
          <w:ilvl w:val="1"/>
          <w:numId w:val="7"/>
        </w:numPr>
        <w:tabs>
          <w:tab w:val="num" w:pos="1440"/>
        </w:tabs>
      </w:pPr>
      <w:r w:rsidRPr="00891F20">
        <w:t>train.csv includes detailed information for each training sample:</w:t>
      </w:r>
    </w:p>
    <w:p w14:paraId="297069DE" w14:textId="77777777" w:rsidR="00891F20" w:rsidRDefault="00891F20" w:rsidP="00891F20">
      <w:pPr>
        <w:numPr>
          <w:ilvl w:val="2"/>
          <w:numId w:val="7"/>
        </w:numPr>
        <w:tabs>
          <w:tab w:val="num" w:pos="2160"/>
        </w:tabs>
      </w:pPr>
      <w:r w:rsidRPr="00891F20">
        <w:t>eeg_id: unique EEG recording identifier</w:t>
      </w:r>
    </w:p>
    <w:p w14:paraId="589A24D7" w14:textId="66A8A9CE" w:rsidR="00891F20" w:rsidRPr="00891F20" w:rsidRDefault="002D6A56" w:rsidP="002D6A56">
      <w:pPr>
        <w:numPr>
          <w:ilvl w:val="2"/>
          <w:numId w:val="7"/>
        </w:numPr>
        <w:tabs>
          <w:tab w:val="num" w:pos="2160"/>
        </w:tabs>
      </w:pPr>
      <w:r>
        <w:rPr>
          <w:rFonts w:hint="eastAsia"/>
        </w:rPr>
        <w:t xml:space="preserve">eeg_label_offset_seconds: </w:t>
      </w:r>
      <w:r>
        <w:rPr>
          <w:rFonts w:hint="eastAsia"/>
          <w:b/>
          <w:bCs/>
        </w:rPr>
        <w:t>the real start time for each EEG signal</w:t>
      </w:r>
      <w:r>
        <w:rPr>
          <w:rFonts w:hint="eastAsia"/>
        </w:rPr>
        <w:t xml:space="preserve"> (in parquet file)</w:t>
      </w:r>
    </w:p>
    <w:p w14:paraId="4D05121C" w14:textId="77777777" w:rsidR="00891F20" w:rsidRPr="00891F20" w:rsidRDefault="00891F20" w:rsidP="00891F20">
      <w:pPr>
        <w:numPr>
          <w:ilvl w:val="2"/>
          <w:numId w:val="7"/>
        </w:numPr>
        <w:tabs>
          <w:tab w:val="num" w:pos="2160"/>
        </w:tabs>
      </w:pPr>
      <w:r w:rsidRPr="00891F20">
        <w:t>Expert votes for each class (e.g., seizure_vote, lpd_vote)</w:t>
      </w:r>
    </w:p>
    <w:p w14:paraId="49DF1C41" w14:textId="40F3D8D6" w:rsidR="00583E2D" w:rsidRPr="00E93BFD" w:rsidRDefault="00891F20" w:rsidP="00E93BFD">
      <w:r w:rsidRPr="00891F20">
        <w:t>Labels are determined by multiple expert reviewers, reflecting consensus and inter-rater agreement.</w:t>
      </w:r>
    </w:p>
    <w:p w14:paraId="21AEC4B8" w14:textId="51D3E874" w:rsidR="002D2C23" w:rsidRDefault="002D2C23" w:rsidP="002D2C23">
      <w:pPr>
        <w:pStyle w:val="3"/>
        <w:numPr>
          <w:ilvl w:val="1"/>
          <w:numId w:val="2"/>
        </w:numPr>
      </w:pPr>
      <w:bookmarkStart w:id="25" w:name="_Toc217589871"/>
      <w:r>
        <w:rPr>
          <w:rFonts w:hint="eastAsia"/>
        </w:rPr>
        <w:lastRenderedPageBreak/>
        <w:t xml:space="preserve">Experiment 1 </w:t>
      </w:r>
      <w:r>
        <w:t>–</w:t>
      </w:r>
      <w:r>
        <w:rPr>
          <w:rFonts w:hint="eastAsia"/>
        </w:rPr>
        <w:t xml:space="preserve"> Denoising</w:t>
      </w:r>
      <w:bookmarkEnd w:id="25"/>
    </w:p>
    <w:p w14:paraId="0E6A986F" w14:textId="77777777" w:rsidR="002D6A56" w:rsidRDefault="002D6A56" w:rsidP="002D6A56">
      <w:pPr>
        <w:keepNext/>
        <w:jc w:val="center"/>
      </w:pPr>
      <w:r w:rsidRPr="002D6A56">
        <w:drawing>
          <wp:inline distT="0" distB="0" distL="0" distR="0" wp14:anchorId="06E125DE" wp14:editId="6B5F236A">
            <wp:extent cx="3852829" cy="2298225"/>
            <wp:effectExtent l="0" t="0" r="0" b="6985"/>
            <wp:docPr id="19625306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30617" name=""/>
                    <pic:cNvPicPr/>
                  </pic:nvPicPr>
                  <pic:blipFill>
                    <a:blip r:embed="rId63"/>
                    <a:stretch>
                      <a:fillRect/>
                    </a:stretch>
                  </pic:blipFill>
                  <pic:spPr>
                    <a:xfrm>
                      <a:off x="0" y="0"/>
                      <a:ext cx="3881508" cy="2315332"/>
                    </a:xfrm>
                    <a:prstGeom prst="rect">
                      <a:avLst/>
                    </a:prstGeom>
                  </pic:spPr>
                </pic:pic>
              </a:graphicData>
            </a:graphic>
          </wp:inline>
        </w:drawing>
      </w:r>
    </w:p>
    <w:p w14:paraId="508E5BF8" w14:textId="118EA21B" w:rsidR="002D6A56" w:rsidRDefault="002D6A56" w:rsidP="002D6A56">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34</w:t>
      </w:r>
      <w:r>
        <w:fldChar w:fldCharType="end"/>
      </w:r>
      <w:r>
        <w:rPr>
          <w:rFonts w:hint="eastAsia"/>
        </w:rPr>
        <w:t>: Code screenshot for denoising</w:t>
      </w:r>
    </w:p>
    <w:p w14:paraId="2F3A7690" w14:textId="3C6ABCFA" w:rsidR="002D6A56" w:rsidRDefault="002D6A56" w:rsidP="002D6A56">
      <w:r>
        <w:rPr>
          <w:rFonts w:hint="eastAsia"/>
        </w:rPr>
        <w:t>EEG signal may have serious artifacts or noise. It turns out that denoising process will be necessary.</w:t>
      </w:r>
    </w:p>
    <w:p w14:paraId="744B980C" w14:textId="2C29430E" w:rsidR="002D6A56" w:rsidRDefault="002D6A56" w:rsidP="002D6A56">
      <w:r>
        <w:rPr>
          <w:rFonts w:hint="eastAsia"/>
        </w:rPr>
        <w:t xml:space="preserve">Denoising implementation </w:t>
      </w:r>
      <w:r w:rsidR="00830F98">
        <w:rPr>
          <w:rFonts w:hint="eastAsia"/>
        </w:rPr>
        <w:t>(channel-wise) c</w:t>
      </w:r>
      <w:r>
        <w:rPr>
          <w:rFonts w:hint="eastAsia"/>
        </w:rPr>
        <w:t>an be described by following steps:</w:t>
      </w:r>
    </w:p>
    <w:p w14:paraId="52F6C4B1" w14:textId="20D98E89" w:rsidR="002D6A56" w:rsidRDefault="00830F98" w:rsidP="002D6A56">
      <w:pPr>
        <w:pStyle w:val="a9"/>
        <w:numPr>
          <w:ilvl w:val="0"/>
          <w:numId w:val="8"/>
        </w:numPr>
      </w:pPr>
      <w:r>
        <w:rPr>
          <w:rFonts w:hint="eastAsia"/>
        </w:rPr>
        <w:t>Conduct</w:t>
      </w:r>
      <w:r w:rsidR="002D6A56">
        <w:rPr>
          <w:rFonts w:hint="eastAsia"/>
        </w:rPr>
        <w:t xml:space="preserve"> </w:t>
      </w:r>
      <w:r w:rsidR="001E4571">
        <w:rPr>
          <w:rFonts w:hint="eastAsia"/>
        </w:rPr>
        <w:t>default level</w:t>
      </w:r>
      <m:oMath>
        <m:r>
          <w:rPr>
            <w:rFonts w:ascii="Cambria Math" w:hAnsi="Cambria Math"/>
          </w:rPr>
          <m:t>×</m:t>
        </m:r>
      </m:oMath>
      <w:r w:rsidR="002D6A56">
        <w:rPr>
          <w:rFonts w:hint="eastAsia"/>
        </w:rPr>
        <w:t>stage</w:t>
      </w:r>
      <w:r w:rsidR="001E4571">
        <w:rPr>
          <w:rFonts w:hint="eastAsia"/>
        </w:rPr>
        <w:t>s of</w:t>
      </w:r>
      <w:r>
        <w:rPr>
          <w:rFonts w:hint="eastAsia"/>
        </w:rPr>
        <w:t xml:space="preserve"> discrete wavelet transform</w:t>
      </w:r>
      <w:r w:rsidR="002D6A56">
        <w:rPr>
          <w:rFonts w:hint="eastAsia"/>
        </w:rPr>
        <w:t xml:space="preserve">, default wavelet is </w:t>
      </w:r>
      <w:r w:rsidR="002D6A56">
        <w:t>“</w:t>
      </w:r>
      <w:r w:rsidR="002D6A56">
        <w:rPr>
          <w:rFonts w:hint="eastAsia"/>
        </w:rPr>
        <w:t>db8</w:t>
      </w:r>
      <w:r w:rsidR="002D6A56">
        <w:t>”</w:t>
      </w:r>
      <w:r>
        <w:rPr>
          <w:rFonts w:hint="eastAsia"/>
        </w:rPr>
        <w:t xml:space="preserve">, which corresponds to </w:t>
      </w:r>
      <w:r w:rsidRPr="00830F98">
        <w:rPr>
          <w:rFonts w:hint="eastAsia"/>
          <w:b/>
          <w:bCs/>
        </w:rPr>
        <w:t>16-point</w:t>
      </w:r>
      <w:r>
        <w:rPr>
          <w:rFonts w:hint="eastAsia"/>
        </w:rPr>
        <w:t xml:space="preserve"> Daubechies wavelet with </w:t>
      </w:r>
      <w:r>
        <w:rPr>
          <w:rFonts w:hint="eastAsia"/>
          <w:b/>
          <w:bCs/>
        </w:rPr>
        <w:t>vanishing moment = 8</w:t>
      </w:r>
      <w:r>
        <w:rPr>
          <w:rFonts w:hint="eastAsia"/>
        </w:rPr>
        <w:t xml:space="preserve">. Get coefficients </w:t>
      </w:r>
      <w:r>
        <w:rPr>
          <w:rFonts w:hint="eastAsia"/>
          <w:i/>
          <w:iCs/>
        </w:rPr>
        <w:t>coeffs</w:t>
      </w:r>
      <w:r>
        <w:rPr>
          <w:rFonts w:hint="eastAsia"/>
        </w:rPr>
        <w:t xml:space="preserve">, where </w:t>
      </w:r>
      <w:r>
        <w:rPr>
          <w:rFonts w:hint="eastAsia"/>
          <w:i/>
          <w:iCs/>
        </w:rPr>
        <w:t>coeffs[0]</w:t>
      </w:r>
      <w:r>
        <w:rPr>
          <w:rFonts w:hint="eastAsia"/>
        </w:rPr>
        <w:t xml:space="preserve"> represents low frequency component, while</w:t>
      </w:r>
      <w:r>
        <w:rPr>
          <w:rFonts w:hint="eastAsia"/>
          <w:i/>
          <w:iCs/>
        </w:rPr>
        <w:t xml:space="preserve"> coeffs[</w:t>
      </w:r>
      <w:r w:rsidR="001E4571">
        <w:rPr>
          <w:rFonts w:hint="eastAsia"/>
          <w:i/>
          <w:iCs/>
        </w:rPr>
        <w:t>-</w:t>
      </w:r>
      <w:r>
        <w:rPr>
          <w:rFonts w:hint="eastAsia"/>
          <w:i/>
          <w:iCs/>
        </w:rPr>
        <w:t xml:space="preserve">1] </w:t>
      </w:r>
      <w:r>
        <w:rPr>
          <w:rFonts w:hint="eastAsia"/>
        </w:rPr>
        <w:t xml:space="preserve">is </w:t>
      </w:r>
      <w:r w:rsidRPr="001E4571">
        <w:rPr>
          <w:rFonts w:hint="eastAsia"/>
          <w:b/>
          <w:bCs/>
        </w:rPr>
        <w:t>high</w:t>
      </w:r>
      <w:r w:rsidR="001E4571" w:rsidRPr="001E4571">
        <w:rPr>
          <w:rFonts w:hint="eastAsia"/>
          <w:b/>
          <w:bCs/>
        </w:rPr>
        <w:t>est</w:t>
      </w:r>
      <w:r>
        <w:rPr>
          <w:rFonts w:hint="eastAsia"/>
        </w:rPr>
        <w:t xml:space="preserve"> frequency </w:t>
      </w:r>
      <w:r>
        <w:t>component</w:t>
      </w:r>
      <w:r>
        <w:rPr>
          <w:rFonts w:hint="eastAsia"/>
        </w:rPr>
        <w:t>.</w:t>
      </w:r>
    </w:p>
    <w:p w14:paraId="7EC06FDE" w14:textId="553DD1C5" w:rsidR="00830F98" w:rsidRPr="00830F98" w:rsidRDefault="00830F98" w:rsidP="002D6A56">
      <w:pPr>
        <w:pStyle w:val="a9"/>
        <w:numPr>
          <w:ilvl w:val="0"/>
          <w:numId w:val="8"/>
        </w:numPr>
      </w:pPr>
      <w:r>
        <w:rPr>
          <w:rFonts w:hint="eastAsia"/>
        </w:rPr>
        <w:t xml:space="preserve">Find the threshold through first finding </w:t>
      </w:r>
      <w:r>
        <w:rPr>
          <w:rFonts w:hint="eastAsia"/>
          <w:b/>
          <w:bCs/>
        </w:rPr>
        <w:t>mean absolute deviation (MAD)</w:t>
      </w:r>
      <w:r>
        <w:rPr>
          <w:rFonts w:hint="eastAsia"/>
        </w:rPr>
        <w:t xml:space="preserve"> of </w:t>
      </w:r>
      <w:r>
        <w:rPr>
          <w:rFonts w:hint="eastAsia"/>
          <w:i/>
          <w:iCs/>
        </w:rPr>
        <w:t>coeffs[</w:t>
      </w:r>
      <w:r w:rsidR="001E4571">
        <w:rPr>
          <w:rFonts w:hint="eastAsia"/>
          <w:i/>
          <w:iCs/>
        </w:rPr>
        <w:t>-</w:t>
      </w:r>
      <w:r>
        <w:rPr>
          <w:rFonts w:hint="eastAsia"/>
          <w:i/>
          <w:iCs/>
        </w:rPr>
        <w:t>1]</w:t>
      </w:r>
      <w:r>
        <w:rPr>
          <w:rFonts w:hint="eastAsia"/>
        </w:rPr>
        <w:t>:</w:t>
      </w:r>
      <w:r>
        <w:br/>
      </w:r>
      <m:oMathPara>
        <m:oMath>
          <m:r>
            <w:rPr>
              <w:rFonts w:ascii="Cambria Math" w:hAnsi="Cambria Math"/>
            </w:rPr>
            <m:t>MAD=</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nary>
          <m:r>
            <w:rPr>
              <w:rFonts w:ascii="Cambria Math" w:hAnsi="Cambria Math"/>
            </w:rPr>
            <m:t xml:space="preserve">, where </m:t>
          </m:r>
          <m:acc>
            <m:accPr>
              <m:chr m:val="̅"/>
              <m:ctrlPr>
                <w:rPr>
                  <w:rFonts w:ascii="Cambria Math" w:hAnsi="Cambria Math"/>
                  <w:i/>
                </w:rPr>
              </m:ctrlPr>
            </m:accPr>
            <m:e>
              <m:r>
                <w:rPr>
                  <w:rFonts w:ascii="Cambria Math" w:hAnsi="Cambria Math"/>
                </w:rPr>
                <m:t>x</m:t>
              </m:r>
            </m:e>
          </m:acc>
          <m:r>
            <w:rPr>
              <w:rFonts w:ascii="Cambria Math" w:hAnsi="Cambria Math"/>
            </w:rPr>
            <m:t>=mean of x, n:data length</m:t>
          </m:r>
        </m:oMath>
      </m:oMathPara>
    </w:p>
    <w:p w14:paraId="617BDD17" w14:textId="369F5DA0" w:rsidR="00830F98" w:rsidRPr="00830F98" w:rsidRDefault="00830F98" w:rsidP="00830F98">
      <w:pPr>
        <w:pStyle w:val="a9"/>
        <w:ind w:left="360"/>
      </w:pPr>
      <w:r>
        <w:rPr>
          <w:rFonts w:hint="eastAsia"/>
        </w:rPr>
        <w:t>It</w:t>
      </w:r>
      <w:r>
        <w:t>’</w:t>
      </w:r>
      <w:r>
        <w:rPr>
          <w:rFonts w:hint="eastAsia"/>
        </w:rPr>
        <w:t xml:space="preserve">s to estimate the </w:t>
      </w:r>
      <w:r w:rsidR="004E1D80">
        <w:rPr>
          <w:rFonts w:hint="eastAsia"/>
        </w:rPr>
        <w:t>scale of Gaussian noise.</w:t>
      </w:r>
    </w:p>
    <w:p w14:paraId="0C441CA3" w14:textId="43C73F93" w:rsidR="00830F98" w:rsidRDefault="00830F98" w:rsidP="002D6A56">
      <w:pPr>
        <w:pStyle w:val="a9"/>
        <w:numPr>
          <w:ilvl w:val="0"/>
          <w:numId w:val="8"/>
        </w:numPr>
      </w:pPr>
      <w:r>
        <w:rPr>
          <w:rFonts w:hint="eastAsia"/>
        </w:rPr>
        <w:t xml:space="preserve">Threshold value is then defined as </w:t>
      </w:r>
      <m:oMath>
        <m:f>
          <m:fPr>
            <m:ctrlPr>
              <w:rPr>
                <w:rFonts w:ascii="Cambria Math" w:hAnsi="Cambria Math"/>
                <w:i/>
              </w:rPr>
            </m:ctrlPr>
          </m:fPr>
          <m:num>
            <m:r>
              <w:rPr>
                <w:rFonts w:ascii="Cambria Math" w:hAnsi="Cambria Math"/>
              </w:rPr>
              <m:t>MAD</m:t>
            </m:r>
            <m:d>
              <m:dPr>
                <m:ctrlPr>
                  <w:rPr>
                    <w:rFonts w:ascii="Cambria Math" w:hAnsi="Cambria Math"/>
                    <w:i/>
                  </w:rPr>
                </m:ctrlPr>
              </m:dPr>
              <m:e>
                <m:r>
                  <w:rPr>
                    <w:rFonts w:ascii="Cambria Math" w:hAnsi="Cambria Math"/>
                  </w:rPr>
                  <m:t>coeffs</m:t>
                </m:r>
                <m:d>
                  <m:dPr>
                    <m:begChr m:val="["/>
                    <m:endChr m:val="]"/>
                    <m:ctrlPr>
                      <w:rPr>
                        <w:rFonts w:ascii="Cambria Math" w:hAnsi="Cambria Math"/>
                        <w:i/>
                      </w:rPr>
                    </m:ctrlPr>
                  </m:dPr>
                  <m:e>
                    <m:r>
                      <w:rPr>
                        <w:rFonts w:ascii="Cambria Math" w:hAnsi="Cambria Math"/>
                      </w:rPr>
                      <m:t>-</m:t>
                    </m:r>
                    <m:r>
                      <w:rPr>
                        <w:rFonts w:ascii="Cambria Math" w:hAnsi="Cambria Math"/>
                      </w:rPr>
                      <m:t>1</m:t>
                    </m:r>
                  </m:e>
                </m:d>
              </m:e>
            </m:d>
          </m:num>
          <m:den>
            <m:r>
              <w:rPr>
                <w:rFonts w:ascii="Cambria Math" w:hAnsi="Cambria Math"/>
              </w:rPr>
              <m:t>0.6745</m:t>
            </m:r>
          </m:den>
        </m:f>
        <m:rad>
          <m:radPr>
            <m:degHide m:val="1"/>
            <m:ctrlPr>
              <w:rPr>
                <w:rFonts w:ascii="Cambria Math" w:hAnsi="Cambria Math"/>
                <w:i/>
              </w:rPr>
            </m:ctrlPr>
          </m:radPr>
          <m:deg/>
          <m:e>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rad>
      </m:oMath>
      <w:r w:rsidR="004E1D80">
        <w:br/>
      </w:r>
      <w:r w:rsidR="004E1D80">
        <w:rPr>
          <w:rFonts w:hint="eastAsia"/>
        </w:rPr>
        <w:t>This can be interpreted as: If high frequency coefficient</w:t>
      </w:r>
      <w:r w:rsidR="001E4571">
        <w:rPr>
          <w:rFonts w:hint="eastAsia"/>
        </w:rPr>
        <w:t>s</w:t>
      </w:r>
      <w:r w:rsidR="004E1D80">
        <w:rPr>
          <w:rFonts w:hint="eastAsia"/>
        </w:rPr>
        <w:t xml:space="preserve"> magnitude &lt; </w:t>
      </w:r>
      <w:r w:rsidR="004E1D80">
        <w:t>“</w:t>
      </w:r>
      <w:r w:rsidR="004E1D80">
        <w:rPr>
          <w:rFonts w:hint="eastAsia"/>
        </w:rPr>
        <w:t>max amplitude of estimated Gaussian noise</w:t>
      </w:r>
      <w:r w:rsidR="004E1D80">
        <w:t>”</w:t>
      </w:r>
      <w:r w:rsidR="004E1D80">
        <w:rPr>
          <w:rFonts w:hint="eastAsia"/>
        </w:rPr>
        <w:t>, then it</w:t>
      </w:r>
      <w:r w:rsidR="004E1D80">
        <w:t>’</w:t>
      </w:r>
      <w:r w:rsidR="004E1D80">
        <w:rPr>
          <w:rFonts w:hint="eastAsia"/>
        </w:rPr>
        <w:t>s viewed as noise and will be eliminated.</w:t>
      </w:r>
    </w:p>
    <w:p w14:paraId="3FD80608" w14:textId="002BE88F" w:rsidR="004E1D80" w:rsidRDefault="004E1D80" w:rsidP="002D6A56">
      <w:pPr>
        <w:pStyle w:val="a9"/>
        <w:numPr>
          <w:ilvl w:val="0"/>
          <w:numId w:val="8"/>
        </w:numPr>
      </w:pPr>
      <w:r>
        <w:rPr>
          <w:rFonts w:hint="eastAsia"/>
        </w:rPr>
        <w:t>Do filtering on high frequency component</w:t>
      </w:r>
      <w:r w:rsidR="001E4571">
        <w:rPr>
          <w:rFonts w:hint="eastAsia"/>
        </w:rPr>
        <w:t>s</w:t>
      </w:r>
      <w:r>
        <w:rPr>
          <w:rFonts w:hint="eastAsia"/>
        </w:rPr>
        <w:t xml:space="preserve"> only, and keep the low</w:t>
      </w:r>
      <w:r w:rsidR="001E4571">
        <w:rPr>
          <w:rFonts w:hint="eastAsia"/>
        </w:rPr>
        <w:t>est</w:t>
      </w:r>
      <w:r>
        <w:rPr>
          <w:rFonts w:hint="eastAsia"/>
        </w:rPr>
        <w:t xml:space="preserve"> frequency part.</w:t>
      </w:r>
    </w:p>
    <w:p w14:paraId="27F34D16" w14:textId="00CB7190" w:rsidR="004E1D80" w:rsidRPr="002D6A56" w:rsidRDefault="004E1D80" w:rsidP="002D6A56">
      <w:pPr>
        <w:pStyle w:val="a9"/>
        <w:numPr>
          <w:ilvl w:val="0"/>
          <w:numId w:val="8"/>
        </w:numPr>
      </w:pPr>
      <w:r>
        <w:rPr>
          <w:rFonts w:hint="eastAsia"/>
        </w:rPr>
        <w:t>Do inverse DWT to recover the denoised signal.</w:t>
      </w:r>
    </w:p>
    <w:p w14:paraId="65E13EBD" w14:textId="37152A70" w:rsidR="002D2C23" w:rsidRDefault="002D2C23" w:rsidP="002D2C23">
      <w:pPr>
        <w:pStyle w:val="3"/>
        <w:numPr>
          <w:ilvl w:val="1"/>
          <w:numId w:val="2"/>
        </w:numPr>
      </w:pPr>
      <w:bookmarkStart w:id="26" w:name="_Toc217589872"/>
      <w:r>
        <w:rPr>
          <w:rFonts w:hint="eastAsia"/>
        </w:rPr>
        <w:lastRenderedPageBreak/>
        <w:t xml:space="preserve">Experiment 2 </w:t>
      </w:r>
      <w:r>
        <w:t>–</w:t>
      </w:r>
      <w:r>
        <w:rPr>
          <w:rFonts w:hint="eastAsia"/>
        </w:rPr>
        <w:t xml:space="preserve"> Decomposition</w:t>
      </w:r>
      <w:bookmarkEnd w:id="26"/>
    </w:p>
    <w:p w14:paraId="111C5205" w14:textId="48F7BD6E" w:rsidR="00E84747" w:rsidRDefault="00E84747" w:rsidP="00E84747">
      <w:pPr>
        <w:pStyle w:val="4"/>
        <w:numPr>
          <w:ilvl w:val="2"/>
          <w:numId w:val="2"/>
        </w:numPr>
      </w:pPr>
      <w:r>
        <w:rPr>
          <w:rFonts w:hint="eastAsia"/>
        </w:rPr>
        <w:t>WPD decomposition</w:t>
      </w:r>
    </w:p>
    <w:p w14:paraId="053EE155" w14:textId="77777777" w:rsidR="00E84747" w:rsidRDefault="00E84747" w:rsidP="00E84747">
      <w:pPr>
        <w:keepNext/>
        <w:jc w:val="center"/>
      </w:pPr>
      <w:r w:rsidRPr="00E84747">
        <w:drawing>
          <wp:inline distT="0" distB="0" distL="0" distR="0" wp14:anchorId="7EBD31D5" wp14:editId="3B00D124">
            <wp:extent cx="3997105" cy="1277500"/>
            <wp:effectExtent l="0" t="0" r="3810" b="0"/>
            <wp:docPr id="21460690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69054" name=""/>
                    <pic:cNvPicPr/>
                  </pic:nvPicPr>
                  <pic:blipFill>
                    <a:blip r:embed="rId64"/>
                    <a:stretch>
                      <a:fillRect/>
                    </a:stretch>
                  </pic:blipFill>
                  <pic:spPr>
                    <a:xfrm>
                      <a:off x="0" y="0"/>
                      <a:ext cx="4010812" cy="1281881"/>
                    </a:xfrm>
                    <a:prstGeom prst="rect">
                      <a:avLst/>
                    </a:prstGeom>
                  </pic:spPr>
                </pic:pic>
              </a:graphicData>
            </a:graphic>
          </wp:inline>
        </w:drawing>
      </w:r>
    </w:p>
    <w:p w14:paraId="793C1650" w14:textId="222D634D" w:rsidR="00E84747" w:rsidRDefault="00E84747" w:rsidP="00E84747">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35</w:t>
      </w:r>
      <w:r>
        <w:fldChar w:fldCharType="end"/>
      </w:r>
      <w:r>
        <w:rPr>
          <w:rFonts w:hint="eastAsia"/>
        </w:rPr>
        <w:t>: Code screen shot for WPD decomposition</w:t>
      </w:r>
    </w:p>
    <w:p w14:paraId="6EBE2115" w14:textId="455CE435" w:rsidR="00E84747" w:rsidRDefault="00E84747" w:rsidP="00E84747">
      <w:r>
        <w:rPr>
          <w:rFonts w:hint="eastAsia"/>
        </w:rPr>
        <w:t xml:space="preserve">The WPD implementation follows </w:t>
      </w:r>
      <w:r>
        <w:fldChar w:fldCharType="begin"/>
      </w:r>
      <w:r>
        <w:instrText xml:space="preserve"> </w:instrText>
      </w:r>
      <w:r>
        <w:rPr>
          <w:rFonts w:hint="eastAsia"/>
        </w:rPr>
        <w:instrText>REF _Ref217520383 \h</w:instrText>
      </w:r>
      <w:r>
        <w:instrText xml:space="preserve"> </w:instrText>
      </w:r>
      <w:r>
        <w:fldChar w:fldCharType="separate"/>
      </w:r>
      <w:r w:rsidR="00CC70E2">
        <w:rPr>
          <w:rFonts w:hint="eastAsia"/>
        </w:rPr>
        <w:t xml:space="preserve">Fig </w:t>
      </w:r>
      <w:r w:rsidR="00CC70E2">
        <w:rPr>
          <w:noProof/>
        </w:rPr>
        <w:t>19</w:t>
      </w:r>
      <w:r>
        <w:fldChar w:fldCharType="end"/>
      </w:r>
      <w:r>
        <w:rPr>
          <w:rFonts w:hint="eastAsia"/>
        </w:rPr>
        <w:t>, which is a tree-alike structure with</w:t>
      </w: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level</m:t>
            </m:r>
          </m:sup>
        </m:sSup>
        <m:r>
          <w:rPr>
            <w:rFonts w:ascii="Cambria Math" w:hAnsi="Cambria Math"/>
          </w:rPr>
          <m:t xml:space="preserve"> </m:t>
        </m:r>
      </m:oMath>
      <w:r w:rsidR="00143E40">
        <w:rPr>
          <w:rFonts w:hint="eastAsia"/>
        </w:rPr>
        <w:t>corresponding to</w:t>
      </w:r>
      <m:oMath>
        <m:r>
          <w:rPr>
            <w:rFonts w:ascii="Cambria Math" w:hAnsi="Cambria Math"/>
          </w:rPr>
          <m:t xml:space="preserve"> level </m:t>
        </m:r>
      </m:oMath>
      <w:r w:rsidR="00143E40">
        <w:rPr>
          <w:rFonts w:hint="eastAsia"/>
        </w:rPr>
        <w:t xml:space="preserve">* different </w:t>
      </w:r>
      <w:r w:rsidR="00143E40">
        <w:rPr>
          <w:rFonts w:hint="eastAsia"/>
          <w:b/>
          <w:bCs/>
        </w:rPr>
        <w:t>frequency sub-bands</w:t>
      </w:r>
      <w:r w:rsidR="00143E40">
        <w:rPr>
          <w:rFonts w:hint="eastAsia"/>
        </w:rPr>
        <w:t>.</w:t>
      </w:r>
    </w:p>
    <w:p w14:paraId="7D0AAF31" w14:textId="41DBFABC" w:rsidR="00143E40" w:rsidRPr="00143E40" w:rsidRDefault="00143E40" w:rsidP="00E84747">
      <w:r>
        <w:rPr>
          <w:rFonts w:hint="eastAsia"/>
        </w:rPr>
        <w:t xml:space="preserve">After obtaining these coefficients that belong to different frequency ranges, we can </w:t>
      </w:r>
      <w:r>
        <w:t>calculate</w:t>
      </w:r>
      <w:r>
        <w:rPr>
          <w:rFonts w:hint="eastAsia"/>
        </w:rPr>
        <w:t xml:space="preserve"> their energy distribution, their total energy, and the entropy. Energy calculation:</w:t>
      </w:r>
      <m:oMath>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nary>
      </m:oMath>
    </w:p>
    <w:p w14:paraId="57346B06" w14:textId="726A51F1" w:rsidR="00143E40" w:rsidRPr="00143E40" w:rsidRDefault="00143E40" w:rsidP="00E84747">
      <w:r>
        <w:rPr>
          <w:rFonts w:hint="eastAsia"/>
        </w:rPr>
        <w:t xml:space="preserve">For seizure detection we may take only </w:t>
      </w:r>
      <w:r>
        <w:rPr>
          <w:rFonts w:hint="eastAsia"/>
          <w:b/>
          <w:bCs/>
        </w:rPr>
        <w:t xml:space="preserve">middle to high frequency bands </w:t>
      </w:r>
      <w:r>
        <w:rPr>
          <w:rFonts w:hint="eastAsia"/>
        </w:rPr>
        <w:t>into consideration (sub band ratio) to calculate entropy relative within the subset of frequency.</w:t>
      </w:r>
    </w:p>
    <w:p w14:paraId="67EE0C7F" w14:textId="5A59DCBE" w:rsidR="00E84747" w:rsidRPr="00E84747" w:rsidRDefault="00E84747" w:rsidP="00E84747">
      <w:pPr>
        <w:pStyle w:val="4"/>
      </w:pPr>
      <w:r>
        <w:rPr>
          <w:rFonts w:hint="eastAsia"/>
        </w:rPr>
        <w:t>5.4.2 DWT decomposition + FFT</w:t>
      </w:r>
    </w:p>
    <w:p w14:paraId="43E1752F" w14:textId="01869C3C" w:rsidR="00E84747" w:rsidRDefault="00143E40" w:rsidP="004E1D80">
      <w:r>
        <w:rPr>
          <w:rFonts w:hint="eastAsia"/>
        </w:rPr>
        <w:t xml:space="preserve">DWT decomposition is equivalent to </w:t>
      </w:r>
      <w:r w:rsidR="00A32D6E">
        <w:rPr>
          <w:rFonts w:hint="eastAsia"/>
        </w:rPr>
        <w:t>multi-level DWT. We can then do STFT or FFT on detailed coefficients from different levels</w:t>
      </w:r>
      <w:r w:rsidR="003861FF">
        <w:rPr>
          <w:rFonts w:hint="eastAsia"/>
        </w:rPr>
        <w:t xml:space="preserve"> for </w:t>
      </w:r>
      <w:r w:rsidR="003861FF">
        <w:rPr>
          <w:rFonts w:hint="eastAsia"/>
          <w:b/>
          <w:bCs/>
        </w:rPr>
        <w:t>only visualization of energy</w:t>
      </w:r>
      <w:r w:rsidR="003861FF">
        <w:rPr>
          <w:rFonts w:hint="eastAsia"/>
        </w:rPr>
        <w:t xml:space="preserve"> </w:t>
      </w:r>
      <w:r w:rsidR="003861FF">
        <w:rPr>
          <w:rFonts w:hint="eastAsia"/>
          <w:b/>
          <w:bCs/>
        </w:rPr>
        <w:t>distribution within each sub-band</w:t>
      </w:r>
      <w:r w:rsidR="00A32D6E">
        <w:rPr>
          <w:rFonts w:hint="eastAsia"/>
        </w:rPr>
        <w:t xml:space="preserve">. </w:t>
      </w:r>
      <w:r w:rsidR="002F4784">
        <w:rPr>
          <w:rFonts w:hint="eastAsia"/>
        </w:rPr>
        <w:t xml:space="preserve">We also </w:t>
      </w:r>
      <w:r w:rsidR="00A32D6E">
        <w:rPr>
          <w:rFonts w:hint="eastAsia"/>
        </w:rPr>
        <w:t xml:space="preserve">should be careful about the real frequency range for each level since </w:t>
      </w:r>
      <w:r w:rsidR="003861FF">
        <w:rPr>
          <w:rFonts w:hint="eastAsia"/>
        </w:rPr>
        <w:t>DWT includes down sampling process.</w:t>
      </w:r>
    </w:p>
    <w:p w14:paraId="33556671" w14:textId="77777777" w:rsidR="003861FF" w:rsidRDefault="003861FF" w:rsidP="003861FF">
      <w:pPr>
        <w:keepNext/>
        <w:jc w:val="center"/>
      </w:pPr>
      <w:r w:rsidRPr="003861FF">
        <w:drawing>
          <wp:inline distT="0" distB="0" distL="0" distR="0" wp14:anchorId="32B79CB5" wp14:editId="028C861F">
            <wp:extent cx="2469369" cy="2264807"/>
            <wp:effectExtent l="0" t="0" r="7620" b="2540"/>
            <wp:docPr id="1197482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237" name=""/>
                    <pic:cNvPicPr/>
                  </pic:nvPicPr>
                  <pic:blipFill>
                    <a:blip r:embed="rId65"/>
                    <a:stretch>
                      <a:fillRect/>
                    </a:stretch>
                  </pic:blipFill>
                  <pic:spPr>
                    <a:xfrm>
                      <a:off x="0" y="0"/>
                      <a:ext cx="2490245" cy="2283954"/>
                    </a:xfrm>
                    <a:prstGeom prst="rect">
                      <a:avLst/>
                    </a:prstGeom>
                  </pic:spPr>
                </pic:pic>
              </a:graphicData>
            </a:graphic>
          </wp:inline>
        </w:drawing>
      </w:r>
    </w:p>
    <w:p w14:paraId="44CF9321" w14:textId="3EA8B0FC" w:rsidR="003861FF" w:rsidRDefault="003861FF" w:rsidP="003861FF">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36</w:t>
      </w:r>
      <w:r>
        <w:fldChar w:fldCharType="end"/>
      </w:r>
      <w:r>
        <w:rPr>
          <w:rFonts w:hint="eastAsia"/>
        </w:rPr>
        <w:t>: From course material p.464, which shows the frequency split during DWT decomposition</w:t>
      </w:r>
    </w:p>
    <w:p w14:paraId="084E032C" w14:textId="14F95663" w:rsidR="00143E40" w:rsidRDefault="003861FF" w:rsidP="004E1D80">
      <w:r>
        <w:rPr>
          <w:rFonts w:hint="eastAsia"/>
        </w:rPr>
        <w:t xml:space="preserve">Each decomposition will generate coefficients </w:t>
      </w:r>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:Approximation</m:t>
        </m:r>
      </m:oMath>
      <w:r>
        <w:rPr>
          <w:rFonts w:hint="eastAsia"/>
        </w:rPr>
        <w:t xml:space="preserve"> and </w:t>
      </w:r>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:Detail</m:t>
        </m:r>
      </m:oMath>
    </w:p>
    <w:p w14:paraId="2F66AD55" w14:textId="3B5B8FF8" w:rsidR="003861FF" w:rsidRPr="003861FF" w:rsidRDefault="003861FF" w:rsidP="004E1D80">
      <w:r>
        <w:rPr>
          <w:rFonts w:hint="eastAsia"/>
        </w:rPr>
        <w:t>The frequency range for</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:0~</m:t>
        </m:r>
        <m:f>
          <m:fPr>
            <m:ctrlPr>
              <w:rPr>
                <w:rFonts w:ascii="Cambria Math" w:hAnsi="Cambria Math"/>
                <w:i/>
              </w:rPr>
            </m:ctrlPr>
          </m:fPr>
          <m:num>
            <m:r>
              <w:rPr>
                <w:rFonts w:ascii="Cambria Math" w:hAnsi="Cambria Math"/>
              </w:rPr>
              <m:t>FS</m:t>
            </m:r>
          </m:num>
          <m:den>
            <m:sSup>
              <m:sSupPr>
                <m:ctrlPr>
                  <w:rPr>
                    <w:rFonts w:ascii="Cambria Math" w:hAnsi="Cambria Math"/>
                    <w:i/>
                  </w:rPr>
                </m:ctrlPr>
              </m:sSupPr>
              <m:e>
                <m:r>
                  <w:rPr>
                    <w:rFonts w:ascii="Cambria Math" w:hAnsi="Cambria Math"/>
                  </w:rPr>
                  <m:t>2</m:t>
                </m:r>
              </m:e>
              <m:sup>
                <m:r>
                  <w:rPr>
                    <w:rFonts w:ascii="Cambria Math" w:hAnsi="Cambria Math"/>
                  </w:rPr>
                  <m:t>j+1</m:t>
                </m:r>
              </m:sup>
            </m:sSup>
          </m:den>
        </m:f>
      </m:oMath>
      <w:r>
        <w:rPr>
          <w:rFonts w:hint="eastAsia"/>
        </w:rPr>
        <w:t>, for</w:t>
      </w: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FS</m:t>
            </m:r>
          </m:num>
          <m:den>
            <m:sSup>
              <m:sSupPr>
                <m:ctrlPr>
                  <w:rPr>
                    <w:rFonts w:ascii="Cambria Math" w:hAnsi="Cambria Math"/>
                    <w:i/>
                  </w:rPr>
                </m:ctrlPr>
              </m:sSupPr>
              <m:e>
                <m:r>
                  <w:rPr>
                    <w:rFonts w:ascii="Cambria Math" w:hAnsi="Cambria Math"/>
                  </w:rPr>
                  <m:t>2</m:t>
                </m:r>
              </m:e>
              <m:sup>
                <m:r>
                  <w:rPr>
                    <w:rFonts w:ascii="Cambria Math" w:hAnsi="Cambria Math"/>
                  </w:rPr>
                  <m:t>j+1</m:t>
                </m:r>
              </m:sup>
            </m:sSup>
          </m:den>
        </m:f>
        <m:r>
          <w:rPr>
            <w:rFonts w:ascii="Cambria Math" w:hAnsi="Cambria Math"/>
          </w:rPr>
          <m:t>~</m:t>
        </m:r>
        <m:f>
          <m:fPr>
            <m:ctrlPr>
              <w:rPr>
                <w:rFonts w:ascii="Cambria Math" w:hAnsi="Cambria Math"/>
                <w:i/>
              </w:rPr>
            </m:ctrlPr>
          </m:fPr>
          <m:num>
            <m:r>
              <w:rPr>
                <w:rFonts w:ascii="Cambria Math" w:hAnsi="Cambria Math"/>
              </w:rPr>
              <m:t>FS</m:t>
            </m:r>
          </m:num>
          <m:den>
            <m:sSup>
              <m:sSupPr>
                <m:ctrlPr>
                  <w:rPr>
                    <w:rFonts w:ascii="Cambria Math" w:hAnsi="Cambria Math"/>
                    <w:i/>
                  </w:rPr>
                </m:ctrlPr>
              </m:sSupPr>
              <m:e>
                <m:r>
                  <w:rPr>
                    <w:rFonts w:ascii="Cambria Math" w:hAnsi="Cambria Math"/>
                  </w:rPr>
                  <m:t>2</m:t>
                </m:r>
              </m:e>
              <m:sup>
                <m:r>
                  <w:rPr>
                    <w:rFonts w:ascii="Cambria Math" w:hAnsi="Cambria Math"/>
                  </w:rPr>
                  <m:t>j</m:t>
                </m:r>
              </m:sup>
            </m:sSup>
          </m:den>
        </m:f>
      </m:oMath>
      <w:r>
        <w:rPr>
          <w:rFonts w:hint="eastAsia"/>
        </w:rPr>
        <w:t xml:space="preserve">, </w:t>
      </w:r>
      <m:oMath>
        <m:r>
          <w:rPr>
            <w:rFonts w:ascii="Cambria Math" w:hAnsi="Cambria Math"/>
          </w:rPr>
          <m:t>j=0, 1, 2…</m:t>
        </m:r>
      </m:oMath>
      <w:r>
        <w:rPr>
          <w:rFonts w:hint="eastAsia"/>
        </w:rPr>
        <w:t xml:space="preserve"> for level 1, 2, 3</w:t>
      </w:r>
      <w:r>
        <w:t>…</w:t>
      </w:r>
    </w:p>
    <w:p w14:paraId="51B4537D" w14:textId="4A67D2B4" w:rsidR="002D2C23" w:rsidRPr="002D2C23" w:rsidRDefault="002D2C23" w:rsidP="002D2C23">
      <w:pPr>
        <w:pStyle w:val="3"/>
        <w:numPr>
          <w:ilvl w:val="1"/>
          <w:numId w:val="2"/>
        </w:numPr>
      </w:pPr>
      <w:bookmarkStart w:id="27" w:name="_Toc217589873"/>
      <w:r>
        <w:rPr>
          <w:rFonts w:hint="eastAsia"/>
        </w:rPr>
        <w:lastRenderedPageBreak/>
        <w:t xml:space="preserve">Experiment 4 </w:t>
      </w:r>
      <w:r>
        <w:t>–</w:t>
      </w:r>
      <w:r>
        <w:rPr>
          <w:rFonts w:hint="eastAsia"/>
        </w:rPr>
        <w:t xml:space="preserve"> Classification with </w:t>
      </w:r>
      <w:r w:rsidR="009F6817">
        <w:rPr>
          <w:rFonts w:hint="eastAsia"/>
        </w:rPr>
        <w:t>Machine Learning</w:t>
      </w:r>
      <w:bookmarkEnd w:id="27"/>
    </w:p>
    <w:p w14:paraId="4D05586E" w14:textId="61A7D241" w:rsidR="002D2C23" w:rsidRPr="00302CD3" w:rsidRDefault="00536263" w:rsidP="002D2C23">
      <w:r>
        <w:rPr>
          <w:rFonts w:hint="eastAsia"/>
        </w:rPr>
        <w:t xml:space="preserve">My </w:t>
      </w:r>
      <w:r>
        <w:t>naïve</w:t>
      </w:r>
      <w:r>
        <w:rPr>
          <w:rFonts w:hint="eastAsia"/>
        </w:rPr>
        <w:t xml:space="preserve"> method is to first do WPD decomposition for</w:t>
      </w:r>
      <m:oMath>
        <m:r>
          <w:rPr>
            <w:rFonts w:ascii="Cambria Math" w:hAnsi="Cambria Math"/>
          </w:rPr>
          <m:t xml:space="preserve"> level=l </m:t>
        </m:r>
      </m:oMath>
      <w:r>
        <w:rPr>
          <w:rFonts w:hint="eastAsia"/>
        </w:rPr>
        <w:t>and get</w:t>
      </w: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l</m:t>
            </m:r>
          </m:sup>
        </m:sSup>
        <m:r>
          <w:rPr>
            <w:rFonts w:ascii="Cambria Math" w:hAnsi="Cambria Math"/>
          </w:rPr>
          <m:t xml:space="preserve"> </m:t>
        </m:r>
      </m:oMath>
      <w:r>
        <w:rPr>
          <w:rFonts w:hint="eastAsia"/>
        </w:rPr>
        <w:t>decomposed coefficients</w:t>
      </w:r>
      <w:r w:rsidR="00302CD3">
        <w:rPr>
          <w:rFonts w:hint="eastAsia"/>
        </w:rPr>
        <w:t xml:space="preserve">, which is done on </w:t>
      </w:r>
      <w:r w:rsidR="00302CD3">
        <w:rPr>
          <w:rFonts w:hint="eastAsia"/>
          <w:b/>
          <w:bCs/>
        </w:rPr>
        <w:t xml:space="preserve">6 electrodes that can best </w:t>
      </w:r>
      <w:r w:rsidR="00302CD3">
        <w:rPr>
          <w:b/>
          <w:bCs/>
        </w:rPr>
        <w:t>represent</w:t>
      </w:r>
      <w:r w:rsidR="00302CD3">
        <w:rPr>
          <w:rFonts w:hint="eastAsia"/>
          <w:b/>
          <w:bCs/>
        </w:rPr>
        <w:t xml:space="preserve"> the whole brain neural activity:</w:t>
      </w:r>
      <w:r w:rsidR="00302CD3">
        <w:rPr>
          <w:b/>
          <w:bCs/>
        </w:rPr>
        <w:br/>
      </w:r>
      <m:oMathPara>
        <m:oMath>
          <m:r>
            <w:rPr>
              <w:rFonts w:ascii="Cambria Math" w:hAnsi="Cambria Math"/>
            </w:rPr>
            <m:t>channels=[F3, F4, C3, C4, Cz, Pz]</m:t>
          </m:r>
        </m:oMath>
      </m:oMathPara>
    </w:p>
    <w:p w14:paraId="2FB29AAF" w14:textId="43D3C171" w:rsidR="00302CD3" w:rsidRPr="00302CD3" w:rsidRDefault="00302CD3" w:rsidP="002D2C23">
      <w:pPr>
        <w:rPr>
          <w:b/>
          <w:bCs/>
        </w:rPr>
      </w:pPr>
      <w:r>
        <w:rPr>
          <w:rFonts w:hint="eastAsia"/>
        </w:rPr>
        <w:t>This electrode subset contains left and right hemispheres as well as frontal, central, and parietal lobes.</w:t>
      </w:r>
    </w:p>
    <w:p w14:paraId="6C480A78" w14:textId="29F77A70" w:rsidR="00536263" w:rsidRDefault="00536263" w:rsidP="002D2C23">
      <w:r>
        <w:rPr>
          <w:rFonts w:hint="eastAsia"/>
        </w:rPr>
        <w:t>Then I concatenate these coefficients</w:t>
      </w:r>
      <w:r w:rsidR="00302CD3">
        <w:rPr>
          <w:rFonts w:hint="eastAsia"/>
        </w:rPr>
        <w:t xml:space="preserve"> into</w:t>
      </w:r>
      <m:oMath>
        <m:r>
          <w:rPr>
            <w:rFonts w:ascii="Cambria Math" w:hAnsi="Cambria Math"/>
          </w:rPr>
          <m:t xml:space="preserve"> C×H×W </m:t>
        </m:r>
      </m:oMath>
      <w:r w:rsidR="00302CD3">
        <w:rPr>
          <w:rFonts w:hint="eastAsia"/>
        </w:rPr>
        <w:t>tensor for each sample, where:</w:t>
      </w:r>
    </w:p>
    <w:p w14:paraId="0788A548" w14:textId="4F07E6CE" w:rsidR="00302CD3" w:rsidRPr="00302CD3" w:rsidRDefault="00302CD3" w:rsidP="002D2C23">
      <m:oMathPara>
        <m:oMath>
          <m:r>
            <w:rPr>
              <w:rFonts w:ascii="Cambria Math" w:hAnsi="Cambria Math"/>
            </w:rPr>
            <m:t>C=</m:t>
          </m:r>
          <m:sSup>
            <m:sSupPr>
              <m:ctrlPr>
                <w:rPr>
                  <w:rFonts w:ascii="Cambria Math" w:hAnsi="Cambria Math"/>
                  <w:i/>
                </w:rPr>
              </m:ctrlPr>
            </m:sSupPr>
            <m:e>
              <m:r>
                <w:rPr>
                  <w:rFonts w:ascii="Cambria Math" w:hAnsi="Cambria Math"/>
                </w:rPr>
                <m:t>2</m:t>
              </m:r>
            </m:e>
            <m:sup>
              <m:r>
                <w:rPr>
                  <w:rFonts w:ascii="Cambria Math" w:hAnsi="Cambria Math"/>
                </w:rPr>
                <m:t>l</m:t>
              </m:r>
            </m:sup>
          </m:sSup>
          <m:r>
            <w:rPr>
              <w:rFonts w:ascii="Cambria Math" w:hAnsi="Cambria Math"/>
            </w:rPr>
            <m:t>=8:different frequency sub bands for level=3</m:t>
          </m:r>
        </m:oMath>
      </m:oMathPara>
    </w:p>
    <w:p w14:paraId="370A9917" w14:textId="6C3A4994" w:rsidR="00302CD3" w:rsidRDefault="00302CD3" w:rsidP="002D2C23">
      <m:oMathPara>
        <m:oMath>
          <m:r>
            <w:rPr>
              <w:rFonts w:ascii="Cambria Math" w:hAnsi="Cambria Math"/>
            </w:rPr>
            <m:t>H=6:6 different electrodes;W=1250:50 seconds, SR=200, downsample for 3 times</m:t>
          </m:r>
        </m:oMath>
      </m:oMathPara>
    </w:p>
    <w:p w14:paraId="6B519FB2" w14:textId="793DC364" w:rsidR="00302CD3" w:rsidRDefault="00302CD3" w:rsidP="002D2C23">
      <w:r>
        <w:rPr>
          <w:rFonts w:hint="eastAsia"/>
        </w:rPr>
        <w:t xml:space="preserve">The model architecture consists of several </w:t>
      </w:r>
      <w:r>
        <w:rPr>
          <w:rFonts w:hint="eastAsia"/>
          <w:b/>
          <w:bCs/>
        </w:rPr>
        <w:t>convolutional blocks</w:t>
      </w:r>
      <w:r>
        <w:rPr>
          <w:rFonts w:hint="eastAsia"/>
        </w:rPr>
        <w:t>. At the last it passes through pooling layer and classifier head</w:t>
      </w:r>
      <w:r w:rsidR="006C591A">
        <w:rPr>
          <w:rFonts w:hint="eastAsia"/>
        </w:rPr>
        <w:t xml:space="preserve"> and output </w:t>
      </w:r>
      <w:r w:rsidR="006C591A" w:rsidRPr="006C591A">
        <w:rPr>
          <w:rFonts w:hint="eastAsia"/>
          <w:b/>
          <w:bCs/>
        </w:rPr>
        <w:t>logits</w:t>
      </w:r>
      <w:r w:rsidR="006C591A">
        <w:rPr>
          <w:rFonts w:hint="eastAsia"/>
        </w:rPr>
        <w:t>.</w:t>
      </w:r>
    </w:p>
    <w:p w14:paraId="1EAC44B6" w14:textId="19FC9F4D" w:rsidR="00302CD3" w:rsidRPr="00302CD3" w:rsidRDefault="00302CD3" w:rsidP="002D2C23">
      <m:oMathPara>
        <m:oMath>
          <m:r>
            <w:rPr>
              <w:rFonts w:ascii="Cambria Math" w:hAnsi="Cambria Math"/>
            </w:rPr>
            <m:t>labels= [GPD, GRDA, LPD, LRDA, Other, Seizure]</m:t>
          </m:r>
        </m:oMath>
      </m:oMathPara>
    </w:p>
    <w:tbl>
      <w:tblPr>
        <w:tblStyle w:val="af4"/>
        <w:tblW w:w="0" w:type="auto"/>
        <w:tblLook w:val="04A0" w:firstRow="1" w:lastRow="0" w:firstColumn="1" w:lastColumn="0" w:noHBand="0" w:noVBand="1"/>
      </w:tblPr>
      <w:tblGrid>
        <w:gridCol w:w="1413"/>
        <w:gridCol w:w="3815"/>
        <w:gridCol w:w="1571"/>
        <w:gridCol w:w="3657"/>
      </w:tblGrid>
      <w:tr w:rsidR="00302CD3" w14:paraId="24046FC5" w14:textId="77777777" w:rsidTr="00302CD3">
        <w:tc>
          <w:tcPr>
            <w:tcW w:w="1413" w:type="dxa"/>
          </w:tcPr>
          <w:p w14:paraId="43C0F3B3" w14:textId="16D3CDE1" w:rsidR="00302CD3" w:rsidRDefault="00302CD3" w:rsidP="002D2C23">
            <w:r>
              <w:rPr>
                <w:rFonts w:hint="eastAsia"/>
              </w:rPr>
              <w:t>GPD</w:t>
            </w:r>
          </w:p>
        </w:tc>
        <w:tc>
          <w:tcPr>
            <w:tcW w:w="3815" w:type="dxa"/>
          </w:tcPr>
          <w:p w14:paraId="5C51FA16" w14:textId="23D11B52" w:rsidR="00302CD3" w:rsidRDefault="00302CD3" w:rsidP="002D2C23">
            <w:r w:rsidRPr="00302CD3">
              <w:t>Generalized Periodic Discharges</w:t>
            </w:r>
          </w:p>
        </w:tc>
        <w:tc>
          <w:tcPr>
            <w:tcW w:w="1571" w:type="dxa"/>
          </w:tcPr>
          <w:p w14:paraId="4FF3F296" w14:textId="698A3A96" w:rsidR="00302CD3" w:rsidRDefault="00302CD3" w:rsidP="002D2C23">
            <w:r>
              <w:rPr>
                <w:rFonts w:hint="eastAsia"/>
              </w:rPr>
              <w:t>LRDA</w:t>
            </w:r>
          </w:p>
        </w:tc>
        <w:tc>
          <w:tcPr>
            <w:tcW w:w="3657" w:type="dxa"/>
          </w:tcPr>
          <w:p w14:paraId="5CAE411A" w14:textId="655A28C4" w:rsidR="00302CD3" w:rsidRDefault="00302CD3" w:rsidP="002D2C23">
            <w:r w:rsidRPr="00302CD3">
              <w:t>Lateralized Rhythmic Delta Activity</w:t>
            </w:r>
          </w:p>
        </w:tc>
      </w:tr>
      <w:tr w:rsidR="00302CD3" w14:paraId="33A4F443" w14:textId="77777777" w:rsidTr="00302CD3">
        <w:tc>
          <w:tcPr>
            <w:tcW w:w="1413" w:type="dxa"/>
          </w:tcPr>
          <w:p w14:paraId="59408C91" w14:textId="45AD52E3" w:rsidR="00302CD3" w:rsidRDefault="00302CD3" w:rsidP="002D2C23">
            <w:r>
              <w:rPr>
                <w:rFonts w:hint="eastAsia"/>
              </w:rPr>
              <w:t>GRDA</w:t>
            </w:r>
          </w:p>
        </w:tc>
        <w:tc>
          <w:tcPr>
            <w:tcW w:w="3815" w:type="dxa"/>
          </w:tcPr>
          <w:p w14:paraId="1C5D72C4" w14:textId="681A99E2" w:rsidR="00302CD3" w:rsidRDefault="00302CD3" w:rsidP="002D2C23">
            <w:r w:rsidRPr="00302CD3">
              <w:t>Generalized Rhythmic Delta Activity</w:t>
            </w:r>
          </w:p>
        </w:tc>
        <w:tc>
          <w:tcPr>
            <w:tcW w:w="1571" w:type="dxa"/>
          </w:tcPr>
          <w:p w14:paraId="480885BF" w14:textId="48CBC313" w:rsidR="00302CD3" w:rsidRDefault="00302CD3" w:rsidP="002D2C23">
            <w:r>
              <w:rPr>
                <w:rFonts w:hint="eastAsia"/>
              </w:rPr>
              <w:t>Seizure</w:t>
            </w:r>
          </w:p>
        </w:tc>
        <w:tc>
          <w:tcPr>
            <w:tcW w:w="3657" w:type="dxa"/>
          </w:tcPr>
          <w:p w14:paraId="09FFC13D" w14:textId="7F28E15A" w:rsidR="00302CD3" w:rsidRPr="003C319E" w:rsidRDefault="003C319E" w:rsidP="002D2C23">
            <w:pPr>
              <w:rPr>
                <w:rFonts w:hint="eastAsia"/>
              </w:rPr>
            </w:pPr>
            <w:r w:rsidRPr="003C319E">
              <w:t>Epilepsy</w:t>
            </w:r>
            <w:r w:rsidR="00DA2C40">
              <w:rPr>
                <w:rFonts w:hint="eastAsia"/>
              </w:rPr>
              <w:t xml:space="preserve"> occurs</w:t>
            </w:r>
          </w:p>
        </w:tc>
      </w:tr>
      <w:tr w:rsidR="00302CD3" w14:paraId="2CB64C72" w14:textId="77777777" w:rsidTr="00302CD3">
        <w:tc>
          <w:tcPr>
            <w:tcW w:w="1413" w:type="dxa"/>
          </w:tcPr>
          <w:p w14:paraId="150C3CD9" w14:textId="4558BA26" w:rsidR="00302CD3" w:rsidRDefault="00302CD3" w:rsidP="002D2C23">
            <w:r>
              <w:rPr>
                <w:rFonts w:hint="eastAsia"/>
              </w:rPr>
              <w:t>LPD</w:t>
            </w:r>
          </w:p>
        </w:tc>
        <w:tc>
          <w:tcPr>
            <w:tcW w:w="3815" w:type="dxa"/>
          </w:tcPr>
          <w:p w14:paraId="11871745" w14:textId="4776E500" w:rsidR="00302CD3" w:rsidRDefault="00302CD3" w:rsidP="002D2C23">
            <w:r w:rsidRPr="00302CD3">
              <w:t>Lateralized Periodic Discharges</w:t>
            </w:r>
          </w:p>
        </w:tc>
        <w:tc>
          <w:tcPr>
            <w:tcW w:w="1571" w:type="dxa"/>
          </w:tcPr>
          <w:p w14:paraId="06945BA8" w14:textId="77777777" w:rsidR="00302CD3" w:rsidRDefault="00302CD3" w:rsidP="002D2C23"/>
        </w:tc>
        <w:tc>
          <w:tcPr>
            <w:tcW w:w="3657" w:type="dxa"/>
          </w:tcPr>
          <w:p w14:paraId="048CE83E" w14:textId="77777777" w:rsidR="00302CD3" w:rsidRDefault="00302CD3" w:rsidP="002D2C23"/>
        </w:tc>
      </w:tr>
    </w:tbl>
    <w:p w14:paraId="0BA373B1" w14:textId="77777777" w:rsidR="00302CD3" w:rsidRPr="00302CD3" w:rsidRDefault="00302CD3" w:rsidP="002D2C23">
      <w:pPr>
        <w:rPr>
          <w:rFonts w:hint="eastAsia"/>
        </w:rPr>
      </w:pPr>
    </w:p>
    <w:p w14:paraId="246FF289" w14:textId="02A7B3F0" w:rsidR="00302CD3" w:rsidRPr="00302CD3" w:rsidRDefault="00302CD3" w:rsidP="002D2C23">
      <w:r>
        <w:rPr>
          <w:rFonts w:hint="eastAsia"/>
        </w:rPr>
        <w:t xml:space="preserve">Loss function: </w:t>
      </w:r>
      <m:oMath>
        <m:r>
          <w:rPr>
            <w:rFonts w:ascii="Cambria Math" w:hAnsi="Cambria Math"/>
          </w:rPr>
          <m:t>criterion</m:t>
        </m:r>
        <m:d>
          <m:dPr>
            <m:ctrlPr>
              <w:rPr>
                <w:rFonts w:ascii="Cambria Math" w:hAnsi="Cambria Math"/>
                <w:i/>
              </w:rPr>
            </m:ctrlPr>
          </m:dPr>
          <m:e>
            <m:r>
              <w:rPr>
                <w:rFonts w:ascii="Cambria Math" w:hAnsi="Cambria Math"/>
              </w:rPr>
              <m:t>logits z, GT label=y</m:t>
            </m:r>
          </m:e>
        </m:d>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y</m:t>
                    </m:r>
                  </m:sub>
                </m:sSub>
              </m:sup>
            </m:sSup>
          </m:num>
          <m:den>
            <m:nary>
              <m:naryPr>
                <m:chr m:val="∑"/>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e>
            </m:nary>
          </m:den>
        </m:f>
        <m:r>
          <w:rPr>
            <w:rFonts w:ascii="Cambria Math" w:hAnsi="Cambria Math"/>
          </w:rPr>
          <m:t>)</m:t>
        </m:r>
      </m:oMath>
    </w:p>
    <w:p w14:paraId="307AA2B1" w14:textId="1C5FA34C" w:rsidR="007F55A6" w:rsidRDefault="007F55A6" w:rsidP="007F55A6">
      <w:pPr>
        <w:pStyle w:val="2"/>
        <w:numPr>
          <w:ilvl w:val="0"/>
          <w:numId w:val="2"/>
        </w:numPr>
        <w:rPr>
          <w:b/>
          <w:bCs/>
        </w:rPr>
      </w:pPr>
      <w:bookmarkStart w:id="28" w:name="_Toc217589874"/>
      <w:r>
        <w:rPr>
          <w:rFonts w:hint="eastAsia"/>
          <w:b/>
          <w:bCs/>
        </w:rPr>
        <w:t>Experimental Results and Analysis</w:t>
      </w:r>
      <w:bookmarkEnd w:id="28"/>
    </w:p>
    <w:p w14:paraId="515DE31E" w14:textId="66837E90" w:rsidR="002D2C23" w:rsidRDefault="00536263" w:rsidP="00536263">
      <w:pPr>
        <w:pStyle w:val="3"/>
        <w:numPr>
          <w:ilvl w:val="1"/>
          <w:numId w:val="2"/>
        </w:numPr>
      </w:pPr>
      <w:bookmarkStart w:id="29" w:name="_Toc217589875"/>
      <w:r>
        <w:rPr>
          <w:rFonts w:hint="eastAsia"/>
        </w:rPr>
        <w:t>Case Study</w:t>
      </w:r>
      <w:bookmarkEnd w:id="29"/>
    </w:p>
    <w:p w14:paraId="01D382B2" w14:textId="02F82D7D" w:rsidR="001747D8" w:rsidRPr="001747D8" w:rsidRDefault="001747D8" w:rsidP="001747D8">
      <w:r>
        <w:rPr>
          <w:rFonts w:hint="eastAsia"/>
        </w:rPr>
        <w:t xml:space="preserve">A random sample with eeg_id = </w:t>
      </w:r>
      <w:r w:rsidRPr="001747D8">
        <w:t>1169016983</w:t>
      </w:r>
      <w:r>
        <w:rPr>
          <w:rFonts w:hint="eastAsia"/>
        </w:rPr>
        <w:t>:</w:t>
      </w:r>
    </w:p>
    <w:p w14:paraId="0BCA3114" w14:textId="17F63B26" w:rsidR="001747D8" w:rsidRDefault="009F1AC7" w:rsidP="001747D8">
      <w:pPr>
        <w:keepNext/>
        <w:jc w:val="center"/>
      </w:pPr>
      <w:r>
        <w:drawing>
          <wp:inline distT="0" distB="0" distL="0" distR="0" wp14:anchorId="5C47D614" wp14:editId="1359E020">
            <wp:extent cx="4238867" cy="2511083"/>
            <wp:effectExtent l="0" t="0" r="0" b="3810"/>
            <wp:docPr id="106721368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13688" name="圖片 106721368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311921" cy="2554360"/>
                    </a:xfrm>
                    <a:prstGeom prst="rect">
                      <a:avLst/>
                    </a:prstGeom>
                  </pic:spPr>
                </pic:pic>
              </a:graphicData>
            </a:graphic>
          </wp:inline>
        </w:drawing>
      </w:r>
    </w:p>
    <w:p w14:paraId="3545EF55" w14:textId="59465EAE" w:rsidR="001747D8" w:rsidRDefault="001747D8" w:rsidP="001747D8">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37</w:t>
      </w:r>
      <w:r>
        <w:fldChar w:fldCharType="end"/>
      </w:r>
      <w:r>
        <w:rPr>
          <w:rFonts w:hint="eastAsia"/>
        </w:rPr>
        <w:t>: Raw EEG signal</w:t>
      </w:r>
    </w:p>
    <w:p w14:paraId="35F3BAEE" w14:textId="77777777" w:rsidR="009F1AC7" w:rsidRDefault="009F1AC7" w:rsidP="009F1AC7">
      <w:pPr>
        <w:keepNext/>
        <w:jc w:val="center"/>
      </w:pPr>
      <w:r>
        <w:rPr>
          <w:rFonts w:hint="eastAsia"/>
        </w:rPr>
        <w:lastRenderedPageBreak/>
        <w:drawing>
          <wp:inline distT="0" distB="0" distL="0" distR="0" wp14:anchorId="5811E604" wp14:editId="6C7CD4EC">
            <wp:extent cx="4726745" cy="2800098"/>
            <wp:effectExtent l="0" t="0" r="0" b="635"/>
            <wp:docPr id="179735589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55890" name="圖片 179735589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739569" cy="2807695"/>
                    </a:xfrm>
                    <a:prstGeom prst="rect">
                      <a:avLst/>
                    </a:prstGeom>
                  </pic:spPr>
                </pic:pic>
              </a:graphicData>
            </a:graphic>
          </wp:inline>
        </w:drawing>
      </w:r>
    </w:p>
    <w:p w14:paraId="77C3D5AD" w14:textId="3ADF1261" w:rsidR="009F1AC7" w:rsidRPr="009F1AC7" w:rsidRDefault="009F1AC7" w:rsidP="009F1AC7">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38</w:t>
      </w:r>
      <w:r>
        <w:fldChar w:fldCharType="end"/>
      </w:r>
      <w:r>
        <w:rPr>
          <w:rFonts w:hint="eastAsia"/>
        </w:rPr>
        <w:t>: Denoised EEG signal</w:t>
      </w:r>
    </w:p>
    <w:p w14:paraId="7548723A" w14:textId="11BF0DC0" w:rsidR="009F1AC7" w:rsidRDefault="00253E29" w:rsidP="009F1AC7">
      <w:pPr>
        <w:keepNext/>
        <w:jc w:val="center"/>
      </w:pPr>
      <w:r>
        <w:drawing>
          <wp:inline distT="0" distB="0" distL="0" distR="0" wp14:anchorId="697F49D3" wp14:editId="3CD47ED6">
            <wp:extent cx="5243166" cy="5692536"/>
            <wp:effectExtent l="0" t="0" r="0" b="3810"/>
            <wp:docPr id="50630829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8293" name="圖片 50630829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53763" cy="5704041"/>
                    </a:xfrm>
                    <a:prstGeom prst="rect">
                      <a:avLst/>
                    </a:prstGeom>
                  </pic:spPr>
                </pic:pic>
              </a:graphicData>
            </a:graphic>
          </wp:inline>
        </w:drawing>
      </w:r>
    </w:p>
    <w:p w14:paraId="6E10D1AB" w14:textId="3D1E12DB" w:rsidR="001747D8" w:rsidRDefault="009F1AC7" w:rsidP="009F1AC7">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39</w:t>
      </w:r>
      <w:r>
        <w:fldChar w:fldCharType="end"/>
      </w:r>
      <w:r>
        <w:rPr>
          <w:rFonts w:hint="eastAsia"/>
        </w:rPr>
        <w:t xml:space="preserve">: Denoising visualization for electrode </w:t>
      </w:r>
      <w:r w:rsidR="00253E29">
        <w:rPr>
          <w:rFonts w:hint="eastAsia"/>
        </w:rPr>
        <w:t>Fz</w:t>
      </w:r>
    </w:p>
    <w:p w14:paraId="2A3C7A1D" w14:textId="6A192780" w:rsidR="009B0848" w:rsidRPr="00253E29" w:rsidRDefault="001E4571" w:rsidP="009B0848">
      <w:pPr>
        <w:rPr>
          <w:rFonts w:hint="eastAsia"/>
        </w:rPr>
      </w:pPr>
      <w:r>
        <w:rPr>
          <w:rFonts w:hint="eastAsia"/>
        </w:rPr>
        <w:lastRenderedPageBreak/>
        <w:t xml:space="preserve">If we compare the EEG signals before and after denoising, we can clearly identify the disappearance of high-frequency components, which is exactly what wavelet filtering does. From the denoising visualization for electrode </w:t>
      </w:r>
      <w:r w:rsidR="00253E29" w:rsidRPr="00253E29">
        <w:rPr>
          <w:rFonts w:hint="eastAsia"/>
          <w:b/>
          <w:bCs/>
        </w:rPr>
        <w:t>Fz</w:t>
      </w:r>
      <w:r>
        <w:rPr>
          <w:rFonts w:hint="eastAsia"/>
        </w:rPr>
        <w:t>, it shows</w:t>
      </w:r>
      <w:r w:rsidR="00253E29">
        <w:rPr>
          <w:rFonts w:hint="eastAsia"/>
        </w:rPr>
        <w:t xml:space="preserve"> in default mode, 9-level WDT decomposition is conducted and thus get 9 detail coefficients (c1 to c9) and 1 approximation coefficient in the end (c0). Red curve is after thresholds while gray one is original coefficients. As we can see, higher frequency components are filtered out more. Even though, the denoised signal still </w:t>
      </w:r>
      <w:r w:rsidR="00253E29" w:rsidRPr="00253E29">
        <w:rPr>
          <w:rFonts w:hint="eastAsia"/>
          <w:b/>
          <w:bCs/>
        </w:rPr>
        <w:t>keeps all main information and signal structure</w:t>
      </w:r>
      <w:r w:rsidR="00253E29">
        <w:rPr>
          <w:rFonts w:hint="eastAsia"/>
        </w:rPr>
        <w:t xml:space="preserve">, but with </w:t>
      </w:r>
      <w:r w:rsidR="00253E29" w:rsidRPr="00253E29">
        <w:rPr>
          <w:rFonts w:hint="eastAsia"/>
          <w:b/>
          <w:bCs/>
        </w:rPr>
        <w:t>far less noise</w:t>
      </w:r>
      <w:r w:rsidR="00253E29">
        <w:rPr>
          <w:rFonts w:hint="eastAsia"/>
          <w:b/>
          <w:bCs/>
        </w:rPr>
        <w:t xml:space="preserve"> and </w:t>
      </w:r>
      <w:r w:rsidR="00253E29" w:rsidRPr="00253E29">
        <w:rPr>
          <w:b/>
          <w:bCs/>
        </w:rPr>
        <w:t>delicate</w:t>
      </w:r>
      <w:r w:rsidR="00253E29" w:rsidRPr="00253E29">
        <w:rPr>
          <w:rFonts w:hint="eastAsia"/>
          <w:b/>
          <w:bCs/>
        </w:rPr>
        <w:t xml:space="preserve"> fluctuation</w:t>
      </w:r>
      <w:r w:rsidR="00253E29">
        <w:rPr>
          <w:rFonts w:hint="eastAsia"/>
          <w:b/>
          <w:bCs/>
        </w:rPr>
        <w:t>s</w:t>
      </w:r>
      <w:r w:rsidR="00253E29">
        <w:rPr>
          <w:rFonts w:hint="eastAsia"/>
        </w:rPr>
        <w:t xml:space="preserve">, which shows the </w:t>
      </w:r>
      <w:r w:rsidR="00253E29" w:rsidRPr="00253E29">
        <w:rPr>
          <w:rFonts w:hint="eastAsia"/>
          <w:b/>
          <w:bCs/>
        </w:rPr>
        <w:t xml:space="preserve">effectiveness of </w:t>
      </w:r>
      <w:r w:rsidR="00253E29" w:rsidRPr="00253E29">
        <w:rPr>
          <w:b/>
          <w:bCs/>
        </w:rPr>
        <w:t>wavele</w:t>
      </w:r>
      <w:r w:rsidR="00253E29" w:rsidRPr="00253E29">
        <w:rPr>
          <w:rFonts w:hint="eastAsia"/>
          <w:b/>
          <w:bCs/>
        </w:rPr>
        <w:t>t denoising</w:t>
      </w:r>
      <w:r w:rsidR="00253E29">
        <w:rPr>
          <w:rFonts w:hint="eastAsia"/>
        </w:rPr>
        <w:t>.</w:t>
      </w:r>
    </w:p>
    <w:p w14:paraId="52123708" w14:textId="77777777" w:rsidR="009B0848" w:rsidRPr="009B0848" w:rsidRDefault="009B0848" w:rsidP="009B0848"/>
    <w:p w14:paraId="2702B0D0" w14:textId="20119A16" w:rsidR="009F1AC7" w:rsidRPr="009F1AC7" w:rsidRDefault="009F1AC7" w:rsidP="009F1AC7">
      <w:r>
        <w:rPr>
          <w:rFonts w:hint="eastAsia"/>
        </w:rPr>
        <w:t xml:space="preserve">Randomly select electrode </w:t>
      </w:r>
      <w:r>
        <w:rPr>
          <w:rFonts w:hint="eastAsia"/>
          <w:b/>
          <w:bCs/>
        </w:rPr>
        <w:t>T3</w:t>
      </w:r>
      <w:r>
        <w:rPr>
          <w:rFonts w:hint="eastAsia"/>
        </w:rPr>
        <w:t xml:space="preserve"> to analyze its </w:t>
      </w:r>
      <w:r w:rsidR="006B66D5">
        <w:rPr>
          <w:rFonts w:hint="eastAsia"/>
        </w:rPr>
        <w:t xml:space="preserve">4-level </w:t>
      </w:r>
      <w:r>
        <w:rPr>
          <w:rFonts w:hint="eastAsia"/>
        </w:rPr>
        <w:t>WPD</w:t>
      </w:r>
      <w:r w:rsidR="00401281">
        <w:rPr>
          <w:rFonts w:hint="eastAsia"/>
        </w:rPr>
        <w:t>/DWT</w:t>
      </w:r>
      <w:r>
        <w:rPr>
          <w:rFonts w:hint="eastAsia"/>
        </w:rPr>
        <w:t xml:space="preserve"> decomposition</w:t>
      </w:r>
      <w:r w:rsidR="006B66D5">
        <w:rPr>
          <w:rFonts w:hint="eastAsia"/>
        </w:rPr>
        <w:t xml:space="preserve"> before/after denoising</w:t>
      </w:r>
      <w:r>
        <w:rPr>
          <w:rFonts w:hint="eastAsia"/>
        </w:rPr>
        <w:t>:</w:t>
      </w:r>
    </w:p>
    <w:p w14:paraId="5FD707A6" w14:textId="22023D6A" w:rsidR="00401281" w:rsidRDefault="00401281" w:rsidP="00401281">
      <w:pPr>
        <w:keepNext/>
        <w:jc w:val="center"/>
      </w:pPr>
      <w:r w:rsidRPr="006B66D5">
        <w:drawing>
          <wp:inline distT="0" distB="0" distL="0" distR="0" wp14:anchorId="7C71C36B" wp14:editId="3362D56F">
            <wp:extent cx="1649091" cy="2218841"/>
            <wp:effectExtent l="0" t="0" r="8890" b="0"/>
            <wp:docPr id="16544499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9952" name=""/>
                    <pic:cNvPicPr/>
                  </pic:nvPicPr>
                  <pic:blipFill>
                    <a:blip r:embed="rId69"/>
                    <a:stretch>
                      <a:fillRect/>
                    </a:stretch>
                  </pic:blipFill>
                  <pic:spPr>
                    <a:xfrm>
                      <a:off x="0" y="0"/>
                      <a:ext cx="1659515" cy="2232866"/>
                    </a:xfrm>
                    <a:prstGeom prst="rect">
                      <a:avLst/>
                    </a:prstGeom>
                  </pic:spPr>
                </pic:pic>
              </a:graphicData>
            </a:graphic>
          </wp:inline>
        </w:drawing>
      </w:r>
      <w:r w:rsidR="006B66D5">
        <w:rPr>
          <w:rFonts w:hint="eastAsia"/>
        </w:rPr>
        <w:t xml:space="preserve"> </w:t>
      </w:r>
      <w:r w:rsidRPr="009F1AC7">
        <w:drawing>
          <wp:inline distT="0" distB="0" distL="0" distR="0" wp14:anchorId="4AFAC37B" wp14:editId="112A1376">
            <wp:extent cx="1738406" cy="2209975"/>
            <wp:effectExtent l="0" t="0" r="0" b="0"/>
            <wp:docPr id="19385707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0766" name=""/>
                    <pic:cNvPicPr/>
                  </pic:nvPicPr>
                  <pic:blipFill>
                    <a:blip r:embed="rId70"/>
                    <a:stretch>
                      <a:fillRect/>
                    </a:stretch>
                  </pic:blipFill>
                  <pic:spPr>
                    <a:xfrm>
                      <a:off x="0" y="0"/>
                      <a:ext cx="1768586" cy="2248342"/>
                    </a:xfrm>
                    <a:prstGeom prst="rect">
                      <a:avLst/>
                    </a:prstGeom>
                  </pic:spPr>
                </pic:pic>
              </a:graphicData>
            </a:graphic>
          </wp:inline>
        </w:drawing>
      </w:r>
    </w:p>
    <w:p w14:paraId="34C98EC0" w14:textId="17EB92ED" w:rsidR="00253E29" w:rsidRPr="00253E29" w:rsidRDefault="00401281" w:rsidP="000C3650">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40</w:t>
      </w:r>
      <w:r>
        <w:fldChar w:fldCharType="end"/>
      </w:r>
      <w:r>
        <w:rPr>
          <w:rFonts w:hint="eastAsia"/>
        </w:rPr>
        <w:t>: The energy and entropy distribution before / after denoising</w:t>
      </w:r>
    </w:p>
    <w:p w14:paraId="1C38A093" w14:textId="4CB7E812" w:rsidR="00401281" w:rsidRDefault="006B66D5" w:rsidP="00401281">
      <w:pPr>
        <w:keepNext/>
        <w:jc w:val="center"/>
      </w:pPr>
      <w:r w:rsidRPr="006B66D5">
        <w:drawing>
          <wp:inline distT="0" distB="0" distL="0" distR="0" wp14:anchorId="5F2CDB5F" wp14:editId="3DA8707C">
            <wp:extent cx="3144902" cy="1440838"/>
            <wp:effectExtent l="0" t="0" r="0" b="6985"/>
            <wp:docPr id="1304355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55830" name=""/>
                    <pic:cNvPicPr/>
                  </pic:nvPicPr>
                  <pic:blipFill>
                    <a:blip r:embed="rId71"/>
                    <a:stretch>
                      <a:fillRect/>
                    </a:stretch>
                  </pic:blipFill>
                  <pic:spPr>
                    <a:xfrm>
                      <a:off x="0" y="0"/>
                      <a:ext cx="3206493" cy="1469056"/>
                    </a:xfrm>
                    <a:prstGeom prst="rect">
                      <a:avLst/>
                    </a:prstGeom>
                  </pic:spPr>
                </pic:pic>
              </a:graphicData>
            </a:graphic>
          </wp:inline>
        </w:drawing>
      </w:r>
      <w:r w:rsidR="00253E29" w:rsidRPr="006B66D5">
        <w:drawing>
          <wp:inline distT="0" distB="0" distL="0" distR="0" wp14:anchorId="464ED068" wp14:editId="589E05C3">
            <wp:extent cx="3202725" cy="1439482"/>
            <wp:effectExtent l="0" t="0" r="0" b="8890"/>
            <wp:docPr id="12456472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47228" name=""/>
                    <pic:cNvPicPr/>
                  </pic:nvPicPr>
                  <pic:blipFill>
                    <a:blip r:embed="rId72"/>
                    <a:stretch>
                      <a:fillRect/>
                    </a:stretch>
                  </pic:blipFill>
                  <pic:spPr>
                    <a:xfrm>
                      <a:off x="0" y="0"/>
                      <a:ext cx="3267756" cy="1468711"/>
                    </a:xfrm>
                    <a:prstGeom prst="rect">
                      <a:avLst/>
                    </a:prstGeom>
                  </pic:spPr>
                </pic:pic>
              </a:graphicData>
            </a:graphic>
          </wp:inline>
        </w:drawing>
      </w:r>
    </w:p>
    <w:p w14:paraId="01D65443" w14:textId="6EFB0BBB" w:rsidR="006B66D5" w:rsidRDefault="00401281" w:rsidP="00401281">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41</w:t>
      </w:r>
      <w:r>
        <w:fldChar w:fldCharType="end"/>
      </w:r>
      <w:r>
        <w:rPr>
          <w:rFonts w:hint="eastAsia"/>
        </w:rPr>
        <w:t>: The bar chart for 4-level WPD 16 frequency bands energy distribution before / after denoising</w:t>
      </w:r>
    </w:p>
    <w:p w14:paraId="7B859E2C" w14:textId="73F88536" w:rsidR="000C3650" w:rsidRPr="002A7D0E" w:rsidRDefault="003F2F23" w:rsidP="000C3650">
      <w:pPr>
        <w:rPr>
          <w:rFonts w:hint="eastAsia"/>
        </w:rPr>
      </w:pPr>
      <w:r>
        <w:rPr>
          <w:rFonts w:hint="eastAsia"/>
        </w:rPr>
        <w:t xml:space="preserve">From the above 2 diagrams, it shows the energy distribution of </w:t>
      </w:r>
      <w:r>
        <w:rPr>
          <w:rFonts w:hint="eastAsia"/>
          <w:b/>
          <w:bCs/>
        </w:rPr>
        <w:t xml:space="preserve">16 sub frequency bands </w:t>
      </w:r>
      <w:r>
        <w:rPr>
          <w:rFonts w:hint="eastAsia"/>
        </w:rPr>
        <w:t>from 4-level WPD. T</w:t>
      </w:r>
      <w:r>
        <w:t>h</w:t>
      </w:r>
      <w:r>
        <w:rPr>
          <w:rFonts w:hint="eastAsia"/>
        </w:rPr>
        <w:t>e calculation method is: WPD_p_i</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m:t>
                </m:r>
              </m:sub>
            </m:sSub>
          </m:num>
          <m:den>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E</m:t>
                    </m:r>
                  </m:e>
                  <m:sub>
                    <m:r>
                      <w:rPr>
                        <w:rFonts w:ascii="Cambria Math" w:hAnsi="Cambria Math"/>
                      </w:rPr>
                      <m:t>j</m:t>
                    </m:r>
                  </m:sub>
                </m:sSub>
              </m:e>
            </m:nary>
          </m:den>
        </m:f>
      </m:oMath>
      <w:r>
        <w:rPr>
          <w:rFonts w:hint="eastAsia"/>
        </w:rPr>
        <w:t xml:space="preserve">, </w:t>
      </w:r>
      <w:r w:rsidR="002A7D0E">
        <w:rPr>
          <w:rFonts w:hint="eastAsia"/>
        </w:rPr>
        <w:t xml:space="preserve">which can also be used as relative </w:t>
      </w:r>
      <w:r w:rsidR="002A7D0E">
        <w:t>energy</w:t>
      </w:r>
      <w:r w:rsidR="002A7D0E">
        <w:rPr>
          <w:rFonts w:hint="eastAsia"/>
        </w:rPr>
        <w:t xml:space="preserve">. Entropy is calculated based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i=0, 1, …, 15</m:t>
        </m:r>
      </m:oMath>
      <w:r w:rsidR="002A7D0E">
        <w:rPr>
          <w:rFonts w:hint="eastAsia"/>
        </w:rPr>
        <w:t>, while RSWE is further calculated on middle to high frequency range. As we can see, high frequency bands are filtered out after denoising process.</w:t>
      </w:r>
    </w:p>
    <w:p w14:paraId="3D5954B9" w14:textId="77777777" w:rsidR="00401281" w:rsidRDefault="006B66D5" w:rsidP="00401281">
      <w:pPr>
        <w:keepNext/>
        <w:jc w:val="center"/>
      </w:pPr>
      <w:r>
        <w:rPr>
          <w:rFonts w:hint="eastAsia"/>
        </w:rPr>
        <w:lastRenderedPageBreak/>
        <w:drawing>
          <wp:inline distT="0" distB="0" distL="0" distR="0" wp14:anchorId="43A5B406" wp14:editId="0A2B6028">
            <wp:extent cx="3266469" cy="3497738"/>
            <wp:effectExtent l="0" t="0" r="0" b="7620"/>
            <wp:docPr id="58958955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89552" name="圖片 58958955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299092" cy="3532671"/>
                    </a:xfrm>
                    <a:prstGeom prst="rect">
                      <a:avLst/>
                    </a:prstGeom>
                  </pic:spPr>
                </pic:pic>
              </a:graphicData>
            </a:graphic>
          </wp:inline>
        </w:drawing>
      </w:r>
      <w:r>
        <w:rPr>
          <w:rFonts w:hint="eastAsia"/>
        </w:rPr>
        <w:drawing>
          <wp:inline distT="0" distB="0" distL="0" distR="0" wp14:anchorId="06D4C4A5" wp14:editId="493B7CB1">
            <wp:extent cx="3272412" cy="3503163"/>
            <wp:effectExtent l="0" t="0" r="4445" b="2540"/>
            <wp:docPr id="1597311704"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1704" name="圖片 159731170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284703" cy="3516321"/>
                    </a:xfrm>
                    <a:prstGeom prst="rect">
                      <a:avLst/>
                    </a:prstGeom>
                  </pic:spPr>
                </pic:pic>
              </a:graphicData>
            </a:graphic>
          </wp:inline>
        </w:drawing>
      </w:r>
    </w:p>
    <w:p w14:paraId="6251C846" w14:textId="6DE3958D" w:rsidR="003F2F23" w:rsidRPr="000C3650" w:rsidRDefault="00401281" w:rsidP="002A7D0E">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42</w:t>
      </w:r>
      <w:r>
        <w:fldChar w:fldCharType="end"/>
      </w:r>
      <w:r>
        <w:rPr>
          <w:rFonts w:hint="eastAsia"/>
        </w:rPr>
        <w:t>: The FFT visualization on 4-level DWT decomposition of 1 approximation coefficient and</w:t>
      </w:r>
      <w:r>
        <w:br/>
      </w:r>
      <w:r>
        <w:rPr>
          <w:rFonts w:hint="eastAsia"/>
        </w:rPr>
        <w:t>4 detailed coefficients before / after denoising</w:t>
      </w:r>
      <w:r w:rsidR="003F2F23">
        <w:br/>
      </w:r>
      <w:r w:rsidR="003F2F23">
        <w:rPr>
          <w:rFonts w:hint="eastAsia"/>
        </w:rPr>
        <w:t xml:space="preserve">After denoising, from the above image we can find that only </w:t>
      </w:r>
      <w:r w:rsidR="003F2F23" w:rsidRPr="003453B6">
        <w:rPr>
          <w:rFonts w:hint="eastAsia"/>
          <w:b/>
          <w:bCs/>
        </w:rPr>
        <w:t>main lobes</w:t>
      </w:r>
      <w:r w:rsidR="003F2F23">
        <w:rPr>
          <w:rFonts w:hint="eastAsia"/>
        </w:rPr>
        <w:t xml:space="preserve"> on frequency distribution remain.</w:t>
      </w:r>
    </w:p>
    <w:p w14:paraId="5C4F3A7C" w14:textId="30391D52" w:rsidR="00536263" w:rsidRDefault="00536263" w:rsidP="00536263">
      <w:pPr>
        <w:pStyle w:val="3"/>
        <w:numPr>
          <w:ilvl w:val="1"/>
          <w:numId w:val="2"/>
        </w:numPr>
      </w:pPr>
      <w:bookmarkStart w:id="30" w:name="_Toc217589876"/>
      <w:r>
        <w:rPr>
          <w:rFonts w:hint="eastAsia"/>
        </w:rPr>
        <w:t xml:space="preserve">Entropy / Energy </w:t>
      </w:r>
      <w:r w:rsidR="00401281">
        <w:rPr>
          <w:rFonts w:hint="eastAsia"/>
        </w:rPr>
        <w:t xml:space="preserve">Group </w:t>
      </w:r>
      <w:r>
        <w:rPr>
          <w:rFonts w:hint="eastAsia"/>
        </w:rPr>
        <w:t>Study</w:t>
      </w:r>
      <w:bookmarkEnd w:id="30"/>
    </w:p>
    <w:p w14:paraId="2E085A52" w14:textId="4FC61BD8" w:rsidR="009B286F" w:rsidRDefault="009B286F" w:rsidP="002A7D0E">
      <w:pPr>
        <w:rPr>
          <w:rFonts w:hint="eastAsia"/>
        </w:rPr>
      </w:pPr>
      <w:r>
        <w:rPr>
          <w:rFonts w:hint="eastAsia"/>
        </w:rPr>
        <w:t xml:space="preserve">Study on </w:t>
      </w:r>
      <w:r w:rsidR="001744A8">
        <w:rPr>
          <w:rFonts w:hint="eastAsia"/>
        </w:rPr>
        <w:t xml:space="preserve">randomly </w:t>
      </w:r>
      <w:r>
        <w:rPr>
          <w:rFonts w:hint="eastAsia"/>
        </w:rPr>
        <w:t>15000 samples of the dataset</w:t>
      </w:r>
      <w:r w:rsidR="001744A8">
        <w:rPr>
          <w:rFonts w:hint="eastAsia"/>
        </w:rPr>
        <w:t xml:space="preserve">, aims to study the distribution of EEG signal with </w:t>
      </w:r>
      <w:r w:rsidR="001744A8">
        <w:t>differe</w:t>
      </w:r>
      <w:r w:rsidR="001744A8">
        <w:rPr>
          <w:rFonts w:hint="eastAsia"/>
        </w:rPr>
        <w:t xml:space="preserve">nt labels on </w:t>
      </w:r>
      <w:r w:rsidR="001744A8">
        <w:t>different</w:t>
      </w:r>
      <w:r w:rsidR="001744A8">
        <w:rPr>
          <w:rFonts w:hint="eastAsia"/>
        </w:rPr>
        <w:t xml:space="preserve"> evaluation metrics.</w:t>
      </w:r>
      <w:r w:rsidR="003453B6">
        <w:rPr>
          <w:rFonts w:hint="eastAsia"/>
        </w:rPr>
        <w:t xml:space="preserve"> </w:t>
      </w:r>
      <w:r w:rsidR="00C73328">
        <w:rPr>
          <w:rFonts w:hint="eastAsia"/>
        </w:rPr>
        <w:t>(After denoising)</w:t>
      </w:r>
    </w:p>
    <w:p w14:paraId="5BEFC084" w14:textId="77777777" w:rsidR="00C73328" w:rsidRDefault="00600472" w:rsidP="00C73328">
      <w:pPr>
        <w:keepNext/>
      </w:pPr>
      <w:r w:rsidRPr="00600472">
        <w:drawing>
          <wp:inline distT="0" distB="0" distL="0" distR="0" wp14:anchorId="21170E3D" wp14:editId="3C596A63">
            <wp:extent cx="3123759" cy="2014953"/>
            <wp:effectExtent l="0" t="0" r="635" b="4445"/>
            <wp:docPr id="2659430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43071" name=""/>
                    <pic:cNvPicPr/>
                  </pic:nvPicPr>
                  <pic:blipFill>
                    <a:blip r:embed="rId75"/>
                    <a:stretch>
                      <a:fillRect/>
                    </a:stretch>
                  </pic:blipFill>
                  <pic:spPr>
                    <a:xfrm>
                      <a:off x="0" y="0"/>
                      <a:ext cx="3139730" cy="2025255"/>
                    </a:xfrm>
                    <a:prstGeom prst="rect">
                      <a:avLst/>
                    </a:prstGeom>
                  </pic:spPr>
                </pic:pic>
              </a:graphicData>
            </a:graphic>
          </wp:inline>
        </w:drawing>
      </w:r>
      <w:r w:rsidR="0044680B" w:rsidRPr="0044680B">
        <w:rPr>
          <w:noProof/>
        </w:rPr>
        <w:t xml:space="preserve"> </w:t>
      </w:r>
      <w:r w:rsidR="0044680B" w:rsidRPr="0044680B">
        <w:drawing>
          <wp:inline distT="0" distB="0" distL="0" distR="0" wp14:anchorId="431E09C8" wp14:editId="3209A213">
            <wp:extent cx="3123760" cy="2042413"/>
            <wp:effectExtent l="0" t="0" r="635" b="0"/>
            <wp:docPr id="16904378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37872" name=""/>
                    <pic:cNvPicPr/>
                  </pic:nvPicPr>
                  <pic:blipFill>
                    <a:blip r:embed="rId76"/>
                    <a:stretch>
                      <a:fillRect/>
                    </a:stretch>
                  </pic:blipFill>
                  <pic:spPr>
                    <a:xfrm>
                      <a:off x="0" y="0"/>
                      <a:ext cx="3156022" cy="2063507"/>
                    </a:xfrm>
                    <a:prstGeom prst="rect">
                      <a:avLst/>
                    </a:prstGeom>
                  </pic:spPr>
                </pic:pic>
              </a:graphicData>
            </a:graphic>
          </wp:inline>
        </w:drawing>
      </w:r>
    </w:p>
    <w:p w14:paraId="5093293B" w14:textId="7C73BF31" w:rsidR="001744A8" w:rsidRDefault="00C73328" w:rsidP="00C73328">
      <w:pPr>
        <w:pStyle w:val="af1"/>
        <w:jc w:val="center"/>
      </w:pPr>
      <w:bookmarkStart w:id="31" w:name="_Ref217563375"/>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43</w:t>
      </w:r>
      <w:r>
        <w:fldChar w:fldCharType="end"/>
      </w:r>
      <w:r>
        <w:rPr>
          <w:rFonts w:hint="eastAsia"/>
        </w:rPr>
        <w:t>: Violin plots for WPD entropy / RSWE on Cz electrode</w:t>
      </w:r>
      <w:bookmarkEnd w:id="31"/>
    </w:p>
    <w:p w14:paraId="0DF73765" w14:textId="1C5F2D2A" w:rsidR="00C73328" w:rsidRPr="00C73328" w:rsidRDefault="00C73328" w:rsidP="00C73328">
      <w:pPr>
        <w:rPr>
          <w:rFonts w:hint="eastAsia"/>
        </w:rPr>
      </w:pPr>
      <w:r>
        <w:rPr>
          <w:rFonts w:hint="eastAsia"/>
        </w:rPr>
        <w:t xml:space="preserve">From the left image of </w:t>
      </w:r>
      <w:r>
        <w:fldChar w:fldCharType="begin"/>
      </w:r>
      <w:r>
        <w:instrText xml:space="preserve"> </w:instrText>
      </w:r>
      <w:r>
        <w:rPr>
          <w:rFonts w:hint="eastAsia"/>
        </w:rPr>
        <w:instrText>REF _Ref217563375 \h</w:instrText>
      </w:r>
      <w:r>
        <w:instrText xml:space="preserve"> </w:instrText>
      </w:r>
      <w:r>
        <w:fldChar w:fldCharType="separate"/>
      </w:r>
      <w:r w:rsidR="00CC70E2">
        <w:rPr>
          <w:rFonts w:hint="eastAsia"/>
        </w:rPr>
        <w:t xml:space="preserve">Fig </w:t>
      </w:r>
      <w:r w:rsidR="00CC70E2">
        <w:rPr>
          <w:noProof/>
        </w:rPr>
        <w:t>43</w:t>
      </w:r>
      <w:r w:rsidR="00CC70E2">
        <w:rPr>
          <w:rFonts w:hint="eastAsia"/>
        </w:rPr>
        <w:t>: Violin plots for WPD entropy / RSWE on Cz electrode</w:t>
      </w:r>
      <w:r>
        <w:fldChar w:fldCharType="end"/>
      </w:r>
      <w:r>
        <w:rPr>
          <w:rFonts w:hint="eastAsia"/>
        </w:rPr>
        <w:t xml:space="preserve">, overall value concentrates near 0, which means the distribution is very sharp, but with long tails. Since WPD entropy calculation will take the low frequency components into consideration, while they always take largest portion of energy. If we only consider middle to high frequency bands as right image, RSWE is relatively higher. For class LPD and GPD, they have wider distribution of RSWE, compared with </w:t>
      </w:r>
      <w:r w:rsidR="00785B83">
        <w:rPr>
          <w:rFonts w:hint="eastAsia"/>
        </w:rPr>
        <w:t xml:space="preserve">classes </w:t>
      </w:r>
      <w:r>
        <w:rPr>
          <w:rFonts w:hint="eastAsia"/>
        </w:rPr>
        <w:t xml:space="preserve">GRDA and </w:t>
      </w:r>
      <w:r>
        <w:rPr>
          <w:rFonts w:hint="eastAsia"/>
        </w:rPr>
        <w:lastRenderedPageBreak/>
        <w:t>Other</w:t>
      </w:r>
      <w:r w:rsidR="00785B83">
        <w:rPr>
          <w:rFonts w:hint="eastAsia"/>
        </w:rPr>
        <w:t xml:space="preserve">. For class Seizure and LRDA, they have higher median, which shows that they may have a more average distribution within middle to high frequency </w:t>
      </w:r>
      <w:r w:rsidR="00145225">
        <w:rPr>
          <w:rFonts w:hint="eastAsia"/>
        </w:rPr>
        <w:t>range. However, the difference between them can</w:t>
      </w:r>
      <w:r w:rsidR="00145225">
        <w:t>’</w:t>
      </w:r>
      <w:r w:rsidR="00145225">
        <w:rPr>
          <w:rFonts w:hint="eastAsia"/>
        </w:rPr>
        <w:t>t be discriminated by simple observation of threshold finding method.</w:t>
      </w:r>
    </w:p>
    <w:p w14:paraId="61E0EF4B" w14:textId="77777777" w:rsidR="00C73328" w:rsidRDefault="0044680B" w:rsidP="00C73328">
      <w:pPr>
        <w:keepNext/>
        <w:jc w:val="center"/>
      </w:pPr>
      <w:r w:rsidRPr="0044680B">
        <w:drawing>
          <wp:inline distT="0" distB="0" distL="0" distR="0" wp14:anchorId="2AD71DAA" wp14:editId="104EE906">
            <wp:extent cx="3351410" cy="2182932"/>
            <wp:effectExtent l="0" t="0" r="1905" b="8255"/>
            <wp:docPr id="7248180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8056" name=""/>
                    <pic:cNvPicPr/>
                  </pic:nvPicPr>
                  <pic:blipFill>
                    <a:blip r:embed="rId77"/>
                    <a:stretch>
                      <a:fillRect/>
                    </a:stretch>
                  </pic:blipFill>
                  <pic:spPr>
                    <a:xfrm>
                      <a:off x="0" y="0"/>
                      <a:ext cx="3367964" cy="2193714"/>
                    </a:xfrm>
                    <a:prstGeom prst="rect">
                      <a:avLst/>
                    </a:prstGeom>
                  </pic:spPr>
                </pic:pic>
              </a:graphicData>
            </a:graphic>
          </wp:inline>
        </w:drawing>
      </w:r>
    </w:p>
    <w:p w14:paraId="10092C1A" w14:textId="1D388225" w:rsidR="00145225" w:rsidRDefault="00C73328" w:rsidP="00145225">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44</w:t>
      </w:r>
      <w:r>
        <w:fldChar w:fldCharType="end"/>
      </w:r>
      <w:r>
        <w:rPr>
          <w:rFonts w:hint="eastAsia"/>
        </w:rPr>
        <w:t>: Violin plot for D3 energy of DWT decomposition on electrode Cz</w:t>
      </w:r>
    </w:p>
    <w:p w14:paraId="33FC750B" w14:textId="67B85A01" w:rsidR="00145225" w:rsidRDefault="00145225" w:rsidP="00145225">
      <w:r>
        <w:rPr>
          <w:rFonts w:hint="eastAsia"/>
        </w:rPr>
        <w:t>D3 energy distribution characteristics across classes:</w:t>
      </w:r>
    </w:p>
    <w:p w14:paraId="10709C19" w14:textId="2AC2A2F6" w:rsidR="00145225" w:rsidRPr="00145225" w:rsidRDefault="00145225" w:rsidP="00145225">
      <w:r w:rsidRPr="00145225">
        <w:rPr>
          <w:b/>
          <w:bCs/>
        </w:rPr>
        <w:t>LPD</w:t>
      </w:r>
      <w:r w:rsidRPr="00145225">
        <w:t xml:space="preserve"> exhibits a highly concentrated distribution near zero, appearing almost as a narrow vertical line. This indicates extremely low energy values with minimal variability across samples.</w:t>
      </w:r>
    </w:p>
    <w:p w14:paraId="4B211245" w14:textId="262387D6" w:rsidR="00145225" w:rsidRPr="00145225" w:rsidRDefault="00145225" w:rsidP="00145225">
      <w:r w:rsidRPr="00145225">
        <w:rPr>
          <w:b/>
          <w:bCs/>
        </w:rPr>
        <w:t>GPD</w:t>
      </w:r>
      <w:r w:rsidRPr="00145225">
        <w:t xml:space="preserve"> shows a similar distributional pattern to LPD, with values tightly clustered near zero, suggesting consistently low energy and limited dispersion.</w:t>
      </w:r>
    </w:p>
    <w:p w14:paraId="4EC6BAD4" w14:textId="40BF989B" w:rsidR="00145225" w:rsidRPr="00145225" w:rsidRDefault="00145225" w:rsidP="00145225">
      <w:r w:rsidRPr="00145225">
        <w:rPr>
          <w:b/>
          <w:bCs/>
        </w:rPr>
        <w:t>GRDA</w:t>
      </w:r>
      <w:r w:rsidRPr="00145225">
        <w:t xml:space="preserve"> demonstrates a slightly wider distribution with modest elevation, indicating marginally higher energy compared to LPD and GPD, while still remaining relatively concentrated.</w:t>
      </w:r>
    </w:p>
    <w:p w14:paraId="38FA4815" w14:textId="77DC066A" w:rsidR="00145225" w:rsidRPr="00145225" w:rsidRDefault="00145225" w:rsidP="00145225">
      <w:r w:rsidRPr="00145225">
        <w:rPr>
          <w:b/>
          <w:bCs/>
        </w:rPr>
        <w:t>Other</w:t>
      </w:r>
      <w:r w:rsidRPr="00145225">
        <w:t xml:space="preserve"> displays a markedly tall and elongated distribution with substantial spread, reflecting significantly higher energy levels and pronounced variability across samples.</w:t>
      </w:r>
    </w:p>
    <w:p w14:paraId="74AC2B23" w14:textId="6E202D1D" w:rsidR="00145225" w:rsidRPr="00145225" w:rsidRDefault="00145225" w:rsidP="00145225">
      <w:r w:rsidRPr="00145225">
        <w:rPr>
          <w:b/>
          <w:bCs/>
        </w:rPr>
        <w:t>Seizure</w:t>
      </w:r>
      <w:r w:rsidRPr="00145225">
        <w:t xml:space="preserve"> also presents elevated energy values, though with a slightly narrower distribution than the </w:t>
      </w:r>
      <w:r w:rsidRPr="00145225">
        <w:rPr>
          <w:i/>
          <w:iCs/>
        </w:rPr>
        <w:t>Other</w:t>
      </w:r>
      <w:r w:rsidRPr="00145225">
        <w:t xml:space="preserve"> class, consistent with high-energy transient events characteristic of epileptic activity.</w:t>
      </w:r>
    </w:p>
    <w:p w14:paraId="0BFFD1EF" w14:textId="28742F71" w:rsidR="00145225" w:rsidRPr="00145225" w:rsidRDefault="00145225" w:rsidP="00145225">
      <w:r w:rsidRPr="00145225">
        <w:rPr>
          <w:b/>
          <w:bCs/>
        </w:rPr>
        <w:t>LRDA</w:t>
      </w:r>
      <w:r w:rsidRPr="00145225">
        <w:t xml:space="preserve"> shows a distribution almost entirely concentrated near zero, suggesting negligible energy contribution in the analyzed decomposition band.</w:t>
      </w:r>
    </w:p>
    <w:p w14:paraId="0ECFF19D" w14:textId="75C9112A" w:rsidR="00145225" w:rsidRPr="00145225" w:rsidRDefault="00145225" w:rsidP="00145225">
      <w:pPr>
        <w:rPr>
          <w:rFonts w:hint="eastAsia"/>
        </w:rPr>
      </w:pPr>
      <w:r w:rsidRPr="00145225">
        <w:t xml:space="preserve">Overall, the energy-based feature derived from the </w:t>
      </w:r>
      <w:r>
        <w:rPr>
          <w:rFonts w:hint="eastAsia"/>
        </w:rPr>
        <w:t xml:space="preserve">third level detailed coefficient of </w:t>
      </w:r>
      <w:r w:rsidRPr="00145225">
        <w:t>wavelet decomposition exhibits highly imbalanced distributions across classes. Several classes (LPD, GPD, and LRDA) show near-degenerate distributions concentrated close to zero, indicating that this feature carries limited discriminative information for these categories. In contrast, the Other and Seizure classes demonstrate substantially higher energy values with greater variance, suggesting sensitivity to high-amplitude or broadband activity.</w:t>
      </w:r>
    </w:p>
    <w:p w14:paraId="3454BDF1" w14:textId="77777777" w:rsidR="00C73328" w:rsidRDefault="0044680B" w:rsidP="00C73328">
      <w:pPr>
        <w:keepNext/>
      </w:pPr>
      <w:r w:rsidRPr="0044680B">
        <w:lastRenderedPageBreak/>
        <w:drawing>
          <wp:inline distT="0" distB="0" distL="0" distR="0" wp14:anchorId="740EB0B0" wp14:editId="63082140">
            <wp:extent cx="3200183" cy="2578248"/>
            <wp:effectExtent l="0" t="0" r="635" b="0"/>
            <wp:docPr id="14740459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5974" name=""/>
                    <pic:cNvPicPr/>
                  </pic:nvPicPr>
                  <pic:blipFill>
                    <a:blip r:embed="rId78"/>
                    <a:stretch>
                      <a:fillRect/>
                    </a:stretch>
                  </pic:blipFill>
                  <pic:spPr>
                    <a:xfrm>
                      <a:off x="0" y="0"/>
                      <a:ext cx="3213335" cy="2588844"/>
                    </a:xfrm>
                    <a:prstGeom prst="rect">
                      <a:avLst/>
                    </a:prstGeom>
                  </pic:spPr>
                </pic:pic>
              </a:graphicData>
            </a:graphic>
          </wp:inline>
        </w:drawing>
      </w:r>
      <w:r w:rsidRPr="0044680B">
        <w:rPr>
          <w:noProof/>
        </w:rPr>
        <w:t xml:space="preserve"> </w:t>
      </w:r>
      <w:r w:rsidRPr="0044680B">
        <w:drawing>
          <wp:inline distT="0" distB="0" distL="0" distR="0" wp14:anchorId="7588BAD5" wp14:editId="416A08B1">
            <wp:extent cx="3135475" cy="2577944"/>
            <wp:effectExtent l="0" t="0" r="8255" b="0"/>
            <wp:docPr id="18362250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5074" name=""/>
                    <pic:cNvPicPr/>
                  </pic:nvPicPr>
                  <pic:blipFill>
                    <a:blip r:embed="rId79"/>
                    <a:stretch>
                      <a:fillRect/>
                    </a:stretch>
                  </pic:blipFill>
                  <pic:spPr>
                    <a:xfrm>
                      <a:off x="0" y="0"/>
                      <a:ext cx="3141495" cy="2582894"/>
                    </a:xfrm>
                    <a:prstGeom prst="rect">
                      <a:avLst/>
                    </a:prstGeom>
                  </pic:spPr>
                </pic:pic>
              </a:graphicData>
            </a:graphic>
          </wp:inline>
        </w:drawing>
      </w:r>
    </w:p>
    <w:p w14:paraId="5A1CEC55" w14:textId="10382A9C" w:rsidR="0044680B" w:rsidRDefault="00C73328" w:rsidP="00C73328">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45</w:t>
      </w:r>
      <w:r>
        <w:fldChar w:fldCharType="end"/>
      </w:r>
      <w:r>
        <w:rPr>
          <w:rFonts w:hint="eastAsia"/>
        </w:rPr>
        <w:t>: Scattering plot of 2 different features for electrode Cz EEG signal</w:t>
      </w:r>
    </w:p>
    <w:p w14:paraId="423E7D1E" w14:textId="31B678F3" w:rsidR="00C73328" w:rsidRPr="002C29CF" w:rsidRDefault="00C73328" w:rsidP="00C73328">
      <w:pPr>
        <w:rPr>
          <w:rFonts w:hint="eastAsia"/>
        </w:rPr>
      </w:pPr>
      <w:r>
        <w:rPr>
          <w:rFonts w:hint="eastAsia"/>
        </w:rPr>
        <w:t xml:space="preserve">As we can see, from the complexity of </w:t>
      </w:r>
      <w:r w:rsidR="002C29CF">
        <w:rPr>
          <w:rFonts w:hint="eastAsia"/>
        </w:rPr>
        <w:t>distribution between features, it</w:t>
      </w:r>
      <w:r w:rsidR="002C29CF">
        <w:t>’</w:t>
      </w:r>
      <w:r w:rsidR="002C29CF">
        <w:rPr>
          <w:rFonts w:hint="eastAsia"/>
        </w:rPr>
        <w:t xml:space="preserve">s predictable that traditional clustering method like K-means, random forest, or SVM may have difficulty on such difficult classification task if only based on numerical analysis characteristic results from </w:t>
      </w:r>
      <w:r w:rsidR="002C29CF">
        <w:t>wavelet</w:t>
      </w:r>
      <w:r w:rsidR="002C29CF">
        <w:rPr>
          <w:rFonts w:hint="eastAsia"/>
        </w:rPr>
        <w:t xml:space="preserve"> transform. I believe the complete EEG signal or complete decomposition coefficients should directly serve as the input </w:t>
      </w:r>
      <w:r w:rsidR="00376242">
        <w:rPr>
          <w:rFonts w:hint="eastAsia"/>
        </w:rPr>
        <w:t xml:space="preserve">or guidance </w:t>
      </w:r>
      <w:r w:rsidR="002C29CF">
        <w:rPr>
          <w:rFonts w:hint="eastAsia"/>
        </w:rPr>
        <w:t xml:space="preserve">for Deep Learning Model, and just let the model itself to construct connections between information </w:t>
      </w:r>
      <w:r w:rsidR="002C29CF">
        <w:t>from</w:t>
      </w:r>
      <w:r w:rsidR="002C29CF">
        <w:rPr>
          <w:rFonts w:hint="eastAsia"/>
        </w:rPr>
        <w:t xml:space="preserve"> different electrodes or frequency sub bands</w:t>
      </w:r>
      <w:r w:rsidR="00A75DB1">
        <w:rPr>
          <w:rFonts w:hint="eastAsia"/>
        </w:rPr>
        <w:t xml:space="preserve"> during training.</w:t>
      </w:r>
    </w:p>
    <w:p w14:paraId="2BDD308A" w14:textId="4864693B" w:rsidR="00536263" w:rsidRPr="00536263" w:rsidRDefault="00536263" w:rsidP="00536263">
      <w:pPr>
        <w:pStyle w:val="3"/>
      </w:pPr>
      <w:bookmarkStart w:id="32" w:name="_Toc217589877"/>
      <w:r>
        <w:rPr>
          <w:rFonts w:hint="eastAsia"/>
        </w:rPr>
        <w:t xml:space="preserve">6.3 </w:t>
      </w:r>
      <w:r w:rsidR="009F6817">
        <w:rPr>
          <w:rFonts w:hint="eastAsia"/>
        </w:rPr>
        <w:t>Machine</w:t>
      </w:r>
      <w:r>
        <w:rPr>
          <w:rFonts w:hint="eastAsia"/>
        </w:rPr>
        <w:t xml:space="preserve"> Learning Result and Potential Improvements</w:t>
      </w:r>
      <w:bookmarkEnd w:id="32"/>
    </w:p>
    <w:p w14:paraId="696A8011" w14:textId="623767C0" w:rsidR="00722B5C" w:rsidRDefault="001744A8" w:rsidP="002D2C23">
      <w:r>
        <w:rPr>
          <w:rFonts w:hint="eastAsia"/>
        </w:rPr>
        <w:t>Some training settings:</w:t>
      </w:r>
    </w:p>
    <w:tbl>
      <w:tblPr>
        <w:tblStyle w:val="af4"/>
        <w:tblW w:w="0" w:type="auto"/>
        <w:tblLook w:val="04A0" w:firstRow="1" w:lastRow="0" w:firstColumn="1" w:lastColumn="0" w:noHBand="0" w:noVBand="1"/>
      </w:tblPr>
      <w:tblGrid>
        <w:gridCol w:w="2118"/>
        <w:gridCol w:w="2465"/>
        <w:gridCol w:w="2028"/>
        <w:gridCol w:w="2053"/>
        <w:gridCol w:w="1792"/>
      </w:tblGrid>
      <w:tr w:rsidR="001E2B19" w14:paraId="090A8CE7" w14:textId="3B3381C4" w:rsidTr="001E2B19">
        <w:tc>
          <w:tcPr>
            <w:tcW w:w="2118" w:type="dxa"/>
          </w:tcPr>
          <w:p w14:paraId="4B8303EC" w14:textId="3A260EBE" w:rsidR="001E2B19" w:rsidRDefault="001E2B19" w:rsidP="002D2C23">
            <w:pPr>
              <w:rPr>
                <w:rFonts w:hint="eastAsia"/>
              </w:rPr>
            </w:pPr>
            <w:r>
              <w:rPr>
                <w:rFonts w:hint="eastAsia"/>
              </w:rPr>
              <w:t>Optimizer</w:t>
            </w:r>
          </w:p>
        </w:tc>
        <w:tc>
          <w:tcPr>
            <w:tcW w:w="2465" w:type="dxa"/>
          </w:tcPr>
          <w:p w14:paraId="7C3A50AB" w14:textId="6A83C12F" w:rsidR="001E2B19" w:rsidRDefault="001E2B19" w:rsidP="002D2C23">
            <w:pPr>
              <w:rPr>
                <w:rFonts w:hint="eastAsia"/>
              </w:rPr>
            </w:pPr>
            <w:r>
              <w:rPr>
                <w:rFonts w:hint="eastAsia"/>
              </w:rPr>
              <w:t>Scheduler</w:t>
            </w:r>
          </w:p>
        </w:tc>
        <w:tc>
          <w:tcPr>
            <w:tcW w:w="2028" w:type="dxa"/>
          </w:tcPr>
          <w:p w14:paraId="6435B9D6" w14:textId="62C0FA1A" w:rsidR="001E2B19" w:rsidRDefault="001E2B19" w:rsidP="002D2C23">
            <w:pPr>
              <w:rPr>
                <w:rFonts w:hint="eastAsia"/>
              </w:rPr>
            </w:pPr>
            <w:r>
              <w:rPr>
                <w:rFonts w:hint="eastAsia"/>
              </w:rPr>
              <w:t>Epochs</w:t>
            </w:r>
          </w:p>
        </w:tc>
        <w:tc>
          <w:tcPr>
            <w:tcW w:w="2053" w:type="dxa"/>
          </w:tcPr>
          <w:p w14:paraId="7C27418C" w14:textId="12811CF4" w:rsidR="001E2B19" w:rsidRDefault="001E2B19" w:rsidP="002D2C23">
            <w:pPr>
              <w:rPr>
                <w:rFonts w:hint="eastAsia"/>
              </w:rPr>
            </w:pPr>
            <w:r>
              <w:rPr>
                <w:rFonts w:hint="eastAsia"/>
              </w:rPr>
              <w:t>Loss</w:t>
            </w:r>
          </w:p>
        </w:tc>
        <w:tc>
          <w:tcPr>
            <w:tcW w:w="1792" w:type="dxa"/>
          </w:tcPr>
          <w:p w14:paraId="42060170" w14:textId="601BAB0D" w:rsidR="001E2B19" w:rsidRDefault="001E2B19" w:rsidP="002D2C23">
            <w:pPr>
              <w:rPr>
                <w:rFonts w:hint="eastAsia"/>
              </w:rPr>
            </w:pPr>
            <w:r>
              <w:rPr>
                <w:rFonts w:hint="eastAsia"/>
              </w:rPr>
              <w:t>Batch size</w:t>
            </w:r>
          </w:p>
        </w:tc>
      </w:tr>
      <w:tr w:rsidR="001E2B19" w14:paraId="35000D47" w14:textId="7B71F93B" w:rsidTr="001E2B19">
        <w:tc>
          <w:tcPr>
            <w:tcW w:w="2118" w:type="dxa"/>
          </w:tcPr>
          <w:p w14:paraId="74CC22E7" w14:textId="1C485585" w:rsidR="001E2B19" w:rsidRDefault="001E2B19" w:rsidP="002D2C23">
            <w:pPr>
              <w:rPr>
                <w:rFonts w:hint="eastAsia"/>
              </w:rPr>
            </w:pPr>
            <w:r>
              <w:rPr>
                <w:rFonts w:hint="eastAsia"/>
              </w:rPr>
              <w:t>AdamW</w:t>
            </w:r>
          </w:p>
        </w:tc>
        <w:tc>
          <w:tcPr>
            <w:tcW w:w="2465" w:type="dxa"/>
          </w:tcPr>
          <w:p w14:paraId="5663DF78" w14:textId="052EF348" w:rsidR="001E2B19" w:rsidRDefault="001E2B19" w:rsidP="002D2C23">
            <w:pPr>
              <w:rPr>
                <w:rFonts w:hint="eastAsia"/>
              </w:rPr>
            </w:pPr>
            <w:r w:rsidRPr="001744A8">
              <w:t>ReduceLROnPlateau</w:t>
            </w:r>
          </w:p>
        </w:tc>
        <w:tc>
          <w:tcPr>
            <w:tcW w:w="2028" w:type="dxa"/>
          </w:tcPr>
          <w:p w14:paraId="5080D9A2" w14:textId="3EB5B05B" w:rsidR="001E2B19" w:rsidRDefault="001E2B19" w:rsidP="002D2C23">
            <w:pPr>
              <w:rPr>
                <w:rFonts w:hint="eastAsia"/>
              </w:rPr>
            </w:pPr>
            <w:r>
              <w:rPr>
                <w:rFonts w:hint="eastAsia"/>
              </w:rPr>
              <w:t>100</w:t>
            </w:r>
          </w:p>
        </w:tc>
        <w:tc>
          <w:tcPr>
            <w:tcW w:w="2053" w:type="dxa"/>
          </w:tcPr>
          <w:p w14:paraId="7A29E9EC" w14:textId="3A8C2B9A" w:rsidR="001E2B19" w:rsidRDefault="001E2B19" w:rsidP="002D2C23">
            <w:pPr>
              <w:rPr>
                <w:rFonts w:hint="eastAsia"/>
              </w:rPr>
            </w:pPr>
            <w:r>
              <w:rPr>
                <w:rFonts w:hint="eastAsia"/>
              </w:rPr>
              <w:t>Cross entropy loss</w:t>
            </w:r>
          </w:p>
        </w:tc>
        <w:tc>
          <w:tcPr>
            <w:tcW w:w="1792" w:type="dxa"/>
          </w:tcPr>
          <w:p w14:paraId="5E733A94" w14:textId="1D85B9AA" w:rsidR="001E2B19" w:rsidRDefault="001E2B19" w:rsidP="002D2C23">
            <w:pPr>
              <w:rPr>
                <w:rFonts w:hint="eastAsia"/>
              </w:rPr>
            </w:pPr>
            <w:r>
              <w:rPr>
                <w:rFonts w:hint="eastAsia"/>
              </w:rPr>
              <w:t>16</w:t>
            </w:r>
          </w:p>
        </w:tc>
      </w:tr>
    </w:tbl>
    <w:p w14:paraId="624E5B92" w14:textId="77777777" w:rsidR="00990A42" w:rsidRDefault="00990A42" w:rsidP="002D2C23">
      <w:pPr>
        <w:rPr>
          <w:noProof/>
        </w:rPr>
      </w:pPr>
    </w:p>
    <w:p w14:paraId="6F168B9D" w14:textId="187F408A" w:rsidR="003453B6" w:rsidRPr="003453B6" w:rsidRDefault="00990A42" w:rsidP="002D2C23">
      <w:pPr>
        <w:rPr>
          <w:rFonts w:hint="eastAsia"/>
          <w:noProof/>
        </w:rPr>
      </w:pPr>
      <w:r>
        <w:rPr>
          <w:rFonts w:hint="eastAsia"/>
          <w:noProof/>
        </w:rPr>
        <w:t xml:space="preserve">Using </w:t>
      </w:r>
      <w:r w:rsidR="003453B6">
        <w:rPr>
          <w:rFonts w:hint="eastAsia"/>
          <w:noProof/>
        </w:rPr>
        <w:t xml:space="preserve">15000 samples as training and validation set (4:1), and trian for 100 epochs. For each sample, consider its 3-level </w:t>
      </w:r>
      <w:r w:rsidR="003453B6">
        <w:rPr>
          <w:rFonts w:hint="eastAsia"/>
          <w:b/>
          <w:bCs/>
          <w:noProof/>
        </w:rPr>
        <w:t xml:space="preserve">WPD </w:t>
      </w:r>
      <w:r w:rsidR="003453B6">
        <w:rPr>
          <w:rFonts w:hint="eastAsia"/>
          <w:noProof/>
        </w:rPr>
        <w:t xml:space="preserve">on EEG signal of electrode </w:t>
      </w:r>
      <w:r w:rsidR="003453B6" w:rsidRPr="003453B6">
        <w:rPr>
          <w:noProof/>
        </w:rPr>
        <w:t>['F3', 'F4', 'C3', 'C4', 'Cz', 'Pz']</w:t>
      </w:r>
      <w:r w:rsidR="003453B6">
        <w:rPr>
          <w:rFonts w:hint="eastAsia"/>
          <w:noProof/>
        </w:rPr>
        <w:t xml:space="preserve"> as concatenated tensor map for model input.</w:t>
      </w:r>
    </w:p>
    <w:p w14:paraId="7532E9DA" w14:textId="3089165C" w:rsidR="003453B6" w:rsidRDefault="003453B6" w:rsidP="002D2C23">
      <w:pPr>
        <w:rPr>
          <w:noProof/>
        </w:rPr>
      </w:pPr>
      <w:r>
        <w:rPr>
          <w:rFonts w:hint="eastAsia"/>
          <w:noProof/>
        </w:rPr>
        <w:t xml:space="preserve">Training accuracy increases from </w:t>
      </w:r>
      <w:r w:rsidRPr="003453B6">
        <w:rPr>
          <w:rFonts w:hint="eastAsia"/>
          <w:b/>
          <w:bCs/>
          <w:noProof/>
        </w:rPr>
        <w:t>0.21 to 0.75</w:t>
      </w:r>
      <w:r>
        <w:rPr>
          <w:rFonts w:hint="eastAsia"/>
          <w:noProof/>
        </w:rPr>
        <w:t>, while for validataion accuracy, it starts from 0.18 to about 0.29, but now showing obvious improvement but great fluctuation.</w:t>
      </w:r>
    </w:p>
    <w:p w14:paraId="20C570CF" w14:textId="3594AFE7" w:rsidR="003453B6" w:rsidRDefault="003453B6" w:rsidP="002D2C23">
      <w:pPr>
        <w:rPr>
          <w:rFonts w:hint="eastAsia"/>
          <w:noProof/>
        </w:rPr>
      </w:pPr>
      <w:r>
        <w:rPr>
          <w:rFonts w:hint="eastAsia"/>
          <w:noProof/>
        </w:rPr>
        <w:t xml:space="preserve">Best classfication accuracy on validation set is </w:t>
      </w:r>
      <w:r w:rsidRPr="003453B6">
        <w:rPr>
          <w:rFonts w:hint="eastAsia"/>
          <w:b/>
          <w:bCs/>
          <w:noProof/>
        </w:rPr>
        <w:t>0.285</w:t>
      </w:r>
      <w:r>
        <w:rPr>
          <w:rFonts w:hint="eastAsia"/>
          <w:noProof/>
        </w:rPr>
        <w:t xml:space="preserve"> at training epoch 96.</w:t>
      </w:r>
    </w:p>
    <w:p w14:paraId="421CBACC" w14:textId="4EF702CA" w:rsidR="00990A42" w:rsidRDefault="003453B6" w:rsidP="002D2C23">
      <w:pPr>
        <w:rPr>
          <w:rFonts w:hint="eastAsia"/>
          <w:noProof/>
        </w:rPr>
      </w:pPr>
      <w:r>
        <w:rPr>
          <w:rFonts w:hint="eastAsia"/>
          <w:noProof/>
        </w:rPr>
        <w:t>The classificaion results are shown below:</w:t>
      </w:r>
    </w:p>
    <w:p w14:paraId="2F51C387" w14:textId="77777777" w:rsidR="003453B6" w:rsidRDefault="00990A42" w:rsidP="003453B6">
      <w:pPr>
        <w:keepNext/>
      </w:pPr>
      <w:r w:rsidRPr="00990A42">
        <w:lastRenderedPageBreak/>
        <w:drawing>
          <wp:inline distT="0" distB="0" distL="0" distR="0" wp14:anchorId="261D5D5D" wp14:editId="5AA3025A">
            <wp:extent cx="3252486" cy="2583715"/>
            <wp:effectExtent l="0" t="0" r="5080" b="7620"/>
            <wp:docPr id="2522789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78941" name=""/>
                    <pic:cNvPicPr/>
                  </pic:nvPicPr>
                  <pic:blipFill>
                    <a:blip r:embed="rId80"/>
                    <a:stretch>
                      <a:fillRect/>
                    </a:stretch>
                  </pic:blipFill>
                  <pic:spPr>
                    <a:xfrm>
                      <a:off x="0" y="0"/>
                      <a:ext cx="3268377" cy="2596339"/>
                    </a:xfrm>
                    <a:prstGeom prst="rect">
                      <a:avLst/>
                    </a:prstGeom>
                  </pic:spPr>
                </pic:pic>
              </a:graphicData>
            </a:graphic>
          </wp:inline>
        </w:drawing>
      </w:r>
      <w:r w:rsidRPr="00990A42">
        <w:rPr>
          <w:noProof/>
        </w:rPr>
        <w:t xml:space="preserve"> </w:t>
      </w:r>
      <w:r w:rsidRPr="00990A42">
        <w:drawing>
          <wp:inline distT="0" distB="0" distL="0" distR="0" wp14:anchorId="7EDDFAD2" wp14:editId="12182C3A">
            <wp:extent cx="3269848" cy="2596258"/>
            <wp:effectExtent l="0" t="0" r="6985" b="0"/>
            <wp:docPr id="12453573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7355" name=""/>
                    <pic:cNvPicPr/>
                  </pic:nvPicPr>
                  <pic:blipFill>
                    <a:blip r:embed="rId81"/>
                    <a:stretch>
                      <a:fillRect/>
                    </a:stretch>
                  </pic:blipFill>
                  <pic:spPr>
                    <a:xfrm>
                      <a:off x="0" y="0"/>
                      <a:ext cx="3291993" cy="2613841"/>
                    </a:xfrm>
                    <a:prstGeom prst="rect">
                      <a:avLst/>
                    </a:prstGeom>
                  </pic:spPr>
                </pic:pic>
              </a:graphicData>
            </a:graphic>
          </wp:inline>
        </w:drawing>
      </w:r>
    </w:p>
    <w:p w14:paraId="1CB1A9F3" w14:textId="280C8477" w:rsidR="001744A8" w:rsidRDefault="003453B6" w:rsidP="003453B6">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46</w:t>
      </w:r>
      <w:r>
        <w:fldChar w:fldCharType="end"/>
      </w:r>
      <w:r>
        <w:rPr>
          <w:rFonts w:hint="eastAsia"/>
        </w:rPr>
        <w:t xml:space="preserve">: The </w:t>
      </w:r>
      <w:r>
        <w:t>train</w:t>
      </w:r>
      <w:r>
        <w:rPr>
          <w:rFonts w:hint="eastAsia"/>
        </w:rPr>
        <w:t>/val loss and accuracy during 100 epochs training</w:t>
      </w:r>
    </w:p>
    <w:p w14:paraId="08038DDE" w14:textId="186FA9AD" w:rsidR="001744A8" w:rsidRDefault="003453B6" w:rsidP="002D2C23">
      <w:r>
        <w:rPr>
          <w:rFonts w:hint="eastAsia"/>
        </w:rPr>
        <w:t xml:space="preserve">There is clearly overfitting </w:t>
      </w:r>
      <w:r w:rsidR="001E2B19">
        <w:rPr>
          <w:rFonts w:hint="eastAsia"/>
        </w:rPr>
        <w:t xml:space="preserve">since training loss decreases evidently while validation loss </w:t>
      </w:r>
      <w:r w:rsidR="001E2B19">
        <w:t>increases</w:t>
      </w:r>
      <w:r>
        <w:rPr>
          <w:rFonts w:hint="eastAsia"/>
        </w:rPr>
        <w:t xml:space="preserve">. I provide some </w:t>
      </w:r>
      <w:r w:rsidR="001E2B19">
        <w:rPr>
          <w:rFonts w:hint="eastAsia"/>
        </w:rPr>
        <w:t xml:space="preserve">possible </w:t>
      </w:r>
      <w:r>
        <w:rPr>
          <w:rFonts w:hint="eastAsia"/>
        </w:rPr>
        <w:t>improvements below:</w:t>
      </w:r>
    </w:p>
    <w:p w14:paraId="5215C776" w14:textId="08ACB27A" w:rsidR="003453B6" w:rsidRDefault="001E2B19" w:rsidP="003453B6">
      <w:pPr>
        <w:pStyle w:val="a9"/>
        <w:numPr>
          <w:ilvl w:val="0"/>
          <w:numId w:val="9"/>
        </w:numPr>
      </w:pPr>
      <w:r>
        <w:rPr>
          <w:rFonts w:hint="eastAsia"/>
        </w:rPr>
        <w:t xml:space="preserve">Increase the data size. If RAM size for CPU/GPU is allowable, we can </w:t>
      </w:r>
      <w:r>
        <w:t>increase</w:t>
      </w:r>
      <w:r>
        <w:rPr>
          <w:rFonts w:hint="eastAsia"/>
        </w:rPr>
        <w:t xml:space="preserve"> the batch size and data size to support our training process.</w:t>
      </w:r>
    </w:p>
    <w:p w14:paraId="2BCC494C" w14:textId="7BE0D8EE" w:rsidR="00470287" w:rsidRPr="009F6817" w:rsidRDefault="001E2B19" w:rsidP="00470287">
      <w:pPr>
        <w:pStyle w:val="a9"/>
        <w:numPr>
          <w:ilvl w:val="0"/>
          <w:numId w:val="9"/>
        </w:numPr>
        <w:rPr>
          <w:rFonts w:hint="eastAsia"/>
        </w:rPr>
      </w:pPr>
      <w:r>
        <w:rPr>
          <w:rFonts w:hint="eastAsia"/>
        </w:rPr>
        <w:t>Redesign the model architecture. The semantic alignment between input tensor map and convolutional blocks is not robust. It</w:t>
      </w:r>
      <w:r>
        <w:t>’</w:t>
      </w:r>
      <w:r>
        <w:rPr>
          <w:rFonts w:hint="eastAsia"/>
        </w:rPr>
        <w:t xml:space="preserve">ll be prospective if we </w:t>
      </w:r>
      <w:r w:rsidRPr="006C316C">
        <w:rPr>
          <w:rFonts w:hint="eastAsia"/>
          <w:b/>
          <w:bCs/>
        </w:rPr>
        <w:t>introduce self and cross attention layers</w:t>
      </w:r>
      <w:r>
        <w:rPr>
          <w:rFonts w:hint="eastAsia"/>
        </w:rPr>
        <w:t xml:space="preserve">. In other words, use </w:t>
      </w:r>
      <w:r w:rsidRPr="006C316C">
        <w:rPr>
          <w:rFonts w:hint="eastAsia"/>
          <w:b/>
          <w:bCs/>
        </w:rPr>
        <w:t>transformer-based</w:t>
      </w:r>
      <w:r>
        <w:rPr>
          <w:rFonts w:hint="eastAsia"/>
        </w:rPr>
        <w:t xml:space="preserve"> models instead of pure CNN network.</w:t>
      </w:r>
    </w:p>
    <w:p w14:paraId="09F28244" w14:textId="15EE838A" w:rsidR="007F55A6" w:rsidRDefault="007F55A6" w:rsidP="007F55A6">
      <w:pPr>
        <w:pStyle w:val="2"/>
        <w:numPr>
          <w:ilvl w:val="0"/>
          <w:numId w:val="2"/>
        </w:numPr>
        <w:rPr>
          <w:b/>
          <w:bCs/>
        </w:rPr>
      </w:pPr>
      <w:bookmarkStart w:id="33" w:name="_Toc217589878"/>
      <w:r>
        <w:rPr>
          <w:rFonts w:hint="eastAsia"/>
          <w:b/>
          <w:bCs/>
        </w:rPr>
        <w:t>EEG-Based Brain-Computer Interfaces (BCI)</w:t>
      </w:r>
      <w:bookmarkEnd w:id="33"/>
    </w:p>
    <w:p w14:paraId="23A4D70B" w14:textId="09E225F8" w:rsidR="00722B5C" w:rsidRDefault="007327E4" w:rsidP="007327E4">
      <w:pPr>
        <w:pStyle w:val="3"/>
        <w:numPr>
          <w:ilvl w:val="1"/>
          <w:numId w:val="2"/>
        </w:numPr>
      </w:pPr>
      <w:bookmarkStart w:id="34" w:name="_Toc217589879"/>
      <w:r>
        <w:rPr>
          <w:rFonts w:hint="eastAsia"/>
        </w:rPr>
        <w:t>Overview of Brain-Computer Inte</w:t>
      </w:r>
      <w:r w:rsidR="00B20D54">
        <w:rPr>
          <w:rFonts w:hint="eastAsia"/>
        </w:rPr>
        <w:t>r</w:t>
      </w:r>
      <w:r>
        <w:rPr>
          <w:rFonts w:hint="eastAsia"/>
        </w:rPr>
        <w:t>faces</w:t>
      </w:r>
      <w:bookmarkEnd w:id="34"/>
    </w:p>
    <w:p w14:paraId="4FCA52FD" w14:textId="554748AB" w:rsidR="003A35BB" w:rsidRDefault="003A35BB" w:rsidP="003A35BB">
      <w:pPr>
        <w:rPr>
          <w:rFonts w:hint="eastAsia"/>
        </w:rPr>
      </w:pPr>
      <w:r>
        <w:t xml:space="preserve">Brain–Computer Interfaces (BCIs) represent a transformative class of neurotechnology that enables </w:t>
      </w:r>
      <w:r w:rsidRPr="00B55068">
        <w:rPr>
          <w:b/>
          <w:bCs/>
        </w:rPr>
        <w:t>direct communication between the human brain and external devices</w:t>
      </w:r>
      <w:r>
        <w:t xml:space="preserve"> without relying on conventional neuromuscular pathways. By translating neural activity into machine-interpretable commands, BCIs provide a novel interaction paradigm that fundamentally redefines how humans can control and interact with computers, robotic systems, and intelligent environments.</w:t>
      </w:r>
    </w:p>
    <w:p w14:paraId="1FDE8549" w14:textId="77777777" w:rsidR="003A35BB" w:rsidRDefault="003A35BB" w:rsidP="003A35BB">
      <w:r>
        <w:t>At their core, BCIs operate by acquiring neural signals—</w:t>
      </w:r>
      <w:r w:rsidRPr="00B55068">
        <w:rPr>
          <w:b/>
          <w:bCs/>
        </w:rPr>
        <w:t>most commonly electroencephalography (EEG) in noninvasive settings</w:t>
      </w:r>
      <w:r>
        <w:t xml:space="preserve">—followed by signal preprocessing, feature extraction, pattern recognition, and command generation. This pipeline allows latent cognitive states, intentions, or sensory responses to be </w:t>
      </w:r>
      <w:r w:rsidRPr="00035A02">
        <w:rPr>
          <w:b/>
          <w:bCs/>
        </w:rPr>
        <w:t>decoded and mapped to actionable outputs</w:t>
      </w:r>
      <w:r>
        <w:t xml:space="preserve">. Unlike traditional human–computer interaction, which depends on overt physical actions, BCIs exploit the </w:t>
      </w:r>
      <w:r w:rsidRPr="00035A02">
        <w:rPr>
          <w:b/>
          <w:bCs/>
        </w:rPr>
        <w:t>intrinsic dynamics of brain activity,</w:t>
      </w:r>
      <w:r>
        <w:t xml:space="preserve"> enabling communication </w:t>
      </w:r>
      <w:r w:rsidRPr="00035A02">
        <w:rPr>
          <w:b/>
          <w:bCs/>
        </w:rPr>
        <w:t>even in the absence of voluntary movement</w:t>
      </w:r>
      <w:r>
        <w:t>.</w:t>
      </w:r>
    </w:p>
    <w:p w14:paraId="36ABFF09" w14:textId="77777777" w:rsidR="003A35BB" w:rsidRDefault="003A35BB" w:rsidP="003A35BB"/>
    <w:p w14:paraId="71DD8732" w14:textId="22DDA7F7" w:rsidR="003A35BB" w:rsidRDefault="003A35BB" w:rsidP="003A35BB">
      <w:pPr>
        <w:rPr>
          <w:rFonts w:hint="eastAsia"/>
        </w:rPr>
      </w:pPr>
      <w:r>
        <w:lastRenderedPageBreak/>
        <w:t xml:space="preserve">A defining challenge in BCI research lies in the </w:t>
      </w:r>
      <w:r w:rsidRPr="002106A8">
        <w:rPr>
          <w:b/>
          <w:bCs/>
        </w:rPr>
        <w:t>nonstationary, low signal-to-noise nature of brain signals</w:t>
      </w:r>
      <w:r>
        <w:t xml:space="preserve">. Neural activity exhibits substantial temporal variability, subject-specific characteristics, and sensitivity to physiological and environmental factors. Consequently, </w:t>
      </w:r>
      <w:r w:rsidRPr="002106A8">
        <w:rPr>
          <w:b/>
          <w:bCs/>
        </w:rPr>
        <w:t>robust time–frequency analysis methods—such as wavelet transforms</w:t>
      </w:r>
      <w:r>
        <w:t xml:space="preserve">—have become indispensable tools for </w:t>
      </w:r>
      <w:r w:rsidRPr="002106A8">
        <w:rPr>
          <w:b/>
          <w:bCs/>
        </w:rPr>
        <w:t>capturing the transient and multiscale properties of brain dynamics</w:t>
      </w:r>
      <w:r>
        <w:t>. These methods enable BCIs to extract meaningful features associated with canonical neural oscillations (e.g.,</w:t>
      </w:r>
      <m:oMath>
        <m:r>
          <w:rPr>
            <w:rFonts w:ascii="Cambria Math" w:hAnsi="Cambria Math"/>
          </w:rPr>
          <m:t xml:space="preserve"> δ</m:t>
        </m:r>
      </m:oMath>
      <w:r>
        <w:t>,</w:t>
      </w:r>
      <m:oMath>
        <m:r>
          <w:rPr>
            <w:rFonts w:ascii="Cambria Math" w:hAnsi="Cambria Math"/>
          </w:rPr>
          <m:t xml:space="preserve"> θ</m:t>
        </m:r>
      </m:oMath>
      <w:r>
        <w:t>,</w:t>
      </w:r>
      <m:oMath>
        <m:r>
          <w:rPr>
            <w:rFonts w:ascii="Cambria Math" w:hAnsi="Cambria Math"/>
          </w:rPr>
          <m:t xml:space="preserve"> α</m:t>
        </m:r>
      </m:oMath>
      <w:r>
        <w:t>,</w:t>
      </w:r>
      <m:oMath>
        <m:r>
          <w:rPr>
            <w:rFonts w:ascii="Cambria Math" w:hAnsi="Cambria Math"/>
          </w:rPr>
          <m:t xml:space="preserve"> β</m:t>
        </m:r>
      </m:oMath>
      <w:r>
        <w:t>,</w:t>
      </w:r>
      <w:r w:rsidR="002106A8">
        <w:rPr>
          <w:rFonts w:hint="eastAsia"/>
        </w:rPr>
        <w:t xml:space="preserve"> </w:t>
      </w:r>
      <w:r>
        <w:t>and</w:t>
      </w:r>
      <m:oMath>
        <m:r>
          <w:rPr>
            <w:rFonts w:ascii="Cambria Math" w:hAnsi="Cambria Math"/>
          </w:rPr>
          <m:t xml:space="preserve"> γ </m:t>
        </m:r>
      </m:oMath>
      <w:r>
        <w:t xml:space="preserve">bands) that are closely linked to </w:t>
      </w:r>
      <w:r w:rsidRPr="00DF38E3">
        <w:rPr>
          <w:b/>
          <w:bCs/>
        </w:rPr>
        <w:t>cognitive and behavioral</w:t>
      </w:r>
      <w:r>
        <w:t xml:space="preserve"> states.</w:t>
      </w:r>
    </w:p>
    <w:p w14:paraId="6CA715C8" w14:textId="24C61A9C" w:rsidR="00380C8D" w:rsidRPr="003A35BB" w:rsidRDefault="003A35BB" w:rsidP="003A35BB">
      <w:pPr>
        <w:rPr>
          <w:rFonts w:hint="eastAsia"/>
        </w:rPr>
      </w:pPr>
      <w:r>
        <w:t xml:space="preserve">BCIs stand at the intersection of neuroscience, signal processing, and artificial intelligence. As analytical methods and computational models continue to evolve, BCIs are poised to transition from specialized laboratory systems to pervasive technologies capable of </w:t>
      </w:r>
      <w:r w:rsidRPr="00DF38E3">
        <w:rPr>
          <w:b/>
          <w:bCs/>
        </w:rPr>
        <w:t>augmenting human cognition, restoring lost neurological function, and expanding the boundaries of human–machine symbiosis</w:t>
      </w:r>
      <w:r>
        <w:t>.</w:t>
      </w:r>
    </w:p>
    <w:p w14:paraId="39F1F541" w14:textId="2D8A0F3F" w:rsidR="007327E4" w:rsidRPr="007327E4" w:rsidRDefault="007327E4" w:rsidP="007327E4">
      <w:pPr>
        <w:pStyle w:val="3"/>
        <w:numPr>
          <w:ilvl w:val="1"/>
          <w:numId w:val="2"/>
        </w:numPr>
        <w:rPr>
          <w:rFonts w:hint="eastAsia"/>
        </w:rPr>
      </w:pPr>
      <w:bookmarkStart w:id="35" w:name="_Toc217589880"/>
      <w:r w:rsidRPr="007327E4">
        <w:t>EEG Signal Characteristics and Challenges in BCI</w:t>
      </w:r>
      <w:bookmarkEnd w:id="35"/>
    </w:p>
    <w:p w14:paraId="406ED049" w14:textId="442AE3AB" w:rsidR="00C65E9D" w:rsidRDefault="009D7466" w:rsidP="00C65E9D">
      <w:pPr>
        <w:pStyle w:val="a9"/>
        <w:numPr>
          <w:ilvl w:val="2"/>
          <w:numId w:val="2"/>
        </w:numPr>
        <w:rPr>
          <w:b/>
          <w:bCs/>
        </w:rPr>
      </w:pPr>
      <w:r w:rsidRPr="00CF4550">
        <w:rPr>
          <w:rFonts w:ascii="Segoe UI Emoji" w:hAnsi="Segoe UI Emoji" w:cs="Segoe UI Emoji"/>
          <w:b/>
          <w:bCs/>
        </w:rPr>
        <w:t>🤖</w:t>
      </w:r>
      <w:r w:rsidR="00C65E9D">
        <w:rPr>
          <w:rFonts w:ascii="Segoe UI Emoji" w:hAnsi="Segoe UI Emoji" w:cs="Segoe UI Emoji" w:hint="eastAsia"/>
          <w:b/>
          <w:bCs/>
        </w:rPr>
        <w:t xml:space="preserve"> </w:t>
      </w:r>
      <w:r w:rsidR="00C65E9D" w:rsidRPr="00C65E9D">
        <w:rPr>
          <w:b/>
          <w:bCs/>
        </w:rPr>
        <w:t>Classification of motor imagery EEG signals using wavelet scattering transform and Bi-directional long short-term memory networks</w:t>
      </w:r>
    </w:p>
    <w:p w14:paraId="4A927A3D" w14:textId="6B7F47D2" w:rsidR="00385555" w:rsidRDefault="00385555" w:rsidP="00C65E9D">
      <w:r>
        <w:rPr>
          <w:rFonts w:hint="eastAsia"/>
        </w:rPr>
        <w:t xml:space="preserve">This </w:t>
      </w:r>
      <w:r>
        <w:t>work</w:t>
      </w:r>
      <w:r>
        <w:rPr>
          <w:rFonts w:hint="eastAsia"/>
        </w:rPr>
        <w:t xml:space="preserve"> proposes a new method in a fusion </w:t>
      </w:r>
      <w:r w:rsidRPr="00385555">
        <w:t>deep learning network. Wavelet scattering transform can deeply mine the feature information in EEG signals. In the classification stage, multiple time window features obtained in the scattering transform are sent to the BiLSTM network for classification.</w:t>
      </w:r>
    </w:p>
    <w:p w14:paraId="5E558C26" w14:textId="56607BEF" w:rsidR="00385555" w:rsidRPr="00385555" w:rsidRDefault="00385555" w:rsidP="00C65E9D">
      <w:pPr>
        <w:rPr>
          <w:b/>
          <w:bCs/>
        </w:rPr>
      </w:pPr>
      <w:r w:rsidRPr="00385555">
        <w:rPr>
          <w:rFonts w:hint="eastAsia"/>
          <w:b/>
          <w:bCs/>
        </w:rPr>
        <w:t>Motor imagery EEG signals:</w:t>
      </w:r>
    </w:p>
    <w:p w14:paraId="0A9932A7" w14:textId="3E880FB6" w:rsidR="00385555" w:rsidRPr="00385555" w:rsidRDefault="00385555" w:rsidP="00C65E9D">
      <w:pPr>
        <w:rPr>
          <w:rFonts w:hint="eastAsia"/>
        </w:rPr>
      </w:pPr>
      <w:r w:rsidRPr="00385555">
        <w:t>Motor imagery EEG refers to electroencephalographic signals that reflect</w:t>
      </w:r>
      <w:r w:rsidRPr="00385555">
        <w:rPr>
          <w:b/>
          <w:bCs/>
        </w:rPr>
        <w:t xml:space="preserve"> brain activity</w:t>
      </w:r>
      <w:r w:rsidRPr="00385555">
        <w:t xml:space="preserve"> generated when a subject </w:t>
      </w:r>
      <w:r w:rsidRPr="00385555">
        <w:rPr>
          <w:b/>
          <w:bCs/>
        </w:rPr>
        <w:t>imagines performing a movement without any actual physical motion</w:t>
      </w:r>
      <w:r w:rsidRPr="00385555">
        <w:t>.</w:t>
      </w:r>
    </w:p>
    <w:p w14:paraId="4B2AB358" w14:textId="442B4212" w:rsidR="00C65E9D" w:rsidRDefault="00626D3D" w:rsidP="00C65E9D">
      <w:r>
        <w:rPr>
          <w:rFonts w:hint="eastAsia"/>
          <w:b/>
          <w:bCs/>
        </w:rPr>
        <w:t>Wavelet scattering transform</w:t>
      </w:r>
      <w:r w:rsidR="00385555">
        <w:rPr>
          <w:rFonts w:hint="eastAsia"/>
          <w:b/>
          <w:bCs/>
        </w:rPr>
        <w:t xml:space="preserve"> (WST)</w:t>
      </w:r>
      <w:r>
        <w:rPr>
          <w:rFonts w:hint="eastAsia"/>
          <w:b/>
          <w:bCs/>
        </w:rPr>
        <w:t>:</w:t>
      </w:r>
    </w:p>
    <w:p w14:paraId="0EDF78C5" w14:textId="777DC08E" w:rsidR="00626D3D" w:rsidRDefault="00626D3D" w:rsidP="00C65E9D">
      <w:r>
        <w:rPr>
          <w:rFonts w:hint="eastAsia"/>
        </w:rPr>
        <w:t>WST</w:t>
      </w:r>
      <w:r>
        <w:t>’</w:t>
      </w:r>
      <w:r>
        <w:rPr>
          <w:rFonts w:hint="eastAsia"/>
        </w:rPr>
        <w:t>s pipeline is often compared with convolutional neural network</w:t>
      </w:r>
      <w:r w:rsidR="001959D6">
        <w:rPr>
          <w:rFonts w:hint="eastAsia"/>
        </w:rPr>
        <w:t>, not only because similarity on network structure, but both are extracting key information from input signals</w:t>
      </w:r>
      <w:r>
        <w:rPr>
          <w:rFonts w:hint="eastAsia"/>
        </w:rPr>
        <w:t>:</w:t>
      </w:r>
    </w:p>
    <w:p w14:paraId="7F2C86F0" w14:textId="77777777" w:rsidR="00626D3D" w:rsidRDefault="00626D3D" w:rsidP="00626D3D">
      <w:pPr>
        <w:keepNext/>
        <w:jc w:val="center"/>
      </w:pPr>
      <w:r w:rsidRPr="00626D3D">
        <w:drawing>
          <wp:inline distT="0" distB="0" distL="0" distR="0" wp14:anchorId="6E4612C8" wp14:editId="200B1D6A">
            <wp:extent cx="4406910" cy="2256930"/>
            <wp:effectExtent l="0" t="0" r="0" b="0"/>
            <wp:docPr id="16084403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0380" name=""/>
                    <pic:cNvPicPr/>
                  </pic:nvPicPr>
                  <pic:blipFill>
                    <a:blip r:embed="rId82"/>
                    <a:stretch>
                      <a:fillRect/>
                    </a:stretch>
                  </pic:blipFill>
                  <pic:spPr>
                    <a:xfrm>
                      <a:off x="0" y="0"/>
                      <a:ext cx="4457486" cy="2282832"/>
                    </a:xfrm>
                    <a:prstGeom prst="rect">
                      <a:avLst/>
                    </a:prstGeom>
                  </pic:spPr>
                </pic:pic>
              </a:graphicData>
            </a:graphic>
          </wp:inline>
        </w:drawing>
      </w:r>
    </w:p>
    <w:p w14:paraId="1A13A05F" w14:textId="0F1978C2" w:rsidR="00626D3D" w:rsidRPr="00626D3D" w:rsidRDefault="00626D3D" w:rsidP="00626D3D">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47</w:t>
      </w:r>
      <w:r>
        <w:fldChar w:fldCharType="end"/>
      </w:r>
      <w:r>
        <w:rPr>
          <w:rFonts w:hint="eastAsia"/>
        </w:rPr>
        <w:t>: Structure of wavelet (a) scattering network and (b) CNN</w:t>
      </w:r>
    </w:p>
    <w:p w14:paraId="18FF217D" w14:textId="52565F1E" w:rsidR="00626D3D" w:rsidRDefault="00626D3D" w:rsidP="00C65E9D">
      <w:r>
        <w:rPr>
          <w:rFonts w:hint="eastAsia"/>
        </w:rPr>
        <w:lastRenderedPageBreak/>
        <w:t>Given a mother wavelet</w:t>
      </w:r>
      <m:oMath>
        <m:r>
          <w:rPr>
            <w:rFonts w:ascii="Cambria Math" w:hAnsi="Cambria Math"/>
          </w:rPr>
          <m:t xml:space="preserve"> </m:t>
        </m:r>
        <m:sSub>
          <m:sSubPr>
            <m:ctrlPr>
              <w:rPr>
                <w:rFonts w:ascii="Cambria Math" w:hAnsi="Cambria Math"/>
                <w:i/>
              </w:rPr>
            </m:ctrlPr>
          </m:sSubPr>
          <m:e>
            <m:r>
              <w:rPr>
                <w:rFonts w:ascii="Cambria Math" w:hAnsi="Cambria Math"/>
              </w:rPr>
              <m:t>ψ</m:t>
            </m:r>
          </m:e>
          <m:sub>
            <m:r>
              <w:rPr>
                <w:rFonts w:ascii="Cambria Math" w:hAnsi="Cambria Math"/>
              </w:rPr>
              <m:t>λ</m:t>
            </m:r>
          </m:sub>
        </m:sSub>
        <m:d>
          <m:dPr>
            <m:ctrlPr>
              <w:rPr>
                <w:rFonts w:ascii="Cambria Math" w:hAnsi="Cambria Math"/>
                <w:i/>
              </w:rPr>
            </m:ctrlPr>
          </m:dPr>
          <m:e>
            <m:r>
              <w:rPr>
                <w:rFonts w:ascii="Cambria Math" w:hAnsi="Cambria Math"/>
              </w:rPr>
              <m:t>t</m:t>
            </m:r>
          </m:e>
        </m:d>
        <m:r>
          <w:rPr>
            <w:rFonts w:ascii="Cambria Math" w:hAnsi="Cambria Math"/>
          </w:rPr>
          <m:t>=λψ</m:t>
        </m:r>
        <m:d>
          <m:dPr>
            <m:ctrlPr>
              <w:rPr>
                <w:rFonts w:ascii="Cambria Math" w:hAnsi="Cambria Math"/>
                <w:i/>
              </w:rPr>
            </m:ctrlPr>
          </m:dPr>
          <m:e>
            <m:r>
              <w:rPr>
                <w:rFonts w:ascii="Cambria Math" w:hAnsi="Cambria Math"/>
              </w:rPr>
              <m:t>λt</m:t>
            </m:r>
          </m:e>
        </m:d>
        <m:r>
          <w:rPr>
            <w:rFonts w:ascii="Cambria Math" w:hAnsi="Cambria Math"/>
          </w:rPr>
          <m:t>, where λ=</m:t>
        </m:r>
        <m:sSup>
          <m:sSupPr>
            <m:ctrlPr>
              <w:rPr>
                <w:rFonts w:ascii="Cambria Math" w:hAnsi="Cambria Math"/>
                <w:i/>
              </w:rPr>
            </m:ctrlPr>
          </m:sSupPr>
          <m:e>
            <m:r>
              <w:rPr>
                <w:rFonts w:ascii="Cambria Math" w:hAnsi="Cambria Math"/>
              </w:rPr>
              <m:t>2</m:t>
            </m:r>
          </m:e>
          <m:sup>
            <m:r>
              <w:rPr>
                <w:rFonts w:ascii="Cambria Math" w:hAnsi="Cambria Math"/>
              </w:rPr>
              <m:t>k/</m:t>
            </m:r>
            <m:sSub>
              <m:sSubPr>
                <m:ctrlPr>
                  <w:rPr>
                    <w:rFonts w:ascii="Cambria Math" w:hAnsi="Cambria Math"/>
                    <w:i/>
                  </w:rPr>
                </m:ctrlPr>
              </m:sSubPr>
              <m:e>
                <m:r>
                  <w:rPr>
                    <w:rFonts w:ascii="Cambria Math" w:hAnsi="Cambria Math"/>
                  </w:rPr>
                  <m:t>Q</m:t>
                </m:r>
              </m:e>
              <m:sub>
                <m:r>
                  <w:rPr>
                    <w:rFonts w:ascii="Cambria Math" w:hAnsi="Cambria Math"/>
                  </w:rPr>
                  <m:t>i</m:t>
                </m:r>
              </m:sub>
            </m:sSub>
          </m:sup>
        </m:sSup>
      </m:oMath>
      <w:r>
        <w:rPr>
          <w:rFonts w:hint="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Pr>
          <w:rFonts w:hint="eastAsia"/>
        </w:rPr>
        <w:t>: octave frequency resolution for each network layer i. Larger</w:t>
      </w:r>
      <m:oMath>
        <m:r>
          <w:rPr>
            <w:rFonts w:ascii="Cambria Math" w:hAnsi="Cambria Math"/>
          </w:rPr>
          <m:t xml:space="preserve"> Q </m:t>
        </m:r>
      </m:oMath>
      <w:r>
        <w:rPr>
          <w:rFonts w:hint="eastAsia"/>
        </w:rPr>
        <w:t>means higher frequency resolution.</w:t>
      </w:r>
    </w:p>
    <w:p w14:paraId="4F992666" w14:textId="7CB6720A" w:rsidR="00626D3D" w:rsidRDefault="00626D3D" w:rsidP="00C65E9D">
      <w:r>
        <w:rPr>
          <w:rFonts w:hint="eastAsia"/>
        </w:rPr>
        <w:t>Scattering transform starts from</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x=x*ϕ</m:t>
        </m:r>
      </m:oMath>
      <w:r>
        <w:rPr>
          <w:rFonts w:hint="eastAsia"/>
        </w:rPr>
        <w:t>, where</w:t>
      </w:r>
      <m:oMath>
        <m:r>
          <w:rPr>
            <w:rFonts w:ascii="Cambria Math" w:hAnsi="Cambria Math"/>
          </w:rPr>
          <m:t xml:space="preserve"> ϕ </m:t>
        </m:r>
      </m:oMath>
      <w:r>
        <w:rPr>
          <w:rFonts w:hint="eastAsia"/>
        </w:rPr>
        <w:t xml:space="preserve">is </w:t>
      </w:r>
      <w:r w:rsidR="001959D6">
        <w:rPr>
          <w:rFonts w:hint="eastAsia"/>
        </w:rPr>
        <w:t>scaling function (low pass filter), which is called 0-order scattering, describing the local translational invariance of the signal.</w:t>
      </w:r>
    </w:p>
    <w:p w14:paraId="51F38EA8" w14:textId="77777777" w:rsidR="001959D6" w:rsidRDefault="001959D6" w:rsidP="00C65E9D">
      <w:r>
        <w:rPr>
          <w:rFonts w:hint="eastAsia"/>
        </w:rPr>
        <w:t>For 1-order scattering,</w:t>
      </w:r>
      <m:oMath>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λ</m:t>
                </m:r>
              </m:e>
              <m:sub>
                <m:r>
                  <w:rPr>
                    <w:rFonts w:ascii="Cambria Math" w:hAnsi="Cambria Math"/>
                  </w:rPr>
                  <m:t>1</m:t>
                </m:r>
              </m:sub>
            </m:sSub>
          </m:sub>
        </m:sSub>
      </m:oMath>
      <w:r>
        <w:rPr>
          <w:rFonts w:hint="eastAsia"/>
        </w:rPr>
        <w:t>, and the scattering coefficient</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λ</m:t>
                    </m:r>
                  </m:e>
                  <m:sub>
                    <m:r>
                      <w:rPr>
                        <w:rFonts w:ascii="Cambria Math" w:hAnsi="Cambria Math"/>
                      </w:rPr>
                      <m:t>1</m:t>
                    </m:r>
                  </m:sub>
                </m:sSub>
              </m:e>
            </m:d>
          </m:e>
        </m:d>
        <m:r>
          <w:rPr>
            <w:rFonts w:ascii="Cambria Math" w:hAnsi="Cambria Math"/>
          </w:rPr>
          <m:t>*ϕ</m:t>
        </m:r>
      </m:oMath>
    </w:p>
    <w:p w14:paraId="3FD47E03" w14:textId="51D5434E" w:rsidR="001959D6" w:rsidRDefault="001959D6" w:rsidP="00C65E9D">
      <w:r>
        <w:rPr>
          <w:rFonts w:hint="eastAsia"/>
        </w:rPr>
        <w:t>where</w:t>
      </w:r>
      <m:oMath>
        <m:r>
          <w:rPr>
            <w:rFonts w:ascii="Cambria Math" w:hAnsi="Cambria Math"/>
          </w:rPr>
          <m:t xml:space="preserve"> </m:t>
        </m:r>
        <m:d>
          <m:dPr>
            <m:begChr m:val="|"/>
            <m:endChr m:val="|"/>
            <m:ctrlPr>
              <w:rPr>
                <w:rFonts w:ascii="Cambria Math" w:hAnsi="Cambria Math"/>
                <w:i/>
              </w:rPr>
            </m:ctrlPr>
          </m:dPr>
          <m:e>
            <m:r>
              <w:rPr>
                <w:rFonts w:ascii="Cambria Math" w:hAnsi="Cambria Math"/>
              </w:rPr>
              <m:t>⋅</m:t>
            </m:r>
          </m:e>
        </m:d>
        <m:r>
          <w:rPr>
            <w:rFonts w:ascii="Cambria Math" w:hAnsi="Cambria Math"/>
          </w:rPr>
          <m:t xml:space="preserve"> </m:t>
        </m:r>
      </m:oMath>
      <w:r>
        <w:rPr>
          <w:rFonts w:hint="eastAsia"/>
        </w:rPr>
        <w:t>means the modulus operation to eliminate phase and reserve amplitude envelope.</w:t>
      </w:r>
    </w:p>
    <w:p w14:paraId="41BE7049" w14:textId="1CBC0356" w:rsidR="00626D3D" w:rsidRDefault="001959D6" w:rsidP="00C65E9D">
      <w:r>
        <w:rPr>
          <w:rFonts w:hint="eastAsia"/>
        </w:rPr>
        <w:t xml:space="preserve">For n-order scattering,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x</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m</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λ</m:t>
                            </m:r>
                          </m:e>
                          <m:sub>
                            <m:r>
                              <w:rPr>
                                <w:rFonts w:ascii="Cambria Math" w:hAnsi="Cambria Math"/>
                              </w:rPr>
                              <m:t>1</m:t>
                            </m:r>
                          </m:sub>
                        </m:sSub>
                      </m:sub>
                    </m:sSub>
                  </m:e>
                </m:d>
                <m:r>
                  <w:rPr>
                    <w:rFonts w:ascii="Cambria Math" w:hAnsi="Cambria Math"/>
                  </w:rPr>
                  <m:t>*</m:t>
                </m:r>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λ</m:t>
                        </m:r>
                      </m:e>
                      <m:sub>
                        <m:r>
                          <w:rPr>
                            <w:rFonts w:ascii="Cambria Math" w:hAnsi="Cambria Math"/>
                          </w:rPr>
                          <m:t>2</m:t>
                        </m:r>
                      </m:sub>
                    </m:sSub>
                  </m:sub>
                </m:sSub>
              </m:e>
            </m:d>
            <m:r>
              <w:rPr>
                <w:rFonts w:ascii="Cambria Math" w:hAnsi="Cambria Math"/>
              </w:rPr>
              <m:t>…*</m:t>
            </m:r>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λ</m:t>
                    </m:r>
                  </m:e>
                  <m:sub>
                    <m:r>
                      <w:rPr>
                        <w:rFonts w:ascii="Cambria Math" w:hAnsi="Cambria Math"/>
                      </w:rPr>
                      <m:t>n</m:t>
                    </m:r>
                  </m:sub>
                </m:sSub>
              </m:sub>
            </m:sSub>
          </m:e>
        </m:d>
        <m:r>
          <w:rPr>
            <w:rFonts w:ascii="Cambria Math" w:hAnsi="Cambria Math"/>
          </w:rPr>
          <m:t>*ϕ</m:t>
        </m:r>
      </m:oMath>
      <w:r>
        <w:rPr>
          <w:rFonts w:hint="eastAsia"/>
        </w:rPr>
        <w:t xml:space="preserve">. </w:t>
      </w:r>
    </w:p>
    <w:p w14:paraId="5CB244D0" w14:textId="6D0597B8" w:rsidR="001959D6" w:rsidRDefault="001959D6" w:rsidP="001959D6">
      <w:pPr>
        <w:pStyle w:val="a9"/>
        <w:numPr>
          <w:ilvl w:val="3"/>
          <w:numId w:val="7"/>
        </w:numPr>
      </w:pPr>
      <w:r>
        <w:rPr>
          <w:rFonts w:hint="eastAsia"/>
        </w:rPr>
        <w:t xml:space="preserve">Output of one stage becoming the input </w:t>
      </w:r>
      <w:r w:rsidR="00385555">
        <w:rPr>
          <w:rFonts w:hint="eastAsia"/>
        </w:rPr>
        <w:t>of the next</w:t>
      </w:r>
    </w:p>
    <w:p w14:paraId="119CC767" w14:textId="77777777" w:rsidR="00385555" w:rsidRDefault="00385555" w:rsidP="00385555">
      <w:pPr>
        <w:rPr>
          <w:noProof/>
        </w:rPr>
      </w:pPr>
      <w:r>
        <w:rPr>
          <w:rFonts w:hint="eastAsia"/>
        </w:rPr>
        <w:t>Tree view of the entire algorithm is shown below:</w:t>
      </w:r>
    </w:p>
    <w:p w14:paraId="3A21B241" w14:textId="77777777" w:rsidR="00385555" w:rsidRDefault="00385555" w:rsidP="00385555">
      <w:pPr>
        <w:keepNext/>
        <w:jc w:val="center"/>
      </w:pPr>
      <w:r w:rsidRPr="00385555">
        <w:drawing>
          <wp:inline distT="0" distB="0" distL="0" distR="0" wp14:anchorId="1179D6DF" wp14:editId="30E0948D">
            <wp:extent cx="6417310" cy="2652395"/>
            <wp:effectExtent l="0" t="0" r="2540" b="0"/>
            <wp:docPr id="5252126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2671" name=""/>
                    <pic:cNvPicPr/>
                  </pic:nvPicPr>
                  <pic:blipFill rotWithShape="1">
                    <a:blip r:embed="rId83"/>
                    <a:srcRect l="3439"/>
                    <a:stretch>
                      <a:fillRect/>
                    </a:stretch>
                  </pic:blipFill>
                  <pic:spPr bwMode="auto">
                    <a:xfrm>
                      <a:off x="0" y="0"/>
                      <a:ext cx="6417310" cy="2652395"/>
                    </a:xfrm>
                    <a:prstGeom prst="rect">
                      <a:avLst/>
                    </a:prstGeom>
                    <a:ln>
                      <a:noFill/>
                    </a:ln>
                    <a:extLst>
                      <a:ext uri="{53640926-AAD7-44D8-BBD7-CCE9431645EC}">
                        <a14:shadowObscured xmlns:a14="http://schemas.microsoft.com/office/drawing/2010/main"/>
                      </a:ext>
                    </a:extLst>
                  </pic:spPr>
                </pic:pic>
              </a:graphicData>
            </a:graphic>
          </wp:inline>
        </w:drawing>
      </w:r>
    </w:p>
    <w:p w14:paraId="5D636362" w14:textId="338188ED" w:rsidR="00385555" w:rsidRPr="001959D6" w:rsidRDefault="00385555" w:rsidP="00385555">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48</w:t>
      </w:r>
      <w:r>
        <w:fldChar w:fldCharType="end"/>
      </w:r>
      <w:r>
        <w:rPr>
          <w:rFonts w:hint="eastAsia"/>
        </w:rPr>
        <w:t>: Tree structure of WST</w:t>
      </w:r>
    </w:p>
    <w:p w14:paraId="74B8ECBB" w14:textId="46A7079F" w:rsidR="001959D6" w:rsidRDefault="00385555" w:rsidP="00C65E9D">
      <w:pPr>
        <w:rPr>
          <w:rFonts w:hint="eastAsia"/>
        </w:rPr>
      </w:pPr>
      <w:r>
        <w:rPr>
          <w:rFonts w:hint="eastAsia"/>
        </w:rPr>
        <w:t xml:space="preserve">Since EEG data is time-series data, </w:t>
      </w:r>
      <w:r>
        <w:t>recurrent</w:t>
      </w:r>
      <w:r>
        <w:rPr>
          <w:rFonts w:hint="eastAsia"/>
        </w:rPr>
        <w:t xml:space="preserve"> neural network (RNN) can be an effective architecture to process. 75% Overlapping sliding windows can capture the input EEG signal as different segments for input to BiLSTM network.</w:t>
      </w:r>
    </w:p>
    <w:p w14:paraId="1BB06B20" w14:textId="77777777" w:rsidR="00385555" w:rsidRDefault="00385555" w:rsidP="00385555">
      <w:pPr>
        <w:keepNext/>
        <w:jc w:val="center"/>
      </w:pPr>
      <w:r w:rsidRPr="00385555">
        <w:drawing>
          <wp:inline distT="0" distB="0" distL="0" distR="0" wp14:anchorId="2ECC51EF" wp14:editId="7D60C8BB">
            <wp:extent cx="5246798" cy="1858387"/>
            <wp:effectExtent l="0" t="0" r="0" b="8890"/>
            <wp:docPr id="3823213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21355" name=""/>
                    <pic:cNvPicPr/>
                  </pic:nvPicPr>
                  <pic:blipFill>
                    <a:blip r:embed="rId84"/>
                    <a:stretch>
                      <a:fillRect/>
                    </a:stretch>
                  </pic:blipFill>
                  <pic:spPr>
                    <a:xfrm>
                      <a:off x="0" y="0"/>
                      <a:ext cx="5273170" cy="1867728"/>
                    </a:xfrm>
                    <a:prstGeom prst="rect">
                      <a:avLst/>
                    </a:prstGeom>
                  </pic:spPr>
                </pic:pic>
              </a:graphicData>
            </a:graphic>
          </wp:inline>
        </w:drawing>
      </w:r>
    </w:p>
    <w:p w14:paraId="55EDA0EA" w14:textId="117F435B" w:rsidR="00385555" w:rsidRPr="00A14D7D" w:rsidRDefault="00385555" w:rsidP="00A14D7D">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49</w:t>
      </w:r>
      <w:r>
        <w:fldChar w:fldCharType="end"/>
      </w:r>
      <w:r>
        <w:rPr>
          <w:rFonts w:hint="eastAsia"/>
        </w:rPr>
        <w:t>:</w:t>
      </w:r>
      <w:r w:rsidRPr="00385555">
        <w:t xml:space="preserve"> An overview of the time step sliding windows and the movement segments</w:t>
      </w:r>
    </w:p>
    <w:p w14:paraId="179522FF" w14:textId="3C6CE25A" w:rsidR="009D7466" w:rsidRPr="00CF4550" w:rsidRDefault="00C65E9D" w:rsidP="009D7466">
      <w:pPr>
        <w:pStyle w:val="a9"/>
        <w:numPr>
          <w:ilvl w:val="2"/>
          <w:numId w:val="2"/>
        </w:numPr>
        <w:rPr>
          <w:b/>
          <w:bCs/>
        </w:rPr>
      </w:pPr>
      <w:r w:rsidRPr="00CF4550">
        <w:rPr>
          <w:rFonts w:ascii="Segoe UI Emoji" w:hAnsi="Segoe UI Emoji" w:cs="Segoe UI Emoji"/>
          <w:b/>
          <w:bCs/>
        </w:rPr>
        <w:lastRenderedPageBreak/>
        <w:t>🤖</w:t>
      </w:r>
      <w:r>
        <w:rPr>
          <w:rFonts w:ascii="Segoe UI Emoji" w:hAnsi="Segoe UI Emoji" w:cs="Segoe UI Emoji" w:hint="eastAsia"/>
          <w:b/>
          <w:bCs/>
        </w:rPr>
        <w:t xml:space="preserve"> </w:t>
      </w:r>
      <w:r w:rsidR="009D7466" w:rsidRPr="00CF4550">
        <w:rPr>
          <w:rFonts w:hint="eastAsia"/>
          <w:b/>
          <w:bCs/>
        </w:rPr>
        <w:t>Spiking neural networks for EEG signal analysis using wavelet transform</w:t>
      </w:r>
    </w:p>
    <w:p w14:paraId="4F6C4D41" w14:textId="02953C9A" w:rsidR="009D7466" w:rsidRDefault="009D7466" w:rsidP="009D7466">
      <w:r>
        <w:rPr>
          <w:rFonts w:hint="eastAsia"/>
        </w:rPr>
        <w:t xml:space="preserve">Existing Deep Learning </w:t>
      </w:r>
      <w:r w:rsidR="006C316C">
        <w:rPr>
          <w:rFonts w:hint="eastAsia"/>
        </w:rPr>
        <w:t xml:space="preserve">BCI </w:t>
      </w:r>
      <w:r>
        <w:rPr>
          <w:rFonts w:hint="eastAsia"/>
        </w:rPr>
        <w:t>methods faced 2 critical limitations:</w:t>
      </w:r>
    </w:p>
    <w:p w14:paraId="08DC99EF" w14:textId="77777777" w:rsidR="009D7466" w:rsidRPr="008476AC" w:rsidRDefault="009D7466" w:rsidP="009D7466">
      <w:pPr>
        <w:pStyle w:val="a9"/>
        <w:numPr>
          <w:ilvl w:val="0"/>
          <w:numId w:val="6"/>
        </w:numPr>
      </w:pPr>
      <w:r>
        <w:rPr>
          <w:rFonts w:hint="eastAsia"/>
        </w:rPr>
        <w:t>Rely on manual feature extraction/ 2. High energy consumption makes unsuitable on portable devices.</w:t>
      </w:r>
    </w:p>
    <w:p w14:paraId="120A236B" w14:textId="77777777" w:rsidR="009D7466" w:rsidRDefault="009D7466" w:rsidP="009D7466">
      <w:r>
        <w:rPr>
          <w:rFonts w:hint="eastAsia"/>
        </w:rPr>
        <w:t xml:space="preserve">Proposed method: </w:t>
      </w:r>
      <w:r>
        <w:rPr>
          <w:rFonts w:hint="eastAsia"/>
          <w:b/>
          <w:bCs/>
        </w:rPr>
        <w:t>Combines wavelet transform for automatic feature extraction</w:t>
      </w:r>
      <w:r>
        <w:rPr>
          <w:rFonts w:hint="eastAsia"/>
        </w:rPr>
        <w:t xml:space="preserve"> with </w:t>
      </w:r>
      <w:r>
        <w:rPr>
          <w:rFonts w:hint="eastAsia"/>
          <w:b/>
          <w:bCs/>
        </w:rPr>
        <w:t>spiking NN</w:t>
      </w:r>
      <w:r>
        <w:rPr>
          <w:rFonts w:hint="eastAsia"/>
        </w:rPr>
        <w:t xml:space="preserve"> for </w:t>
      </w:r>
      <w:r>
        <w:rPr>
          <w:rFonts w:hint="eastAsia"/>
          <w:b/>
          <w:bCs/>
        </w:rPr>
        <w:t>energy efficient computation</w:t>
      </w:r>
      <w:r>
        <w:rPr>
          <w:rFonts w:hint="eastAsia"/>
        </w:rPr>
        <w:t>. Present a novel spiking transformer that</w:t>
      </w:r>
      <w:r w:rsidRPr="00291E3A">
        <w:rPr>
          <w:rFonts w:hint="eastAsia"/>
          <w:b/>
          <w:bCs/>
        </w:rPr>
        <w:t xml:space="preserve"> integrates a spiking self-attention mechanism</w:t>
      </w:r>
      <w:r>
        <w:rPr>
          <w:rFonts w:hint="eastAsia"/>
        </w:rPr>
        <w:t xml:space="preserve"> with </w:t>
      </w:r>
      <w:r>
        <w:rPr>
          <w:rFonts w:hint="eastAsia"/>
          <w:b/>
          <w:bCs/>
        </w:rPr>
        <w:t>DWT</w:t>
      </w:r>
      <w:r>
        <w:rPr>
          <w:rFonts w:hint="eastAsia"/>
        </w:rPr>
        <w:t>, termed as SpikeWavFormer.</w:t>
      </w:r>
    </w:p>
    <w:p w14:paraId="6BD7C1B3" w14:textId="77777777" w:rsidR="00A47977" w:rsidRDefault="00A47977" w:rsidP="00A47977">
      <w:pPr>
        <w:keepNext/>
        <w:jc w:val="center"/>
      </w:pPr>
      <w:r w:rsidRPr="00A47977">
        <w:drawing>
          <wp:inline distT="0" distB="0" distL="0" distR="0" wp14:anchorId="2B9F2433" wp14:editId="166581FE">
            <wp:extent cx="6104809" cy="2018215"/>
            <wp:effectExtent l="0" t="0" r="0" b="1270"/>
            <wp:docPr id="12300738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73843" name=""/>
                    <pic:cNvPicPr/>
                  </pic:nvPicPr>
                  <pic:blipFill>
                    <a:blip r:embed="rId85"/>
                    <a:stretch>
                      <a:fillRect/>
                    </a:stretch>
                  </pic:blipFill>
                  <pic:spPr>
                    <a:xfrm>
                      <a:off x="0" y="0"/>
                      <a:ext cx="6110345" cy="2020045"/>
                    </a:xfrm>
                    <a:prstGeom prst="rect">
                      <a:avLst/>
                    </a:prstGeom>
                  </pic:spPr>
                </pic:pic>
              </a:graphicData>
            </a:graphic>
          </wp:inline>
        </w:drawing>
      </w:r>
    </w:p>
    <w:p w14:paraId="4EF53C3A" w14:textId="62D1CC8C" w:rsidR="00A47977" w:rsidRDefault="00A47977" w:rsidP="00A47977">
      <w:pPr>
        <w:pStyle w:val="af1"/>
        <w:jc w:val="center"/>
        <w:rPr>
          <w:rFonts w:hint="eastAsia"/>
        </w:rP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50</w:t>
      </w:r>
      <w:r>
        <w:fldChar w:fldCharType="end"/>
      </w:r>
      <w:r>
        <w:rPr>
          <w:rFonts w:hint="eastAsia"/>
        </w:rPr>
        <w:t>: Workflow for SpikeWavformer method for EEG-based tasks</w:t>
      </w:r>
    </w:p>
    <w:p w14:paraId="13DCD3CB" w14:textId="661F708A" w:rsidR="00B96BAC" w:rsidRDefault="00AB06B8" w:rsidP="009D7466">
      <w:r>
        <w:rPr>
          <w:rFonts w:hint="eastAsia"/>
          <w:b/>
          <w:bCs/>
        </w:rPr>
        <w:t>Haar wavelet</w:t>
      </w:r>
      <w:r>
        <w:rPr>
          <w:rFonts w:hint="eastAsia"/>
        </w:rPr>
        <w:t xml:space="preserve"> is used due to its simplicity and computational efficiency (common chosen in DL project), characterized by a two-tap filter with </w:t>
      </w:r>
      <w:r>
        <w:rPr>
          <w:rFonts w:hint="eastAsia"/>
          <w:b/>
          <w:bCs/>
        </w:rPr>
        <w:t>minimal support</w:t>
      </w:r>
      <w:r>
        <w:rPr>
          <w:rFonts w:hint="eastAsia"/>
        </w:rPr>
        <w:t>.</w:t>
      </w:r>
    </w:p>
    <w:p w14:paraId="699A45A5" w14:textId="6E8D718F" w:rsidR="00AB06B8" w:rsidRDefault="00AB06B8" w:rsidP="009D7466">
      <w:r>
        <w:rPr>
          <w:rFonts w:hint="eastAsia"/>
        </w:rPr>
        <w:t xml:space="preserve">Given multiple-channel EEG inputs </w:t>
      </w:r>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T×B×C×H×W</m:t>
            </m:r>
          </m:sup>
        </m:sSup>
      </m:oMath>
      <w:r>
        <w:rPr>
          <w:rFonts w:hint="eastAsia"/>
        </w:rPr>
        <w:t>, where</w:t>
      </w:r>
      <m:oMath>
        <m:r>
          <w:rPr>
            <w:rFonts w:ascii="Cambria Math" w:hAnsi="Cambria Math"/>
          </w:rPr>
          <m:t xml:space="preserve"> T:timesteps;B:batch size;C:EEG channels;H×W:spatial-topological 2D arrangement</m:t>
        </m:r>
      </m:oMath>
    </w:p>
    <w:p w14:paraId="4555B3F4" w14:textId="0910E2C3" w:rsidR="00AB06B8" w:rsidRPr="00AB06B8" w:rsidRDefault="00AB06B8" w:rsidP="009D7466">
      <w:pPr>
        <w:rPr>
          <w:rFonts w:hint="eastAsia"/>
        </w:rPr>
      </w:pPr>
      <w:r>
        <w:rPr>
          <w:rFonts w:hint="eastAsia"/>
        </w:rPr>
        <w:t xml:space="preserve">*Note: why 2D? During preprocessing, signals are projected onto 2D topographic maps thereby maintaining </w:t>
      </w:r>
      <w:r>
        <w:rPr>
          <w:rFonts w:hint="eastAsia"/>
          <w:b/>
          <w:bCs/>
        </w:rPr>
        <w:t>brain-region dependencies</w:t>
      </w:r>
      <w:r>
        <w:rPr>
          <w:rFonts w:hint="eastAsia"/>
        </w:rPr>
        <w:t xml:space="preserve">. </w:t>
      </w:r>
    </w:p>
    <w:p w14:paraId="3EC54BEB" w14:textId="53044D00" w:rsidR="006C316C" w:rsidRPr="00AB06B8" w:rsidRDefault="00AB06B8" w:rsidP="009D7466">
      <w:r>
        <w:rPr>
          <w:rFonts w:hint="eastAsia"/>
        </w:rPr>
        <w:t xml:space="preserve">Perform </w:t>
      </w:r>
      <w:r>
        <w:rPr>
          <w:rFonts w:hint="eastAsia"/>
          <w:b/>
          <w:bCs/>
        </w:rPr>
        <w:t xml:space="preserve">2D DWT </w:t>
      </w:r>
      <w:r>
        <w:rPr>
          <w:rFonts w:hint="eastAsia"/>
        </w:rPr>
        <w:t>on EEG features at each time step t:</w:t>
      </w:r>
      <w:r>
        <w:br/>
      </w: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LL</m:t>
                  </m:r>
                </m:sub>
                <m:sup>
                  <m:d>
                    <m:dPr>
                      <m:ctrlPr>
                        <w:rPr>
                          <w:rFonts w:ascii="Cambria Math" w:hAnsi="Cambria Math"/>
                          <w:i/>
                        </w:rPr>
                      </m:ctrlPr>
                    </m:dPr>
                    <m:e>
                      <m:r>
                        <w:rPr>
                          <w:rFonts w:ascii="Cambria Math" w:hAnsi="Cambria Math"/>
                        </w:rPr>
                        <m:t>t</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L</m:t>
                  </m:r>
                  <m:r>
                    <w:rPr>
                      <w:rFonts w:ascii="Cambria Math" w:hAnsi="Cambria Math"/>
                    </w:rPr>
                    <m:t>H</m:t>
                  </m:r>
                </m:sub>
                <m:sup>
                  <m:d>
                    <m:dPr>
                      <m:ctrlPr>
                        <w:rPr>
                          <w:rFonts w:ascii="Cambria Math" w:hAnsi="Cambria Math"/>
                          <w:i/>
                        </w:rPr>
                      </m:ctrlPr>
                    </m:dPr>
                    <m:e>
                      <m:r>
                        <w:rPr>
                          <w:rFonts w:ascii="Cambria Math" w:hAnsi="Cambria Math"/>
                        </w:rPr>
                        <m:t>t</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H</m:t>
                  </m:r>
                  <m:r>
                    <w:rPr>
                      <w:rFonts w:ascii="Cambria Math" w:hAnsi="Cambria Math"/>
                    </w:rPr>
                    <m:t>L</m:t>
                  </m:r>
                </m:sub>
                <m:sup>
                  <m:d>
                    <m:dPr>
                      <m:ctrlPr>
                        <w:rPr>
                          <w:rFonts w:ascii="Cambria Math" w:hAnsi="Cambria Math"/>
                          <w:i/>
                        </w:rPr>
                      </m:ctrlPr>
                    </m:dPr>
                    <m:e>
                      <m:r>
                        <w:rPr>
                          <w:rFonts w:ascii="Cambria Math" w:hAnsi="Cambria Math"/>
                        </w:rPr>
                        <m:t>t</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HH</m:t>
                  </m:r>
                </m:sub>
                <m:sup>
                  <m:d>
                    <m:dPr>
                      <m:ctrlPr>
                        <w:rPr>
                          <w:rFonts w:ascii="Cambria Math" w:hAnsi="Cambria Math"/>
                          <w:i/>
                        </w:rPr>
                      </m:ctrlPr>
                    </m:dPr>
                    <m:e>
                      <m:r>
                        <w:rPr>
                          <w:rFonts w:ascii="Cambria Math" w:hAnsi="Cambria Math"/>
                        </w:rPr>
                        <m:t>t</m:t>
                      </m:r>
                    </m:e>
                  </m:d>
                </m:sup>
              </m:sSubSup>
            </m:e>
          </m:d>
          <m:r>
            <w:rPr>
              <w:rFonts w:ascii="Cambria Math" w:hAnsi="Cambria Math"/>
            </w:rPr>
            <m:t>=DWT(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oMath>
      </m:oMathPara>
    </w:p>
    <w:p w14:paraId="24EC0930" w14:textId="3EDA9E3F" w:rsidR="00AB06B8" w:rsidRDefault="00AB06B8" w:rsidP="009D7466">
      <m:oMath>
        <m:sSub>
          <m:sSubPr>
            <m:ctrlPr>
              <w:rPr>
                <w:rFonts w:ascii="Cambria Math" w:hAnsi="Cambria Math"/>
                <w:i/>
              </w:rPr>
            </m:ctrlPr>
          </m:sSubPr>
          <m:e>
            <m:r>
              <w:rPr>
                <w:rFonts w:ascii="Cambria Math" w:hAnsi="Cambria Math"/>
              </w:rPr>
              <m:t>X</m:t>
            </m:r>
          </m:e>
          <m:sub>
            <m:r>
              <w:rPr>
                <w:rFonts w:ascii="Cambria Math" w:hAnsi="Cambria Math"/>
              </w:rPr>
              <m:t>LL</m:t>
            </m:r>
          </m:sub>
        </m:sSub>
      </m:oMath>
      <w:r>
        <w:rPr>
          <w:rFonts w:hint="eastAsia"/>
        </w:rPr>
        <w:t xml:space="preserve"> captures low-frequency components like delta, theta bands, while </w:t>
      </w:r>
      <m:oMath>
        <m:sSub>
          <m:sSubPr>
            <m:ctrlPr>
              <w:rPr>
                <w:rFonts w:ascii="Cambria Math" w:hAnsi="Cambria Math"/>
                <w:i/>
              </w:rPr>
            </m:ctrlPr>
          </m:sSubPr>
          <m:e>
            <m:r>
              <w:rPr>
                <w:rFonts w:ascii="Cambria Math" w:hAnsi="Cambria Math"/>
              </w:rPr>
              <m:t>X</m:t>
            </m:r>
          </m:e>
          <m:sub>
            <m:r>
              <w:rPr>
                <w:rFonts w:ascii="Cambria Math" w:hAnsi="Cambria Math"/>
              </w:rPr>
              <m:t>LH</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HL</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HH</m:t>
            </m:r>
          </m:sub>
        </m:sSub>
      </m:oMath>
      <w:r>
        <w:rPr>
          <w:rFonts w:hint="eastAsia"/>
        </w:rPr>
        <w:t xml:space="preserve"> retain high-frequency components</w:t>
      </w:r>
      <w:r w:rsidR="00357547">
        <w:rPr>
          <w:rFonts w:hint="eastAsia"/>
        </w:rPr>
        <w:t xml:space="preserve"> like beta, gamma bands. Then spatial local convolution enhances frequency band interactions:</w:t>
      </w:r>
    </w:p>
    <w:p w14:paraId="6022A86D" w14:textId="5FDAD923" w:rsidR="00357547" w:rsidRPr="00357547" w:rsidRDefault="00357547" w:rsidP="009D7466">
      <m:oMathPara>
        <m:oMath>
          <m:sSubSup>
            <m:sSubSupPr>
              <m:ctrlPr>
                <w:rPr>
                  <w:rFonts w:ascii="Cambria Math" w:hAnsi="Cambria Math"/>
                  <w:i/>
                </w:rPr>
              </m:ctrlPr>
            </m:sSubSupPr>
            <m:e>
              <m:r>
                <w:rPr>
                  <w:rFonts w:ascii="Cambria Math" w:hAnsi="Cambria Math"/>
                </w:rPr>
                <m:t>X</m:t>
              </m:r>
            </m:e>
            <m:sub>
              <m:r>
                <w:rPr>
                  <w:rFonts w:ascii="Cambria Math" w:hAnsi="Cambria Math"/>
                </w:rPr>
                <m:t>filter</m:t>
              </m:r>
            </m:sub>
            <m:sup>
              <m:r>
                <w:rPr>
                  <w:rFonts w:ascii="Cambria Math" w:hAnsi="Cambria Math"/>
                </w:rPr>
                <m:t>(t)</m:t>
              </m:r>
            </m:sup>
          </m:sSubSup>
          <m:r>
            <w:rPr>
              <w:rFonts w:ascii="Cambria Math" w:hAnsi="Cambria Math"/>
            </w:rPr>
            <m:t>=LIF</m:t>
          </m:r>
          <m:d>
            <m:dPr>
              <m:ctrlPr>
                <w:rPr>
                  <w:rFonts w:ascii="Cambria Math" w:hAnsi="Cambria Math"/>
                  <w:i/>
                </w:rPr>
              </m:ctrlPr>
            </m:dPr>
            <m:e>
              <m:r>
                <w:rPr>
                  <w:rFonts w:ascii="Cambria Math" w:hAnsi="Cambria Math"/>
                </w:rPr>
                <m:t>BN</m:t>
              </m:r>
              <m:d>
                <m:dPr>
                  <m:ctrlPr>
                    <w:rPr>
                      <w:rFonts w:ascii="Cambria Math" w:hAnsi="Cambria Math"/>
                      <w:i/>
                    </w:rPr>
                  </m:ctrlPr>
                </m:dPr>
                <m:e>
                  <m:r>
                    <w:rPr>
                      <w:rFonts w:ascii="Cambria Math" w:hAnsi="Cambria Math"/>
                    </w:rPr>
                    <m:t>Conv</m:t>
                  </m:r>
                  <m:d>
                    <m:dPr>
                      <m:ctrlPr>
                        <w:rPr>
                          <w:rFonts w:ascii="Cambria Math" w:hAnsi="Cambria Math"/>
                          <w:i/>
                        </w:rPr>
                      </m:ctrlPr>
                    </m:dPr>
                    <m:e>
                      <m:r>
                        <w:rPr>
                          <w:rFonts w:ascii="Cambria Math" w:hAnsi="Cambria Math"/>
                        </w:rPr>
                        <m:t>Concat</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LL</m:t>
                                  </m:r>
                                </m:sub>
                                <m:sup>
                                  <m:d>
                                    <m:dPr>
                                      <m:ctrlPr>
                                        <w:rPr>
                                          <w:rFonts w:ascii="Cambria Math" w:hAnsi="Cambria Math"/>
                                          <w:i/>
                                        </w:rPr>
                                      </m:ctrlPr>
                                    </m:dPr>
                                    <m:e>
                                      <m:r>
                                        <w:rPr>
                                          <w:rFonts w:ascii="Cambria Math" w:hAnsi="Cambria Math"/>
                                        </w:rPr>
                                        <m:t>t</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LH</m:t>
                                  </m:r>
                                </m:sub>
                                <m:sup>
                                  <m:d>
                                    <m:dPr>
                                      <m:ctrlPr>
                                        <w:rPr>
                                          <w:rFonts w:ascii="Cambria Math" w:hAnsi="Cambria Math"/>
                                          <w:i/>
                                        </w:rPr>
                                      </m:ctrlPr>
                                    </m:dPr>
                                    <m:e>
                                      <m:r>
                                        <w:rPr>
                                          <w:rFonts w:ascii="Cambria Math" w:hAnsi="Cambria Math"/>
                                        </w:rPr>
                                        <m:t>t</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HL</m:t>
                                  </m:r>
                                </m:sub>
                                <m:sup>
                                  <m:d>
                                    <m:dPr>
                                      <m:ctrlPr>
                                        <w:rPr>
                                          <w:rFonts w:ascii="Cambria Math" w:hAnsi="Cambria Math"/>
                                          <w:i/>
                                        </w:rPr>
                                      </m:ctrlPr>
                                    </m:dPr>
                                    <m:e>
                                      <m:r>
                                        <w:rPr>
                                          <w:rFonts w:ascii="Cambria Math" w:hAnsi="Cambria Math"/>
                                        </w:rPr>
                                        <m:t>t</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HH</m:t>
                                  </m:r>
                                </m:sub>
                                <m:sup>
                                  <m:d>
                                    <m:dPr>
                                      <m:ctrlPr>
                                        <w:rPr>
                                          <w:rFonts w:ascii="Cambria Math" w:hAnsi="Cambria Math"/>
                                          <w:i/>
                                        </w:rPr>
                                      </m:ctrlPr>
                                    </m:dPr>
                                    <m:e>
                                      <m:r>
                                        <w:rPr>
                                          <w:rFonts w:ascii="Cambria Math" w:hAnsi="Cambria Math"/>
                                        </w:rPr>
                                        <m:t>t</m:t>
                                      </m:r>
                                    </m:e>
                                  </m:d>
                                </m:sup>
                              </m:sSubSup>
                            </m:e>
                          </m:d>
                        </m:e>
                      </m:d>
                    </m:e>
                  </m:d>
                </m:e>
              </m:d>
            </m:e>
          </m:d>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recon</m:t>
              </m:r>
            </m:sub>
            <m:sup>
              <m:r>
                <w:rPr>
                  <w:rFonts w:ascii="Cambria Math" w:hAnsi="Cambria Math"/>
                </w:rPr>
                <m:t>(t)</m:t>
              </m:r>
            </m:sup>
          </m:sSubSup>
          <m:r>
            <w:rPr>
              <w:rFonts w:ascii="Cambria Math" w:hAnsi="Cambria Math"/>
            </w:rPr>
            <m:t>=IDWT(</m:t>
          </m:r>
          <m:sSubSup>
            <m:sSubSupPr>
              <m:ctrlPr>
                <w:rPr>
                  <w:rFonts w:ascii="Cambria Math" w:hAnsi="Cambria Math"/>
                  <w:i/>
                </w:rPr>
              </m:ctrlPr>
            </m:sSubSupPr>
            <m:e>
              <m:r>
                <w:rPr>
                  <w:rFonts w:ascii="Cambria Math" w:hAnsi="Cambria Math"/>
                </w:rPr>
                <m:t>X</m:t>
              </m:r>
            </m:e>
            <m:sub>
              <m:r>
                <w:rPr>
                  <w:rFonts w:ascii="Cambria Math" w:hAnsi="Cambria Math"/>
                </w:rPr>
                <m:t>filter</m:t>
              </m:r>
            </m:sub>
            <m:sup>
              <m:r>
                <w:rPr>
                  <w:rFonts w:ascii="Cambria Math" w:hAnsi="Cambria Math"/>
                </w:rPr>
                <m:t>(t)</m:t>
              </m:r>
            </m:sup>
          </m:sSubSup>
          <m:r>
            <w:rPr>
              <w:rFonts w:ascii="Cambria Math" w:hAnsi="Cambria Math"/>
            </w:rPr>
            <m:t>)</m:t>
          </m:r>
        </m:oMath>
      </m:oMathPara>
    </w:p>
    <w:p w14:paraId="492F420E" w14:textId="2D4619F3" w:rsidR="00357547" w:rsidRPr="00AB06B8" w:rsidRDefault="00357547" w:rsidP="009D7466">
      <w:pPr>
        <w:rPr>
          <w:rFonts w:hint="eastAsia"/>
        </w:rPr>
      </w:pPr>
      <w:r>
        <w:rPr>
          <w:rFonts w:hint="eastAsia"/>
        </w:rPr>
        <w:t xml:space="preserve">where </w:t>
      </w:r>
      <m:oMath>
        <m:r>
          <w:rPr>
            <w:rFonts w:ascii="Cambria Math" w:hAnsi="Cambria Math"/>
          </w:rPr>
          <m:t>BN</m:t>
        </m:r>
        <m:d>
          <m:dPr>
            <m:ctrlPr>
              <w:rPr>
                <w:rFonts w:ascii="Cambria Math" w:hAnsi="Cambria Math"/>
                <w:i/>
              </w:rPr>
            </m:ctrlPr>
          </m:dPr>
          <m:e>
            <m:r>
              <w:rPr>
                <w:rFonts w:ascii="Cambria Math" w:hAnsi="Cambria Math"/>
              </w:rPr>
              <m:t>⋅</m:t>
            </m:r>
          </m:e>
        </m:d>
        <m:r>
          <w:rPr>
            <w:rFonts w:ascii="Cambria Math" w:hAnsi="Cambria Math"/>
          </w:rPr>
          <m:t>, LIF(⋅)</m:t>
        </m:r>
      </m:oMath>
      <w:r>
        <w:rPr>
          <w:rFonts w:hint="eastAsia"/>
        </w:rPr>
        <w:t xml:space="preserve"> are batch normalization and spiking neuron layer respectively.</w:t>
      </w:r>
    </w:p>
    <w:p w14:paraId="240A2001" w14:textId="31998BAB" w:rsidR="00AB06B8" w:rsidRDefault="00357547" w:rsidP="009D7466">
      <w:pPr>
        <w:rPr>
          <w:b/>
          <w:bCs/>
        </w:rPr>
      </w:pPr>
      <w:r>
        <w:rPr>
          <w:rFonts w:hint="eastAsia"/>
        </w:rPr>
        <w:t xml:space="preserve">The result after convolution as well as the reconstruction result are </w:t>
      </w:r>
      <w:r>
        <w:rPr>
          <w:rFonts w:hint="eastAsia"/>
          <w:b/>
          <w:bCs/>
        </w:rPr>
        <w:t>used in self-attention network</w:t>
      </w:r>
      <w:r w:rsidR="00F35049">
        <w:rPr>
          <w:rFonts w:hint="eastAsia"/>
          <w:b/>
          <w:bCs/>
        </w:rPr>
        <w:t>!</w:t>
      </w:r>
    </w:p>
    <w:p w14:paraId="30EB83F7" w14:textId="77777777" w:rsidR="00357547" w:rsidRDefault="00357547" w:rsidP="00357547">
      <w:pPr>
        <w:keepNext/>
        <w:jc w:val="center"/>
      </w:pPr>
      <w:r w:rsidRPr="00357547">
        <w:rPr>
          <w:b/>
          <w:bCs/>
        </w:rPr>
        <w:lastRenderedPageBreak/>
        <w:drawing>
          <wp:inline distT="0" distB="0" distL="0" distR="0" wp14:anchorId="06C58848" wp14:editId="71D6E951">
            <wp:extent cx="3143250" cy="2238957"/>
            <wp:effectExtent l="0" t="0" r="0" b="9525"/>
            <wp:docPr id="7849824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82491" name=""/>
                    <pic:cNvPicPr/>
                  </pic:nvPicPr>
                  <pic:blipFill>
                    <a:blip r:embed="rId86"/>
                    <a:stretch>
                      <a:fillRect/>
                    </a:stretch>
                  </pic:blipFill>
                  <pic:spPr>
                    <a:xfrm>
                      <a:off x="0" y="0"/>
                      <a:ext cx="3152990" cy="2245895"/>
                    </a:xfrm>
                    <a:prstGeom prst="rect">
                      <a:avLst/>
                    </a:prstGeom>
                  </pic:spPr>
                </pic:pic>
              </a:graphicData>
            </a:graphic>
          </wp:inline>
        </w:drawing>
      </w:r>
    </w:p>
    <w:p w14:paraId="6728F46E" w14:textId="3C0EE10D" w:rsidR="00357547" w:rsidRDefault="00357547" w:rsidP="00357547">
      <w:pPr>
        <w:pStyle w:val="af1"/>
        <w:jc w:val="center"/>
      </w:pPr>
      <w:r>
        <w:rPr>
          <w:rFonts w:hint="eastAsia"/>
        </w:rPr>
        <w:t xml:space="preserve">Fig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CC70E2">
        <w:rPr>
          <w:noProof/>
        </w:rPr>
        <w:t>51</w:t>
      </w:r>
      <w:r>
        <w:fldChar w:fldCharType="end"/>
      </w:r>
      <w:r>
        <w:rPr>
          <w:rFonts w:hint="eastAsia"/>
        </w:rPr>
        <w:t>: An impressive structure to integrate DWT with self-attention mechanism</w:t>
      </w:r>
    </w:p>
    <w:p w14:paraId="2EE49756" w14:textId="3A4463C2" w:rsidR="00F35049" w:rsidRDefault="00F35049" w:rsidP="00F35049">
      <w:r>
        <w:rPr>
          <w:rFonts w:hint="eastAsia"/>
        </w:rPr>
        <w:t xml:space="preserve">This </w:t>
      </w:r>
      <w:r>
        <w:rPr>
          <w:rFonts w:hint="eastAsia"/>
          <w:b/>
          <w:bCs/>
        </w:rPr>
        <w:t xml:space="preserve">SWSA </w:t>
      </w:r>
      <w:r>
        <w:rPr>
          <w:rFonts w:hint="eastAsia"/>
        </w:rPr>
        <w:t>mechanism can be represented as:</w:t>
      </w:r>
    </w:p>
    <w:p w14:paraId="4C6C48DD" w14:textId="1B10B76E" w:rsidR="00F35049" w:rsidRPr="005E531A" w:rsidRDefault="00F35049" w:rsidP="00F35049">
      <m:oMathPara>
        <m:oMath>
          <m:r>
            <w:rPr>
              <w:rFonts w:ascii="Cambria Math" w:hAnsi="Cambria Math"/>
            </w:rPr>
            <m:t>SWSA</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Attn</m:t>
              </m:r>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-1</m:t>
                  </m:r>
                </m:sup>
              </m:sSup>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X</m:t>
                      </m:r>
                    </m:e>
                  </m:d>
                </m:e>
              </m:d>
            </m:e>
          </m:d>
          <m:r>
            <w:rPr>
              <w:rFonts w:ascii="Cambria Math" w:hAnsi="Cambria Math"/>
            </w:rPr>
            <m:t>, W:X→Y={(</m:t>
          </m:r>
          <m:sSub>
            <m:sSubPr>
              <m:ctrlPr>
                <w:rPr>
                  <w:rFonts w:ascii="Cambria Math" w:hAnsi="Cambria Math"/>
                  <w:i/>
                </w:rPr>
              </m:ctrlPr>
            </m:sSubPr>
            <m:e>
              <m:r>
                <w:rPr>
                  <w:rFonts w:ascii="Cambria Math" w:hAnsi="Cambria Math"/>
                </w:rPr>
                <m:t>X</m:t>
              </m:r>
            </m:e>
            <m:sub>
              <m:r>
                <w:rPr>
                  <w:rFonts w:ascii="Cambria Math" w:hAnsi="Cambria Math"/>
                </w:rPr>
                <m:t>LL</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LH</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HL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HH</m:t>
              </m:r>
            </m:sub>
          </m:sSub>
          <m:r>
            <w:rPr>
              <w:rFonts w:ascii="Cambria Math" w:hAnsi="Cambria Math"/>
            </w:rPr>
            <m:t>)}</m:t>
          </m:r>
        </m:oMath>
      </m:oMathPara>
    </w:p>
    <w:p w14:paraId="3F285774" w14:textId="77777777" w:rsidR="005E531A" w:rsidRPr="00F35049" w:rsidRDefault="005E531A" w:rsidP="00F35049">
      <w:pPr>
        <w:rPr>
          <w:rFonts w:hint="eastAsia"/>
        </w:rPr>
      </w:pPr>
    </w:p>
    <w:p w14:paraId="4122A5F5" w14:textId="3CB85B73" w:rsidR="007F55A6" w:rsidRDefault="007327E4" w:rsidP="007F55A6">
      <w:pPr>
        <w:pStyle w:val="2"/>
        <w:rPr>
          <w:b/>
          <w:bCs/>
        </w:rPr>
      </w:pPr>
      <w:bookmarkStart w:id="36" w:name="_Toc217589881"/>
      <w:r>
        <w:rPr>
          <w:rFonts w:hint="eastAsia"/>
          <w:b/>
          <w:bCs/>
        </w:rPr>
        <w:t>8</w:t>
      </w:r>
      <w:r w:rsidR="007F55A6" w:rsidRPr="007F55A6">
        <w:rPr>
          <w:rFonts w:hint="eastAsia"/>
          <w:b/>
          <w:bCs/>
        </w:rPr>
        <w:t>. Conclusion</w:t>
      </w:r>
      <w:bookmarkEnd w:id="36"/>
    </w:p>
    <w:p w14:paraId="0789DAEF" w14:textId="0719B945" w:rsidR="00881358" w:rsidRPr="00881358" w:rsidRDefault="00C65E9D" w:rsidP="00881358">
      <w:pPr>
        <w:rPr>
          <w:rFonts w:hint="eastAsia"/>
        </w:rPr>
      </w:pPr>
      <w:r>
        <w:rPr>
          <w:rFonts w:hint="eastAsia"/>
        </w:rPr>
        <w:t xml:space="preserve">After doing </w:t>
      </w:r>
      <w:r w:rsidR="003C41F1">
        <w:rPr>
          <w:rFonts w:hint="eastAsia"/>
        </w:rPr>
        <w:t xml:space="preserve">survey </w:t>
      </w:r>
      <w:r>
        <w:rPr>
          <w:rFonts w:hint="eastAsia"/>
        </w:rPr>
        <w:t xml:space="preserve">on so many related </w:t>
      </w:r>
      <w:r w:rsidR="003C41F1">
        <w:rPr>
          <w:rFonts w:hint="eastAsia"/>
        </w:rPr>
        <w:t>research</w:t>
      </w:r>
      <w:r>
        <w:rPr>
          <w:rFonts w:hint="eastAsia"/>
        </w:rPr>
        <w:t xml:space="preserve"> and doing experiments on HMS dataset, Wavelet Transform serves as a mainstream, effective, and efficient </w:t>
      </w:r>
      <w:r w:rsidR="003C41F1">
        <w:rPr>
          <w:rFonts w:hint="eastAsia"/>
        </w:rPr>
        <w:t xml:space="preserve">multi-resolution frequency </w:t>
      </w:r>
      <w:r>
        <w:rPr>
          <w:rFonts w:hint="eastAsia"/>
        </w:rPr>
        <w:t xml:space="preserve">method </w:t>
      </w:r>
      <w:r w:rsidR="003C41F1">
        <w:rPr>
          <w:rFonts w:hint="eastAsia"/>
        </w:rPr>
        <w:t xml:space="preserve">with preserved time locality </w:t>
      </w:r>
      <w:r>
        <w:rPr>
          <w:rFonts w:hint="eastAsia"/>
        </w:rPr>
        <w:t xml:space="preserve">on EEG signal analysis. It can </w:t>
      </w:r>
      <w:r w:rsidR="003C41F1">
        <w:rPr>
          <w:rFonts w:hint="eastAsia"/>
        </w:rPr>
        <w:t xml:space="preserve">be </w:t>
      </w:r>
      <w:r>
        <w:rPr>
          <w:rFonts w:hint="eastAsia"/>
        </w:rPr>
        <w:t>used to do feature extraction, denoising, classification, and seizure detection. More importantly, with the prospering deep learning method, Wavelet Transform serves as a powerful pre-processing on input EEG signal. The decomposition results from different kinds of Wavelet Transform (different wavelets, different stages, different pipelines, derived methodology) can all be used</w:t>
      </w:r>
      <w:r w:rsidR="00E87CEC">
        <w:rPr>
          <w:rFonts w:hint="eastAsia"/>
        </w:rPr>
        <w:t xml:space="preserve"> </w:t>
      </w:r>
      <w:r>
        <w:rPr>
          <w:rFonts w:hint="eastAsia"/>
        </w:rPr>
        <w:t>by</w:t>
      </w:r>
      <w:r w:rsidR="00E87CEC">
        <w:rPr>
          <w:rFonts w:hint="eastAsia"/>
        </w:rPr>
        <w:t xml:space="preserve"> or guide</w:t>
      </w:r>
      <w:r>
        <w:rPr>
          <w:rFonts w:hint="eastAsia"/>
        </w:rPr>
        <w:t xml:space="preserve"> the machine learning model to perform</w:t>
      </w:r>
      <w:r w:rsidR="007618BB">
        <w:rPr>
          <w:rFonts w:hint="eastAsia"/>
        </w:rPr>
        <w:t xml:space="preserve"> on</w:t>
      </w:r>
      <w:r>
        <w:rPr>
          <w:rFonts w:hint="eastAsia"/>
        </w:rPr>
        <w:t xml:space="preserve"> a great variety of downstream tasks. </w:t>
      </w:r>
      <w:r w:rsidR="00917DCE">
        <w:rPr>
          <w:rFonts w:hint="eastAsia"/>
        </w:rPr>
        <w:t>Furthermore, DWT can itself be a block in neural networks, which can be directly integrated in the model just like an additional layer</w:t>
      </w:r>
      <w:r w:rsidR="00086274">
        <w:rPr>
          <w:rFonts w:hint="eastAsia"/>
        </w:rPr>
        <w:t>, and may become trainable in some innovative designs</w:t>
      </w:r>
      <w:r w:rsidR="00917DCE">
        <w:rPr>
          <w:rFonts w:hint="eastAsia"/>
        </w:rPr>
        <w:t xml:space="preserve">. </w:t>
      </w:r>
      <w:r>
        <w:rPr>
          <w:rFonts w:hint="eastAsia"/>
        </w:rPr>
        <w:t xml:space="preserve">I </w:t>
      </w:r>
      <w:r w:rsidR="00917DCE">
        <w:rPr>
          <w:rFonts w:hint="eastAsia"/>
        </w:rPr>
        <w:t xml:space="preserve">also </w:t>
      </w:r>
      <w:r>
        <w:rPr>
          <w:rFonts w:hint="eastAsia"/>
        </w:rPr>
        <w:t xml:space="preserve">think the future research direction regarding this field </w:t>
      </w:r>
      <w:r w:rsidR="008E0609">
        <w:rPr>
          <w:rFonts w:hint="eastAsia"/>
        </w:rPr>
        <w:t>would</w:t>
      </w:r>
      <w:r>
        <w:rPr>
          <w:rFonts w:hint="eastAsia"/>
        </w:rPr>
        <w:t xml:space="preserve"> always connect to Brain Computer Interface. There will be so many applications and </w:t>
      </w:r>
      <w:r w:rsidR="003C41F1">
        <w:rPr>
          <w:rFonts w:hint="eastAsia"/>
        </w:rPr>
        <w:t>commercial opportunities</w:t>
      </w:r>
      <w:r>
        <w:rPr>
          <w:rFonts w:hint="eastAsia"/>
        </w:rPr>
        <w:t>.</w:t>
      </w:r>
    </w:p>
    <w:p w14:paraId="3B01CEF2" w14:textId="77777777" w:rsidR="00B069D8" w:rsidRDefault="00B069D8" w:rsidP="00B069D8"/>
    <w:p w14:paraId="4564BE62" w14:textId="77777777" w:rsidR="009F7D42" w:rsidRDefault="009F7D42" w:rsidP="00B069D8"/>
    <w:p w14:paraId="2AB0DE42" w14:textId="77777777" w:rsidR="009F7D42" w:rsidRDefault="009F7D42" w:rsidP="00B069D8"/>
    <w:p w14:paraId="08675278" w14:textId="77777777" w:rsidR="009F7D42" w:rsidRDefault="009F7D42" w:rsidP="00B069D8"/>
    <w:p w14:paraId="141D1F17" w14:textId="77777777" w:rsidR="009F7D42" w:rsidRPr="00B069D8" w:rsidRDefault="009F7D42" w:rsidP="00B069D8">
      <w:pPr>
        <w:rPr>
          <w:rFonts w:hint="eastAsia"/>
        </w:rPr>
      </w:pPr>
    </w:p>
    <w:p w14:paraId="5A782424" w14:textId="19B7E84A" w:rsidR="0044191F" w:rsidRDefault="007327E4" w:rsidP="00AF3E05">
      <w:pPr>
        <w:pStyle w:val="2"/>
        <w:rPr>
          <w:b/>
          <w:bCs/>
        </w:rPr>
      </w:pPr>
      <w:bookmarkStart w:id="37" w:name="_Toc217589882"/>
      <w:r>
        <w:rPr>
          <w:rFonts w:hint="eastAsia"/>
          <w:b/>
          <w:bCs/>
        </w:rPr>
        <w:lastRenderedPageBreak/>
        <w:t>9</w:t>
      </w:r>
      <w:r w:rsidR="007F55A6" w:rsidRPr="007F55A6">
        <w:rPr>
          <w:rFonts w:hint="eastAsia"/>
          <w:b/>
          <w:bCs/>
        </w:rPr>
        <w:t>. References</w:t>
      </w:r>
      <w:bookmarkEnd w:id="37"/>
    </w:p>
    <w:p w14:paraId="3354C4A7" w14:textId="309AD389" w:rsidR="00FF6F16" w:rsidRDefault="00FF6F16" w:rsidP="00881358">
      <w:r w:rsidRPr="00FF6F16">
        <w:t xml:space="preserve">[1] Bajaj, N. (2020). Wavelets for EEG Analysis. In </w:t>
      </w:r>
      <w:r w:rsidRPr="00FF6F16">
        <w:rPr>
          <w:i/>
          <w:iCs/>
        </w:rPr>
        <w:t>Wavelet Theory</w:t>
      </w:r>
      <w:r w:rsidRPr="00FF6F16">
        <w:t xml:space="preserve">. London, UK: IntechOpen. </w:t>
      </w:r>
      <w:hyperlink r:id="rId87" w:history="1">
        <w:r w:rsidRPr="00207DCA">
          <w:rPr>
            <w:rStyle w:val="af"/>
          </w:rPr>
          <w:t>https://doi.org/10.5772/intechopen.94398</w:t>
        </w:r>
      </w:hyperlink>
    </w:p>
    <w:p w14:paraId="19885C32" w14:textId="4ED5FC48" w:rsidR="00FF6F16" w:rsidRDefault="00FF6F16" w:rsidP="00881358">
      <w:r>
        <w:rPr>
          <w:rFonts w:hint="eastAsia"/>
        </w:rPr>
        <w:t xml:space="preserve">[2] </w:t>
      </w:r>
      <w:r w:rsidRPr="00FF6F16">
        <w:t xml:space="preserve">Blum, A. S., &amp; Rutkove, S. B. (Eds.). (2007). </w:t>
      </w:r>
      <w:r w:rsidRPr="00FF6F16">
        <w:rPr>
          <w:i/>
          <w:iCs/>
        </w:rPr>
        <w:t>The Clinical Neurophysiology Primer</w:t>
      </w:r>
      <w:r w:rsidRPr="00FF6F16">
        <w:t xml:space="preserve">. Humana Press. </w:t>
      </w:r>
      <w:hyperlink r:id="rId88" w:history="1">
        <w:r w:rsidRPr="00207DCA">
          <w:rPr>
            <w:rStyle w:val="af"/>
          </w:rPr>
          <w:t>https://doi.org/10.1007/978-1-59745-2</w:t>
        </w:r>
        <w:r w:rsidRPr="00207DCA">
          <w:rPr>
            <w:rStyle w:val="af"/>
          </w:rPr>
          <w:t>7</w:t>
        </w:r>
        <w:r w:rsidRPr="00207DCA">
          <w:rPr>
            <w:rStyle w:val="af"/>
          </w:rPr>
          <w:t>1-7</w:t>
        </w:r>
      </w:hyperlink>
    </w:p>
    <w:p w14:paraId="529C0CD9" w14:textId="522F0205" w:rsidR="00FF6F16" w:rsidRDefault="00FF6F16" w:rsidP="00881358">
      <w:r>
        <w:rPr>
          <w:rFonts w:hint="eastAsia"/>
        </w:rPr>
        <w:t xml:space="preserve">[3] </w:t>
      </w:r>
      <w:r w:rsidRPr="00FF6F16">
        <w:t xml:space="preserve">Kumar, J. S., &amp; Bhuvaneswari, P. (2012). Analysis of electroencephalography (EEG) signals and its categorization–a study. </w:t>
      </w:r>
      <w:r w:rsidRPr="00FF6F16">
        <w:rPr>
          <w:i/>
          <w:iCs/>
        </w:rPr>
        <w:t>Procedia Engineering,</w:t>
      </w:r>
      <w:r w:rsidRPr="00FF6F16">
        <w:t xml:space="preserve"> 38, 2525–2536. </w:t>
      </w:r>
      <w:hyperlink r:id="rId89" w:history="1">
        <w:r w:rsidRPr="00207DCA">
          <w:rPr>
            <w:rStyle w:val="af"/>
          </w:rPr>
          <w:t>https://doi.org/10.1016/j.proeng.2012.06.298</w:t>
        </w:r>
      </w:hyperlink>
    </w:p>
    <w:p w14:paraId="4A2CBCE6" w14:textId="1164AEFD" w:rsidR="00FF6F16" w:rsidRDefault="00FF6F16" w:rsidP="00881358">
      <w:r>
        <w:rPr>
          <w:rFonts w:hint="eastAsia"/>
        </w:rPr>
        <w:t xml:space="preserve">[4] </w:t>
      </w:r>
      <w:r w:rsidRPr="00FF6F16">
        <w:t xml:space="preserve">Jackson, A. F., &amp; Bolger, D. J. (2014). The neurophysiological bases of EEG and EEG measurement: A review for the rest of us. </w:t>
      </w:r>
      <w:r w:rsidRPr="00FF6F16">
        <w:rPr>
          <w:i/>
          <w:iCs/>
        </w:rPr>
        <w:t>Psychophysiology, 51</w:t>
      </w:r>
      <w:r w:rsidRPr="00FF6F16">
        <w:t xml:space="preserve">(11), 1061–1071. </w:t>
      </w:r>
      <w:hyperlink r:id="rId90" w:history="1">
        <w:r w:rsidRPr="00207DCA">
          <w:rPr>
            <w:rStyle w:val="af"/>
          </w:rPr>
          <w:t>https://doi.org/10.1111/psyp.12283</w:t>
        </w:r>
      </w:hyperlink>
    </w:p>
    <w:p w14:paraId="72E51F8B" w14:textId="42AABF1D" w:rsidR="00FF6F16" w:rsidRDefault="00FF6F16" w:rsidP="00881358">
      <w:r>
        <w:rPr>
          <w:rFonts w:hint="eastAsia"/>
        </w:rPr>
        <w:t xml:space="preserve">[5] </w:t>
      </w:r>
      <w:r w:rsidRPr="00FF6F16">
        <w:t xml:space="preserve">Grobbelaar, M., Phadikar, S., Ghaderpour, E., Struck, A. F., Sinha, N., Ghosh, R., &amp; Ahmed, M. Z. I. (2022). A survey on denoising techniques of electroencephalogram signals using wavelet transform. </w:t>
      </w:r>
      <w:r w:rsidRPr="00FF6F16">
        <w:rPr>
          <w:i/>
          <w:iCs/>
        </w:rPr>
        <w:t>Signals, 3</w:t>
      </w:r>
      <w:r w:rsidRPr="00FF6F16">
        <w:t xml:space="preserve">(3), 577–586. </w:t>
      </w:r>
      <w:hyperlink r:id="rId91" w:history="1">
        <w:r w:rsidRPr="00207DCA">
          <w:rPr>
            <w:rStyle w:val="af"/>
          </w:rPr>
          <w:t>https://doi.org/10.3390/signals3030035</w:t>
        </w:r>
      </w:hyperlink>
    </w:p>
    <w:p w14:paraId="65C3D257" w14:textId="73370005" w:rsidR="00FF6F16" w:rsidRDefault="00FF6F16" w:rsidP="00881358">
      <w:r>
        <w:rPr>
          <w:rFonts w:hint="eastAsia"/>
        </w:rPr>
        <w:t xml:space="preserve">[6] </w:t>
      </w:r>
      <w:r w:rsidR="005C1C29" w:rsidRPr="005C1C29">
        <w:t>Zhang, H., Zhao, Z., Liu, C., Duan, M., Lu, Z., &amp; Wang, H. (2024). Classification of motor imagery EEG signals using wavelet scattering transform and bi</w:t>
      </w:r>
      <w:r w:rsidR="005C1C29" w:rsidRPr="005C1C29">
        <w:rPr>
          <w:rFonts w:ascii="Cambria Math" w:hAnsi="Cambria Math" w:cs="Cambria Math"/>
        </w:rPr>
        <w:t>‑</w:t>
      </w:r>
      <w:r w:rsidR="005C1C29" w:rsidRPr="005C1C29">
        <w:t>directional long short</w:t>
      </w:r>
      <w:r w:rsidR="005C1C29" w:rsidRPr="005C1C29">
        <w:rPr>
          <w:rFonts w:ascii="Cambria Math" w:hAnsi="Cambria Math" w:cs="Cambria Math"/>
        </w:rPr>
        <w:t>‑</w:t>
      </w:r>
      <w:r w:rsidR="005C1C29" w:rsidRPr="005C1C29">
        <w:t xml:space="preserve">term memory networks. </w:t>
      </w:r>
      <w:r w:rsidR="005C1C29" w:rsidRPr="005C1C29">
        <w:rPr>
          <w:i/>
          <w:iCs/>
        </w:rPr>
        <w:t>Biocybernetics and Biomedical Engineering, 44</w:t>
      </w:r>
      <w:r w:rsidR="005C1C29" w:rsidRPr="005C1C29">
        <w:t>(4), 874</w:t>
      </w:r>
      <w:r w:rsidR="005C1C29" w:rsidRPr="005C1C29">
        <w:rPr>
          <w:rFonts w:ascii="Calibri" w:hAnsi="Calibri" w:cs="Calibri"/>
        </w:rPr>
        <w:t>–</w:t>
      </w:r>
      <w:r w:rsidR="005C1C29" w:rsidRPr="005C1C29">
        <w:t xml:space="preserve">884. </w:t>
      </w:r>
      <w:hyperlink r:id="rId92" w:history="1">
        <w:r w:rsidR="005C1C29" w:rsidRPr="00207DCA">
          <w:rPr>
            <w:rStyle w:val="af"/>
          </w:rPr>
          <w:t>https://doi.org/10.1016/j.bbe.2024.11.003</w:t>
        </w:r>
      </w:hyperlink>
    </w:p>
    <w:p w14:paraId="005924BC" w14:textId="39EFAD52" w:rsidR="005C1C29" w:rsidRDefault="005C1C29" w:rsidP="00881358">
      <w:r>
        <w:rPr>
          <w:rFonts w:hint="eastAsia"/>
        </w:rPr>
        <w:t xml:space="preserve">[7] </w:t>
      </w:r>
      <w:r w:rsidRPr="005C1C29">
        <w:t xml:space="preserve">Felja, M., Bencheqroune, A., Karim, M., &amp; Bennis, G. (2020). Removing artifacts from EEG signal using wavelet transform and conventional filters. </w:t>
      </w:r>
      <w:r w:rsidRPr="005C1C29">
        <w:rPr>
          <w:i/>
          <w:iCs/>
        </w:rPr>
        <w:t>WSEAS Transactions on Information Science and Applications, 17</w:t>
      </w:r>
      <w:r w:rsidRPr="005C1C29">
        <w:t xml:space="preserve">, 177–183. </w:t>
      </w:r>
      <w:hyperlink r:id="rId93" w:history="1">
        <w:r w:rsidRPr="00207DCA">
          <w:rPr>
            <w:rStyle w:val="af"/>
          </w:rPr>
          <w:t>https://doi.org/10.37394/23209.2020.17.22</w:t>
        </w:r>
      </w:hyperlink>
    </w:p>
    <w:p w14:paraId="2390709D" w14:textId="3C9FBAA5" w:rsidR="00B069D8" w:rsidRDefault="005C1C29" w:rsidP="00881358">
      <w:r>
        <w:rPr>
          <w:rFonts w:hint="eastAsia"/>
        </w:rPr>
        <w:t xml:space="preserve">[8] </w:t>
      </w:r>
      <w:r w:rsidRPr="005C1C29">
        <w:t xml:space="preserve">Azim, M. R., Amin, M. S., Haque, S. A., Ambia, M. N., &amp; Shoeb, M. A. (2010, August). Feature extraction of human sleep EEG signals using wavelet transform and Fourier transform. In </w:t>
      </w:r>
      <w:r w:rsidRPr="005C1C29">
        <w:rPr>
          <w:i/>
          <w:iCs/>
        </w:rPr>
        <w:t>2010 2nd International Conference on Signal Processing Systems (ICSPS)</w:t>
      </w:r>
      <w:r w:rsidRPr="005C1C29">
        <w:t xml:space="preserve"> IEEE. </w:t>
      </w:r>
      <w:hyperlink r:id="rId94" w:history="1">
        <w:r w:rsidRPr="00207DCA">
          <w:rPr>
            <w:rStyle w:val="af"/>
          </w:rPr>
          <w:t>https://doi.org/10.1109/ICSPS.2010.5555506</w:t>
        </w:r>
      </w:hyperlink>
    </w:p>
    <w:p w14:paraId="33184A60" w14:textId="2CD46416" w:rsidR="005C1C29" w:rsidRDefault="005C1C29" w:rsidP="00881358">
      <w:r>
        <w:rPr>
          <w:rFonts w:hint="eastAsia"/>
        </w:rPr>
        <w:t xml:space="preserve">[9] </w:t>
      </w:r>
      <w:r w:rsidRPr="005C1C29">
        <w:t>Xin, Q., Hu, S., Liu, S., Zhao, L., &amp; Zhang, Y.-D. (2022). An attention</w:t>
      </w:r>
      <w:r w:rsidRPr="005C1C29">
        <w:rPr>
          <w:rFonts w:ascii="Cambria Math" w:hAnsi="Cambria Math" w:cs="Cambria Math"/>
        </w:rPr>
        <w:t>‑</w:t>
      </w:r>
      <w:r w:rsidRPr="005C1C29">
        <w:t xml:space="preserve">based wavelet convolution neural network for epilepsy EEG classification. </w:t>
      </w:r>
      <w:r w:rsidRPr="005C1C29">
        <w:rPr>
          <w:i/>
          <w:iCs/>
        </w:rPr>
        <w:t>IEEE Transactions on Neural Systems and Rehabilitation Engineering, 30</w:t>
      </w:r>
      <w:r w:rsidRPr="005C1C29">
        <w:t>, 957</w:t>
      </w:r>
      <w:r w:rsidRPr="005C1C29">
        <w:rPr>
          <w:rFonts w:ascii="Calibri" w:hAnsi="Calibri" w:cs="Calibri"/>
        </w:rPr>
        <w:t>–</w:t>
      </w:r>
      <w:r w:rsidRPr="005C1C29">
        <w:t xml:space="preserve">966. </w:t>
      </w:r>
      <w:hyperlink r:id="rId95" w:history="1">
        <w:r w:rsidRPr="00207DCA">
          <w:rPr>
            <w:rStyle w:val="af"/>
          </w:rPr>
          <w:t>https://doi.org/10.1109/TNSRE.2022.3166181</w:t>
        </w:r>
      </w:hyperlink>
    </w:p>
    <w:p w14:paraId="47588942" w14:textId="1778DF60" w:rsidR="005C1C29" w:rsidRDefault="005C1C29" w:rsidP="00881358">
      <w:r>
        <w:rPr>
          <w:rFonts w:hint="eastAsia"/>
        </w:rPr>
        <w:t>[10]</w:t>
      </w:r>
      <w:r w:rsidRPr="005C1C29">
        <w:t xml:space="preserve"> </w:t>
      </w:r>
      <w:r w:rsidRPr="005C1C29">
        <w:t xml:space="preserve">Murugappan, M., Nagarajan, R., &amp; Yaacob, S. (2011). Combining spatial filtering and wavelet transform for classifying human emotions using EEG signals. </w:t>
      </w:r>
      <w:r w:rsidRPr="005C1C29">
        <w:rPr>
          <w:i/>
          <w:iCs/>
        </w:rPr>
        <w:t>Journal of Medical and Biological Engineering, 31</w:t>
      </w:r>
      <w:r w:rsidRPr="005C1C29">
        <w:t xml:space="preserve">(1), 45–51. </w:t>
      </w:r>
      <w:hyperlink r:id="rId96" w:history="1">
        <w:r w:rsidRPr="00207DCA">
          <w:rPr>
            <w:rStyle w:val="af"/>
          </w:rPr>
          <w:t>https://doi.org/10.5405/jmbe.710</w:t>
        </w:r>
      </w:hyperlink>
    </w:p>
    <w:p w14:paraId="7D5FD038" w14:textId="2BE406B1" w:rsidR="005C1C29" w:rsidRDefault="005C1C29" w:rsidP="00881358">
      <w:r>
        <w:rPr>
          <w:rFonts w:hint="eastAsia"/>
        </w:rPr>
        <w:t xml:space="preserve">[11] </w:t>
      </w:r>
      <w:r w:rsidRPr="005C1C29">
        <w:t xml:space="preserve">Yamochi, S., Yamada, T., Obata, Y., Sudo, K., Kinoshita, M., Akiyama, K., &amp; Sawa, T. (2024). Wavelet transform-based mode decomposition for EEG signals under general anesthesia. </w:t>
      </w:r>
      <w:r w:rsidRPr="005C1C29">
        <w:rPr>
          <w:i/>
          <w:iCs/>
        </w:rPr>
        <w:t>PeerJ, 12</w:t>
      </w:r>
      <w:r w:rsidRPr="005C1C29">
        <w:t xml:space="preserve">, e18518. </w:t>
      </w:r>
      <w:hyperlink r:id="rId97" w:history="1">
        <w:r w:rsidRPr="00207DCA">
          <w:rPr>
            <w:rStyle w:val="af"/>
          </w:rPr>
          <w:t>https://doi.org/10.7717/peerj.18518</w:t>
        </w:r>
      </w:hyperlink>
    </w:p>
    <w:p w14:paraId="09BAC169" w14:textId="1512B8F2" w:rsidR="005C1C29" w:rsidRDefault="005C1C29" w:rsidP="00881358">
      <w:r>
        <w:rPr>
          <w:rFonts w:hint="eastAsia"/>
        </w:rPr>
        <w:lastRenderedPageBreak/>
        <w:t xml:space="preserve">[12] </w:t>
      </w:r>
      <w:r w:rsidRPr="005C1C29">
        <w:t xml:space="preserve">Sayeid, A., et al. (2016). Statistical analysis of EEG signals in wavelet domain for efficient seizure prediction. </w:t>
      </w:r>
      <w:r w:rsidRPr="005C1C29">
        <w:rPr>
          <w:i/>
          <w:iCs/>
        </w:rPr>
        <w:t>American Journal of Biomedical Engineering, 6</w:t>
      </w:r>
      <w:r w:rsidRPr="005C1C29">
        <w:t xml:space="preserve">(1), 32–41. </w:t>
      </w:r>
      <w:hyperlink r:id="rId98" w:history="1">
        <w:r w:rsidRPr="00207DCA">
          <w:rPr>
            <w:rStyle w:val="af"/>
          </w:rPr>
          <w:t>https://doi.org/10.5923/j.ajbe.20160601.05</w:t>
        </w:r>
      </w:hyperlink>
    </w:p>
    <w:p w14:paraId="3C6B76C2" w14:textId="414B9B38" w:rsidR="005C1C29" w:rsidRDefault="005C1C29" w:rsidP="00881358">
      <w:r>
        <w:rPr>
          <w:rFonts w:hint="eastAsia"/>
        </w:rPr>
        <w:t xml:space="preserve">[13] </w:t>
      </w:r>
      <w:r w:rsidRPr="005C1C29">
        <w:t xml:space="preserve">Elshekhidris, I. H., Mohamed Amien, M. B., &amp; Fragoon, A. (2023). Wavelet transforms for EEG signal denoising and decomposition. </w:t>
      </w:r>
      <w:r w:rsidRPr="005C1C29">
        <w:rPr>
          <w:i/>
          <w:iCs/>
        </w:rPr>
        <w:t>International Journal of Advances in Signal and Image Sciences, 9</w:t>
      </w:r>
      <w:r w:rsidRPr="005C1C29">
        <w:t xml:space="preserve">(2), 11–28. </w:t>
      </w:r>
      <w:hyperlink r:id="rId99" w:history="1">
        <w:r w:rsidRPr="00207DCA">
          <w:rPr>
            <w:rStyle w:val="af"/>
          </w:rPr>
          <w:t>https://xlescience.org/index.php/IJASIS/article/view/130</w:t>
        </w:r>
      </w:hyperlink>
    </w:p>
    <w:p w14:paraId="380C8E3F" w14:textId="3FBD3E93" w:rsidR="005C1C29" w:rsidRDefault="005C1C29" w:rsidP="00881358">
      <w:r>
        <w:rPr>
          <w:rFonts w:hint="eastAsia"/>
        </w:rPr>
        <w:t xml:space="preserve">[14] </w:t>
      </w:r>
      <w:r w:rsidRPr="005C1C29">
        <w:t>Urbina Fredes, S., Dehghan Firoozabadi, A., Adasme, P., Zabala</w:t>
      </w:r>
      <w:r w:rsidRPr="005C1C29">
        <w:rPr>
          <w:rFonts w:ascii="Cambria Math" w:hAnsi="Cambria Math" w:cs="Cambria Math"/>
        </w:rPr>
        <w:t>‑</w:t>
      </w:r>
      <w:r w:rsidRPr="005C1C29">
        <w:t>Blanco, D., Palacios J</w:t>
      </w:r>
      <w:r w:rsidRPr="005C1C29">
        <w:rPr>
          <w:rFonts w:ascii="Calibri" w:hAnsi="Calibri" w:cs="Calibri"/>
        </w:rPr>
        <w:t>á</w:t>
      </w:r>
      <w:r w:rsidRPr="005C1C29">
        <w:t>tiva, P., &amp; Azurdia</w:t>
      </w:r>
      <w:r w:rsidRPr="005C1C29">
        <w:rPr>
          <w:rFonts w:ascii="Cambria Math" w:hAnsi="Cambria Math" w:cs="Cambria Math"/>
        </w:rPr>
        <w:t>‑</w:t>
      </w:r>
      <w:r w:rsidRPr="005C1C29">
        <w:t>Meza, C. (2024). Enhanced epileptic seizure detection through wavelet</w:t>
      </w:r>
      <w:r w:rsidRPr="005C1C29">
        <w:rPr>
          <w:rFonts w:ascii="Cambria Math" w:hAnsi="Cambria Math" w:cs="Cambria Math"/>
        </w:rPr>
        <w:t>‑</w:t>
      </w:r>
      <w:r w:rsidRPr="005C1C29">
        <w:t xml:space="preserve">based analysis of EEG signal processing. </w:t>
      </w:r>
      <w:r w:rsidRPr="005C1C29">
        <w:rPr>
          <w:i/>
          <w:iCs/>
        </w:rPr>
        <w:t>Applied Sciences, 14</w:t>
      </w:r>
      <w:r w:rsidRPr="005C1C29">
        <w:t xml:space="preserve">(13), 5783. </w:t>
      </w:r>
      <w:hyperlink r:id="rId100" w:history="1">
        <w:r w:rsidRPr="00207DCA">
          <w:rPr>
            <w:rStyle w:val="af"/>
          </w:rPr>
          <w:t>https://doi.org/10.3390/app14135783</w:t>
        </w:r>
      </w:hyperlink>
    </w:p>
    <w:p w14:paraId="3C1EBABD" w14:textId="3662E4AE" w:rsidR="005C1C29" w:rsidRDefault="005C1C29" w:rsidP="00881358">
      <w:r>
        <w:rPr>
          <w:rFonts w:hint="eastAsia"/>
        </w:rPr>
        <w:t xml:space="preserve">[15] </w:t>
      </w:r>
      <w:r w:rsidRPr="005C1C29">
        <w:t>Zahirović, S., Avdaković, S., Hadžagić</w:t>
      </w:r>
      <w:r w:rsidRPr="005C1C29">
        <w:rPr>
          <w:rFonts w:ascii="Cambria Math" w:hAnsi="Cambria Math" w:cs="Cambria Math"/>
        </w:rPr>
        <w:t>‑</w:t>
      </w:r>
      <w:r w:rsidRPr="005C1C29">
        <w:t>Cati</w:t>
      </w:r>
      <w:r w:rsidRPr="005C1C29">
        <w:rPr>
          <w:rFonts w:ascii="Calibri" w:hAnsi="Calibri" w:cs="Calibri"/>
        </w:rPr>
        <w:t>ć</w:t>
      </w:r>
      <w:r w:rsidRPr="005C1C29">
        <w:t>, F., Dautba</w:t>
      </w:r>
      <w:r w:rsidRPr="005C1C29">
        <w:rPr>
          <w:rFonts w:ascii="Calibri" w:hAnsi="Calibri" w:cs="Calibri"/>
        </w:rPr>
        <w:t>š</w:t>
      </w:r>
      <w:r w:rsidRPr="005C1C29">
        <w:t>i</w:t>
      </w:r>
      <w:r w:rsidRPr="005C1C29">
        <w:rPr>
          <w:rFonts w:ascii="Calibri" w:hAnsi="Calibri" w:cs="Calibri"/>
        </w:rPr>
        <w:t>ć</w:t>
      </w:r>
      <w:r w:rsidRPr="005C1C29">
        <w:t>, N., Mufti</w:t>
      </w:r>
      <w:r w:rsidRPr="005C1C29">
        <w:rPr>
          <w:rFonts w:ascii="Calibri" w:hAnsi="Calibri" w:cs="Calibri"/>
        </w:rPr>
        <w:t>ć</w:t>
      </w:r>
      <w:r w:rsidRPr="005C1C29">
        <w:t xml:space="preserve"> Dedovi</w:t>
      </w:r>
      <w:r w:rsidRPr="005C1C29">
        <w:rPr>
          <w:rFonts w:ascii="Calibri" w:hAnsi="Calibri" w:cs="Calibri"/>
        </w:rPr>
        <w:t>ć</w:t>
      </w:r>
      <w:r w:rsidRPr="005C1C29">
        <w:t>, M., Sulji</w:t>
      </w:r>
      <w:r w:rsidRPr="005C1C29">
        <w:rPr>
          <w:rFonts w:ascii="Calibri" w:hAnsi="Calibri" w:cs="Calibri"/>
        </w:rPr>
        <w:t>ć</w:t>
      </w:r>
      <w:r w:rsidRPr="005C1C29">
        <w:t>, E., Sefo, H., &amp; Omerhod</w:t>
      </w:r>
      <w:r w:rsidRPr="005C1C29">
        <w:rPr>
          <w:rFonts w:ascii="Calibri" w:hAnsi="Calibri" w:cs="Calibri"/>
        </w:rPr>
        <w:t>ž</w:t>
      </w:r>
      <w:r w:rsidRPr="005C1C29">
        <w:t>i</w:t>
      </w:r>
      <w:r w:rsidRPr="005C1C29">
        <w:rPr>
          <w:rFonts w:ascii="Calibri" w:hAnsi="Calibri" w:cs="Calibri"/>
        </w:rPr>
        <w:t>ć</w:t>
      </w:r>
      <w:r w:rsidRPr="005C1C29">
        <w:t xml:space="preserve">, I. (2021). Wavelet transform as a helping tool during EEG analysis in children with epilepsy. </w:t>
      </w:r>
      <w:r w:rsidRPr="005C1C29">
        <w:rPr>
          <w:i/>
          <w:iCs/>
        </w:rPr>
        <w:t>Acta Informatica Medica, 29</w:t>
      </w:r>
      <w:r w:rsidRPr="005C1C29">
        <w:t xml:space="preserve"> </w:t>
      </w:r>
      <w:r w:rsidRPr="005C1C29">
        <w:t>(2), 104</w:t>
      </w:r>
      <w:r w:rsidRPr="005C1C29">
        <w:rPr>
          <w:rFonts w:ascii="Calibri" w:hAnsi="Calibri" w:cs="Calibri"/>
        </w:rPr>
        <w:t>–</w:t>
      </w:r>
      <w:r w:rsidRPr="005C1C29">
        <w:t xml:space="preserve">107. </w:t>
      </w:r>
      <w:hyperlink r:id="rId101" w:history="1">
        <w:r w:rsidRPr="00207DCA">
          <w:rPr>
            <w:rStyle w:val="af"/>
          </w:rPr>
          <w:t>https://doi.org/10.5455/aim.2021.29.104-107</w:t>
        </w:r>
      </w:hyperlink>
    </w:p>
    <w:p w14:paraId="4B70D635" w14:textId="52D39FB3" w:rsidR="005C1C29" w:rsidRDefault="005C1C29" w:rsidP="00881358">
      <w:r>
        <w:rPr>
          <w:rFonts w:hint="eastAsia"/>
        </w:rPr>
        <w:t xml:space="preserve">[16] </w:t>
      </w:r>
      <w:r w:rsidR="009F7D42" w:rsidRPr="009F7D42">
        <w:t xml:space="preserve">Yuan, L., Wei, J., &amp; Liu, Y. (2025). Spiking neural networks for EEG signal analysis using wavelet transform. </w:t>
      </w:r>
      <w:r w:rsidR="009F7D42" w:rsidRPr="009F7D42">
        <w:rPr>
          <w:i/>
          <w:iCs/>
        </w:rPr>
        <w:t>Frontiers in Neuroscience</w:t>
      </w:r>
      <w:r w:rsidR="009F7D42" w:rsidRPr="009F7D42">
        <w:t xml:space="preserve">, 19, 1652274. </w:t>
      </w:r>
      <w:hyperlink r:id="rId102" w:history="1">
        <w:r w:rsidR="009F7D42" w:rsidRPr="00207DCA">
          <w:rPr>
            <w:rStyle w:val="af"/>
          </w:rPr>
          <w:t>https://doi.org/10.3389/fnins.2025.1652274</w:t>
        </w:r>
      </w:hyperlink>
    </w:p>
    <w:p w14:paraId="7850A600" w14:textId="77777777" w:rsidR="00B069D8" w:rsidRPr="00881358" w:rsidRDefault="00B069D8" w:rsidP="00881358">
      <w:pPr>
        <w:rPr>
          <w:rFonts w:hint="eastAsia"/>
        </w:rPr>
      </w:pPr>
    </w:p>
    <w:sectPr w:rsidR="00B069D8" w:rsidRPr="00881358" w:rsidSect="0086498F">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1F76C" w14:textId="77777777" w:rsidR="00E3168C" w:rsidRDefault="00E3168C" w:rsidP="002D2C23">
      <w:pPr>
        <w:spacing w:after="0" w:line="240" w:lineRule="auto"/>
      </w:pPr>
      <w:r>
        <w:separator/>
      </w:r>
    </w:p>
  </w:endnote>
  <w:endnote w:type="continuationSeparator" w:id="0">
    <w:p w14:paraId="2D979C70" w14:textId="77777777" w:rsidR="00E3168C" w:rsidRDefault="00E3168C" w:rsidP="002D2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AD51F" w14:textId="77777777" w:rsidR="00E3168C" w:rsidRDefault="00E3168C" w:rsidP="002D2C23">
      <w:pPr>
        <w:spacing w:after="0" w:line="240" w:lineRule="auto"/>
      </w:pPr>
      <w:r>
        <w:separator/>
      </w:r>
    </w:p>
  </w:footnote>
  <w:footnote w:type="continuationSeparator" w:id="0">
    <w:p w14:paraId="1482E450" w14:textId="77777777" w:rsidR="00E3168C" w:rsidRDefault="00E3168C" w:rsidP="002D2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1FCC"/>
    <w:multiLevelType w:val="hybridMultilevel"/>
    <w:tmpl w:val="1EE0D8B2"/>
    <w:lvl w:ilvl="0" w:tplc="9634EE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805283D"/>
    <w:multiLevelType w:val="hybridMultilevel"/>
    <w:tmpl w:val="9D204AE0"/>
    <w:lvl w:ilvl="0" w:tplc="07B03D22">
      <w:start w:val="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E04499C"/>
    <w:multiLevelType w:val="hybridMultilevel"/>
    <w:tmpl w:val="7E6091FA"/>
    <w:lvl w:ilvl="0" w:tplc="D4BE330A">
      <w:start w:val="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52A7C6A"/>
    <w:multiLevelType w:val="hybridMultilevel"/>
    <w:tmpl w:val="BF00E152"/>
    <w:lvl w:ilvl="0" w:tplc="2D14DA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55C06A6"/>
    <w:multiLevelType w:val="multilevel"/>
    <w:tmpl w:val="ED0803DC"/>
    <w:lvl w:ilvl="0">
      <w:start w:val="3"/>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2F6F70B6"/>
    <w:multiLevelType w:val="multilevel"/>
    <w:tmpl w:val="18B4092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C67076C"/>
    <w:multiLevelType w:val="multilevel"/>
    <w:tmpl w:val="6F3EFD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eastAsiaTheme="minorEastAsia" w:hAnsi="Wingdings" w:cstheme="minorBid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4E54381"/>
    <w:multiLevelType w:val="hybridMultilevel"/>
    <w:tmpl w:val="36F6C970"/>
    <w:lvl w:ilvl="0" w:tplc="E5F47C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71F3D46"/>
    <w:multiLevelType w:val="hybridMultilevel"/>
    <w:tmpl w:val="78B2BC4C"/>
    <w:lvl w:ilvl="0" w:tplc="662648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6DC0F14"/>
    <w:multiLevelType w:val="hybridMultilevel"/>
    <w:tmpl w:val="8CCE2AC2"/>
    <w:lvl w:ilvl="0" w:tplc="AE98AA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B476937"/>
    <w:multiLevelType w:val="hybridMultilevel"/>
    <w:tmpl w:val="C234EE38"/>
    <w:lvl w:ilvl="0" w:tplc="7F30B330">
      <w:start w:val="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D7D198E"/>
    <w:multiLevelType w:val="hybridMultilevel"/>
    <w:tmpl w:val="B12C7FD0"/>
    <w:lvl w:ilvl="0" w:tplc="D97E71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15759292">
    <w:abstractNumId w:val="5"/>
  </w:num>
  <w:num w:numId="2" w16cid:durableId="641885642">
    <w:abstractNumId w:val="4"/>
  </w:num>
  <w:num w:numId="3" w16cid:durableId="553930728">
    <w:abstractNumId w:val="10"/>
  </w:num>
  <w:num w:numId="4" w16cid:durableId="912007742">
    <w:abstractNumId w:val="2"/>
  </w:num>
  <w:num w:numId="5" w16cid:durableId="1024207741">
    <w:abstractNumId w:val="1"/>
  </w:num>
  <w:num w:numId="6" w16cid:durableId="1975677478">
    <w:abstractNumId w:val="11"/>
  </w:num>
  <w:num w:numId="7" w16cid:durableId="2033800736">
    <w:abstractNumId w:val="6"/>
  </w:num>
  <w:num w:numId="8" w16cid:durableId="1951351300">
    <w:abstractNumId w:val="9"/>
  </w:num>
  <w:num w:numId="9" w16cid:durableId="4669748">
    <w:abstractNumId w:val="8"/>
  </w:num>
  <w:num w:numId="10" w16cid:durableId="1636325664">
    <w:abstractNumId w:val="7"/>
  </w:num>
  <w:num w:numId="11" w16cid:durableId="863207324">
    <w:abstractNumId w:val="0"/>
  </w:num>
  <w:num w:numId="12" w16cid:durableId="669673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A2C"/>
    <w:rsid w:val="000056D6"/>
    <w:rsid w:val="00035A02"/>
    <w:rsid w:val="00054B55"/>
    <w:rsid w:val="000557F5"/>
    <w:rsid w:val="0007130A"/>
    <w:rsid w:val="00071EDE"/>
    <w:rsid w:val="000725CF"/>
    <w:rsid w:val="000761CD"/>
    <w:rsid w:val="00085128"/>
    <w:rsid w:val="00086274"/>
    <w:rsid w:val="000940A1"/>
    <w:rsid w:val="0009711E"/>
    <w:rsid w:val="000A795E"/>
    <w:rsid w:val="000B1C2F"/>
    <w:rsid w:val="000B35E8"/>
    <w:rsid w:val="000B4DF6"/>
    <w:rsid w:val="000C3650"/>
    <w:rsid w:val="000C40AA"/>
    <w:rsid w:val="000D4C72"/>
    <w:rsid w:val="000E442E"/>
    <w:rsid w:val="00111282"/>
    <w:rsid w:val="00143E40"/>
    <w:rsid w:val="00145225"/>
    <w:rsid w:val="001744A8"/>
    <w:rsid w:val="001747D8"/>
    <w:rsid w:val="00180386"/>
    <w:rsid w:val="001959D6"/>
    <w:rsid w:val="001A2020"/>
    <w:rsid w:val="001B2BE3"/>
    <w:rsid w:val="001E2B19"/>
    <w:rsid w:val="001E4571"/>
    <w:rsid w:val="001E6767"/>
    <w:rsid w:val="002106A8"/>
    <w:rsid w:val="0021331C"/>
    <w:rsid w:val="00213894"/>
    <w:rsid w:val="00253E29"/>
    <w:rsid w:val="00262F29"/>
    <w:rsid w:val="00291E3A"/>
    <w:rsid w:val="002A593A"/>
    <w:rsid w:val="002A739E"/>
    <w:rsid w:val="002A7D0E"/>
    <w:rsid w:val="002C29CF"/>
    <w:rsid w:val="002C4BDE"/>
    <w:rsid w:val="002D2C23"/>
    <w:rsid w:val="002D6A56"/>
    <w:rsid w:val="002E7140"/>
    <w:rsid w:val="002F4784"/>
    <w:rsid w:val="002F7D8F"/>
    <w:rsid w:val="00302CD3"/>
    <w:rsid w:val="00314EDD"/>
    <w:rsid w:val="00340620"/>
    <w:rsid w:val="003453B6"/>
    <w:rsid w:val="00350286"/>
    <w:rsid w:val="00357547"/>
    <w:rsid w:val="003737A3"/>
    <w:rsid w:val="00376242"/>
    <w:rsid w:val="00380C8D"/>
    <w:rsid w:val="00385555"/>
    <w:rsid w:val="003861FF"/>
    <w:rsid w:val="00387AE4"/>
    <w:rsid w:val="003A35BB"/>
    <w:rsid w:val="003C319E"/>
    <w:rsid w:val="003C41F1"/>
    <w:rsid w:val="003F2F23"/>
    <w:rsid w:val="003F3C2D"/>
    <w:rsid w:val="003F4C55"/>
    <w:rsid w:val="00400078"/>
    <w:rsid w:val="00401281"/>
    <w:rsid w:val="004204A7"/>
    <w:rsid w:val="0044191F"/>
    <w:rsid w:val="0044680B"/>
    <w:rsid w:val="00450D6C"/>
    <w:rsid w:val="00452EEC"/>
    <w:rsid w:val="00470287"/>
    <w:rsid w:val="004B2EB9"/>
    <w:rsid w:val="004B2FEE"/>
    <w:rsid w:val="004D0F41"/>
    <w:rsid w:val="004D1BF1"/>
    <w:rsid w:val="004E1121"/>
    <w:rsid w:val="004E1D80"/>
    <w:rsid w:val="004F3A8B"/>
    <w:rsid w:val="00524624"/>
    <w:rsid w:val="00536263"/>
    <w:rsid w:val="005444FE"/>
    <w:rsid w:val="005728E2"/>
    <w:rsid w:val="005832FB"/>
    <w:rsid w:val="00583E2D"/>
    <w:rsid w:val="00584908"/>
    <w:rsid w:val="00585011"/>
    <w:rsid w:val="00592D16"/>
    <w:rsid w:val="005A76E6"/>
    <w:rsid w:val="005A7E80"/>
    <w:rsid w:val="005B272B"/>
    <w:rsid w:val="005C1C29"/>
    <w:rsid w:val="005D2576"/>
    <w:rsid w:val="005D5ACB"/>
    <w:rsid w:val="005E531A"/>
    <w:rsid w:val="005F0555"/>
    <w:rsid w:val="00600472"/>
    <w:rsid w:val="00604A2C"/>
    <w:rsid w:val="00622550"/>
    <w:rsid w:val="00626D3D"/>
    <w:rsid w:val="00651028"/>
    <w:rsid w:val="00661B99"/>
    <w:rsid w:val="00672177"/>
    <w:rsid w:val="006B5FDF"/>
    <w:rsid w:val="006B66D5"/>
    <w:rsid w:val="006C316C"/>
    <w:rsid w:val="006C51CD"/>
    <w:rsid w:val="006C591A"/>
    <w:rsid w:val="007203F9"/>
    <w:rsid w:val="00722B5C"/>
    <w:rsid w:val="00726361"/>
    <w:rsid w:val="007327E4"/>
    <w:rsid w:val="007618BB"/>
    <w:rsid w:val="007723F9"/>
    <w:rsid w:val="00783241"/>
    <w:rsid w:val="00785B83"/>
    <w:rsid w:val="007B40AE"/>
    <w:rsid w:val="007C54FA"/>
    <w:rsid w:val="007F55A6"/>
    <w:rsid w:val="007F78CA"/>
    <w:rsid w:val="00803FD0"/>
    <w:rsid w:val="00817328"/>
    <w:rsid w:val="00821900"/>
    <w:rsid w:val="008265EE"/>
    <w:rsid w:val="00830F98"/>
    <w:rsid w:val="008476AC"/>
    <w:rsid w:val="00847C09"/>
    <w:rsid w:val="0086498F"/>
    <w:rsid w:val="00865873"/>
    <w:rsid w:val="0088089B"/>
    <w:rsid w:val="00880BA1"/>
    <w:rsid w:val="0088119F"/>
    <w:rsid w:val="00881358"/>
    <w:rsid w:val="00882689"/>
    <w:rsid w:val="00891F20"/>
    <w:rsid w:val="008A2280"/>
    <w:rsid w:val="008A627D"/>
    <w:rsid w:val="008B4E69"/>
    <w:rsid w:val="008C4530"/>
    <w:rsid w:val="008C5311"/>
    <w:rsid w:val="008C6EEA"/>
    <w:rsid w:val="008E0609"/>
    <w:rsid w:val="00902EEE"/>
    <w:rsid w:val="00914AB0"/>
    <w:rsid w:val="00917DCE"/>
    <w:rsid w:val="00935347"/>
    <w:rsid w:val="00956EDB"/>
    <w:rsid w:val="00970E8E"/>
    <w:rsid w:val="00986EAB"/>
    <w:rsid w:val="00990A42"/>
    <w:rsid w:val="009A115B"/>
    <w:rsid w:val="009B0848"/>
    <w:rsid w:val="009B286F"/>
    <w:rsid w:val="009C1A4C"/>
    <w:rsid w:val="009C5FA2"/>
    <w:rsid w:val="009D47E1"/>
    <w:rsid w:val="009D7466"/>
    <w:rsid w:val="009F1AC7"/>
    <w:rsid w:val="009F4264"/>
    <w:rsid w:val="009F6817"/>
    <w:rsid w:val="009F7D42"/>
    <w:rsid w:val="00A05401"/>
    <w:rsid w:val="00A14D7D"/>
    <w:rsid w:val="00A32D6E"/>
    <w:rsid w:val="00A4103A"/>
    <w:rsid w:val="00A416AD"/>
    <w:rsid w:val="00A43337"/>
    <w:rsid w:val="00A47977"/>
    <w:rsid w:val="00A535CD"/>
    <w:rsid w:val="00A75DB1"/>
    <w:rsid w:val="00A7673C"/>
    <w:rsid w:val="00A86127"/>
    <w:rsid w:val="00A9113E"/>
    <w:rsid w:val="00AB06B8"/>
    <w:rsid w:val="00AB249D"/>
    <w:rsid w:val="00AE6E03"/>
    <w:rsid w:val="00AF121C"/>
    <w:rsid w:val="00AF3E05"/>
    <w:rsid w:val="00B069D8"/>
    <w:rsid w:val="00B15412"/>
    <w:rsid w:val="00B20D54"/>
    <w:rsid w:val="00B350F2"/>
    <w:rsid w:val="00B3591A"/>
    <w:rsid w:val="00B37D21"/>
    <w:rsid w:val="00B4406C"/>
    <w:rsid w:val="00B55068"/>
    <w:rsid w:val="00B5704C"/>
    <w:rsid w:val="00B6396A"/>
    <w:rsid w:val="00B83B96"/>
    <w:rsid w:val="00B94862"/>
    <w:rsid w:val="00B9604A"/>
    <w:rsid w:val="00B96BAC"/>
    <w:rsid w:val="00BA127F"/>
    <w:rsid w:val="00BC339F"/>
    <w:rsid w:val="00BC409F"/>
    <w:rsid w:val="00BE1B58"/>
    <w:rsid w:val="00C051CC"/>
    <w:rsid w:val="00C37984"/>
    <w:rsid w:val="00C418B4"/>
    <w:rsid w:val="00C5328C"/>
    <w:rsid w:val="00C534D4"/>
    <w:rsid w:val="00C54B63"/>
    <w:rsid w:val="00C54CFE"/>
    <w:rsid w:val="00C65E9D"/>
    <w:rsid w:val="00C668CE"/>
    <w:rsid w:val="00C73328"/>
    <w:rsid w:val="00CB0829"/>
    <w:rsid w:val="00CC70E2"/>
    <w:rsid w:val="00CC7725"/>
    <w:rsid w:val="00CD3A22"/>
    <w:rsid w:val="00CF4550"/>
    <w:rsid w:val="00D26297"/>
    <w:rsid w:val="00D31088"/>
    <w:rsid w:val="00D56428"/>
    <w:rsid w:val="00D61890"/>
    <w:rsid w:val="00D61D7A"/>
    <w:rsid w:val="00D75746"/>
    <w:rsid w:val="00D760AC"/>
    <w:rsid w:val="00D92B74"/>
    <w:rsid w:val="00D93521"/>
    <w:rsid w:val="00DA2C40"/>
    <w:rsid w:val="00DC2E84"/>
    <w:rsid w:val="00DD2830"/>
    <w:rsid w:val="00DD5AAF"/>
    <w:rsid w:val="00DE6A2D"/>
    <w:rsid w:val="00DF06B9"/>
    <w:rsid w:val="00DF38E3"/>
    <w:rsid w:val="00E16297"/>
    <w:rsid w:val="00E1761F"/>
    <w:rsid w:val="00E3168C"/>
    <w:rsid w:val="00E53D5A"/>
    <w:rsid w:val="00E63E6A"/>
    <w:rsid w:val="00E803D8"/>
    <w:rsid w:val="00E84747"/>
    <w:rsid w:val="00E87CEC"/>
    <w:rsid w:val="00E93BFD"/>
    <w:rsid w:val="00EC0D44"/>
    <w:rsid w:val="00EC2EE5"/>
    <w:rsid w:val="00EC769B"/>
    <w:rsid w:val="00F004DC"/>
    <w:rsid w:val="00F2271E"/>
    <w:rsid w:val="00F35049"/>
    <w:rsid w:val="00F3596B"/>
    <w:rsid w:val="00F37AD4"/>
    <w:rsid w:val="00F42DB0"/>
    <w:rsid w:val="00F47B2E"/>
    <w:rsid w:val="00F50D1D"/>
    <w:rsid w:val="00F56522"/>
    <w:rsid w:val="00FA5310"/>
    <w:rsid w:val="00FB3F69"/>
    <w:rsid w:val="00FC149A"/>
    <w:rsid w:val="00FC7432"/>
    <w:rsid w:val="00FF001C"/>
    <w:rsid w:val="00FF6F1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EE919"/>
  <w15:chartTrackingRefBased/>
  <w15:docId w15:val="{2447A1C3-EE60-4C71-86A1-A7536634C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4A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04A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04A2C"/>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604A2C"/>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604A2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04A2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04A2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4A2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04A2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04A2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604A2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604A2C"/>
    <w:rPr>
      <w:rFonts w:eastAsiaTheme="majorEastAsia" w:cstheme="majorBidi"/>
      <w:color w:val="2F5496" w:themeColor="accent1" w:themeShade="BF"/>
      <w:sz w:val="32"/>
      <w:szCs w:val="32"/>
    </w:rPr>
  </w:style>
  <w:style w:type="character" w:customStyle="1" w:styleId="40">
    <w:name w:val="標題 4 字元"/>
    <w:basedOn w:val="a0"/>
    <w:link w:val="4"/>
    <w:uiPriority w:val="9"/>
    <w:rsid w:val="00604A2C"/>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604A2C"/>
    <w:rPr>
      <w:rFonts w:eastAsiaTheme="majorEastAsia" w:cstheme="majorBidi"/>
      <w:color w:val="2F5496" w:themeColor="accent1" w:themeShade="BF"/>
    </w:rPr>
  </w:style>
  <w:style w:type="character" w:customStyle="1" w:styleId="60">
    <w:name w:val="標題 6 字元"/>
    <w:basedOn w:val="a0"/>
    <w:link w:val="6"/>
    <w:uiPriority w:val="9"/>
    <w:semiHidden/>
    <w:rsid w:val="00604A2C"/>
    <w:rPr>
      <w:rFonts w:eastAsiaTheme="majorEastAsia" w:cstheme="majorBidi"/>
      <w:color w:val="595959" w:themeColor="text1" w:themeTint="A6"/>
    </w:rPr>
  </w:style>
  <w:style w:type="character" w:customStyle="1" w:styleId="70">
    <w:name w:val="標題 7 字元"/>
    <w:basedOn w:val="a0"/>
    <w:link w:val="7"/>
    <w:uiPriority w:val="9"/>
    <w:semiHidden/>
    <w:rsid w:val="00604A2C"/>
    <w:rPr>
      <w:rFonts w:eastAsiaTheme="majorEastAsia" w:cstheme="majorBidi"/>
      <w:color w:val="595959" w:themeColor="text1" w:themeTint="A6"/>
    </w:rPr>
  </w:style>
  <w:style w:type="character" w:customStyle="1" w:styleId="80">
    <w:name w:val="標題 8 字元"/>
    <w:basedOn w:val="a0"/>
    <w:link w:val="8"/>
    <w:uiPriority w:val="9"/>
    <w:semiHidden/>
    <w:rsid w:val="00604A2C"/>
    <w:rPr>
      <w:rFonts w:eastAsiaTheme="majorEastAsia" w:cstheme="majorBidi"/>
      <w:color w:val="272727" w:themeColor="text1" w:themeTint="D8"/>
    </w:rPr>
  </w:style>
  <w:style w:type="character" w:customStyle="1" w:styleId="90">
    <w:name w:val="標題 9 字元"/>
    <w:basedOn w:val="a0"/>
    <w:link w:val="9"/>
    <w:uiPriority w:val="9"/>
    <w:semiHidden/>
    <w:rsid w:val="00604A2C"/>
    <w:rPr>
      <w:rFonts w:eastAsiaTheme="majorEastAsia" w:cstheme="majorBidi"/>
      <w:color w:val="272727" w:themeColor="text1" w:themeTint="D8"/>
    </w:rPr>
  </w:style>
  <w:style w:type="paragraph" w:styleId="a3">
    <w:name w:val="Title"/>
    <w:basedOn w:val="a"/>
    <w:next w:val="a"/>
    <w:link w:val="a4"/>
    <w:uiPriority w:val="10"/>
    <w:qFormat/>
    <w:rsid w:val="00604A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04A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4A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04A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4A2C"/>
    <w:pPr>
      <w:spacing w:before="160"/>
      <w:jc w:val="center"/>
    </w:pPr>
    <w:rPr>
      <w:i/>
      <w:iCs/>
      <w:color w:val="404040" w:themeColor="text1" w:themeTint="BF"/>
    </w:rPr>
  </w:style>
  <w:style w:type="character" w:customStyle="1" w:styleId="a8">
    <w:name w:val="引文 字元"/>
    <w:basedOn w:val="a0"/>
    <w:link w:val="a7"/>
    <w:uiPriority w:val="29"/>
    <w:rsid w:val="00604A2C"/>
    <w:rPr>
      <w:i/>
      <w:iCs/>
      <w:color w:val="404040" w:themeColor="text1" w:themeTint="BF"/>
    </w:rPr>
  </w:style>
  <w:style w:type="paragraph" w:styleId="a9">
    <w:name w:val="List Paragraph"/>
    <w:basedOn w:val="a"/>
    <w:uiPriority w:val="34"/>
    <w:qFormat/>
    <w:rsid w:val="00604A2C"/>
    <w:pPr>
      <w:ind w:left="720"/>
      <w:contextualSpacing/>
    </w:pPr>
  </w:style>
  <w:style w:type="character" w:styleId="aa">
    <w:name w:val="Intense Emphasis"/>
    <w:basedOn w:val="a0"/>
    <w:uiPriority w:val="21"/>
    <w:qFormat/>
    <w:rsid w:val="00604A2C"/>
    <w:rPr>
      <w:i/>
      <w:iCs/>
      <w:color w:val="2F5496" w:themeColor="accent1" w:themeShade="BF"/>
    </w:rPr>
  </w:style>
  <w:style w:type="paragraph" w:styleId="ab">
    <w:name w:val="Intense Quote"/>
    <w:basedOn w:val="a"/>
    <w:next w:val="a"/>
    <w:link w:val="ac"/>
    <w:uiPriority w:val="30"/>
    <w:qFormat/>
    <w:rsid w:val="00604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604A2C"/>
    <w:rPr>
      <w:i/>
      <w:iCs/>
      <w:color w:val="2F5496" w:themeColor="accent1" w:themeShade="BF"/>
    </w:rPr>
  </w:style>
  <w:style w:type="character" w:styleId="ad">
    <w:name w:val="Intense Reference"/>
    <w:basedOn w:val="a0"/>
    <w:uiPriority w:val="32"/>
    <w:qFormat/>
    <w:rsid w:val="00604A2C"/>
    <w:rPr>
      <w:b/>
      <w:bCs/>
      <w:smallCaps/>
      <w:color w:val="2F5496" w:themeColor="accent1" w:themeShade="BF"/>
      <w:spacing w:val="5"/>
    </w:rPr>
  </w:style>
  <w:style w:type="paragraph" w:styleId="ae">
    <w:name w:val="TOC Heading"/>
    <w:basedOn w:val="1"/>
    <w:next w:val="a"/>
    <w:uiPriority w:val="39"/>
    <w:unhideWhenUsed/>
    <w:qFormat/>
    <w:rsid w:val="00D31088"/>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21331C"/>
    <w:pPr>
      <w:widowControl/>
      <w:tabs>
        <w:tab w:val="left" w:pos="720"/>
        <w:tab w:val="right" w:leader="dot" w:pos="10456"/>
      </w:tabs>
      <w:spacing w:after="100" w:line="259" w:lineRule="auto"/>
      <w:ind w:left="220"/>
    </w:pPr>
    <w:rPr>
      <w:rFonts w:cs="Times New Roman"/>
      <w:kern w:val="0"/>
      <w:sz w:val="22"/>
      <w:szCs w:val="22"/>
      <w14:ligatures w14:val="none"/>
    </w:rPr>
  </w:style>
  <w:style w:type="paragraph" w:styleId="11">
    <w:name w:val="toc 1"/>
    <w:basedOn w:val="a"/>
    <w:next w:val="a"/>
    <w:autoRedefine/>
    <w:uiPriority w:val="39"/>
    <w:unhideWhenUsed/>
    <w:rsid w:val="00D31088"/>
    <w:pPr>
      <w:widowControl/>
      <w:spacing w:after="100" w:line="259" w:lineRule="auto"/>
    </w:pPr>
    <w:rPr>
      <w:rFonts w:cs="Times New Roman"/>
      <w:kern w:val="0"/>
      <w:sz w:val="22"/>
      <w:szCs w:val="22"/>
      <w14:ligatures w14:val="none"/>
    </w:rPr>
  </w:style>
  <w:style w:type="paragraph" w:styleId="31">
    <w:name w:val="toc 3"/>
    <w:basedOn w:val="a"/>
    <w:next w:val="a"/>
    <w:autoRedefine/>
    <w:uiPriority w:val="39"/>
    <w:unhideWhenUsed/>
    <w:rsid w:val="0021331C"/>
    <w:pPr>
      <w:widowControl/>
      <w:tabs>
        <w:tab w:val="left" w:pos="740"/>
        <w:tab w:val="right" w:leader="dot" w:pos="10456"/>
      </w:tabs>
      <w:spacing w:after="100" w:line="259" w:lineRule="auto"/>
      <w:ind w:left="440"/>
    </w:pPr>
    <w:rPr>
      <w:rFonts w:cs="Times New Roman"/>
      <w:kern w:val="0"/>
      <w:sz w:val="22"/>
      <w:szCs w:val="22"/>
      <w14:ligatures w14:val="none"/>
    </w:rPr>
  </w:style>
  <w:style w:type="character" w:styleId="af">
    <w:name w:val="Hyperlink"/>
    <w:basedOn w:val="a0"/>
    <w:uiPriority w:val="99"/>
    <w:unhideWhenUsed/>
    <w:rsid w:val="004F3A8B"/>
    <w:rPr>
      <w:color w:val="0563C1" w:themeColor="hyperlink"/>
      <w:u w:val="single"/>
    </w:rPr>
  </w:style>
  <w:style w:type="paragraph" w:styleId="af0">
    <w:name w:val="Bibliography"/>
    <w:basedOn w:val="a"/>
    <w:next w:val="a"/>
    <w:uiPriority w:val="37"/>
    <w:unhideWhenUsed/>
    <w:rsid w:val="0044191F"/>
  </w:style>
  <w:style w:type="paragraph" w:styleId="af1">
    <w:name w:val="caption"/>
    <w:basedOn w:val="a"/>
    <w:next w:val="a"/>
    <w:uiPriority w:val="35"/>
    <w:unhideWhenUsed/>
    <w:qFormat/>
    <w:rsid w:val="00672177"/>
    <w:rPr>
      <w:sz w:val="20"/>
      <w:szCs w:val="20"/>
    </w:rPr>
  </w:style>
  <w:style w:type="character" w:styleId="af2">
    <w:name w:val="Placeholder Text"/>
    <w:basedOn w:val="a0"/>
    <w:uiPriority w:val="99"/>
    <w:semiHidden/>
    <w:rsid w:val="00FC7432"/>
    <w:rPr>
      <w:color w:val="666666"/>
    </w:rPr>
  </w:style>
  <w:style w:type="character" w:styleId="af3">
    <w:name w:val="Unresolved Mention"/>
    <w:basedOn w:val="a0"/>
    <w:uiPriority w:val="99"/>
    <w:semiHidden/>
    <w:unhideWhenUsed/>
    <w:rsid w:val="00B9604A"/>
    <w:rPr>
      <w:color w:val="605E5C"/>
      <w:shd w:val="clear" w:color="auto" w:fill="E1DFDD"/>
    </w:rPr>
  </w:style>
  <w:style w:type="table" w:styleId="af4">
    <w:name w:val="Table Grid"/>
    <w:basedOn w:val="a1"/>
    <w:uiPriority w:val="39"/>
    <w:rsid w:val="00D92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
    <w:link w:val="af6"/>
    <w:uiPriority w:val="99"/>
    <w:unhideWhenUsed/>
    <w:rsid w:val="002D2C23"/>
    <w:pPr>
      <w:tabs>
        <w:tab w:val="center" w:pos="4153"/>
        <w:tab w:val="right" w:pos="8306"/>
      </w:tabs>
      <w:snapToGrid w:val="0"/>
    </w:pPr>
    <w:rPr>
      <w:sz w:val="20"/>
      <w:szCs w:val="20"/>
    </w:rPr>
  </w:style>
  <w:style w:type="character" w:customStyle="1" w:styleId="af6">
    <w:name w:val="頁首 字元"/>
    <w:basedOn w:val="a0"/>
    <w:link w:val="af5"/>
    <w:uiPriority w:val="99"/>
    <w:rsid w:val="002D2C23"/>
    <w:rPr>
      <w:sz w:val="20"/>
      <w:szCs w:val="20"/>
    </w:rPr>
  </w:style>
  <w:style w:type="paragraph" w:styleId="af7">
    <w:name w:val="footer"/>
    <w:basedOn w:val="a"/>
    <w:link w:val="af8"/>
    <w:uiPriority w:val="99"/>
    <w:unhideWhenUsed/>
    <w:rsid w:val="002D2C23"/>
    <w:pPr>
      <w:tabs>
        <w:tab w:val="center" w:pos="4153"/>
        <w:tab w:val="right" w:pos="8306"/>
      </w:tabs>
      <w:snapToGrid w:val="0"/>
    </w:pPr>
    <w:rPr>
      <w:sz w:val="20"/>
      <w:szCs w:val="20"/>
    </w:rPr>
  </w:style>
  <w:style w:type="character" w:customStyle="1" w:styleId="af8">
    <w:name w:val="頁尾 字元"/>
    <w:basedOn w:val="a0"/>
    <w:link w:val="af7"/>
    <w:uiPriority w:val="99"/>
    <w:rsid w:val="002D2C23"/>
    <w:rPr>
      <w:sz w:val="20"/>
      <w:szCs w:val="20"/>
    </w:rPr>
  </w:style>
  <w:style w:type="character" w:styleId="af9">
    <w:name w:val="FollowedHyperlink"/>
    <w:basedOn w:val="a0"/>
    <w:uiPriority w:val="99"/>
    <w:semiHidden/>
    <w:unhideWhenUsed/>
    <w:rsid w:val="00583E2D"/>
    <w:rPr>
      <w:color w:val="954F72" w:themeColor="followedHyperlink"/>
      <w:u w:val="single"/>
    </w:rPr>
  </w:style>
  <w:style w:type="character" w:styleId="afa">
    <w:name w:val="annotation reference"/>
    <w:basedOn w:val="a0"/>
    <w:uiPriority w:val="99"/>
    <w:semiHidden/>
    <w:unhideWhenUsed/>
    <w:rsid w:val="00E84747"/>
    <w:rPr>
      <w:sz w:val="18"/>
      <w:szCs w:val="18"/>
    </w:rPr>
  </w:style>
  <w:style w:type="paragraph" w:styleId="afb">
    <w:name w:val="annotation text"/>
    <w:basedOn w:val="a"/>
    <w:link w:val="afc"/>
    <w:uiPriority w:val="99"/>
    <w:semiHidden/>
    <w:unhideWhenUsed/>
    <w:rsid w:val="00E84747"/>
  </w:style>
  <w:style w:type="character" w:customStyle="1" w:styleId="afc">
    <w:name w:val="註解文字 字元"/>
    <w:basedOn w:val="a0"/>
    <w:link w:val="afb"/>
    <w:uiPriority w:val="99"/>
    <w:semiHidden/>
    <w:rsid w:val="00E84747"/>
  </w:style>
  <w:style w:type="paragraph" w:styleId="afd">
    <w:name w:val="annotation subject"/>
    <w:basedOn w:val="afb"/>
    <w:next w:val="afb"/>
    <w:link w:val="afe"/>
    <w:uiPriority w:val="99"/>
    <w:semiHidden/>
    <w:unhideWhenUsed/>
    <w:rsid w:val="00E84747"/>
    <w:rPr>
      <w:b/>
      <w:bCs/>
    </w:rPr>
  </w:style>
  <w:style w:type="character" w:customStyle="1" w:styleId="afe">
    <w:name w:val="註解主旨 字元"/>
    <w:basedOn w:val="afc"/>
    <w:link w:val="afd"/>
    <w:uiPriority w:val="99"/>
    <w:semiHidden/>
    <w:rsid w:val="00E84747"/>
    <w:rPr>
      <w:b/>
      <w:bCs/>
    </w:rPr>
  </w:style>
  <w:style w:type="paragraph" w:styleId="HTML">
    <w:name w:val="HTML Preformatted"/>
    <w:basedOn w:val="a"/>
    <w:link w:val="HTML0"/>
    <w:uiPriority w:val="99"/>
    <w:semiHidden/>
    <w:unhideWhenUsed/>
    <w:rsid w:val="001747D8"/>
    <w:rPr>
      <w:rFonts w:ascii="Courier New" w:hAnsi="Courier New" w:cs="Courier New"/>
      <w:sz w:val="20"/>
      <w:szCs w:val="20"/>
    </w:rPr>
  </w:style>
  <w:style w:type="character" w:customStyle="1" w:styleId="HTML0">
    <w:name w:val="HTML 預設格式 字元"/>
    <w:basedOn w:val="a0"/>
    <w:link w:val="HTML"/>
    <w:uiPriority w:val="99"/>
    <w:semiHidden/>
    <w:rsid w:val="001747D8"/>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612199">
      <w:bodyDiv w:val="1"/>
      <w:marLeft w:val="0"/>
      <w:marRight w:val="0"/>
      <w:marTop w:val="0"/>
      <w:marBottom w:val="0"/>
      <w:divBdr>
        <w:top w:val="none" w:sz="0" w:space="0" w:color="auto"/>
        <w:left w:val="none" w:sz="0" w:space="0" w:color="auto"/>
        <w:bottom w:val="none" w:sz="0" w:space="0" w:color="auto"/>
        <w:right w:val="none" w:sz="0" w:space="0" w:color="auto"/>
      </w:divBdr>
    </w:div>
    <w:div w:id="144149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hyperlink" Target="https://doi.org/10.1016/j.proeng.2012.06.298" TargetMode="External"/><Relationship Id="rId16" Type="http://schemas.openxmlformats.org/officeDocument/2006/relationships/hyperlink" Target="https://www.healthline.com/health/gray-matter-vs-white-matter" TargetMode="Externa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hyperlink" Target="https://doi.org/10.3389/fnins.2025.1652274" TargetMode="External"/><Relationship Id="rId5" Type="http://schemas.openxmlformats.org/officeDocument/2006/relationships/webSettings" Target="webSettings.xml"/><Relationship Id="rId90" Type="http://schemas.openxmlformats.org/officeDocument/2006/relationships/hyperlink" Target="https://doi.org/10.1111/psyp.12283" TargetMode="External"/><Relationship Id="rId95" Type="http://schemas.openxmlformats.org/officeDocument/2006/relationships/hyperlink" Target="https://doi.org/10.1109/TNSRE.2022.3166181" TargetMode="External"/><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5.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www.kaggle.com/competitions/hms-harmful-brain-activity-classification/data?select=test_eegs&amp;utm_source=chatgpt.com" TargetMode="External"/><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hyperlink" Target="https://doi.org/10.1007/978-1-59745-271-7" TargetMode="External"/><Relationship Id="rId91" Type="http://schemas.openxmlformats.org/officeDocument/2006/relationships/hyperlink" Target="https://doi.org/10.3390/signals3030035" TargetMode="External"/><Relationship Id="rId96" Type="http://schemas.openxmlformats.org/officeDocument/2006/relationships/hyperlink" Target="https://doi.org/10.5405/jmbe.7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healthline.com/health/gray-matter-vs-white-matter" TargetMode="External"/><Relationship Id="rId23" Type="http://schemas.openxmlformats.org/officeDocument/2006/relationships/hyperlink" Target="https://www.researchgate.net/figure/Different-frequency-bands-in-the-EEG-signal-wwwwikipediaorg_fig12_318262717" TargetMode="External"/><Relationship Id="rId28" Type="http://schemas.openxmlformats.org/officeDocument/2006/relationships/image" Target="media/image18.webp"/><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kaggle.com/code/bigrem/waveletanalysisoneeg" TargetMode="External"/><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yperlink" Target="https://doi.org/10.1109/ICSPS.2010.5555506" TargetMode="External"/><Relationship Id="rId99" Type="http://schemas.openxmlformats.org/officeDocument/2006/relationships/hyperlink" Target="https://xlescience.org/index.php/IJASIS/article/view/130" TargetMode="External"/><Relationship Id="rId101" Type="http://schemas.openxmlformats.org/officeDocument/2006/relationships/hyperlink" Target="https://doi.org/10.5455/aim.2021.29.104-107"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hyperlink" Target="https://doi.org/10.7717/peerj.18518"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https://doi.org/10.1016/j.bbe.2024.11.003"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hyperlink" Target="https://doi.org/10.5772/intechopen.94398" TargetMode="Externa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image" Target="media/image7.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5.png"/><Relationship Id="rId100" Type="http://schemas.openxmlformats.org/officeDocument/2006/relationships/hyperlink" Target="https://doi.org/10.3390/app14135783"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hyperlink" Target="https://doi.org/10.37394/23209.2020.17.22" TargetMode="External"/><Relationship Id="rId98" Type="http://schemas.openxmlformats.org/officeDocument/2006/relationships/hyperlink" Target="https://doi.org/10.5923/j.ajbe.20160601.05" TargetMode="External"/><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Ole06</b:Tag>
    <b:SourceType>Book</b:SourceType>
    <b:Guid>{A312EFD9-3D21-4DA4-A232-0BCE0A242FA0}</b:Guid>
    <b:LCID>en-US</b:LCID>
    <b:Author>
      <b:Author>
        <b:NameList>
          <b:Person>
            <b:Last>P</b:Last>
            <b:First>Olejniczak</b:First>
          </b:Person>
        </b:NameList>
      </b:Author>
    </b:Author>
    <b:Title>Neurophysiologic basis of EEG</b:Title>
    <b:Year>2006</b:Year>
    <b:Publisher> J Clin Neurophysiol</b:Publisher>
    <b:RefOrder>1</b:RefOrder>
  </b:Source>
</b:Sources>
</file>

<file path=customXml/itemProps1.xml><?xml version="1.0" encoding="utf-8"?>
<ds:datastoreItem xmlns:ds="http://schemas.openxmlformats.org/officeDocument/2006/customXml" ds:itemID="{B3F14F49-A7D4-4346-B392-36DDD9CEC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43</Pages>
  <Words>9457</Words>
  <Characters>53911</Characters>
  <Application>Microsoft Office Word</Application>
  <DocSecurity>0</DocSecurity>
  <Lines>449</Lines>
  <Paragraphs>126</Paragraphs>
  <ScaleCrop>false</ScaleCrop>
  <Company/>
  <LinksUpToDate>false</LinksUpToDate>
  <CharactersWithSpaces>63242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Zheng</dc:creator>
  <cp:keywords/>
  <dc:description/>
  <cp:lastModifiedBy>Max Zheng</cp:lastModifiedBy>
  <cp:revision>2</cp:revision>
  <cp:lastPrinted>2025-12-25T13:51:00Z</cp:lastPrinted>
  <dcterms:created xsi:type="dcterms:W3CDTF">2025-12-25T13:53:00Z</dcterms:created>
  <dcterms:modified xsi:type="dcterms:W3CDTF">2025-12-25T13:53:00Z</dcterms:modified>
</cp:coreProperties>
</file>