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7B4E64" w14:textId="77777777" w:rsidR="00D5670B" w:rsidRDefault="00D5670B" w:rsidP="00D5670B">
      <w:pPr>
        <w:shd w:val="clear" w:color="auto" w:fill="FFFFFF"/>
        <w:jc w:val="center"/>
      </w:pPr>
      <w:r>
        <w:rPr>
          <w:noProof/>
        </w:rPr>
        <w:drawing>
          <wp:inline distT="0" distB="0" distL="0" distR="0" wp14:anchorId="03D7DF33" wp14:editId="0B9A6978">
            <wp:extent cx="1113576" cy="1113576"/>
            <wp:effectExtent l="0" t="0" r="0" b="0"/>
            <wp:docPr id="2" name="Рисунок 2" descr="МИРЭА — Российский технологический университет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МИРЭА — Российский технологический университет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308" cy="112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B2187" w14:textId="77777777" w:rsidR="00D5670B" w:rsidRPr="00EA1403" w:rsidRDefault="00D5670B" w:rsidP="00D5670B">
      <w:pPr>
        <w:shd w:val="clear" w:color="auto" w:fill="FFFFFF"/>
        <w:jc w:val="center"/>
      </w:pPr>
      <w:r w:rsidRPr="00EA1403">
        <w:t>МИНИСТЕРСТВО НАУКИ И ВЫСШЕГО ОБРАЗОВАНИЯ РОССИЙСКОЙ ФЕДЕРАЦИИ</w:t>
      </w:r>
    </w:p>
    <w:p w14:paraId="13C211A9" w14:textId="77777777" w:rsidR="00D5670B" w:rsidRPr="00EA1403" w:rsidRDefault="00D5670B" w:rsidP="00D5670B">
      <w:pPr>
        <w:shd w:val="clear" w:color="auto" w:fill="FFFFFF"/>
        <w:jc w:val="center"/>
        <w:rPr>
          <w:sz w:val="24"/>
          <w:szCs w:val="24"/>
        </w:rPr>
      </w:pPr>
      <w:r w:rsidRPr="00EA1403">
        <w:rPr>
          <w:sz w:val="24"/>
          <w:szCs w:val="24"/>
        </w:rPr>
        <w:t>Федеральное государственное бюджетное образовательное учреждение</w:t>
      </w:r>
    </w:p>
    <w:p w14:paraId="172C3D2A" w14:textId="77777777" w:rsidR="00D5670B" w:rsidRPr="00EA1403" w:rsidRDefault="00D5670B" w:rsidP="00D5670B">
      <w:pPr>
        <w:shd w:val="clear" w:color="auto" w:fill="FFFFFF"/>
        <w:jc w:val="center"/>
        <w:rPr>
          <w:sz w:val="24"/>
          <w:szCs w:val="24"/>
        </w:rPr>
      </w:pPr>
      <w:r w:rsidRPr="00EA1403">
        <w:rPr>
          <w:sz w:val="24"/>
          <w:szCs w:val="24"/>
        </w:rPr>
        <w:t>высшего образования</w:t>
      </w:r>
    </w:p>
    <w:p w14:paraId="173333A6" w14:textId="77777777" w:rsidR="00D5670B" w:rsidRDefault="00D5670B" w:rsidP="00D5670B">
      <w:pPr>
        <w:shd w:val="clear" w:color="auto" w:fill="FFFFFF"/>
        <w:jc w:val="center"/>
        <w:rPr>
          <w:b/>
          <w:sz w:val="32"/>
          <w:szCs w:val="24"/>
        </w:rPr>
      </w:pPr>
      <w:r w:rsidRPr="00E6527A">
        <w:rPr>
          <w:b/>
          <w:sz w:val="24"/>
          <w:szCs w:val="24"/>
        </w:rPr>
        <w:t>«МИРЭА – Российский технологический университет»</w:t>
      </w:r>
      <w:r w:rsidRPr="00DF2D63">
        <w:rPr>
          <w:b/>
          <w:sz w:val="32"/>
          <w:szCs w:val="24"/>
        </w:rPr>
        <w:t xml:space="preserve"> </w:t>
      </w:r>
    </w:p>
    <w:p w14:paraId="22513468" w14:textId="77777777" w:rsidR="00D5670B" w:rsidRDefault="00D5670B" w:rsidP="00D5670B">
      <w:pPr>
        <w:shd w:val="clear" w:color="auto" w:fill="FFFFFF"/>
        <w:jc w:val="center"/>
        <w:rPr>
          <w:b/>
          <w:sz w:val="32"/>
          <w:szCs w:val="24"/>
        </w:rPr>
      </w:pPr>
    </w:p>
    <w:p w14:paraId="2054501A" w14:textId="77777777" w:rsidR="00D5670B" w:rsidRPr="00DF2D63" w:rsidRDefault="00D5670B" w:rsidP="00D5670B">
      <w:pPr>
        <w:shd w:val="clear" w:color="auto" w:fill="FFFFFF"/>
        <w:jc w:val="center"/>
        <w:rPr>
          <w:b/>
          <w:sz w:val="32"/>
          <w:szCs w:val="24"/>
        </w:rPr>
      </w:pPr>
      <w:r w:rsidRPr="00E6527A">
        <w:rPr>
          <w:b/>
          <w:sz w:val="32"/>
          <w:szCs w:val="24"/>
        </w:rPr>
        <w:t>РТУ МИРЭА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D5670B" w14:paraId="397A26DA" w14:textId="77777777" w:rsidTr="00F41071">
        <w:trPr>
          <w:trHeight w:val="283"/>
        </w:trPr>
        <w:tc>
          <w:tcPr>
            <w:tcW w:w="9627" w:type="dxa"/>
            <w:tcBorders>
              <w:top w:val="nil"/>
              <w:left w:val="nil"/>
              <w:bottom w:val="double" w:sz="12" w:space="0" w:color="auto"/>
              <w:right w:val="nil"/>
            </w:tcBorders>
          </w:tcPr>
          <w:p w14:paraId="5D91B283" w14:textId="77777777" w:rsidR="00D5670B" w:rsidRDefault="00D5670B" w:rsidP="00F41071">
            <w:pPr>
              <w:rPr>
                <w:b/>
                <w:sz w:val="24"/>
                <w:szCs w:val="24"/>
              </w:rPr>
            </w:pPr>
          </w:p>
        </w:tc>
      </w:tr>
    </w:tbl>
    <w:p w14:paraId="1E315C2E" w14:textId="77777777" w:rsidR="00D5670B" w:rsidRDefault="00D5670B" w:rsidP="00D5670B">
      <w:pPr>
        <w:shd w:val="clear" w:color="auto" w:fill="FFFFFF"/>
        <w:jc w:val="center"/>
        <w:rPr>
          <w:b/>
          <w:sz w:val="24"/>
          <w:szCs w:val="24"/>
        </w:rPr>
      </w:pPr>
    </w:p>
    <w:p w14:paraId="66AA0229" w14:textId="77777777" w:rsidR="00D5670B" w:rsidRPr="00EA1403" w:rsidRDefault="00D5670B" w:rsidP="00D5670B">
      <w:pPr>
        <w:shd w:val="clear" w:color="auto" w:fill="FFFFFF"/>
        <w:jc w:val="center"/>
        <w:rPr>
          <w:sz w:val="24"/>
          <w:szCs w:val="24"/>
        </w:rPr>
      </w:pPr>
      <w:r w:rsidRPr="00EA1403">
        <w:rPr>
          <w:sz w:val="24"/>
          <w:szCs w:val="24"/>
        </w:rPr>
        <w:t>Ин</w:t>
      </w:r>
      <w:r>
        <w:rPr>
          <w:sz w:val="24"/>
          <w:szCs w:val="24"/>
        </w:rPr>
        <w:t>ститут информационных технологий</w:t>
      </w:r>
    </w:p>
    <w:p w14:paraId="2321DA9A" w14:textId="77777777" w:rsidR="00D5670B" w:rsidRDefault="00D5670B" w:rsidP="00D5670B">
      <w:pPr>
        <w:shd w:val="clear" w:color="auto" w:fill="FFFFFF"/>
        <w:jc w:val="center"/>
        <w:rPr>
          <w:sz w:val="24"/>
          <w:szCs w:val="24"/>
        </w:rPr>
      </w:pPr>
      <w:r w:rsidRPr="00EA1403">
        <w:rPr>
          <w:sz w:val="24"/>
          <w:szCs w:val="24"/>
        </w:rPr>
        <w:t xml:space="preserve">Кафедра </w:t>
      </w:r>
      <w:r w:rsidRPr="003A678A">
        <w:rPr>
          <w:sz w:val="24"/>
          <w:szCs w:val="24"/>
        </w:rPr>
        <w:t xml:space="preserve">математического обеспечения и стандартизации </w:t>
      </w:r>
    </w:p>
    <w:p w14:paraId="64CC1B83" w14:textId="77777777" w:rsidR="00D5670B" w:rsidRPr="00B7524A" w:rsidRDefault="00D5670B" w:rsidP="00D5670B">
      <w:pPr>
        <w:shd w:val="clear" w:color="auto" w:fill="FFFFFF"/>
        <w:jc w:val="center"/>
        <w:rPr>
          <w:sz w:val="24"/>
          <w:szCs w:val="24"/>
        </w:rPr>
      </w:pPr>
      <w:r w:rsidRPr="003A678A">
        <w:rPr>
          <w:sz w:val="24"/>
          <w:szCs w:val="24"/>
        </w:rPr>
        <w:t>информационных технологий</w:t>
      </w:r>
      <w:r>
        <w:rPr>
          <w:sz w:val="24"/>
          <w:szCs w:val="24"/>
        </w:rPr>
        <w:t xml:space="preserve"> (МОСИТ)</w:t>
      </w:r>
    </w:p>
    <w:p w14:paraId="05485B11" w14:textId="77777777" w:rsidR="00D5670B" w:rsidRDefault="00D5670B" w:rsidP="00D5670B">
      <w:pPr>
        <w:shd w:val="clear" w:color="auto" w:fill="FFFFFF"/>
        <w:jc w:val="center"/>
        <w:rPr>
          <w:sz w:val="24"/>
          <w:szCs w:val="24"/>
        </w:rPr>
      </w:pPr>
    </w:p>
    <w:p w14:paraId="43DA52EC" w14:textId="77777777" w:rsidR="00D5670B" w:rsidRDefault="00D5670B" w:rsidP="00D5670B">
      <w:pPr>
        <w:shd w:val="clear" w:color="auto" w:fill="FFFFFF"/>
        <w:jc w:val="center"/>
        <w:rPr>
          <w:sz w:val="24"/>
          <w:szCs w:val="24"/>
        </w:rPr>
      </w:pPr>
    </w:p>
    <w:p w14:paraId="29AC06F8" w14:textId="77777777" w:rsidR="00D5670B" w:rsidRDefault="00D5670B" w:rsidP="00D5670B">
      <w:pPr>
        <w:shd w:val="clear" w:color="auto" w:fill="FFFFFF"/>
        <w:jc w:val="center"/>
        <w:rPr>
          <w:sz w:val="24"/>
          <w:szCs w:val="24"/>
        </w:rPr>
      </w:pPr>
    </w:p>
    <w:p w14:paraId="47942CC3" w14:textId="77777777" w:rsidR="00D5670B" w:rsidRDefault="00D5670B" w:rsidP="00D5670B">
      <w:pPr>
        <w:shd w:val="clear" w:color="auto" w:fill="FFFFFF"/>
        <w:jc w:val="center"/>
        <w:rPr>
          <w:sz w:val="24"/>
          <w:szCs w:val="24"/>
        </w:rPr>
      </w:pPr>
    </w:p>
    <w:p w14:paraId="1A86186C" w14:textId="77777777" w:rsidR="00D5670B" w:rsidRPr="00EA1403" w:rsidRDefault="00D5670B" w:rsidP="00D5670B">
      <w:pPr>
        <w:shd w:val="clear" w:color="auto" w:fill="FFFFFF"/>
        <w:jc w:val="center"/>
        <w:rPr>
          <w:sz w:val="24"/>
          <w:szCs w:val="24"/>
        </w:rPr>
      </w:pPr>
    </w:p>
    <w:p w14:paraId="2563AA13" w14:textId="77777777" w:rsidR="00D5670B" w:rsidRPr="00E6527A" w:rsidRDefault="00D5670B" w:rsidP="00D5670B">
      <w:pPr>
        <w:shd w:val="clear" w:color="auto" w:fill="FFFFFF"/>
        <w:jc w:val="center"/>
        <w:rPr>
          <w:b/>
          <w:sz w:val="32"/>
          <w:szCs w:val="24"/>
        </w:rPr>
      </w:pPr>
      <w:r w:rsidRPr="00E6527A">
        <w:rPr>
          <w:b/>
          <w:sz w:val="32"/>
          <w:szCs w:val="24"/>
        </w:rPr>
        <w:t>ОТЧЕТ</w:t>
      </w:r>
    </w:p>
    <w:p w14:paraId="7B804F46" w14:textId="71129C4F" w:rsidR="00D5670B" w:rsidRPr="00637BA0" w:rsidRDefault="00D5670B" w:rsidP="00D5670B">
      <w:pPr>
        <w:shd w:val="clear" w:color="auto" w:fill="FFFFFF"/>
        <w:jc w:val="center"/>
        <w:rPr>
          <w:b/>
          <w:sz w:val="32"/>
          <w:szCs w:val="24"/>
        </w:rPr>
      </w:pPr>
      <w:r w:rsidRPr="00E6527A">
        <w:rPr>
          <w:b/>
          <w:sz w:val="32"/>
          <w:szCs w:val="24"/>
        </w:rPr>
        <w:t>ПО ПРАКТИЧЕСКОЙ РАБОТЕ №</w:t>
      </w:r>
      <w:r w:rsidR="00637BA0" w:rsidRPr="00637BA0">
        <w:rPr>
          <w:b/>
          <w:sz w:val="32"/>
          <w:szCs w:val="24"/>
        </w:rPr>
        <w:t>3</w:t>
      </w:r>
    </w:p>
    <w:p w14:paraId="58AFC396" w14:textId="77777777" w:rsidR="00637BA0" w:rsidRPr="00637BA0" w:rsidRDefault="00B72208" w:rsidP="00637BA0">
      <w:pPr>
        <w:shd w:val="clear" w:color="auto" w:fill="FFFFFF"/>
        <w:jc w:val="center"/>
        <w:rPr>
          <w:bCs/>
          <w:sz w:val="24"/>
          <w:szCs w:val="24"/>
        </w:rPr>
      </w:pPr>
      <w:r w:rsidRPr="00B72208">
        <w:rPr>
          <w:bCs/>
          <w:sz w:val="24"/>
          <w:szCs w:val="24"/>
        </w:rPr>
        <w:t>«</w:t>
      </w:r>
      <w:r w:rsidR="00637BA0" w:rsidRPr="00637BA0">
        <w:rPr>
          <w:bCs/>
          <w:sz w:val="24"/>
          <w:szCs w:val="24"/>
        </w:rPr>
        <w:t>Асимптотический анализ эффективности на примерах алгоритмов</w:t>
      </w:r>
    </w:p>
    <w:p w14:paraId="7B26A5E5" w14:textId="17A32A73" w:rsidR="00B72208" w:rsidRPr="00B72208" w:rsidRDefault="00637BA0" w:rsidP="00637BA0">
      <w:pPr>
        <w:shd w:val="clear" w:color="auto" w:fill="FFFFFF"/>
        <w:jc w:val="center"/>
        <w:rPr>
          <w:bCs/>
          <w:sz w:val="24"/>
          <w:szCs w:val="24"/>
        </w:rPr>
      </w:pPr>
      <w:r w:rsidRPr="00637BA0">
        <w:rPr>
          <w:bCs/>
          <w:sz w:val="24"/>
          <w:szCs w:val="24"/>
        </w:rPr>
        <w:t>сортировки</w:t>
      </w:r>
      <w:r w:rsidR="00B72208" w:rsidRPr="00B72208">
        <w:rPr>
          <w:bCs/>
          <w:sz w:val="24"/>
          <w:szCs w:val="24"/>
        </w:rPr>
        <w:t>»</w:t>
      </w:r>
    </w:p>
    <w:p w14:paraId="046E2F5D" w14:textId="77777777" w:rsidR="00D5670B" w:rsidRPr="00EA1403" w:rsidRDefault="00D5670B" w:rsidP="00D5670B">
      <w:pPr>
        <w:shd w:val="clear" w:color="auto" w:fill="FFFFFF"/>
        <w:jc w:val="center"/>
        <w:rPr>
          <w:sz w:val="24"/>
          <w:szCs w:val="24"/>
        </w:rPr>
      </w:pPr>
      <w:r w:rsidRPr="00E6527A">
        <w:rPr>
          <w:b/>
          <w:sz w:val="24"/>
          <w:szCs w:val="24"/>
        </w:rPr>
        <w:t>по дисциплине</w:t>
      </w:r>
      <w:r w:rsidRPr="00EA1403">
        <w:rPr>
          <w:sz w:val="24"/>
          <w:szCs w:val="24"/>
        </w:rPr>
        <w:t xml:space="preserve"> </w:t>
      </w:r>
    </w:p>
    <w:p w14:paraId="121BAAE0" w14:textId="77777777" w:rsidR="00D5670B" w:rsidRDefault="00D5670B" w:rsidP="00D5670B">
      <w:pPr>
        <w:shd w:val="clear" w:color="auto" w:fill="FFFFFF"/>
        <w:jc w:val="center"/>
        <w:rPr>
          <w:sz w:val="24"/>
          <w:szCs w:val="24"/>
        </w:rPr>
      </w:pPr>
      <w:r w:rsidRPr="00EA1403">
        <w:rPr>
          <w:sz w:val="24"/>
          <w:szCs w:val="24"/>
        </w:rPr>
        <w:t>«</w:t>
      </w:r>
      <w:r>
        <w:rPr>
          <w:sz w:val="24"/>
          <w:szCs w:val="24"/>
        </w:rPr>
        <w:t>Структуры и алгоритмы обработки данных</w:t>
      </w:r>
      <w:r w:rsidRPr="00EA1403">
        <w:rPr>
          <w:sz w:val="24"/>
          <w:szCs w:val="24"/>
        </w:rPr>
        <w:t>»</w:t>
      </w:r>
    </w:p>
    <w:p w14:paraId="4A770DAB" w14:textId="77777777" w:rsidR="00D5670B" w:rsidRDefault="00D5670B" w:rsidP="00D5670B">
      <w:pPr>
        <w:shd w:val="clear" w:color="auto" w:fill="FFFFFF"/>
        <w:jc w:val="center"/>
        <w:rPr>
          <w:sz w:val="24"/>
          <w:szCs w:val="24"/>
        </w:rPr>
      </w:pPr>
    </w:p>
    <w:p w14:paraId="54543F19" w14:textId="77777777" w:rsidR="00D5670B" w:rsidRDefault="00D5670B" w:rsidP="00D5670B">
      <w:pPr>
        <w:shd w:val="clear" w:color="auto" w:fill="FFFFFF"/>
        <w:jc w:val="center"/>
        <w:rPr>
          <w:sz w:val="24"/>
          <w:szCs w:val="24"/>
        </w:rPr>
      </w:pPr>
    </w:p>
    <w:p w14:paraId="3F058417" w14:textId="77777777" w:rsidR="00D5670B" w:rsidRDefault="00D5670B" w:rsidP="00D5670B">
      <w:pPr>
        <w:shd w:val="clear" w:color="auto" w:fill="FFFFFF"/>
        <w:jc w:val="center"/>
        <w:rPr>
          <w:sz w:val="24"/>
          <w:szCs w:val="24"/>
        </w:rPr>
      </w:pPr>
    </w:p>
    <w:p w14:paraId="51A9304F" w14:textId="77777777" w:rsidR="00D5670B" w:rsidRDefault="00D5670B" w:rsidP="00D5670B">
      <w:pPr>
        <w:shd w:val="clear" w:color="auto" w:fill="FFFFFF"/>
        <w:rPr>
          <w:sz w:val="24"/>
          <w:szCs w:val="24"/>
        </w:rPr>
      </w:pPr>
    </w:p>
    <w:p w14:paraId="62AF2B40" w14:textId="77777777" w:rsidR="00D5670B" w:rsidRDefault="00D5670B" w:rsidP="00D5670B">
      <w:pPr>
        <w:shd w:val="clear" w:color="auto" w:fill="FFFFFF"/>
        <w:jc w:val="center"/>
        <w:rPr>
          <w:sz w:val="24"/>
          <w:szCs w:val="24"/>
        </w:rPr>
      </w:pPr>
    </w:p>
    <w:p w14:paraId="751B2D4F" w14:textId="77777777" w:rsidR="00D5670B" w:rsidRDefault="00D5670B" w:rsidP="00D5670B">
      <w:pPr>
        <w:shd w:val="clear" w:color="auto" w:fill="FFFFFF"/>
        <w:jc w:val="center"/>
        <w:rPr>
          <w:sz w:val="24"/>
          <w:szCs w:val="24"/>
        </w:rPr>
      </w:pPr>
    </w:p>
    <w:p w14:paraId="2EA62197" w14:textId="77777777" w:rsidR="00D5670B" w:rsidRPr="00EA1403" w:rsidRDefault="00D5670B" w:rsidP="00D5670B">
      <w:pPr>
        <w:shd w:val="clear" w:color="auto" w:fill="FFFFFF"/>
        <w:jc w:val="center"/>
        <w:rPr>
          <w:sz w:val="24"/>
          <w:szCs w:val="24"/>
        </w:rPr>
      </w:pPr>
    </w:p>
    <w:p w14:paraId="36637B4B" w14:textId="6DD4C793" w:rsidR="00D5670B" w:rsidRPr="00BB3AEB" w:rsidRDefault="00D5670B" w:rsidP="00D5670B">
      <w:pPr>
        <w:shd w:val="clear" w:color="auto" w:fill="FFFFFF"/>
        <w:spacing w:line="360" w:lineRule="auto"/>
        <w:jc w:val="both"/>
        <w:rPr>
          <w:sz w:val="24"/>
          <w:szCs w:val="24"/>
        </w:rPr>
      </w:pPr>
      <w:r w:rsidRPr="00EA1403">
        <w:rPr>
          <w:sz w:val="24"/>
          <w:szCs w:val="24"/>
        </w:rPr>
        <w:t>Выполнил студент группы ИКБО-</w:t>
      </w:r>
      <w:r>
        <w:rPr>
          <w:sz w:val="24"/>
          <w:szCs w:val="24"/>
        </w:rPr>
        <w:t>01</w:t>
      </w:r>
      <w:r w:rsidRPr="00EA1403">
        <w:rPr>
          <w:sz w:val="24"/>
          <w:szCs w:val="24"/>
        </w:rPr>
        <w:t>-2</w:t>
      </w:r>
      <w:r>
        <w:rPr>
          <w:sz w:val="24"/>
          <w:szCs w:val="24"/>
        </w:rPr>
        <w:t>1</w:t>
      </w:r>
      <w:r w:rsidRPr="00EA1403">
        <w:rPr>
          <w:sz w:val="24"/>
          <w:szCs w:val="24"/>
        </w:rPr>
        <w:tab/>
      </w:r>
      <w:r w:rsidRPr="00EA1403">
        <w:rPr>
          <w:sz w:val="24"/>
          <w:szCs w:val="24"/>
        </w:rPr>
        <w:tab/>
      </w:r>
      <w:r w:rsidRPr="00EA1403">
        <w:rPr>
          <w:sz w:val="24"/>
          <w:szCs w:val="24"/>
        </w:rPr>
        <w:tab/>
      </w:r>
      <w:r w:rsidRPr="00EA1403">
        <w:rPr>
          <w:sz w:val="24"/>
          <w:szCs w:val="24"/>
        </w:rPr>
        <w:tab/>
      </w:r>
      <w:r w:rsidRPr="00EA1403">
        <w:rPr>
          <w:sz w:val="24"/>
          <w:szCs w:val="24"/>
        </w:rPr>
        <w:tab/>
      </w:r>
      <w:r w:rsidR="000446A0">
        <w:rPr>
          <w:sz w:val="24"/>
          <w:szCs w:val="24"/>
        </w:rPr>
        <w:tab/>
        <w:t>Хитров Н. С</w:t>
      </w:r>
      <w:r w:rsidR="00B72208">
        <w:rPr>
          <w:sz w:val="24"/>
          <w:szCs w:val="24"/>
        </w:rPr>
        <w:t>.</w:t>
      </w:r>
    </w:p>
    <w:p w14:paraId="217DB321" w14:textId="77777777" w:rsidR="00D5670B" w:rsidRPr="00EA1403" w:rsidRDefault="00D5670B" w:rsidP="00D5670B">
      <w:pPr>
        <w:shd w:val="clear" w:color="auto" w:fill="FFFFFF"/>
        <w:spacing w:line="360" w:lineRule="auto"/>
        <w:jc w:val="both"/>
        <w:rPr>
          <w:sz w:val="24"/>
          <w:szCs w:val="24"/>
        </w:rPr>
      </w:pPr>
    </w:p>
    <w:p w14:paraId="6E4DCC62" w14:textId="78019DB9" w:rsidR="00D5670B" w:rsidRPr="00120D7C" w:rsidRDefault="00D5670B" w:rsidP="00D5670B">
      <w:pPr>
        <w:shd w:val="clear" w:color="auto" w:fill="FFFFFF"/>
        <w:spacing w:line="360" w:lineRule="auto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Принял </w:t>
      </w:r>
      <w:r w:rsidR="00B72208">
        <w:rPr>
          <w:sz w:val="24"/>
          <w:szCs w:val="24"/>
        </w:rPr>
        <w:t>преподаватель</w:t>
      </w:r>
      <w:r>
        <w:rPr>
          <w:sz w:val="24"/>
          <w:szCs w:val="24"/>
        </w:rPr>
        <w:t xml:space="preserve"> кафедры МОСИТ</w:t>
      </w:r>
      <w:r w:rsidRPr="00EA1403">
        <w:rPr>
          <w:sz w:val="24"/>
          <w:szCs w:val="24"/>
        </w:rPr>
        <w:tab/>
      </w:r>
      <w:r w:rsidR="00BB3AEB">
        <w:rPr>
          <w:sz w:val="24"/>
          <w:szCs w:val="24"/>
        </w:rPr>
        <w:tab/>
      </w:r>
      <w:r w:rsidR="00BB3AEB">
        <w:rPr>
          <w:sz w:val="24"/>
          <w:szCs w:val="24"/>
        </w:rPr>
        <w:tab/>
      </w:r>
      <w:r w:rsidR="00BB3AEB">
        <w:rPr>
          <w:sz w:val="24"/>
          <w:szCs w:val="24"/>
        </w:rPr>
        <w:tab/>
      </w:r>
      <w:r w:rsidR="00BB3AEB">
        <w:rPr>
          <w:sz w:val="24"/>
          <w:szCs w:val="24"/>
        </w:rPr>
        <w:tab/>
      </w:r>
      <w:r w:rsidR="00B72208">
        <w:rPr>
          <w:sz w:val="24"/>
          <w:szCs w:val="24"/>
        </w:rPr>
        <w:tab/>
      </w:r>
      <w:r w:rsidR="00BB3AEB">
        <w:rPr>
          <w:sz w:val="24"/>
          <w:szCs w:val="24"/>
        </w:rPr>
        <w:t>Рысин</w:t>
      </w:r>
      <w:r>
        <w:rPr>
          <w:sz w:val="24"/>
          <w:szCs w:val="24"/>
        </w:rPr>
        <w:t xml:space="preserve"> М. Л.</w:t>
      </w:r>
    </w:p>
    <w:p w14:paraId="39A6ABCF" w14:textId="77777777" w:rsidR="00D5670B" w:rsidRDefault="00D5670B" w:rsidP="00D5670B">
      <w:pPr>
        <w:shd w:val="clear" w:color="auto" w:fill="FFFFFF"/>
        <w:jc w:val="both"/>
        <w:rPr>
          <w:sz w:val="24"/>
          <w:szCs w:val="24"/>
        </w:rPr>
      </w:pPr>
    </w:p>
    <w:p w14:paraId="4A1A06BB" w14:textId="77777777" w:rsidR="00D5670B" w:rsidRPr="00EA1403" w:rsidRDefault="00D5670B" w:rsidP="00D5670B">
      <w:pPr>
        <w:shd w:val="clear" w:color="auto" w:fill="FFFFFF"/>
        <w:spacing w:line="360" w:lineRule="auto"/>
        <w:jc w:val="both"/>
        <w:rPr>
          <w:sz w:val="24"/>
          <w:szCs w:val="24"/>
        </w:rPr>
      </w:pPr>
    </w:p>
    <w:p w14:paraId="6381084D" w14:textId="77777777" w:rsidR="00D5670B" w:rsidRDefault="00D5670B" w:rsidP="00D5670B">
      <w:pPr>
        <w:shd w:val="clear" w:color="auto" w:fill="FFFFFF"/>
        <w:spacing w:line="360" w:lineRule="auto"/>
        <w:ind w:firstLine="284"/>
        <w:jc w:val="both"/>
        <w:rPr>
          <w:sz w:val="24"/>
          <w:szCs w:val="24"/>
        </w:rPr>
      </w:pPr>
      <w:r w:rsidRPr="00EA1403">
        <w:rPr>
          <w:sz w:val="24"/>
          <w:szCs w:val="24"/>
        </w:rPr>
        <w:t>Практическая работа выполнена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A1403">
        <w:rPr>
          <w:sz w:val="24"/>
          <w:szCs w:val="24"/>
        </w:rPr>
        <w:t>«_</w:t>
      </w:r>
      <w:proofErr w:type="gramStart"/>
      <w:r w:rsidRPr="00EA1403">
        <w:rPr>
          <w:sz w:val="24"/>
          <w:szCs w:val="24"/>
        </w:rPr>
        <w:t>_»_</w:t>
      </w:r>
      <w:proofErr w:type="gramEnd"/>
      <w:r w:rsidRPr="00EA1403">
        <w:rPr>
          <w:sz w:val="24"/>
          <w:szCs w:val="24"/>
        </w:rPr>
        <w:t>______202</w:t>
      </w:r>
      <w:r>
        <w:rPr>
          <w:sz w:val="24"/>
          <w:szCs w:val="24"/>
        </w:rPr>
        <w:t>2</w:t>
      </w:r>
      <w:r w:rsidRPr="00EA1403">
        <w:rPr>
          <w:sz w:val="24"/>
          <w:szCs w:val="24"/>
        </w:rPr>
        <w:t xml:space="preserve"> г.</w:t>
      </w:r>
    </w:p>
    <w:p w14:paraId="6828600A" w14:textId="77777777" w:rsidR="00D5670B" w:rsidRPr="00EA1403" w:rsidRDefault="00D5670B" w:rsidP="00D5670B">
      <w:pPr>
        <w:shd w:val="clear" w:color="auto" w:fill="FFFFFF"/>
        <w:spacing w:line="360" w:lineRule="auto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A1403">
        <w:rPr>
          <w:sz w:val="24"/>
          <w:szCs w:val="24"/>
        </w:rPr>
        <w:t xml:space="preserve"> </w:t>
      </w:r>
    </w:p>
    <w:p w14:paraId="6FF95950" w14:textId="77777777" w:rsidR="00D5670B" w:rsidRPr="00EA1403" w:rsidRDefault="00D5670B" w:rsidP="00D5670B">
      <w:pPr>
        <w:shd w:val="clear" w:color="auto" w:fill="FFFFFF"/>
        <w:spacing w:line="36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«</w:t>
      </w:r>
      <w:r w:rsidRPr="00EA1403">
        <w:rPr>
          <w:sz w:val="24"/>
          <w:szCs w:val="24"/>
        </w:rPr>
        <w:t>Зачтено</w:t>
      </w:r>
      <w:r>
        <w:rPr>
          <w:sz w:val="24"/>
          <w:szCs w:val="24"/>
        </w:rPr>
        <w:t>»</w:t>
      </w:r>
      <w:r w:rsidRPr="00EA1403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A1403">
        <w:rPr>
          <w:sz w:val="24"/>
          <w:szCs w:val="24"/>
        </w:rPr>
        <w:t>«_</w:t>
      </w:r>
      <w:proofErr w:type="gramStart"/>
      <w:r w:rsidRPr="00EA1403">
        <w:rPr>
          <w:sz w:val="24"/>
          <w:szCs w:val="24"/>
        </w:rPr>
        <w:t>_»_</w:t>
      </w:r>
      <w:proofErr w:type="gramEnd"/>
      <w:r w:rsidRPr="00EA1403">
        <w:rPr>
          <w:sz w:val="24"/>
          <w:szCs w:val="24"/>
        </w:rPr>
        <w:t>______202</w:t>
      </w:r>
      <w:r>
        <w:rPr>
          <w:sz w:val="24"/>
          <w:szCs w:val="24"/>
        </w:rPr>
        <w:t>2</w:t>
      </w:r>
      <w:r w:rsidRPr="00EA1403">
        <w:rPr>
          <w:sz w:val="24"/>
          <w:szCs w:val="24"/>
        </w:rPr>
        <w:t xml:space="preserve"> г.</w:t>
      </w:r>
    </w:p>
    <w:p w14:paraId="111DCD7D" w14:textId="77777777" w:rsidR="00D5670B" w:rsidRDefault="00D5670B" w:rsidP="00D5670B">
      <w:pPr>
        <w:shd w:val="clear" w:color="auto" w:fill="FFFFFF"/>
        <w:rPr>
          <w:sz w:val="24"/>
          <w:szCs w:val="24"/>
        </w:rPr>
      </w:pPr>
    </w:p>
    <w:p w14:paraId="2BD85FCF" w14:textId="77777777" w:rsidR="00D5670B" w:rsidRDefault="00D5670B" w:rsidP="00D5670B">
      <w:pPr>
        <w:shd w:val="clear" w:color="auto" w:fill="FFFFFF"/>
        <w:spacing w:before="240" w:line="360" w:lineRule="auto"/>
        <w:ind w:firstLine="708"/>
        <w:jc w:val="center"/>
        <w:rPr>
          <w:sz w:val="24"/>
          <w:szCs w:val="24"/>
        </w:rPr>
      </w:pPr>
      <w:r w:rsidRPr="00EA1403">
        <w:rPr>
          <w:sz w:val="24"/>
          <w:szCs w:val="24"/>
        </w:rPr>
        <w:t>Москва 202</w:t>
      </w:r>
      <w:r>
        <w:rPr>
          <w:sz w:val="24"/>
          <w:szCs w:val="24"/>
        </w:rPr>
        <w:t>2</w:t>
      </w:r>
    </w:p>
    <w:p w14:paraId="71E5E5CB" w14:textId="7C2EEDB5" w:rsidR="007672EA" w:rsidRPr="00823BA7" w:rsidRDefault="00586B87" w:rsidP="00A06BF0">
      <w:pPr>
        <w:pStyle w:val="1"/>
        <w:numPr>
          <w:ilvl w:val="0"/>
          <w:numId w:val="6"/>
        </w:numPr>
        <w:jc w:val="center"/>
      </w:pPr>
      <w:bookmarkStart w:id="0" w:name="один"/>
      <w:r>
        <w:br w:type="page"/>
      </w:r>
      <w:bookmarkStart w:id="1" w:name="_Toc99390760"/>
      <w:bookmarkEnd w:id="0"/>
      <w:r w:rsidR="00985C88" w:rsidRPr="00823BA7">
        <w:lastRenderedPageBreak/>
        <w:t>ЦЕЛЬ</w:t>
      </w:r>
      <w:bookmarkEnd w:id="1"/>
    </w:p>
    <w:p w14:paraId="5932D22B" w14:textId="77777777" w:rsidR="001D772C" w:rsidRPr="009A2C29" w:rsidRDefault="001D772C" w:rsidP="001D772C">
      <w:pPr>
        <w:shd w:val="clear" w:color="auto" w:fill="FFFFFF"/>
        <w:spacing w:line="360" w:lineRule="auto"/>
        <w:ind w:left="360" w:firstLine="348"/>
        <w:rPr>
          <w:szCs w:val="28"/>
        </w:rPr>
      </w:pPr>
      <w:r w:rsidRPr="009A2C29">
        <w:rPr>
          <w:szCs w:val="28"/>
        </w:rPr>
        <w:t>Получить навыки по анализу вычислительной сложности усовершенствованных и быстрых алгоритмов сортировки и определение наиболее эффективного алгоритма</w:t>
      </w:r>
      <w:r>
        <w:rPr>
          <w:szCs w:val="28"/>
        </w:rPr>
        <w:t>.</w:t>
      </w:r>
    </w:p>
    <w:p w14:paraId="06A20292" w14:textId="10CE662F" w:rsidR="00586B87" w:rsidRPr="00660526" w:rsidRDefault="00586B87" w:rsidP="00660526">
      <w:pPr>
        <w:pStyle w:val="a7"/>
        <w:widowControl/>
        <w:numPr>
          <w:ilvl w:val="0"/>
          <w:numId w:val="1"/>
        </w:numPr>
        <w:autoSpaceDE/>
        <w:autoSpaceDN/>
        <w:adjustRightInd/>
        <w:spacing w:after="160" w:line="360" w:lineRule="auto"/>
        <w:ind w:left="0" w:firstLine="0"/>
        <w:rPr>
          <w:rStyle w:val="af"/>
          <w:i w:val="0"/>
          <w:iCs w:val="0"/>
          <w:szCs w:val="28"/>
        </w:rPr>
      </w:pPr>
      <w:r>
        <w:br w:type="page"/>
      </w:r>
    </w:p>
    <w:p w14:paraId="2DA05235" w14:textId="0E114DE4" w:rsidR="00586B87" w:rsidRDefault="00586B87" w:rsidP="00135150">
      <w:pPr>
        <w:pStyle w:val="1"/>
        <w:spacing w:line="360" w:lineRule="auto"/>
        <w:ind w:left="0" w:firstLine="709"/>
        <w:jc w:val="center"/>
      </w:pPr>
      <w:bookmarkStart w:id="2" w:name="_Toc99390761"/>
      <w:r w:rsidRPr="00823BA7">
        <w:lastRenderedPageBreak/>
        <w:t>ЗАДАНИЕ</w:t>
      </w:r>
      <w:r w:rsidRPr="00985C88">
        <w:t xml:space="preserve"> 1</w:t>
      </w:r>
      <w:bookmarkEnd w:id="2"/>
    </w:p>
    <w:p w14:paraId="7CB48AE7" w14:textId="77777777" w:rsidR="00FC5088" w:rsidRDefault="00570F0A" w:rsidP="00FC5088">
      <w:pPr>
        <w:spacing w:line="360" w:lineRule="auto"/>
        <w:ind w:firstLine="709"/>
        <w:jc w:val="both"/>
        <w:rPr>
          <w:szCs w:val="28"/>
        </w:rPr>
      </w:pPr>
      <w:r w:rsidRPr="00B45BAE">
        <w:rPr>
          <w:b/>
          <w:szCs w:val="28"/>
        </w:rPr>
        <w:t>Формулировка задания</w:t>
      </w:r>
      <w:r w:rsidRPr="00B45BAE">
        <w:rPr>
          <w:szCs w:val="28"/>
        </w:rPr>
        <w:t xml:space="preserve">: </w:t>
      </w:r>
    </w:p>
    <w:p w14:paraId="5FCE461A" w14:textId="77777777" w:rsidR="000446A0" w:rsidRPr="00650E85" w:rsidRDefault="000446A0" w:rsidP="000446A0">
      <w:pPr>
        <w:spacing w:line="360" w:lineRule="auto"/>
        <w:ind w:firstLine="708"/>
        <w:jc w:val="both"/>
        <w:rPr>
          <w:color w:val="000000" w:themeColor="text1"/>
          <w:szCs w:val="28"/>
        </w:rPr>
      </w:pPr>
      <w:bookmarkStart w:id="3" w:name="_Toc99390762"/>
      <w:r w:rsidRPr="009A2C29">
        <w:rPr>
          <w:szCs w:val="28"/>
        </w:rPr>
        <w:t>Разработать алгоритмы сортировки, определенные вариантом. Провести анализ вычислительной и емкостной сложности алгоритма на массивах, заполненных случайно. Определить наиболее эффективный алгоритм.</w:t>
      </w:r>
    </w:p>
    <w:p w14:paraId="6D7299DC" w14:textId="5A9FFDF0" w:rsidR="00B45BAE" w:rsidRDefault="00EC4D71" w:rsidP="00135150">
      <w:pPr>
        <w:pStyle w:val="2"/>
        <w:ind w:left="0" w:firstLine="709"/>
      </w:pPr>
      <w:r>
        <w:t>Описание математической модели</w:t>
      </w:r>
      <w:r w:rsidR="000C3D54">
        <w:t xml:space="preserve"> </w:t>
      </w:r>
      <w:r w:rsidR="000C3D54" w:rsidRPr="000C3D54">
        <w:t>алгоритм</w:t>
      </w:r>
      <w:r w:rsidR="000C3D54">
        <w:t>а</w:t>
      </w:r>
      <w:r w:rsidR="000C3D54" w:rsidRPr="000C3D54">
        <w:t xml:space="preserve"> ускоренной сортировки</w:t>
      </w:r>
      <w:bookmarkEnd w:id="3"/>
    </w:p>
    <w:p w14:paraId="7D0AE3F6" w14:textId="6A321D9A" w:rsidR="00BE06E7" w:rsidRDefault="000446A0">
      <w:pPr>
        <w:widowControl/>
        <w:autoSpaceDE/>
        <w:autoSpaceDN/>
        <w:adjustRightInd/>
        <w:spacing w:after="160" w:line="259" w:lineRule="auto"/>
        <w:rPr>
          <w:rFonts w:eastAsiaTheme="majorEastAsia" w:cstheme="majorBidi"/>
          <w:b/>
          <w:szCs w:val="24"/>
        </w:rPr>
      </w:pPr>
      <w:r>
        <w:rPr>
          <w:color w:val="000000" w:themeColor="text1"/>
          <w:szCs w:val="28"/>
        </w:rPr>
        <w:t xml:space="preserve">Данный массив перестраивается в бинарную кучу при помощи функции </w:t>
      </w:r>
      <w:r>
        <w:rPr>
          <w:color w:val="000000" w:themeColor="text1"/>
          <w:szCs w:val="28"/>
          <w:lang w:val="en-US"/>
        </w:rPr>
        <w:t>heapify</w:t>
      </w:r>
      <w:r>
        <w:rPr>
          <w:color w:val="000000" w:themeColor="text1"/>
          <w:szCs w:val="28"/>
        </w:rPr>
        <w:t xml:space="preserve">. Куча устроена таким образом, что в каждый родительский элемент больше каждого из двух своих дочерних элементов. (Индекс дочерних элементов можно узнать по формулам </w:t>
      </w:r>
      <w:r>
        <w:rPr>
          <w:color w:val="000000" w:themeColor="text1"/>
          <w:szCs w:val="28"/>
          <w:lang w:val="en-US"/>
        </w:rPr>
        <w:t>child</w:t>
      </w:r>
      <w:r w:rsidRPr="00492C98">
        <w:rPr>
          <w:color w:val="000000" w:themeColor="text1"/>
          <w:szCs w:val="28"/>
        </w:rPr>
        <w:t xml:space="preserve">1/2 = </w:t>
      </w:r>
      <w:r>
        <w:rPr>
          <w:color w:val="000000" w:themeColor="text1"/>
          <w:szCs w:val="28"/>
          <w:lang w:val="en-US"/>
        </w:rPr>
        <w:t>parent</w:t>
      </w:r>
      <w:r w:rsidRPr="00492C98">
        <w:rPr>
          <w:color w:val="000000" w:themeColor="text1"/>
          <w:szCs w:val="28"/>
        </w:rPr>
        <w:t xml:space="preserve"> * 2 + 1/2</w:t>
      </w:r>
      <w:r>
        <w:rPr>
          <w:color w:val="000000" w:themeColor="text1"/>
          <w:szCs w:val="28"/>
        </w:rPr>
        <w:t xml:space="preserve">, а индекс родительского элемента можно узнать по формуле </w:t>
      </w:r>
      <w:r>
        <w:rPr>
          <w:color w:val="000000" w:themeColor="text1"/>
          <w:szCs w:val="28"/>
          <w:lang w:val="en-US"/>
        </w:rPr>
        <w:t>parent</w:t>
      </w:r>
      <w:r w:rsidRPr="00492C98">
        <w:rPr>
          <w:color w:val="000000" w:themeColor="text1"/>
          <w:szCs w:val="28"/>
        </w:rPr>
        <w:t xml:space="preserve"> = </w:t>
      </w:r>
      <w:r>
        <w:rPr>
          <w:color w:val="000000" w:themeColor="text1"/>
          <w:szCs w:val="28"/>
          <w:lang w:val="en-US"/>
        </w:rPr>
        <w:t>child</w:t>
      </w:r>
      <w:r w:rsidRPr="00492C98">
        <w:rPr>
          <w:color w:val="000000" w:themeColor="text1"/>
          <w:szCs w:val="28"/>
        </w:rPr>
        <w:t>1/2</w:t>
      </w:r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div</w:t>
      </w:r>
      <w:proofErr w:type="spellEnd"/>
      <w:r>
        <w:rPr>
          <w:color w:val="000000" w:themeColor="text1"/>
          <w:szCs w:val="28"/>
        </w:rPr>
        <w:t xml:space="preserve"> 2). Добавление дочерних элементов в кучу идет с левого края кучи. Когда куча сформирована начинается сортировка. В цикле</w:t>
      </w:r>
      <w:r w:rsidRPr="00162E88">
        <w:rPr>
          <w:color w:val="000000" w:themeColor="text1"/>
          <w:szCs w:val="28"/>
        </w:rPr>
        <w:t>:</w:t>
      </w:r>
      <w:r>
        <w:rPr>
          <w:color w:val="000000" w:themeColor="text1"/>
          <w:szCs w:val="28"/>
        </w:rPr>
        <w:t xml:space="preserve"> наибольший элемент</w:t>
      </w:r>
      <w:r w:rsidRPr="00162E88">
        <w:rPr>
          <w:color w:val="000000" w:themeColor="text1"/>
          <w:szCs w:val="28"/>
        </w:rPr>
        <w:t>/</w:t>
      </w:r>
      <w:r>
        <w:rPr>
          <w:color w:val="000000" w:themeColor="text1"/>
          <w:szCs w:val="28"/>
        </w:rPr>
        <w:t xml:space="preserve">корень меняется местами с элементом в конце массива, далее, рекурсивно вызывается метод </w:t>
      </w:r>
      <w:r>
        <w:rPr>
          <w:color w:val="000000" w:themeColor="text1"/>
          <w:szCs w:val="28"/>
          <w:lang w:val="en-US"/>
        </w:rPr>
        <w:t>heapify</w:t>
      </w:r>
      <w:r w:rsidRPr="00162E88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для построения уменьшенной кучи (длиной на 1 меньше чем предыдущая куча), пока массив не будет отсортирован.</w:t>
      </w:r>
      <w:r w:rsidR="00BE06E7">
        <w:br w:type="page"/>
      </w:r>
    </w:p>
    <w:p w14:paraId="3923B9F4" w14:textId="66A693F1" w:rsidR="0059569B" w:rsidRDefault="00B45BAE" w:rsidP="00BE06E7">
      <w:pPr>
        <w:pStyle w:val="3"/>
        <w:ind w:left="0" w:firstLine="709"/>
      </w:pPr>
      <w:bookmarkStart w:id="4" w:name="_Toc99390763"/>
      <w:r w:rsidRPr="000D4B22">
        <w:lastRenderedPageBreak/>
        <w:t>Блок-схема алгоритма</w:t>
      </w:r>
      <w:bookmarkEnd w:id="4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65"/>
        <w:gridCol w:w="3672"/>
      </w:tblGrid>
      <w:tr w:rsidR="000446A0" w14:paraId="5C5A84BB" w14:textId="77777777" w:rsidTr="003D7086">
        <w:tc>
          <w:tcPr>
            <w:tcW w:w="4672" w:type="dxa"/>
          </w:tcPr>
          <w:p w14:paraId="6F6264EC" w14:textId="77777777" w:rsidR="000446A0" w:rsidRDefault="000446A0" w:rsidP="003D7086">
            <w:pPr>
              <w:pStyle w:val="12"/>
              <w:jc w:val="left"/>
            </w:pPr>
            <w:r w:rsidRPr="00E117C9">
              <w:rPr>
                <w:noProof/>
              </w:rPr>
              <w:drawing>
                <wp:inline distT="0" distB="0" distL="0" distR="0" wp14:anchorId="172AE1F4" wp14:editId="632B16EB">
                  <wp:extent cx="3766116" cy="6486525"/>
                  <wp:effectExtent l="0" t="0" r="635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5523" cy="6554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2CC6A952" w14:textId="77777777" w:rsidR="000446A0" w:rsidRDefault="000446A0" w:rsidP="003D7086">
            <w:pPr>
              <w:pStyle w:val="12"/>
              <w:jc w:val="left"/>
            </w:pPr>
            <w:r w:rsidRPr="00E117C9">
              <w:rPr>
                <w:noProof/>
              </w:rPr>
              <w:drawing>
                <wp:inline distT="0" distB="0" distL="0" distR="0" wp14:anchorId="071B27F1" wp14:editId="37D7F19D">
                  <wp:extent cx="2257740" cy="5849166"/>
                  <wp:effectExtent l="0" t="0" r="952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740" cy="5849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46A0" w14:paraId="5BE26433" w14:textId="77777777" w:rsidTr="003D7086">
        <w:trPr>
          <w:trHeight w:val="753"/>
        </w:trPr>
        <w:tc>
          <w:tcPr>
            <w:tcW w:w="4672" w:type="dxa"/>
          </w:tcPr>
          <w:p w14:paraId="17A2E0E3" w14:textId="77777777" w:rsidR="000446A0" w:rsidRPr="00DA244D" w:rsidRDefault="000446A0" w:rsidP="003D7086">
            <w:pPr>
              <w:pStyle w:val="af1"/>
              <w:jc w:val="center"/>
              <w:rPr>
                <w:i w:val="0"/>
                <w:color w:val="000000" w:themeColor="text1"/>
                <w:sz w:val="28"/>
                <w:szCs w:val="28"/>
              </w:rPr>
            </w:pPr>
            <w:r w:rsidRPr="00650E85">
              <w:rPr>
                <w:i w:val="0"/>
                <w:color w:val="000000" w:themeColor="text1"/>
                <w:sz w:val="28"/>
                <w:szCs w:val="28"/>
              </w:rPr>
              <w:t xml:space="preserve">Рисунок </w:t>
            </w:r>
            <w:r w:rsidRPr="00650E85">
              <w:rPr>
                <w:i w:val="0"/>
                <w:color w:val="000000" w:themeColor="text1"/>
                <w:sz w:val="28"/>
                <w:szCs w:val="28"/>
              </w:rPr>
              <w:fldChar w:fldCharType="begin"/>
            </w:r>
            <w:r w:rsidRPr="00650E85">
              <w:rPr>
                <w:i w:val="0"/>
                <w:color w:val="000000" w:themeColor="text1"/>
                <w:sz w:val="28"/>
                <w:szCs w:val="28"/>
              </w:rPr>
              <w:instrText xml:space="preserve"> SEQ Рисунок \* ARABIC </w:instrText>
            </w:r>
            <w:r w:rsidRPr="00650E85">
              <w:rPr>
                <w:i w:val="0"/>
                <w:color w:val="000000" w:themeColor="text1"/>
                <w:sz w:val="28"/>
                <w:szCs w:val="28"/>
              </w:rPr>
              <w:fldChar w:fldCharType="separate"/>
            </w:r>
            <w:r w:rsidRPr="00650E85">
              <w:rPr>
                <w:i w:val="0"/>
                <w:noProof/>
                <w:color w:val="000000" w:themeColor="text1"/>
                <w:sz w:val="28"/>
                <w:szCs w:val="28"/>
              </w:rPr>
              <w:t>1</w:t>
            </w:r>
            <w:r w:rsidRPr="00650E85">
              <w:rPr>
                <w:i w:val="0"/>
                <w:color w:val="000000" w:themeColor="text1"/>
                <w:sz w:val="28"/>
                <w:szCs w:val="28"/>
              </w:rPr>
              <w:fldChar w:fldCharType="end"/>
            </w:r>
            <w:r w:rsidRPr="00650E85">
              <w:rPr>
                <w:i w:val="0"/>
                <w:noProof/>
                <w:color w:val="000000" w:themeColor="text1"/>
                <w:sz w:val="28"/>
                <w:szCs w:val="28"/>
              </w:rPr>
              <w:t xml:space="preserve"> – блок-схема алгоритма </w:t>
            </w:r>
            <w:r>
              <w:rPr>
                <w:i w:val="0"/>
                <w:noProof/>
                <w:color w:val="000000" w:themeColor="text1"/>
                <w:sz w:val="28"/>
                <w:szCs w:val="28"/>
              </w:rPr>
              <w:t>преобразования массива в бинарную кучу</w:t>
            </w:r>
          </w:p>
        </w:tc>
        <w:tc>
          <w:tcPr>
            <w:tcW w:w="4673" w:type="dxa"/>
          </w:tcPr>
          <w:p w14:paraId="5E9A2DF8" w14:textId="77777777" w:rsidR="000446A0" w:rsidRDefault="000446A0" w:rsidP="003D7086">
            <w:pPr>
              <w:pStyle w:val="af1"/>
              <w:jc w:val="center"/>
            </w:pPr>
            <w:r w:rsidRPr="00650E85">
              <w:rPr>
                <w:i w:val="0"/>
                <w:color w:val="000000" w:themeColor="text1"/>
                <w:sz w:val="28"/>
                <w:szCs w:val="28"/>
              </w:rPr>
              <w:t xml:space="preserve">Рисунок </w:t>
            </w:r>
            <w:r>
              <w:rPr>
                <w:i w:val="0"/>
                <w:color w:val="000000" w:themeColor="text1"/>
                <w:sz w:val="28"/>
                <w:szCs w:val="28"/>
              </w:rPr>
              <w:t>2</w:t>
            </w:r>
            <w:r w:rsidRPr="00650E85">
              <w:rPr>
                <w:i w:val="0"/>
                <w:noProof/>
                <w:color w:val="000000" w:themeColor="text1"/>
                <w:sz w:val="28"/>
                <w:szCs w:val="28"/>
              </w:rPr>
              <w:t xml:space="preserve"> – блок-схема алгоритма сортировки</w:t>
            </w:r>
          </w:p>
        </w:tc>
      </w:tr>
    </w:tbl>
    <w:p w14:paraId="51C78DF5" w14:textId="77777777" w:rsidR="00E55FFB" w:rsidRDefault="00E55FFB">
      <w:pPr>
        <w:widowControl/>
        <w:autoSpaceDE/>
        <w:autoSpaceDN/>
        <w:adjustRightInd/>
        <w:spacing w:after="160" w:line="259" w:lineRule="auto"/>
        <w:rPr>
          <w:rFonts w:eastAsiaTheme="majorEastAsia" w:cstheme="majorBidi"/>
          <w:b/>
          <w:szCs w:val="24"/>
        </w:rPr>
      </w:pPr>
    </w:p>
    <w:p w14:paraId="7D8BBB8D" w14:textId="4E3440E4" w:rsidR="00575F5C" w:rsidRPr="00575F5C" w:rsidRDefault="000446A0" w:rsidP="00A16F8A">
      <w:pPr>
        <w:widowControl/>
        <w:autoSpaceDE/>
        <w:autoSpaceDN/>
        <w:adjustRightInd/>
        <w:spacing w:after="160" w:line="259" w:lineRule="auto"/>
        <w:rPr>
          <w:rFonts w:eastAsiaTheme="majorEastAsia" w:cstheme="majorBidi"/>
          <w:b/>
          <w:szCs w:val="24"/>
        </w:rPr>
      </w:pPr>
      <w:bookmarkStart w:id="5" w:name="_Toc99390764"/>
      <w:r>
        <w:rPr>
          <w:highlight w:val="lightGray"/>
        </w:rPr>
        <w:br w:type="page"/>
      </w:r>
    </w:p>
    <w:p w14:paraId="1F030948" w14:textId="60B7BFEF" w:rsidR="00135150" w:rsidRDefault="00135150" w:rsidP="000446A0">
      <w:pPr>
        <w:pStyle w:val="3"/>
        <w:numPr>
          <w:ilvl w:val="0"/>
          <w:numId w:val="0"/>
        </w:numPr>
      </w:pPr>
      <w:r w:rsidRPr="00D72A5B">
        <w:lastRenderedPageBreak/>
        <w:t>Реализация алгоритма</w:t>
      </w:r>
      <w:bookmarkEnd w:id="5"/>
    </w:p>
    <w:p w14:paraId="4D88F6E6" w14:textId="77777777" w:rsidR="00474707" w:rsidRPr="00474707" w:rsidRDefault="00474707" w:rsidP="00474707"/>
    <w:p w14:paraId="1E7FBE51" w14:textId="1DC407AC" w:rsidR="00D72A5B" w:rsidRPr="00D72A5B" w:rsidRDefault="00D72A5B" w:rsidP="00D72A5B"/>
    <w:p w14:paraId="37A7A505" w14:textId="77777777" w:rsidR="001F2DF9" w:rsidRPr="00650E85" w:rsidRDefault="001F2DF9" w:rsidP="001F2DF9">
      <w:pPr>
        <w:keepNext/>
        <w:jc w:val="center"/>
        <w:rPr>
          <w:color w:val="000000" w:themeColor="text1"/>
          <w:szCs w:val="28"/>
        </w:rPr>
      </w:pPr>
      <w:r w:rsidRPr="002D4FD3">
        <w:rPr>
          <w:noProof/>
          <w:color w:val="000000" w:themeColor="text1"/>
          <w:szCs w:val="28"/>
        </w:rPr>
        <w:drawing>
          <wp:inline distT="0" distB="0" distL="0" distR="0" wp14:anchorId="0255CDB6" wp14:editId="30C180D5">
            <wp:extent cx="5940425" cy="4260215"/>
            <wp:effectExtent l="0" t="0" r="3175" b="698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27095" w14:textId="2B2F23C1" w:rsidR="001F2DF9" w:rsidRDefault="001F2DF9" w:rsidP="001F2DF9">
      <w:pPr>
        <w:pStyle w:val="af1"/>
        <w:jc w:val="center"/>
        <w:rPr>
          <w:i w:val="0"/>
          <w:color w:val="000000" w:themeColor="text1"/>
          <w:sz w:val="28"/>
          <w:szCs w:val="28"/>
        </w:rPr>
      </w:pPr>
      <w:r w:rsidRPr="00650E85">
        <w:rPr>
          <w:i w:val="0"/>
          <w:color w:val="000000" w:themeColor="text1"/>
          <w:sz w:val="28"/>
          <w:szCs w:val="28"/>
        </w:rPr>
        <w:t xml:space="preserve">Рисунок </w:t>
      </w:r>
      <w:r w:rsidRPr="001F2DF9">
        <w:rPr>
          <w:i w:val="0"/>
          <w:color w:val="000000" w:themeColor="text1"/>
          <w:sz w:val="28"/>
          <w:szCs w:val="28"/>
        </w:rPr>
        <w:t>2</w:t>
      </w:r>
      <w:r w:rsidRPr="00650E85">
        <w:rPr>
          <w:i w:val="0"/>
          <w:color w:val="000000" w:themeColor="text1"/>
          <w:sz w:val="28"/>
          <w:szCs w:val="28"/>
        </w:rPr>
        <w:t xml:space="preserve"> </w:t>
      </w:r>
      <w:r>
        <w:rPr>
          <w:i w:val="0"/>
          <w:color w:val="000000" w:themeColor="text1"/>
          <w:sz w:val="28"/>
          <w:szCs w:val="28"/>
        </w:rPr>
        <w:t>Алгоритм превращения массива в двоичную кучу</w:t>
      </w:r>
    </w:p>
    <w:p w14:paraId="4A7B5FA8" w14:textId="07CCE324" w:rsidR="00D12316" w:rsidRDefault="00D12316" w:rsidP="00D12316"/>
    <w:p w14:paraId="47C950A3" w14:textId="77777777" w:rsidR="00D12316" w:rsidRPr="00650E85" w:rsidRDefault="00D12316" w:rsidP="00D12316">
      <w:pPr>
        <w:keepNext/>
        <w:jc w:val="center"/>
        <w:rPr>
          <w:color w:val="000000" w:themeColor="text1"/>
          <w:szCs w:val="28"/>
        </w:rPr>
      </w:pPr>
      <w:r w:rsidRPr="002D4FD3">
        <w:rPr>
          <w:noProof/>
          <w:color w:val="000000" w:themeColor="text1"/>
          <w:szCs w:val="28"/>
        </w:rPr>
        <w:drawing>
          <wp:inline distT="0" distB="0" distL="0" distR="0" wp14:anchorId="2F0C9132" wp14:editId="102B017C">
            <wp:extent cx="5382376" cy="3077004"/>
            <wp:effectExtent l="0" t="0" r="889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62F8" w14:textId="2AF6B914" w:rsidR="00D12316" w:rsidRPr="00650E85" w:rsidRDefault="00D12316" w:rsidP="00D12316">
      <w:pPr>
        <w:pStyle w:val="af1"/>
        <w:jc w:val="center"/>
        <w:rPr>
          <w:i w:val="0"/>
          <w:color w:val="000000" w:themeColor="text1"/>
          <w:sz w:val="28"/>
          <w:szCs w:val="28"/>
        </w:rPr>
      </w:pPr>
      <w:r w:rsidRPr="00650E85">
        <w:rPr>
          <w:i w:val="0"/>
          <w:color w:val="000000" w:themeColor="text1"/>
          <w:sz w:val="28"/>
          <w:szCs w:val="28"/>
        </w:rPr>
        <w:t xml:space="preserve">Рисунок </w:t>
      </w:r>
      <w:r>
        <w:rPr>
          <w:i w:val="0"/>
          <w:color w:val="000000" w:themeColor="text1"/>
          <w:sz w:val="28"/>
          <w:szCs w:val="28"/>
          <w:lang w:val="en-US"/>
        </w:rPr>
        <w:t>3</w:t>
      </w:r>
      <w:r w:rsidRPr="00650E85">
        <w:rPr>
          <w:i w:val="0"/>
          <w:color w:val="000000" w:themeColor="text1"/>
          <w:sz w:val="28"/>
          <w:szCs w:val="28"/>
        </w:rPr>
        <w:t xml:space="preserve"> Алгоритм сортировки</w:t>
      </w:r>
    </w:p>
    <w:p w14:paraId="5A328FA1" w14:textId="77777777" w:rsidR="00D12316" w:rsidRPr="00D12316" w:rsidRDefault="00D12316" w:rsidP="00D12316"/>
    <w:p w14:paraId="4BE00378" w14:textId="75B2C407" w:rsidR="00E50ECA" w:rsidRPr="001F2DF9" w:rsidRDefault="00E50ECA" w:rsidP="00B67371">
      <w:pPr>
        <w:jc w:val="center"/>
        <w:rPr>
          <w:szCs w:val="28"/>
        </w:rPr>
      </w:pPr>
    </w:p>
    <w:p w14:paraId="002A7F36" w14:textId="02E36B05" w:rsidR="00135150" w:rsidRDefault="001F2DF9" w:rsidP="00DF0C48">
      <w:pPr>
        <w:jc w:val="center"/>
        <w:rPr>
          <w:szCs w:val="28"/>
        </w:rPr>
      </w:pPr>
      <w:r w:rsidRPr="00DA244D">
        <w:rPr>
          <w:noProof/>
          <w:color w:val="000000" w:themeColor="text1"/>
          <w:szCs w:val="28"/>
        </w:rPr>
        <w:drawing>
          <wp:inline distT="0" distB="0" distL="0" distR="0" wp14:anchorId="698D63AC" wp14:editId="7035BAEA">
            <wp:extent cx="3810532" cy="943107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EC12" w14:textId="7A8E9F98" w:rsidR="00135150" w:rsidRDefault="00135150" w:rsidP="00DF0C48">
      <w:pPr>
        <w:spacing w:after="240" w:line="360" w:lineRule="auto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D12316">
        <w:rPr>
          <w:szCs w:val="28"/>
          <w:lang w:val="en-US"/>
        </w:rPr>
        <w:t>4</w:t>
      </w:r>
      <w:r>
        <w:rPr>
          <w:szCs w:val="28"/>
        </w:rPr>
        <w:t xml:space="preserve"> – </w:t>
      </w:r>
      <w:r w:rsidR="00E50ECA">
        <w:rPr>
          <w:szCs w:val="28"/>
        </w:rPr>
        <w:t>Функция заполнения массива</w:t>
      </w:r>
    </w:p>
    <w:p w14:paraId="25CEA296" w14:textId="473E4F3F" w:rsidR="00E50ECA" w:rsidRPr="00E50ECA" w:rsidRDefault="00D12316" w:rsidP="00DF0C48">
      <w:pPr>
        <w:jc w:val="center"/>
        <w:rPr>
          <w:szCs w:val="28"/>
        </w:rPr>
      </w:pPr>
      <w:r w:rsidRPr="00D12316">
        <w:rPr>
          <w:noProof/>
          <w:szCs w:val="28"/>
        </w:rPr>
        <w:drawing>
          <wp:inline distT="0" distB="0" distL="0" distR="0" wp14:anchorId="3C72F0FD" wp14:editId="2093F03B">
            <wp:extent cx="3486637" cy="214342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FBF04" w14:textId="4AF6CBB2" w:rsidR="00A16F8A" w:rsidRDefault="007F7805" w:rsidP="007F7805">
      <w:pPr>
        <w:spacing w:line="360" w:lineRule="auto"/>
        <w:jc w:val="center"/>
        <w:rPr>
          <w:szCs w:val="28"/>
          <w:lang w:val="en-US"/>
        </w:rPr>
      </w:pPr>
      <w:r>
        <w:rPr>
          <w:szCs w:val="28"/>
        </w:rPr>
        <w:t xml:space="preserve">Рисунок </w:t>
      </w:r>
      <w:r w:rsidR="00D12316">
        <w:rPr>
          <w:szCs w:val="28"/>
          <w:lang w:val="en-US"/>
        </w:rPr>
        <w:t>5</w:t>
      </w:r>
      <w:r>
        <w:rPr>
          <w:szCs w:val="28"/>
        </w:rPr>
        <w:t xml:space="preserve"> – Функция </w:t>
      </w:r>
      <w:r>
        <w:rPr>
          <w:szCs w:val="28"/>
          <w:lang w:val="en-US"/>
        </w:rPr>
        <w:t>main</w:t>
      </w:r>
    </w:p>
    <w:p w14:paraId="4B0647A1" w14:textId="3FA9C337" w:rsidR="007F7805" w:rsidRPr="00A16F8A" w:rsidRDefault="00A16F8A" w:rsidP="00A16F8A">
      <w:pPr>
        <w:widowControl/>
        <w:autoSpaceDE/>
        <w:autoSpaceDN/>
        <w:adjustRightInd/>
        <w:spacing w:after="160" w:line="259" w:lineRule="auto"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14:paraId="6A173290" w14:textId="17673DC7" w:rsidR="00D72A5B" w:rsidRPr="00A8500F" w:rsidRDefault="007F7805" w:rsidP="00962A6E">
      <w:pPr>
        <w:pStyle w:val="3"/>
        <w:ind w:left="0" w:firstLine="709"/>
        <w:rPr>
          <w:szCs w:val="28"/>
        </w:rPr>
      </w:pPr>
      <w:bookmarkStart w:id="6" w:name="_Toc99390765"/>
      <w:r>
        <w:lastRenderedPageBreak/>
        <w:t>Тестировани</w:t>
      </w:r>
      <w:r w:rsidR="00D72A5B">
        <w:t>е</w:t>
      </w:r>
      <w:bookmarkEnd w:id="6"/>
    </w:p>
    <w:p w14:paraId="2B9CA2C1" w14:textId="2D990F52" w:rsidR="00A8500F" w:rsidRPr="00664C7E" w:rsidRDefault="00D12316" w:rsidP="00C12305">
      <w:pPr>
        <w:spacing w:before="240"/>
        <w:ind w:firstLine="709"/>
        <w:jc w:val="center"/>
        <w:rPr>
          <w:szCs w:val="28"/>
          <w:lang w:val="en-US"/>
        </w:rPr>
      </w:pPr>
      <w:r w:rsidRPr="002D4FD3">
        <w:rPr>
          <w:noProof/>
          <w:color w:val="000000" w:themeColor="text1"/>
          <w:szCs w:val="28"/>
        </w:rPr>
        <w:drawing>
          <wp:inline distT="0" distB="0" distL="0" distR="0" wp14:anchorId="63ED8611" wp14:editId="2A3D2CBE">
            <wp:extent cx="4591691" cy="876422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A762" w14:textId="110EFC72" w:rsidR="00D72A5B" w:rsidRPr="00A05BBB" w:rsidRDefault="00D72A5B" w:rsidP="00A05BBB">
      <w:pPr>
        <w:spacing w:line="360" w:lineRule="auto"/>
        <w:ind w:firstLine="709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7C6BB5" w:rsidRPr="007C6BB5">
        <w:rPr>
          <w:szCs w:val="28"/>
        </w:rPr>
        <w:t>6</w:t>
      </w:r>
      <w:r>
        <w:rPr>
          <w:szCs w:val="28"/>
        </w:rPr>
        <w:t xml:space="preserve"> - Тестирование и отладка при 10 элементах</w:t>
      </w:r>
    </w:p>
    <w:p w14:paraId="434F995F" w14:textId="29F78420" w:rsidR="00A05BBB" w:rsidRDefault="00A05BBB" w:rsidP="00A05BBB">
      <w:pPr>
        <w:ind w:firstLine="709"/>
        <w:jc w:val="center"/>
        <w:rPr>
          <w:szCs w:val="28"/>
        </w:rPr>
      </w:pPr>
    </w:p>
    <w:p w14:paraId="239C4DC8" w14:textId="279A5764" w:rsidR="00664C7E" w:rsidRDefault="00D12316" w:rsidP="008815DB">
      <w:pPr>
        <w:ind w:firstLine="709"/>
        <w:jc w:val="center"/>
        <w:rPr>
          <w:szCs w:val="28"/>
        </w:rPr>
      </w:pPr>
      <w:r w:rsidRPr="00970AA2">
        <w:rPr>
          <w:noProof/>
          <w:color w:val="000000" w:themeColor="text1"/>
          <w:szCs w:val="28"/>
        </w:rPr>
        <w:drawing>
          <wp:inline distT="0" distB="0" distL="0" distR="0" wp14:anchorId="671765ED" wp14:editId="07AE23B2">
            <wp:extent cx="2981741" cy="146705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1437A" w14:textId="0078CFC9" w:rsidR="00D72A5B" w:rsidRDefault="00664C7E" w:rsidP="00D72A5B">
      <w:pPr>
        <w:spacing w:line="360" w:lineRule="auto"/>
        <w:ind w:firstLine="709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A15BE0">
        <w:rPr>
          <w:szCs w:val="28"/>
          <w:lang w:val="en-US"/>
        </w:rPr>
        <w:t>7</w:t>
      </w:r>
      <w:r>
        <w:rPr>
          <w:szCs w:val="28"/>
        </w:rPr>
        <w:t xml:space="preserve"> – </w:t>
      </w:r>
      <w:r w:rsidR="007C6BB5">
        <w:rPr>
          <w:szCs w:val="28"/>
        </w:rPr>
        <w:t>С</w:t>
      </w:r>
      <w:r>
        <w:rPr>
          <w:szCs w:val="28"/>
        </w:rPr>
        <w:t>редний случай. 100 элементов</w:t>
      </w:r>
    </w:p>
    <w:p w14:paraId="35C8148F" w14:textId="77777777" w:rsidR="0037400C" w:rsidRDefault="0037400C" w:rsidP="00D72A5B">
      <w:pPr>
        <w:spacing w:line="360" w:lineRule="auto"/>
        <w:ind w:firstLine="709"/>
        <w:jc w:val="center"/>
        <w:rPr>
          <w:szCs w:val="28"/>
          <w:lang w:val="en-US"/>
        </w:rPr>
      </w:pPr>
    </w:p>
    <w:p w14:paraId="257F0CF5" w14:textId="39245B51" w:rsidR="00A43D81" w:rsidRDefault="00D12316" w:rsidP="00CB395A">
      <w:pPr>
        <w:ind w:firstLine="709"/>
        <w:jc w:val="center"/>
        <w:rPr>
          <w:szCs w:val="28"/>
          <w:lang w:val="en-US"/>
        </w:rPr>
      </w:pPr>
      <w:r w:rsidRPr="00970AA2">
        <w:rPr>
          <w:noProof/>
          <w:color w:val="000000" w:themeColor="text1"/>
          <w:szCs w:val="28"/>
        </w:rPr>
        <w:drawing>
          <wp:inline distT="0" distB="0" distL="0" distR="0" wp14:anchorId="42D004C6" wp14:editId="4153EB4F">
            <wp:extent cx="2848373" cy="1457528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9FBF" w14:textId="3BB0540D" w:rsidR="00A43D81" w:rsidRDefault="00A43D81" w:rsidP="00167A6C">
      <w:pPr>
        <w:spacing w:line="360" w:lineRule="auto"/>
        <w:ind w:firstLine="709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A15BE0">
        <w:rPr>
          <w:szCs w:val="28"/>
          <w:lang w:val="en-US"/>
        </w:rPr>
        <w:t>8</w:t>
      </w:r>
      <w:r>
        <w:rPr>
          <w:szCs w:val="28"/>
        </w:rPr>
        <w:t xml:space="preserve"> – </w:t>
      </w:r>
      <w:r w:rsidR="00B049E7">
        <w:rPr>
          <w:szCs w:val="28"/>
        </w:rPr>
        <w:t>С</w:t>
      </w:r>
      <w:r>
        <w:rPr>
          <w:szCs w:val="28"/>
        </w:rPr>
        <w:t>редний случай. 100</w:t>
      </w:r>
      <w:r>
        <w:rPr>
          <w:szCs w:val="28"/>
          <w:lang w:val="en-US"/>
        </w:rPr>
        <w:t>0</w:t>
      </w:r>
      <w:r>
        <w:rPr>
          <w:szCs w:val="28"/>
        </w:rPr>
        <w:t xml:space="preserve"> элементов</w:t>
      </w:r>
    </w:p>
    <w:p w14:paraId="769546D1" w14:textId="77777777" w:rsidR="0037400C" w:rsidRDefault="0037400C" w:rsidP="00167A6C">
      <w:pPr>
        <w:spacing w:line="360" w:lineRule="auto"/>
        <w:ind w:firstLine="709"/>
        <w:jc w:val="center"/>
        <w:rPr>
          <w:szCs w:val="28"/>
          <w:lang w:val="en-US"/>
        </w:rPr>
      </w:pPr>
    </w:p>
    <w:p w14:paraId="652D7679" w14:textId="66DC066B" w:rsidR="006F4A75" w:rsidRPr="00030A7A" w:rsidRDefault="00D12316" w:rsidP="00CB395A">
      <w:pPr>
        <w:ind w:firstLine="709"/>
        <w:jc w:val="center"/>
        <w:rPr>
          <w:szCs w:val="28"/>
          <w:lang w:val="en-US"/>
        </w:rPr>
      </w:pPr>
      <w:r w:rsidRPr="00970AA2">
        <w:rPr>
          <w:noProof/>
          <w:color w:val="000000" w:themeColor="text1"/>
          <w:szCs w:val="28"/>
        </w:rPr>
        <w:drawing>
          <wp:inline distT="0" distB="0" distL="0" distR="0" wp14:anchorId="21EF1762" wp14:editId="6C60BC47">
            <wp:extent cx="2896004" cy="1495634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512CE" w14:textId="57CAC6CC" w:rsidR="00A43D81" w:rsidRDefault="00A43D81" w:rsidP="00A43D81">
      <w:pPr>
        <w:spacing w:line="360" w:lineRule="auto"/>
        <w:ind w:firstLine="709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A15BE0">
        <w:rPr>
          <w:szCs w:val="28"/>
          <w:lang w:val="en-US"/>
        </w:rPr>
        <w:t xml:space="preserve">9 </w:t>
      </w:r>
      <w:r>
        <w:rPr>
          <w:szCs w:val="28"/>
        </w:rPr>
        <w:t xml:space="preserve">– </w:t>
      </w:r>
      <w:r w:rsidR="00B049E7">
        <w:rPr>
          <w:szCs w:val="28"/>
        </w:rPr>
        <w:t>С</w:t>
      </w:r>
      <w:r>
        <w:rPr>
          <w:szCs w:val="28"/>
        </w:rPr>
        <w:t>редний случай. 10</w:t>
      </w:r>
      <w:r>
        <w:rPr>
          <w:szCs w:val="28"/>
          <w:lang w:val="en-US"/>
        </w:rPr>
        <w:t xml:space="preserve"> </w:t>
      </w:r>
      <w:r>
        <w:rPr>
          <w:szCs w:val="28"/>
        </w:rPr>
        <w:t>0</w:t>
      </w:r>
      <w:r w:rsidRPr="00A43D81">
        <w:rPr>
          <w:szCs w:val="28"/>
        </w:rPr>
        <w:t>0</w:t>
      </w:r>
      <w:r>
        <w:rPr>
          <w:szCs w:val="28"/>
          <w:lang w:val="en-US"/>
        </w:rPr>
        <w:t>0</w:t>
      </w:r>
      <w:r>
        <w:rPr>
          <w:szCs w:val="28"/>
        </w:rPr>
        <w:t xml:space="preserve"> элементов</w:t>
      </w:r>
    </w:p>
    <w:p w14:paraId="19395827" w14:textId="77777777" w:rsidR="0037400C" w:rsidRDefault="0037400C" w:rsidP="00A43D81">
      <w:pPr>
        <w:spacing w:line="360" w:lineRule="auto"/>
        <w:ind w:firstLine="709"/>
        <w:jc w:val="center"/>
        <w:rPr>
          <w:szCs w:val="28"/>
        </w:rPr>
      </w:pPr>
    </w:p>
    <w:p w14:paraId="33CBA5C6" w14:textId="1CCDFBEC" w:rsidR="006F4A75" w:rsidRPr="00A43D81" w:rsidRDefault="00D12316" w:rsidP="00CB395A">
      <w:pPr>
        <w:ind w:firstLine="709"/>
        <w:jc w:val="center"/>
        <w:rPr>
          <w:szCs w:val="28"/>
        </w:rPr>
      </w:pPr>
      <w:r w:rsidRPr="00970AA2">
        <w:rPr>
          <w:noProof/>
          <w:color w:val="000000" w:themeColor="text1"/>
          <w:szCs w:val="28"/>
        </w:rPr>
        <w:lastRenderedPageBreak/>
        <w:drawing>
          <wp:inline distT="0" distB="0" distL="0" distR="0" wp14:anchorId="2546429C" wp14:editId="13762527">
            <wp:extent cx="3029373" cy="1428949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26E0" w14:textId="47F7940E" w:rsidR="00A43D81" w:rsidRDefault="00A43D81" w:rsidP="00A43D81">
      <w:pPr>
        <w:spacing w:line="360" w:lineRule="auto"/>
        <w:ind w:firstLine="709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A15BE0">
        <w:rPr>
          <w:szCs w:val="28"/>
          <w:lang w:val="en-US"/>
        </w:rPr>
        <w:t>10</w:t>
      </w:r>
      <w:r>
        <w:rPr>
          <w:szCs w:val="28"/>
        </w:rPr>
        <w:t xml:space="preserve"> – </w:t>
      </w:r>
      <w:r w:rsidR="00B049E7">
        <w:rPr>
          <w:szCs w:val="28"/>
        </w:rPr>
        <w:t>С</w:t>
      </w:r>
      <w:r>
        <w:rPr>
          <w:szCs w:val="28"/>
        </w:rPr>
        <w:t>редний случай. 100</w:t>
      </w:r>
      <w:r w:rsidRPr="00167A6C">
        <w:rPr>
          <w:szCs w:val="28"/>
        </w:rPr>
        <w:t xml:space="preserve"> </w:t>
      </w:r>
      <w:r w:rsidRPr="00A43D81">
        <w:rPr>
          <w:szCs w:val="28"/>
        </w:rPr>
        <w:t>000</w:t>
      </w:r>
      <w:r>
        <w:rPr>
          <w:szCs w:val="28"/>
        </w:rPr>
        <w:t xml:space="preserve"> элементов</w:t>
      </w:r>
    </w:p>
    <w:p w14:paraId="7FF7A64A" w14:textId="77777777" w:rsidR="0037400C" w:rsidRPr="0037400C" w:rsidRDefault="0037400C" w:rsidP="00A43D81">
      <w:pPr>
        <w:spacing w:line="360" w:lineRule="auto"/>
        <w:ind w:firstLine="709"/>
        <w:jc w:val="center"/>
        <w:rPr>
          <w:szCs w:val="28"/>
          <w:lang w:val="en-US"/>
        </w:rPr>
      </w:pPr>
    </w:p>
    <w:p w14:paraId="26A36384" w14:textId="17CC0DCE" w:rsidR="006F4A75" w:rsidRPr="00167A6C" w:rsidRDefault="00D12316" w:rsidP="00CB395A">
      <w:pPr>
        <w:ind w:firstLine="709"/>
        <w:jc w:val="center"/>
        <w:rPr>
          <w:szCs w:val="28"/>
          <w:lang w:val="en-US"/>
        </w:rPr>
      </w:pPr>
      <w:r w:rsidRPr="000C0A74">
        <w:rPr>
          <w:noProof/>
          <w:color w:val="000000" w:themeColor="text1"/>
          <w:szCs w:val="28"/>
        </w:rPr>
        <w:drawing>
          <wp:inline distT="0" distB="0" distL="0" distR="0" wp14:anchorId="0A3A592D" wp14:editId="7B7BD5CE">
            <wp:extent cx="3286584" cy="1448002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487F" w14:textId="18175428" w:rsidR="00A43D81" w:rsidRDefault="00A43D81" w:rsidP="00A43D81">
      <w:pPr>
        <w:spacing w:line="360" w:lineRule="auto"/>
        <w:ind w:firstLine="709"/>
        <w:jc w:val="center"/>
        <w:rPr>
          <w:szCs w:val="28"/>
        </w:rPr>
      </w:pPr>
      <w:r>
        <w:rPr>
          <w:szCs w:val="28"/>
        </w:rPr>
        <w:t>Рисунок 1</w:t>
      </w:r>
      <w:r w:rsidR="00C83DD9">
        <w:rPr>
          <w:szCs w:val="28"/>
        </w:rPr>
        <w:t>1</w:t>
      </w:r>
      <w:r>
        <w:rPr>
          <w:szCs w:val="28"/>
        </w:rPr>
        <w:t xml:space="preserve"> – </w:t>
      </w:r>
      <w:r w:rsidR="00B049E7">
        <w:rPr>
          <w:szCs w:val="28"/>
        </w:rPr>
        <w:t>С</w:t>
      </w:r>
      <w:r>
        <w:rPr>
          <w:szCs w:val="28"/>
        </w:rPr>
        <w:t>редний случай. 1</w:t>
      </w:r>
      <w:r>
        <w:rPr>
          <w:szCs w:val="28"/>
          <w:lang w:val="en-US"/>
        </w:rPr>
        <w:t> </w:t>
      </w:r>
      <w:r>
        <w:rPr>
          <w:szCs w:val="28"/>
        </w:rPr>
        <w:t>00</w:t>
      </w:r>
      <w:r w:rsidRPr="00A43D81">
        <w:rPr>
          <w:szCs w:val="28"/>
        </w:rPr>
        <w:t>0</w:t>
      </w:r>
      <w:r w:rsidRPr="00826F99">
        <w:rPr>
          <w:szCs w:val="28"/>
        </w:rPr>
        <w:t xml:space="preserve"> </w:t>
      </w:r>
      <w:r w:rsidRPr="00A43D81">
        <w:rPr>
          <w:szCs w:val="28"/>
        </w:rPr>
        <w:t>000</w:t>
      </w:r>
      <w:r>
        <w:rPr>
          <w:szCs w:val="28"/>
        </w:rPr>
        <w:t xml:space="preserve"> элементов</w:t>
      </w:r>
    </w:p>
    <w:p w14:paraId="243E2E09" w14:textId="77777777" w:rsidR="0037400C" w:rsidRDefault="0037400C">
      <w:pPr>
        <w:widowControl/>
        <w:autoSpaceDE/>
        <w:autoSpaceDN/>
        <w:adjustRightInd/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7DEB3E18" w14:textId="23523814" w:rsidR="006573A2" w:rsidRPr="00A43D81" w:rsidRDefault="006573A2" w:rsidP="006573A2">
      <w:pPr>
        <w:spacing w:line="360" w:lineRule="auto"/>
        <w:rPr>
          <w:szCs w:val="28"/>
        </w:rPr>
      </w:pPr>
      <w:r>
        <w:rPr>
          <w:szCs w:val="28"/>
        </w:rPr>
        <w:lastRenderedPageBreak/>
        <w:t>Таблица 1.</w:t>
      </w:r>
      <w:r w:rsidR="0045109B" w:rsidRPr="00077E61">
        <w:rPr>
          <w:szCs w:val="28"/>
        </w:rPr>
        <w:t>1</w:t>
      </w:r>
      <w:r>
        <w:rPr>
          <w:szCs w:val="28"/>
        </w:rPr>
        <w:t xml:space="preserve"> – Эмпирическая оценка </w:t>
      </w:r>
      <w:r w:rsidR="008E6189">
        <w:rPr>
          <w:szCs w:val="28"/>
        </w:rPr>
        <w:t>ускоренной</w:t>
      </w:r>
      <w:r>
        <w:rPr>
          <w:szCs w:val="28"/>
        </w:rPr>
        <w:t xml:space="preserve"> сортировки</w:t>
      </w:r>
    </w:p>
    <w:tbl>
      <w:tblPr>
        <w:tblStyle w:val="a3"/>
        <w:tblW w:w="0" w:type="auto"/>
        <w:tblInd w:w="1413" w:type="dxa"/>
        <w:tblLook w:val="04A0" w:firstRow="1" w:lastRow="0" w:firstColumn="1" w:lastColumn="0" w:noHBand="0" w:noVBand="1"/>
      </w:tblPr>
      <w:tblGrid>
        <w:gridCol w:w="2362"/>
        <w:gridCol w:w="2362"/>
        <w:gridCol w:w="2363"/>
      </w:tblGrid>
      <w:tr w:rsidR="006F4A75" w14:paraId="15C16BB0" w14:textId="77777777" w:rsidTr="006F4A75">
        <w:tc>
          <w:tcPr>
            <w:tcW w:w="2362" w:type="dxa"/>
          </w:tcPr>
          <w:p w14:paraId="5661F843" w14:textId="1BEF4BB8" w:rsidR="006F4A75" w:rsidRPr="006F4A75" w:rsidRDefault="006F4A75" w:rsidP="00D72A5B">
            <w:pPr>
              <w:spacing w:line="360" w:lineRule="auto"/>
              <w:jc w:val="center"/>
              <w:rPr>
                <w:b/>
                <w:szCs w:val="28"/>
                <w:lang w:val="en-US"/>
              </w:rPr>
            </w:pPr>
            <w:r w:rsidRPr="006F4A75">
              <w:rPr>
                <w:b/>
                <w:szCs w:val="28"/>
                <w:lang w:val="en-US"/>
              </w:rPr>
              <w:t>n</w:t>
            </w:r>
          </w:p>
        </w:tc>
        <w:tc>
          <w:tcPr>
            <w:tcW w:w="2362" w:type="dxa"/>
          </w:tcPr>
          <w:p w14:paraId="077E06AC" w14:textId="531CBE41" w:rsidR="006F4A75" w:rsidRPr="006F4A75" w:rsidRDefault="00D77E14" w:rsidP="00D77E14">
            <w:pPr>
              <w:tabs>
                <w:tab w:val="left" w:pos="563"/>
                <w:tab w:val="center" w:pos="1073"/>
              </w:tabs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  <w:lang w:val="en-US"/>
              </w:rPr>
              <w:tab/>
            </w:r>
            <w:r>
              <w:rPr>
                <w:b/>
                <w:szCs w:val="28"/>
                <w:lang w:val="en-US"/>
              </w:rPr>
              <w:tab/>
            </w:r>
            <w:r w:rsidR="006F4A75" w:rsidRPr="006F4A75">
              <w:rPr>
                <w:b/>
                <w:szCs w:val="28"/>
                <w:lang w:val="en-US"/>
              </w:rPr>
              <w:t xml:space="preserve">T(n), </w:t>
            </w:r>
            <w:r w:rsidR="006F4A75" w:rsidRPr="006F4A75">
              <w:rPr>
                <w:b/>
                <w:szCs w:val="28"/>
              </w:rPr>
              <w:t>мс</w:t>
            </w:r>
          </w:p>
        </w:tc>
        <w:tc>
          <w:tcPr>
            <w:tcW w:w="2363" w:type="dxa"/>
          </w:tcPr>
          <w:p w14:paraId="08D2B048" w14:textId="2C727AE1" w:rsidR="006F4A75" w:rsidRPr="006F4A75" w:rsidRDefault="006F4A75" w:rsidP="00D72A5B">
            <w:pPr>
              <w:spacing w:line="360" w:lineRule="auto"/>
              <w:jc w:val="center"/>
              <w:rPr>
                <w:b/>
                <w:szCs w:val="28"/>
              </w:rPr>
            </w:pPr>
            <w:r w:rsidRPr="006F4A75">
              <w:rPr>
                <w:b/>
                <w:szCs w:val="28"/>
                <w:lang w:val="en-US"/>
              </w:rPr>
              <w:t>T</w:t>
            </w:r>
            <w:r w:rsidRPr="006F4A75">
              <w:rPr>
                <w:b/>
                <w:sz w:val="24"/>
                <w:szCs w:val="28"/>
                <w:vertAlign w:val="subscript"/>
                <w:lang w:val="en-US"/>
              </w:rPr>
              <w:t>n</w:t>
            </w:r>
            <w:r w:rsidRPr="006F4A75">
              <w:rPr>
                <w:b/>
                <w:sz w:val="24"/>
                <w:szCs w:val="28"/>
                <w:lang w:val="en-US"/>
              </w:rPr>
              <w:t xml:space="preserve">(n) = </w:t>
            </w:r>
            <w:r w:rsidRPr="006F4A75">
              <w:rPr>
                <w:b/>
                <w:sz w:val="24"/>
                <w:szCs w:val="28"/>
              </w:rPr>
              <w:t>С</w:t>
            </w:r>
            <w:r w:rsidRPr="006F4A75">
              <w:rPr>
                <w:b/>
                <w:sz w:val="24"/>
                <w:szCs w:val="28"/>
                <w:vertAlign w:val="subscript"/>
              </w:rPr>
              <w:t>ф</w:t>
            </w:r>
            <w:r w:rsidRPr="006F4A75">
              <w:rPr>
                <w:b/>
                <w:sz w:val="24"/>
                <w:szCs w:val="28"/>
              </w:rPr>
              <w:t xml:space="preserve"> + М</w:t>
            </w:r>
            <w:r w:rsidRPr="006F4A75">
              <w:rPr>
                <w:b/>
                <w:sz w:val="24"/>
                <w:szCs w:val="28"/>
                <w:vertAlign w:val="subscript"/>
              </w:rPr>
              <w:t>ф</w:t>
            </w:r>
          </w:p>
        </w:tc>
      </w:tr>
      <w:tr w:rsidR="00D12316" w14:paraId="3F451E83" w14:textId="77777777" w:rsidTr="006F4A75">
        <w:tc>
          <w:tcPr>
            <w:tcW w:w="2362" w:type="dxa"/>
          </w:tcPr>
          <w:p w14:paraId="384CF4E3" w14:textId="3EE0DBA3" w:rsidR="00D12316" w:rsidRDefault="00D12316" w:rsidP="00D123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100</w:t>
            </w:r>
          </w:p>
        </w:tc>
        <w:tc>
          <w:tcPr>
            <w:tcW w:w="2362" w:type="dxa"/>
          </w:tcPr>
          <w:p w14:paraId="7B5B79E9" w14:textId="3E056774" w:rsidR="00D12316" w:rsidRPr="00CB395A" w:rsidRDefault="00D12316" w:rsidP="00D12316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shd w:val="clear" w:color="auto" w:fill="FFFFFF" w:themeFill="background1"/>
                <w:lang w:val="en-US"/>
              </w:rPr>
              <w:t>0,357</w:t>
            </w:r>
          </w:p>
        </w:tc>
        <w:tc>
          <w:tcPr>
            <w:tcW w:w="2363" w:type="dxa"/>
          </w:tcPr>
          <w:p w14:paraId="7F60CA7D" w14:textId="3C0A06CF" w:rsidR="00D12316" w:rsidRPr="00432356" w:rsidRDefault="00D12316" w:rsidP="00D12316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iCs/>
                <w:color w:val="000000" w:themeColor="text1"/>
                <w:szCs w:val="28"/>
                <w:lang w:val="en-US"/>
              </w:rPr>
              <w:t>5572</w:t>
            </w:r>
          </w:p>
        </w:tc>
      </w:tr>
      <w:tr w:rsidR="00D12316" w14:paraId="23A20F82" w14:textId="77777777" w:rsidTr="006F4A75">
        <w:tc>
          <w:tcPr>
            <w:tcW w:w="2362" w:type="dxa"/>
          </w:tcPr>
          <w:p w14:paraId="59B0603B" w14:textId="5356C425" w:rsidR="00D12316" w:rsidRDefault="00D12316" w:rsidP="00D123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1000</w:t>
            </w:r>
          </w:p>
        </w:tc>
        <w:tc>
          <w:tcPr>
            <w:tcW w:w="2362" w:type="dxa"/>
          </w:tcPr>
          <w:p w14:paraId="5E688CB3" w14:textId="78363400" w:rsidR="00D12316" w:rsidRPr="00CB395A" w:rsidRDefault="00D12316" w:rsidP="00D12316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650E85">
              <w:rPr>
                <w:iCs/>
                <w:color w:val="000000" w:themeColor="text1"/>
                <w:szCs w:val="28"/>
              </w:rPr>
              <w:t>1</w:t>
            </w:r>
            <w:r>
              <w:rPr>
                <w:iCs/>
                <w:color w:val="000000" w:themeColor="text1"/>
                <w:szCs w:val="28"/>
                <w:lang w:val="en-US"/>
              </w:rPr>
              <w:t>,9743</w:t>
            </w:r>
          </w:p>
        </w:tc>
        <w:tc>
          <w:tcPr>
            <w:tcW w:w="2363" w:type="dxa"/>
          </w:tcPr>
          <w:p w14:paraId="6BEAA3FD" w14:textId="00B5B233" w:rsidR="00D12316" w:rsidRPr="00432356" w:rsidRDefault="00D12316" w:rsidP="00D12316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iCs/>
                <w:color w:val="000000" w:themeColor="text1"/>
                <w:szCs w:val="28"/>
                <w:lang w:val="en-US"/>
              </w:rPr>
              <w:t>88335</w:t>
            </w:r>
          </w:p>
        </w:tc>
      </w:tr>
      <w:tr w:rsidR="00D12316" w14:paraId="477E4EA9" w14:textId="77777777" w:rsidTr="006F4A75">
        <w:tc>
          <w:tcPr>
            <w:tcW w:w="2362" w:type="dxa"/>
          </w:tcPr>
          <w:p w14:paraId="1B39A59A" w14:textId="42AFA7AB" w:rsidR="00D12316" w:rsidRDefault="00D12316" w:rsidP="00D123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10000</w:t>
            </w:r>
          </w:p>
        </w:tc>
        <w:tc>
          <w:tcPr>
            <w:tcW w:w="2362" w:type="dxa"/>
          </w:tcPr>
          <w:p w14:paraId="0D92C157" w14:textId="11026228" w:rsidR="00D12316" w:rsidRPr="00CB395A" w:rsidRDefault="00D12316" w:rsidP="00D12316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iCs/>
                <w:color w:val="000000" w:themeColor="text1"/>
                <w:szCs w:val="28"/>
                <w:lang w:val="en-US"/>
              </w:rPr>
              <w:t>20,2377</w:t>
            </w:r>
          </w:p>
        </w:tc>
        <w:tc>
          <w:tcPr>
            <w:tcW w:w="2363" w:type="dxa"/>
          </w:tcPr>
          <w:p w14:paraId="520FE984" w14:textId="74F0306D" w:rsidR="00D12316" w:rsidRPr="00135DF1" w:rsidRDefault="00D12316" w:rsidP="00D12316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iCs/>
                <w:color w:val="000000" w:themeColor="text1"/>
                <w:szCs w:val="28"/>
                <w:lang w:val="en-US"/>
              </w:rPr>
              <w:t>1 200 053</w:t>
            </w:r>
          </w:p>
        </w:tc>
      </w:tr>
      <w:tr w:rsidR="00D12316" w14:paraId="4BC01D2C" w14:textId="77777777" w:rsidTr="006F4A75">
        <w:tc>
          <w:tcPr>
            <w:tcW w:w="2362" w:type="dxa"/>
          </w:tcPr>
          <w:p w14:paraId="539C7DD6" w14:textId="67C017FF" w:rsidR="00D12316" w:rsidRDefault="00D12316" w:rsidP="00D123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100000</w:t>
            </w:r>
          </w:p>
        </w:tc>
        <w:tc>
          <w:tcPr>
            <w:tcW w:w="2362" w:type="dxa"/>
          </w:tcPr>
          <w:p w14:paraId="35946FC8" w14:textId="7348D137" w:rsidR="00D12316" w:rsidRPr="000D4E3A" w:rsidRDefault="00D12316" w:rsidP="00D12316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iCs/>
                <w:color w:val="000000" w:themeColor="text1"/>
                <w:szCs w:val="28"/>
                <w:lang w:val="en-US"/>
              </w:rPr>
              <w:t>256,436</w:t>
            </w:r>
          </w:p>
        </w:tc>
        <w:tc>
          <w:tcPr>
            <w:tcW w:w="2363" w:type="dxa"/>
          </w:tcPr>
          <w:p w14:paraId="1A911ADC" w14:textId="40C53A42" w:rsidR="00D12316" w:rsidRPr="00135DF1" w:rsidRDefault="00D12316" w:rsidP="00D12316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iCs/>
                <w:color w:val="000000" w:themeColor="text1"/>
                <w:szCs w:val="28"/>
                <w:lang w:val="en-US"/>
              </w:rPr>
              <w:t>15 164 999</w:t>
            </w:r>
          </w:p>
        </w:tc>
      </w:tr>
      <w:tr w:rsidR="00D12316" w14:paraId="1FDDD2DE" w14:textId="77777777" w:rsidTr="006F4A75">
        <w:tc>
          <w:tcPr>
            <w:tcW w:w="2362" w:type="dxa"/>
          </w:tcPr>
          <w:p w14:paraId="242C041E" w14:textId="4F657969" w:rsidR="00D12316" w:rsidRDefault="00D12316" w:rsidP="00D123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1000000</w:t>
            </w:r>
          </w:p>
        </w:tc>
        <w:tc>
          <w:tcPr>
            <w:tcW w:w="2362" w:type="dxa"/>
          </w:tcPr>
          <w:p w14:paraId="47A6B24A" w14:textId="4ACC8609" w:rsidR="00D12316" w:rsidRPr="00986368" w:rsidRDefault="00D12316" w:rsidP="00D12316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iCs/>
                <w:color w:val="000000" w:themeColor="text1"/>
                <w:szCs w:val="28"/>
                <w:lang w:val="en-US"/>
              </w:rPr>
              <w:t>3204,47</w:t>
            </w:r>
          </w:p>
        </w:tc>
        <w:tc>
          <w:tcPr>
            <w:tcW w:w="2363" w:type="dxa"/>
          </w:tcPr>
          <w:p w14:paraId="61128DFB" w14:textId="0EE179D6" w:rsidR="00D12316" w:rsidRPr="00FB18B6" w:rsidRDefault="00D12316" w:rsidP="00D12316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iCs/>
                <w:color w:val="000000" w:themeColor="text1"/>
                <w:szCs w:val="28"/>
                <w:lang w:val="en-US"/>
              </w:rPr>
              <w:t>183 012 532</w:t>
            </w:r>
          </w:p>
        </w:tc>
      </w:tr>
    </w:tbl>
    <w:p w14:paraId="5BB781AB" w14:textId="205BC746" w:rsidR="00726D40" w:rsidRPr="00A22FE2" w:rsidRDefault="00726D40" w:rsidP="00610531">
      <w:pPr>
        <w:spacing w:line="360" w:lineRule="auto"/>
        <w:ind w:firstLine="709"/>
        <w:jc w:val="both"/>
        <w:rPr>
          <w:szCs w:val="28"/>
          <w:lang w:val="en-US"/>
        </w:rPr>
      </w:pPr>
    </w:p>
    <w:p w14:paraId="6D7FEB60" w14:textId="77777777" w:rsidR="005D069E" w:rsidRDefault="005D069E" w:rsidP="005D069E">
      <w:pPr>
        <w:pStyle w:val="3"/>
        <w:spacing w:before="0" w:line="360" w:lineRule="auto"/>
        <w:ind w:left="0" w:firstLine="709"/>
      </w:pPr>
      <w:bookmarkStart w:id="7" w:name="_Toc99390766"/>
      <w:r>
        <w:t>Оценка емкостной сложности</w:t>
      </w:r>
      <w:bookmarkEnd w:id="7"/>
    </w:p>
    <w:p w14:paraId="163D07D2" w14:textId="77777777" w:rsidR="001F2DF9" w:rsidRPr="003C1919" w:rsidRDefault="001F2DF9" w:rsidP="001F2DF9">
      <w:pPr>
        <w:spacing w:line="360" w:lineRule="auto"/>
        <w:ind w:firstLine="708"/>
        <w:rPr>
          <w:color w:val="000000" w:themeColor="text1"/>
          <w:szCs w:val="28"/>
        </w:rPr>
      </w:pPr>
      <w:r w:rsidRPr="00650E85">
        <w:rPr>
          <w:iCs/>
          <w:color w:val="000000" w:themeColor="text1"/>
          <w:szCs w:val="28"/>
        </w:rPr>
        <w:t xml:space="preserve">Используется массив размером </w:t>
      </w:r>
      <w:r w:rsidRPr="00650E85">
        <w:rPr>
          <w:iCs/>
          <w:color w:val="000000" w:themeColor="text1"/>
          <w:szCs w:val="28"/>
          <w:lang w:val="en-US"/>
        </w:rPr>
        <w:t>n</w:t>
      </w:r>
      <w:r w:rsidRPr="00650E85">
        <w:rPr>
          <w:iCs/>
          <w:color w:val="000000" w:themeColor="text1"/>
          <w:szCs w:val="28"/>
        </w:rPr>
        <w:t xml:space="preserve"> д</w:t>
      </w:r>
      <w:r>
        <w:rPr>
          <w:iCs/>
          <w:color w:val="000000" w:themeColor="text1"/>
          <w:szCs w:val="28"/>
        </w:rPr>
        <w:t>ля хранения элементов, а также 5</w:t>
      </w:r>
      <w:r w:rsidRPr="00650E85">
        <w:rPr>
          <w:iCs/>
          <w:color w:val="000000" w:themeColor="text1"/>
          <w:szCs w:val="28"/>
        </w:rPr>
        <w:t xml:space="preserve"> </w:t>
      </w:r>
      <w:r>
        <w:rPr>
          <w:iCs/>
          <w:color w:val="000000" w:themeColor="text1"/>
          <w:szCs w:val="28"/>
        </w:rPr>
        <w:t xml:space="preserve">вспомогательная переменных. </w:t>
      </w:r>
      <w:r w:rsidRPr="00650E85">
        <w:rPr>
          <w:iCs/>
          <w:color w:val="000000" w:themeColor="text1"/>
          <w:szCs w:val="28"/>
        </w:rPr>
        <w:t xml:space="preserve">Емкостная сложность: </w:t>
      </w:r>
      <m:oMath>
        <m:r>
          <w:rPr>
            <w:rFonts w:ascii="Cambria Math" w:hAnsi="Cambria Math"/>
            <w:color w:val="000000" w:themeColor="text1"/>
            <w:szCs w:val="28"/>
          </w:rPr>
          <m:t>V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Cs w:val="28"/>
              </w:rPr>
              <m:t>n</m:t>
            </m:r>
          </m:e>
        </m:d>
        <m:r>
          <w:rPr>
            <w:rFonts w:ascii="Cambria Math" w:hAnsi="Cambria Math"/>
            <w:color w:val="000000" w:themeColor="text1"/>
            <w:szCs w:val="28"/>
          </w:rPr>
          <m:t>=n+</m:t>
        </m:r>
      </m:oMath>
      <w:r>
        <w:rPr>
          <w:color w:val="000000" w:themeColor="text1"/>
          <w:szCs w:val="28"/>
        </w:rPr>
        <w:t xml:space="preserve"> 5</w:t>
      </w:r>
    </w:p>
    <w:p w14:paraId="66E5E739" w14:textId="04FAD0A7" w:rsidR="003912D9" w:rsidRDefault="003912D9" w:rsidP="000746C1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br w:type="page"/>
      </w:r>
    </w:p>
    <w:p w14:paraId="1CE45F6F" w14:textId="31669217" w:rsidR="003912D9" w:rsidRDefault="003912D9" w:rsidP="004F63B5">
      <w:pPr>
        <w:pStyle w:val="2"/>
        <w:ind w:left="0" w:firstLine="709"/>
      </w:pPr>
      <w:bookmarkStart w:id="8" w:name="_Toc99390767"/>
      <w:r>
        <w:lastRenderedPageBreak/>
        <w:t xml:space="preserve">Описание математической модели </w:t>
      </w:r>
      <w:r w:rsidRPr="000C3D54">
        <w:t>алгоритм</w:t>
      </w:r>
      <w:r>
        <w:t>а</w:t>
      </w:r>
      <w:r w:rsidRPr="000C3D54">
        <w:t xml:space="preserve"> </w:t>
      </w:r>
      <w:r w:rsidR="00C12305">
        <w:t xml:space="preserve">быстрой </w:t>
      </w:r>
      <w:r w:rsidRPr="000C3D54">
        <w:t>сортировки</w:t>
      </w:r>
      <w:bookmarkEnd w:id="8"/>
    </w:p>
    <w:p w14:paraId="6639636E" w14:textId="153BABB3" w:rsidR="00A22B2D" w:rsidRDefault="00A22B2D" w:rsidP="003912D9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Алгоритм рекурсивно разбивает исходный массив на </w:t>
      </w:r>
      <w:r w:rsidR="007612ED">
        <w:rPr>
          <w:szCs w:val="28"/>
        </w:rPr>
        <w:t>под</w:t>
      </w:r>
      <w:r>
        <w:rPr>
          <w:szCs w:val="28"/>
        </w:rPr>
        <w:t xml:space="preserve">массивы </w:t>
      </w:r>
      <w:r w:rsidR="007612ED">
        <w:rPr>
          <w:szCs w:val="28"/>
        </w:rPr>
        <w:t>половинной длины до тех пор, пока не будет получен единичный массив (считается упорядоченным)</w:t>
      </w:r>
      <w:r>
        <w:rPr>
          <w:szCs w:val="28"/>
        </w:rPr>
        <w:t xml:space="preserve">. </w:t>
      </w:r>
      <w:r w:rsidR="006B6C32">
        <w:rPr>
          <w:szCs w:val="28"/>
        </w:rPr>
        <w:t xml:space="preserve">Далее происходит слияние </w:t>
      </w:r>
      <w:r w:rsidR="007612ED">
        <w:rPr>
          <w:szCs w:val="28"/>
        </w:rPr>
        <w:t xml:space="preserve">двух уже упорядоченных подмассивов путем выбора наименьшего элемента среди первых элементов каждого подмассива (являются наименьшими для </w:t>
      </w:r>
      <w:r w:rsidR="00950A94">
        <w:rPr>
          <w:szCs w:val="28"/>
        </w:rPr>
        <w:t>каждого из них из-за упорядоченности) и добавления его в отсортированную область текущего массива.</w:t>
      </w:r>
    </w:p>
    <w:p w14:paraId="205E9453" w14:textId="25F3B397" w:rsidR="003912D9" w:rsidRPr="000D4B22" w:rsidRDefault="003912D9" w:rsidP="003912D9">
      <w:pPr>
        <w:pStyle w:val="3"/>
        <w:ind w:left="0" w:firstLine="709"/>
      </w:pPr>
      <w:bookmarkStart w:id="9" w:name="_Toc99390768"/>
      <w:r w:rsidRPr="000D4B22">
        <w:lastRenderedPageBreak/>
        <w:t>Блок-схема алгоритма, доказательство корректности цикл</w:t>
      </w:r>
      <w:r w:rsidR="001F0ED5">
        <w:t>а</w:t>
      </w:r>
      <w:bookmarkEnd w:id="9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6"/>
        <w:gridCol w:w="3961"/>
      </w:tblGrid>
      <w:tr w:rsidR="00193E32" w14:paraId="0F7BFE66" w14:textId="77777777" w:rsidTr="008B2736">
        <w:tc>
          <w:tcPr>
            <w:tcW w:w="4813" w:type="dxa"/>
          </w:tcPr>
          <w:p w14:paraId="34DA67FB" w14:textId="31FF67C2" w:rsidR="00193E32" w:rsidRDefault="00193E32" w:rsidP="003912D9">
            <w:pPr>
              <w:jc w:val="center"/>
              <w:rPr>
                <w:szCs w:val="28"/>
                <w:lang w:val="en-US"/>
              </w:rPr>
            </w:pPr>
            <w:r w:rsidRPr="00193E32">
              <w:rPr>
                <w:noProof/>
                <w:szCs w:val="28"/>
              </w:rPr>
              <w:drawing>
                <wp:inline distT="0" distB="0" distL="0" distR="0" wp14:anchorId="2E3C3B72" wp14:editId="57C14035">
                  <wp:extent cx="3458058" cy="7859222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058" cy="7859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6DCE9B20" w14:textId="77777777" w:rsidR="00193E32" w:rsidRDefault="00193E32" w:rsidP="003912D9">
            <w:pPr>
              <w:jc w:val="center"/>
              <w:rPr>
                <w:szCs w:val="28"/>
                <w:lang w:val="en-US"/>
              </w:rPr>
            </w:pPr>
            <w:r w:rsidRPr="00193E32">
              <w:rPr>
                <w:noProof/>
                <w:szCs w:val="28"/>
              </w:rPr>
              <w:drawing>
                <wp:inline distT="0" distB="0" distL="0" distR="0" wp14:anchorId="6397FAD0" wp14:editId="587DEF14">
                  <wp:extent cx="1933845" cy="3886742"/>
                  <wp:effectExtent l="0" t="0" r="952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845" cy="3886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D3DAC1" w14:textId="44C0F2E7" w:rsidR="008B2736" w:rsidRPr="008B2736" w:rsidRDefault="008B2736" w:rsidP="003912D9">
            <w:pPr>
              <w:jc w:val="center"/>
              <w:rPr>
                <w:szCs w:val="28"/>
              </w:rPr>
            </w:pPr>
            <w:r>
              <w:t xml:space="preserve">Алгоритм разбиения массива на минимальные </w:t>
            </w:r>
            <w:proofErr w:type="spellStart"/>
            <w:r>
              <w:t>подмассивы</w:t>
            </w:r>
            <w:proofErr w:type="spellEnd"/>
          </w:p>
        </w:tc>
      </w:tr>
      <w:tr w:rsidR="00193E32" w:rsidRPr="00D12316" w14:paraId="670EA4CD" w14:textId="77777777" w:rsidTr="008B2736">
        <w:tc>
          <w:tcPr>
            <w:tcW w:w="4813" w:type="dxa"/>
          </w:tcPr>
          <w:p w14:paraId="22DB5231" w14:textId="22445657" w:rsidR="00193E32" w:rsidRPr="00D12316" w:rsidRDefault="00D12316" w:rsidP="003912D9">
            <w:pPr>
              <w:jc w:val="center"/>
              <w:rPr>
                <w:szCs w:val="28"/>
              </w:rPr>
            </w:pPr>
            <w:r>
              <w:t>Алгоритм сортировки при помощи слияния</w:t>
            </w:r>
          </w:p>
        </w:tc>
        <w:tc>
          <w:tcPr>
            <w:tcW w:w="4814" w:type="dxa"/>
          </w:tcPr>
          <w:p w14:paraId="52ECF20C" w14:textId="33E1DC10" w:rsidR="00193E32" w:rsidRPr="00D12316" w:rsidRDefault="00193E32" w:rsidP="003912D9">
            <w:pPr>
              <w:jc w:val="center"/>
              <w:rPr>
                <w:szCs w:val="28"/>
              </w:rPr>
            </w:pPr>
          </w:p>
        </w:tc>
      </w:tr>
    </w:tbl>
    <w:p w14:paraId="676CFC9B" w14:textId="44BCEEB8" w:rsidR="003912D9" w:rsidRPr="00D12316" w:rsidRDefault="003912D9" w:rsidP="003912D9">
      <w:pPr>
        <w:jc w:val="center"/>
        <w:rPr>
          <w:szCs w:val="28"/>
        </w:rPr>
      </w:pPr>
    </w:p>
    <w:p w14:paraId="5B23B8F3" w14:textId="217727AC" w:rsidR="003912D9" w:rsidRPr="00400127" w:rsidRDefault="003912D9" w:rsidP="003912D9">
      <w:pPr>
        <w:spacing w:line="360" w:lineRule="auto"/>
        <w:jc w:val="center"/>
        <w:rPr>
          <w:szCs w:val="28"/>
        </w:rPr>
      </w:pPr>
      <w:r w:rsidRPr="000D4B22">
        <w:rPr>
          <w:szCs w:val="28"/>
        </w:rPr>
        <w:t>Рисунок</w:t>
      </w:r>
      <w:r w:rsidRPr="000C3CE8">
        <w:rPr>
          <w:szCs w:val="28"/>
        </w:rPr>
        <w:t xml:space="preserve"> 1</w:t>
      </w:r>
      <w:r w:rsidR="00E55FFB">
        <w:rPr>
          <w:szCs w:val="28"/>
        </w:rPr>
        <w:t>2</w:t>
      </w:r>
      <w:r w:rsidRPr="000C3CE8">
        <w:rPr>
          <w:szCs w:val="28"/>
        </w:rPr>
        <w:t xml:space="preserve"> – </w:t>
      </w:r>
      <w:r w:rsidRPr="000D4B22">
        <w:rPr>
          <w:szCs w:val="28"/>
        </w:rPr>
        <w:t>Блок</w:t>
      </w:r>
      <w:r>
        <w:rPr>
          <w:szCs w:val="28"/>
        </w:rPr>
        <w:t>-</w:t>
      </w:r>
      <w:r w:rsidRPr="000D4B22">
        <w:rPr>
          <w:szCs w:val="28"/>
        </w:rPr>
        <w:t>схема</w:t>
      </w:r>
      <w:r w:rsidRPr="000C3CE8">
        <w:rPr>
          <w:szCs w:val="28"/>
        </w:rPr>
        <w:t xml:space="preserve"> </w:t>
      </w:r>
      <w:r>
        <w:rPr>
          <w:szCs w:val="28"/>
        </w:rPr>
        <w:t xml:space="preserve">сортировки </w:t>
      </w:r>
      <w:r w:rsidR="00400127">
        <w:rPr>
          <w:szCs w:val="28"/>
        </w:rPr>
        <w:t>слиянием</w:t>
      </w:r>
    </w:p>
    <w:p w14:paraId="047B18AC" w14:textId="3BB2F089" w:rsidR="003912D9" w:rsidRPr="00D02657" w:rsidRDefault="003912D9" w:rsidP="003912D9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Инвариант цикла</w:t>
      </w:r>
      <m:oMath>
        <m:r>
          <w:rPr>
            <w:rFonts w:ascii="Cambria Math" w:hAnsi="Cambria Math"/>
            <w:szCs w:val="28"/>
          </w:rPr>
          <m:t xml:space="preserve">: </m:t>
        </m:r>
      </m:oMath>
    </w:p>
    <w:p w14:paraId="016E4286" w14:textId="77777777" w:rsidR="003912D9" w:rsidRDefault="003912D9" w:rsidP="003912D9">
      <w:pPr>
        <w:pStyle w:val="3"/>
        <w:ind w:left="0" w:firstLine="709"/>
      </w:pPr>
      <w:bookmarkStart w:id="10" w:name="_Toc99390769"/>
      <w:r w:rsidRPr="00D72A5B">
        <w:lastRenderedPageBreak/>
        <w:t>Реализация алгоритма</w:t>
      </w:r>
      <w:bookmarkEnd w:id="10"/>
    </w:p>
    <w:p w14:paraId="7DFABF74" w14:textId="7F223E8F" w:rsidR="003912D9" w:rsidRDefault="001A65C6" w:rsidP="00FB18B6">
      <w:pPr>
        <w:spacing w:before="240"/>
        <w:jc w:val="center"/>
      </w:pPr>
      <w:r w:rsidRPr="001A65C6">
        <w:rPr>
          <w:noProof/>
        </w:rPr>
        <w:drawing>
          <wp:inline distT="0" distB="0" distL="0" distR="0" wp14:anchorId="5FC6E5EA" wp14:editId="6C6F267C">
            <wp:extent cx="5630061" cy="5325218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DAEE" w14:textId="69A2B60D" w:rsidR="00EB23E7" w:rsidRDefault="00EB23E7" w:rsidP="00EB23E7">
      <w:pPr>
        <w:spacing w:before="240"/>
        <w:jc w:val="center"/>
      </w:pPr>
      <w:r>
        <w:t>Рисунок</w:t>
      </w:r>
      <w:r w:rsidR="00B96A87">
        <w:t xml:space="preserve"> 1</w:t>
      </w:r>
      <w:r w:rsidR="00E55FFB">
        <w:t>3</w:t>
      </w:r>
      <w:r w:rsidR="00B96A87">
        <w:t xml:space="preserve"> – Алгоритм </w:t>
      </w:r>
      <w:r w:rsidR="00D12316">
        <w:t>сортировки при помощи слияния</w:t>
      </w:r>
    </w:p>
    <w:p w14:paraId="6B2961D6" w14:textId="77777777" w:rsidR="00D12316" w:rsidRPr="001A65C6" w:rsidRDefault="00D12316" w:rsidP="00EB23E7">
      <w:pPr>
        <w:spacing w:before="240"/>
        <w:jc w:val="center"/>
      </w:pPr>
    </w:p>
    <w:p w14:paraId="32618569" w14:textId="5FE754FD" w:rsidR="00EB23E7" w:rsidRPr="00D72A5B" w:rsidRDefault="001A65C6" w:rsidP="001A65C6">
      <w:pPr>
        <w:jc w:val="center"/>
      </w:pPr>
      <w:r w:rsidRPr="001A65C6">
        <w:rPr>
          <w:noProof/>
        </w:rPr>
        <w:drawing>
          <wp:inline distT="0" distB="0" distL="0" distR="0" wp14:anchorId="48B459A8" wp14:editId="49E06383">
            <wp:extent cx="3515216" cy="142894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F6A24" w14:textId="051913D5" w:rsidR="00B96A87" w:rsidRPr="00D12316" w:rsidRDefault="00B96A87" w:rsidP="00B96A87">
      <w:pPr>
        <w:jc w:val="center"/>
      </w:pPr>
      <w:r>
        <w:t>Рисунок 1</w:t>
      </w:r>
      <w:r w:rsidR="00E55FFB">
        <w:t>4</w:t>
      </w:r>
      <w:r>
        <w:t xml:space="preserve"> – Алгори</w:t>
      </w:r>
      <w:r w:rsidR="001A65C6">
        <w:t xml:space="preserve">тм </w:t>
      </w:r>
      <w:r w:rsidR="00D12316">
        <w:t xml:space="preserve">разбиения массива на минимальные </w:t>
      </w:r>
      <w:proofErr w:type="spellStart"/>
      <w:r w:rsidR="00D12316">
        <w:t>подмассивы</w:t>
      </w:r>
      <w:proofErr w:type="spellEnd"/>
    </w:p>
    <w:p w14:paraId="4A0233DB" w14:textId="79067135" w:rsidR="009405BA" w:rsidRPr="00D02657" w:rsidRDefault="009405BA" w:rsidP="009405BA">
      <w:pPr>
        <w:spacing w:before="240" w:line="360" w:lineRule="auto"/>
        <w:ind w:firstLine="708"/>
        <w:jc w:val="both"/>
      </w:pPr>
    </w:p>
    <w:p w14:paraId="7FE3EDB0" w14:textId="77777777" w:rsidR="006D50CC" w:rsidRDefault="006D50CC">
      <w:pPr>
        <w:widowControl/>
        <w:autoSpaceDE/>
        <w:autoSpaceDN/>
        <w:adjustRightInd/>
        <w:spacing w:after="160" w:line="259" w:lineRule="auto"/>
        <w:rPr>
          <w:rFonts w:eastAsiaTheme="majorEastAsia" w:cstheme="majorBidi"/>
          <w:b/>
          <w:szCs w:val="24"/>
        </w:rPr>
      </w:pPr>
      <w:bookmarkStart w:id="11" w:name="_Toc99390770"/>
      <w:r>
        <w:br w:type="page"/>
      </w:r>
    </w:p>
    <w:p w14:paraId="266814E5" w14:textId="5C673EE0" w:rsidR="003912D9" w:rsidRPr="00A8500F" w:rsidRDefault="003912D9" w:rsidP="003912D9">
      <w:pPr>
        <w:pStyle w:val="3"/>
        <w:ind w:left="0" w:firstLine="709"/>
        <w:rPr>
          <w:szCs w:val="28"/>
        </w:rPr>
      </w:pPr>
      <w:r>
        <w:lastRenderedPageBreak/>
        <w:t>Тестирование</w:t>
      </w:r>
      <w:bookmarkEnd w:id="11"/>
    </w:p>
    <w:p w14:paraId="01F66D89" w14:textId="68804B12" w:rsidR="003912D9" w:rsidRPr="00664C7E" w:rsidRDefault="001F2DF9" w:rsidP="00B96A87">
      <w:pPr>
        <w:spacing w:before="240"/>
        <w:ind w:firstLine="709"/>
        <w:jc w:val="center"/>
        <w:rPr>
          <w:szCs w:val="28"/>
          <w:lang w:val="en-US"/>
        </w:rPr>
      </w:pPr>
      <w:r w:rsidRPr="001F2DF9">
        <w:rPr>
          <w:noProof/>
          <w:szCs w:val="28"/>
        </w:rPr>
        <w:drawing>
          <wp:inline distT="0" distB="0" distL="0" distR="0" wp14:anchorId="1CCCEF7F" wp14:editId="7D0C9B92">
            <wp:extent cx="3982006" cy="112410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DA2A" w14:textId="5FD12AC6" w:rsidR="003912D9" w:rsidRPr="00A05BBB" w:rsidRDefault="003912D9" w:rsidP="003912D9">
      <w:pPr>
        <w:spacing w:line="360" w:lineRule="auto"/>
        <w:ind w:firstLine="709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251C37" w:rsidRPr="00251C37">
        <w:rPr>
          <w:szCs w:val="28"/>
        </w:rPr>
        <w:t>1</w:t>
      </w:r>
      <w:r w:rsidR="00E55FFB">
        <w:rPr>
          <w:szCs w:val="28"/>
        </w:rPr>
        <w:t>5</w:t>
      </w:r>
      <w:r>
        <w:rPr>
          <w:szCs w:val="28"/>
        </w:rPr>
        <w:t xml:space="preserve"> - Тестирование и отладка при 10 элементах.</w:t>
      </w:r>
    </w:p>
    <w:p w14:paraId="0512D126" w14:textId="6E2EB96B" w:rsidR="003912D9" w:rsidRDefault="001F2DF9" w:rsidP="003912D9">
      <w:pPr>
        <w:ind w:firstLine="709"/>
        <w:jc w:val="center"/>
        <w:rPr>
          <w:szCs w:val="28"/>
        </w:rPr>
      </w:pPr>
      <w:r w:rsidRPr="001F2DF9">
        <w:rPr>
          <w:noProof/>
          <w:szCs w:val="28"/>
        </w:rPr>
        <w:drawing>
          <wp:inline distT="0" distB="0" distL="0" distR="0" wp14:anchorId="118C42CC" wp14:editId="4CEB4893">
            <wp:extent cx="2629267" cy="51442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61B7" w14:textId="668EF843" w:rsidR="003912D9" w:rsidRDefault="003912D9" w:rsidP="003912D9">
      <w:pPr>
        <w:spacing w:line="360" w:lineRule="auto"/>
        <w:ind w:firstLine="709"/>
        <w:jc w:val="center"/>
        <w:rPr>
          <w:szCs w:val="28"/>
          <w:lang w:val="en-US"/>
        </w:rPr>
      </w:pPr>
      <w:r>
        <w:rPr>
          <w:szCs w:val="28"/>
        </w:rPr>
        <w:t xml:space="preserve">Рисунок </w:t>
      </w:r>
      <w:r w:rsidR="00E55FFB">
        <w:rPr>
          <w:szCs w:val="28"/>
        </w:rPr>
        <w:t>16</w:t>
      </w:r>
      <w:r>
        <w:rPr>
          <w:szCs w:val="28"/>
        </w:rPr>
        <w:t xml:space="preserve"> – Средний случай. 100 элементов</w:t>
      </w:r>
    </w:p>
    <w:p w14:paraId="7D278B2F" w14:textId="573BFBEA" w:rsidR="003912D9" w:rsidRDefault="001F2DF9" w:rsidP="003912D9">
      <w:pPr>
        <w:ind w:firstLine="709"/>
        <w:jc w:val="center"/>
        <w:rPr>
          <w:szCs w:val="28"/>
          <w:lang w:val="en-US"/>
        </w:rPr>
      </w:pPr>
      <w:r w:rsidRPr="001F2DF9">
        <w:rPr>
          <w:noProof/>
          <w:szCs w:val="28"/>
        </w:rPr>
        <w:drawing>
          <wp:inline distT="0" distB="0" distL="0" distR="0" wp14:anchorId="333C2F51" wp14:editId="26EFF66B">
            <wp:extent cx="2648320" cy="51442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384E1" w14:textId="102BF86E" w:rsidR="003912D9" w:rsidRDefault="003912D9" w:rsidP="003912D9">
      <w:pPr>
        <w:spacing w:line="360" w:lineRule="auto"/>
        <w:ind w:firstLine="709"/>
        <w:jc w:val="center"/>
        <w:rPr>
          <w:szCs w:val="28"/>
          <w:lang w:val="en-US"/>
        </w:rPr>
      </w:pPr>
      <w:r>
        <w:rPr>
          <w:szCs w:val="28"/>
        </w:rPr>
        <w:t xml:space="preserve">Рисунок </w:t>
      </w:r>
      <w:r w:rsidR="00E55FFB">
        <w:rPr>
          <w:szCs w:val="28"/>
        </w:rPr>
        <w:t>17</w:t>
      </w:r>
      <w:r>
        <w:rPr>
          <w:szCs w:val="28"/>
        </w:rPr>
        <w:t xml:space="preserve"> – </w:t>
      </w:r>
      <w:r w:rsidR="00355836">
        <w:rPr>
          <w:szCs w:val="28"/>
        </w:rPr>
        <w:t>С</w:t>
      </w:r>
      <w:r>
        <w:rPr>
          <w:szCs w:val="28"/>
        </w:rPr>
        <w:t>редний случай. 100</w:t>
      </w:r>
      <w:r>
        <w:rPr>
          <w:szCs w:val="28"/>
          <w:lang w:val="en-US"/>
        </w:rPr>
        <w:t>0</w:t>
      </w:r>
      <w:r>
        <w:rPr>
          <w:szCs w:val="28"/>
        </w:rPr>
        <w:t xml:space="preserve"> элементов</w:t>
      </w:r>
    </w:p>
    <w:p w14:paraId="14DDA0DB" w14:textId="13119F21" w:rsidR="003912D9" w:rsidRDefault="001F2DF9" w:rsidP="003912D9">
      <w:pPr>
        <w:ind w:firstLine="709"/>
        <w:jc w:val="center"/>
        <w:rPr>
          <w:szCs w:val="28"/>
        </w:rPr>
      </w:pPr>
      <w:r w:rsidRPr="001F2DF9">
        <w:rPr>
          <w:noProof/>
          <w:szCs w:val="28"/>
        </w:rPr>
        <w:drawing>
          <wp:inline distT="0" distB="0" distL="0" distR="0" wp14:anchorId="26127EDF" wp14:editId="2E99E83C">
            <wp:extent cx="2781688" cy="523948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A171" w14:textId="780C29E1" w:rsidR="003912D9" w:rsidRDefault="003912D9" w:rsidP="003912D9">
      <w:pPr>
        <w:spacing w:line="360" w:lineRule="auto"/>
        <w:ind w:firstLine="709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E55FFB">
        <w:rPr>
          <w:szCs w:val="28"/>
        </w:rPr>
        <w:t>18</w:t>
      </w:r>
      <w:r>
        <w:rPr>
          <w:szCs w:val="28"/>
        </w:rPr>
        <w:t xml:space="preserve"> – </w:t>
      </w:r>
      <w:r w:rsidR="00355836">
        <w:rPr>
          <w:szCs w:val="28"/>
        </w:rPr>
        <w:t>С</w:t>
      </w:r>
      <w:r>
        <w:rPr>
          <w:szCs w:val="28"/>
        </w:rPr>
        <w:t>редний случай. 10</w:t>
      </w:r>
      <w:r>
        <w:rPr>
          <w:szCs w:val="28"/>
          <w:lang w:val="en-US"/>
        </w:rPr>
        <w:t xml:space="preserve"> </w:t>
      </w:r>
      <w:r>
        <w:rPr>
          <w:szCs w:val="28"/>
        </w:rPr>
        <w:t>0</w:t>
      </w:r>
      <w:r w:rsidRPr="00A43D81">
        <w:rPr>
          <w:szCs w:val="28"/>
        </w:rPr>
        <w:t>0</w:t>
      </w:r>
      <w:r>
        <w:rPr>
          <w:szCs w:val="28"/>
          <w:lang w:val="en-US"/>
        </w:rPr>
        <w:t>0</w:t>
      </w:r>
      <w:r>
        <w:rPr>
          <w:szCs w:val="28"/>
        </w:rPr>
        <w:t xml:space="preserve"> элементов</w:t>
      </w:r>
    </w:p>
    <w:p w14:paraId="1CEE2227" w14:textId="6C39C306" w:rsidR="003912D9" w:rsidRPr="00A43D81" w:rsidRDefault="001F2DF9" w:rsidP="003912D9">
      <w:pPr>
        <w:ind w:firstLine="709"/>
        <w:jc w:val="center"/>
        <w:rPr>
          <w:szCs w:val="28"/>
        </w:rPr>
      </w:pPr>
      <w:r w:rsidRPr="001F2DF9">
        <w:rPr>
          <w:noProof/>
          <w:szCs w:val="28"/>
        </w:rPr>
        <w:drawing>
          <wp:inline distT="0" distB="0" distL="0" distR="0" wp14:anchorId="7EFBA660" wp14:editId="172AB1FB">
            <wp:extent cx="2915057" cy="47631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EB2F" w14:textId="3C8F2206" w:rsidR="003912D9" w:rsidRDefault="003912D9" w:rsidP="003912D9">
      <w:pPr>
        <w:spacing w:line="360" w:lineRule="auto"/>
        <w:ind w:firstLine="709"/>
        <w:jc w:val="center"/>
        <w:rPr>
          <w:szCs w:val="28"/>
        </w:rPr>
      </w:pPr>
      <w:r>
        <w:rPr>
          <w:szCs w:val="28"/>
        </w:rPr>
        <w:t xml:space="preserve">Рисунок </w:t>
      </w:r>
      <w:r>
        <w:rPr>
          <w:szCs w:val="28"/>
          <w:lang w:val="en-US"/>
        </w:rPr>
        <w:t>1</w:t>
      </w:r>
      <w:r w:rsidR="00E55FFB">
        <w:rPr>
          <w:szCs w:val="28"/>
        </w:rPr>
        <w:t>9</w:t>
      </w:r>
      <w:r>
        <w:rPr>
          <w:szCs w:val="28"/>
        </w:rPr>
        <w:t xml:space="preserve"> – </w:t>
      </w:r>
      <w:r w:rsidR="00355836">
        <w:rPr>
          <w:szCs w:val="28"/>
        </w:rPr>
        <w:t>С</w:t>
      </w:r>
      <w:r>
        <w:rPr>
          <w:szCs w:val="28"/>
        </w:rPr>
        <w:t>редний случай. 100</w:t>
      </w:r>
      <w:r w:rsidRPr="00167A6C">
        <w:rPr>
          <w:szCs w:val="28"/>
        </w:rPr>
        <w:t xml:space="preserve"> </w:t>
      </w:r>
      <w:r w:rsidRPr="00A43D81">
        <w:rPr>
          <w:szCs w:val="28"/>
        </w:rPr>
        <w:t>000</w:t>
      </w:r>
      <w:r>
        <w:rPr>
          <w:szCs w:val="28"/>
        </w:rPr>
        <w:t xml:space="preserve"> элементов</w:t>
      </w:r>
    </w:p>
    <w:p w14:paraId="166B730C" w14:textId="6127FB9C" w:rsidR="003912D9" w:rsidRPr="00167A6C" w:rsidRDefault="001F2DF9" w:rsidP="003912D9">
      <w:pPr>
        <w:ind w:firstLine="709"/>
        <w:jc w:val="center"/>
        <w:rPr>
          <w:szCs w:val="28"/>
          <w:lang w:val="en-US"/>
        </w:rPr>
      </w:pPr>
      <w:r w:rsidRPr="001F2DF9">
        <w:rPr>
          <w:noProof/>
          <w:szCs w:val="28"/>
        </w:rPr>
        <w:drawing>
          <wp:inline distT="0" distB="0" distL="0" distR="0" wp14:anchorId="55EC6AB5" wp14:editId="69C69631">
            <wp:extent cx="2867425" cy="514422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4856" w14:textId="4618F777" w:rsidR="003912D9" w:rsidRDefault="003912D9" w:rsidP="003912D9">
      <w:pPr>
        <w:spacing w:line="360" w:lineRule="auto"/>
        <w:ind w:firstLine="709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E55FFB">
        <w:rPr>
          <w:szCs w:val="28"/>
        </w:rPr>
        <w:t>20</w:t>
      </w:r>
      <w:r>
        <w:rPr>
          <w:szCs w:val="28"/>
        </w:rPr>
        <w:t xml:space="preserve"> – </w:t>
      </w:r>
      <w:r w:rsidR="00355836">
        <w:rPr>
          <w:szCs w:val="28"/>
        </w:rPr>
        <w:t>С</w:t>
      </w:r>
      <w:r>
        <w:rPr>
          <w:szCs w:val="28"/>
        </w:rPr>
        <w:t>редний случай. 1</w:t>
      </w:r>
      <w:r>
        <w:rPr>
          <w:szCs w:val="28"/>
          <w:lang w:val="en-US"/>
        </w:rPr>
        <w:t> </w:t>
      </w:r>
      <w:r>
        <w:rPr>
          <w:szCs w:val="28"/>
        </w:rPr>
        <w:t>00</w:t>
      </w:r>
      <w:r w:rsidRPr="00A43D81">
        <w:rPr>
          <w:szCs w:val="28"/>
        </w:rPr>
        <w:t>0</w:t>
      </w:r>
      <w:r w:rsidRPr="0045109B">
        <w:rPr>
          <w:szCs w:val="28"/>
        </w:rPr>
        <w:t xml:space="preserve"> </w:t>
      </w:r>
      <w:r w:rsidRPr="00A43D81">
        <w:rPr>
          <w:szCs w:val="28"/>
        </w:rPr>
        <w:t>000</w:t>
      </w:r>
      <w:r>
        <w:rPr>
          <w:szCs w:val="28"/>
        </w:rPr>
        <w:t xml:space="preserve"> элементов</w:t>
      </w:r>
    </w:p>
    <w:p w14:paraId="5492DDF1" w14:textId="1A759B6E" w:rsidR="002704FB" w:rsidRPr="00A43D81" w:rsidRDefault="002704FB" w:rsidP="006573A2">
      <w:pPr>
        <w:spacing w:line="360" w:lineRule="auto"/>
        <w:rPr>
          <w:szCs w:val="28"/>
        </w:rPr>
      </w:pPr>
      <w:bookmarkStart w:id="12" w:name="_Hlk98712219"/>
      <w:r>
        <w:rPr>
          <w:szCs w:val="28"/>
        </w:rPr>
        <w:t xml:space="preserve">Таблица </w:t>
      </w:r>
      <w:r w:rsidR="00826F99" w:rsidRPr="0045109B">
        <w:rPr>
          <w:szCs w:val="28"/>
        </w:rPr>
        <w:t>2</w:t>
      </w:r>
      <w:r>
        <w:rPr>
          <w:szCs w:val="28"/>
        </w:rPr>
        <w:t>.</w:t>
      </w:r>
      <w:r w:rsidR="00826F99" w:rsidRPr="0045109B">
        <w:rPr>
          <w:szCs w:val="28"/>
        </w:rPr>
        <w:t>1</w:t>
      </w:r>
      <w:r>
        <w:rPr>
          <w:szCs w:val="28"/>
        </w:rPr>
        <w:t xml:space="preserve"> </w:t>
      </w:r>
      <w:r w:rsidR="00C447A9">
        <w:rPr>
          <w:szCs w:val="28"/>
        </w:rPr>
        <w:t xml:space="preserve">– </w:t>
      </w:r>
      <w:r w:rsidR="006573A2">
        <w:rPr>
          <w:szCs w:val="28"/>
        </w:rPr>
        <w:t>Эмпирическая оценка быстрой сортировки</w:t>
      </w:r>
    </w:p>
    <w:tbl>
      <w:tblPr>
        <w:tblStyle w:val="a3"/>
        <w:tblW w:w="0" w:type="auto"/>
        <w:tblInd w:w="1413" w:type="dxa"/>
        <w:tblLook w:val="04A0" w:firstRow="1" w:lastRow="0" w:firstColumn="1" w:lastColumn="0" w:noHBand="0" w:noVBand="1"/>
      </w:tblPr>
      <w:tblGrid>
        <w:gridCol w:w="2362"/>
        <w:gridCol w:w="2362"/>
        <w:gridCol w:w="2363"/>
      </w:tblGrid>
      <w:tr w:rsidR="003912D9" w14:paraId="5AD810CA" w14:textId="77777777" w:rsidTr="009F7DD6">
        <w:tc>
          <w:tcPr>
            <w:tcW w:w="2362" w:type="dxa"/>
          </w:tcPr>
          <w:bookmarkEnd w:id="12"/>
          <w:p w14:paraId="51C8CED4" w14:textId="77777777" w:rsidR="003912D9" w:rsidRPr="006F4A75" w:rsidRDefault="003912D9" w:rsidP="002704FB">
            <w:pPr>
              <w:spacing w:line="276" w:lineRule="auto"/>
              <w:jc w:val="center"/>
              <w:rPr>
                <w:b/>
                <w:szCs w:val="28"/>
                <w:lang w:val="en-US"/>
              </w:rPr>
            </w:pPr>
            <w:r w:rsidRPr="006F4A75">
              <w:rPr>
                <w:b/>
                <w:szCs w:val="28"/>
                <w:lang w:val="en-US"/>
              </w:rPr>
              <w:t>n</w:t>
            </w:r>
          </w:p>
        </w:tc>
        <w:tc>
          <w:tcPr>
            <w:tcW w:w="2362" w:type="dxa"/>
          </w:tcPr>
          <w:p w14:paraId="1FB36EB6" w14:textId="77777777" w:rsidR="003912D9" w:rsidRPr="006F4A75" w:rsidRDefault="003912D9" w:rsidP="002704FB">
            <w:pPr>
              <w:tabs>
                <w:tab w:val="left" w:pos="563"/>
                <w:tab w:val="center" w:pos="1073"/>
              </w:tabs>
              <w:spacing w:line="276" w:lineRule="auto"/>
              <w:rPr>
                <w:b/>
                <w:szCs w:val="28"/>
              </w:rPr>
            </w:pPr>
            <w:r>
              <w:rPr>
                <w:b/>
                <w:szCs w:val="28"/>
                <w:lang w:val="en-US"/>
              </w:rPr>
              <w:tab/>
            </w:r>
            <w:r>
              <w:rPr>
                <w:b/>
                <w:szCs w:val="28"/>
                <w:lang w:val="en-US"/>
              </w:rPr>
              <w:tab/>
            </w:r>
            <w:r w:rsidRPr="006F4A75">
              <w:rPr>
                <w:b/>
                <w:szCs w:val="28"/>
                <w:lang w:val="en-US"/>
              </w:rPr>
              <w:t xml:space="preserve">T(n), </w:t>
            </w:r>
            <w:r w:rsidRPr="006F4A75">
              <w:rPr>
                <w:b/>
                <w:szCs w:val="28"/>
              </w:rPr>
              <w:t>мс</w:t>
            </w:r>
          </w:p>
        </w:tc>
        <w:tc>
          <w:tcPr>
            <w:tcW w:w="2363" w:type="dxa"/>
          </w:tcPr>
          <w:p w14:paraId="41AB11D6" w14:textId="77777777" w:rsidR="003912D9" w:rsidRPr="006F4A75" w:rsidRDefault="003912D9" w:rsidP="002704FB">
            <w:pPr>
              <w:spacing w:line="276" w:lineRule="auto"/>
              <w:jc w:val="center"/>
              <w:rPr>
                <w:b/>
                <w:szCs w:val="28"/>
              </w:rPr>
            </w:pPr>
            <w:r w:rsidRPr="006F4A75">
              <w:rPr>
                <w:b/>
                <w:szCs w:val="28"/>
                <w:lang w:val="en-US"/>
              </w:rPr>
              <w:t>T</w:t>
            </w:r>
            <w:r w:rsidRPr="006F4A75">
              <w:rPr>
                <w:b/>
                <w:sz w:val="24"/>
                <w:szCs w:val="28"/>
                <w:vertAlign w:val="subscript"/>
                <w:lang w:val="en-US"/>
              </w:rPr>
              <w:t>n</w:t>
            </w:r>
            <w:r w:rsidRPr="006F4A75">
              <w:rPr>
                <w:b/>
                <w:sz w:val="24"/>
                <w:szCs w:val="28"/>
                <w:lang w:val="en-US"/>
              </w:rPr>
              <w:t xml:space="preserve">(n) = </w:t>
            </w:r>
            <w:r w:rsidRPr="006F4A75">
              <w:rPr>
                <w:b/>
                <w:sz w:val="24"/>
                <w:szCs w:val="28"/>
              </w:rPr>
              <w:t>С</w:t>
            </w:r>
            <w:r w:rsidRPr="006F4A75">
              <w:rPr>
                <w:b/>
                <w:sz w:val="24"/>
                <w:szCs w:val="28"/>
                <w:vertAlign w:val="subscript"/>
              </w:rPr>
              <w:t>ф</w:t>
            </w:r>
            <w:r w:rsidRPr="006F4A75">
              <w:rPr>
                <w:b/>
                <w:sz w:val="24"/>
                <w:szCs w:val="28"/>
              </w:rPr>
              <w:t xml:space="preserve"> + М</w:t>
            </w:r>
            <w:r w:rsidRPr="006F4A75">
              <w:rPr>
                <w:b/>
                <w:sz w:val="24"/>
                <w:szCs w:val="28"/>
                <w:vertAlign w:val="subscript"/>
              </w:rPr>
              <w:t>ф</w:t>
            </w:r>
          </w:p>
        </w:tc>
      </w:tr>
      <w:tr w:rsidR="003912D9" w14:paraId="606CD4F7" w14:textId="77777777" w:rsidTr="009F7DD6">
        <w:tc>
          <w:tcPr>
            <w:tcW w:w="2362" w:type="dxa"/>
          </w:tcPr>
          <w:p w14:paraId="2E08EB41" w14:textId="77777777" w:rsidR="003912D9" w:rsidRDefault="003912D9" w:rsidP="002704FB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100</w:t>
            </w:r>
          </w:p>
        </w:tc>
        <w:tc>
          <w:tcPr>
            <w:tcW w:w="2362" w:type="dxa"/>
          </w:tcPr>
          <w:p w14:paraId="2735D63C" w14:textId="6E784A2D" w:rsidR="003912D9" w:rsidRPr="00D12316" w:rsidRDefault="00D12316" w:rsidP="002704FB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0,4877</w:t>
            </w:r>
          </w:p>
        </w:tc>
        <w:tc>
          <w:tcPr>
            <w:tcW w:w="2363" w:type="dxa"/>
          </w:tcPr>
          <w:p w14:paraId="5768896C" w14:textId="30B0CDD3" w:rsidR="003912D9" w:rsidRPr="00D12316" w:rsidRDefault="00D12316" w:rsidP="002704FB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295</w:t>
            </w:r>
          </w:p>
        </w:tc>
      </w:tr>
      <w:tr w:rsidR="003912D9" w14:paraId="15BF9729" w14:textId="77777777" w:rsidTr="009F7DD6">
        <w:tc>
          <w:tcPr>
            <w:tcW w:w="2362" w:type="dxa"/>
          </w:tcPr>
          <w:p w14:paraId="4A32F4AD" w14:textId="77777777" w:rsidR="003912D9" w:rsidRDefault="003912D9" w:rsidP="002704FB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1000</w:t>
            </w:r>
          </w:p>
        </w:tc>
        <w:tc>
          <w:tcPr>
            <w:tcW w:w="2362" w:type="dxa"/>
          </w:tcPr>
          <w:p w14:paraId="1FE16EBC" w14:textId="581DAF4E" w:rsidR="003912D9" w:rsidRPr="00D12316" w:rsidRDefault="00D12316" w:rsidP="002704FB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63" w:type="dxa"/>
          </w:tcPr>
          <w:p w14:paraId="2661ECA1" w14:textId="7A2FD40C" w:rsidR="003912D9" w:rsidRPr="00D12316" w:rsidRDefault="00D12316" w:rsidP="002704FB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4 881</w:t>
            </w:r>
          </w:p>
        </w:tc>
      </w:tr>
      <w:tr w:rsidR="003912D9" w14:paraId="1358DBB9" w14:textId="77777777" w:rsidTr="009F7DD6">
        <w:tc>
          <w:tcPr>
            <w:tcW w:w="2362" w:type="dxa"/>
          </w:tcPr>
          <w:p w14:paraId="7216BBFC" w14:textId="77777777" w:rsidR="003912D9" w:rsidRDefault="003912D9" w:rsidP="002704FB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10000</w:t>
            </w:r>
          </w:p>
        </w:tc>
        <w:tc>
          <w:tcPr>
            <w:tcW w:w="2362" w:type="dxa"/>
          </w:tcPr>
          <w:p w14:paraId="6D36A64F" w14:textId="0DDD5952" w:rsidR="003912D9" w:rsidRPr="00D12316" w:rsidRDefault="00D12316" w:rsidP="002704FB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363" w:type="dxa"/>
          </w:tcPr>
          <w:p w14:paraId="649716F7" w14:textId="670FFB0F" w:rsidR="003912D9" w:rsidRPr="00D12316" w:rsidRDefault="00D12316" w:rsidP="002704FB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66 900</w:t>
            </w:r>
          </w:p>
        </w:tc>
      </w:tr>
      <w:tr w:rsidR="003912D9" w14:paraId="24B8FDA2" w14:textId="77777777" w:rsidTr="009F7DD6">
        <w:tc>
          <w:tcPr>
            <w:tcW w:w="2362" w:type="dxa"/>
          </w:tcPr>
          <w:p w14:paraId="52F20174" w14:textId="77777777" w:rsidR="003912D9" w:rsidRDefault="003912D9" w:rsidP="002704FB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100000</w:t>
            </w:r>
          </w:p>
        </w:tc>
        <w:tc>
          <w:tcPr>
            <w:tcW w:w="2362" w:type="dxa"/>
          </w:tcPr>
          <w:p w14:paraId="292E904A" w14:textId="7F845555" w:rsidR="003912D9" w:rsidRPr="00D12316" w:rsidRDefault="00D12316" w:rsidP="002704FB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46</w:t>
            </w:r>
          </w:p>
        </w:tc>
        <w:tc>
          <w:tcPr>
            <w:tcW w:w="2363" w:type="dxa"/>
          </w:tcPr>
          <w:p w14:paraId="7A6235DB" w14:textId="15406CFD" w:rsidR="003912D9" w:rsidRPr="00D12316" w:rsidRDefault="00D12316" w:rsidP="002704FB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10 371 909</w:t>
            </w:r>
          </w:p>
        </w:tc>
      </w:tr>
      <w:tr w:rsidR="003912D9" w14:paraId="49F8270B" w14:textId="77777777" w:rsidTr="009F7DD6">
        <w:tc>
          <w:tcPr>
            <w:tcW w:w="2362" w:type="dxa"/>
          </w:tcPr>
          <w:p w14:paraId="67E6F90E" w14:textId="77777777" w:rsidR="003912D9" w:rsidRDefault="003912D9" w:rsidP="002704FB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1000000</w:t>
            </w:r>
          </w:p>
        </w:tc>
        <w:tc>
          <w:tcPr>
            <w:tcW w:w="2362" w:type="dxa"/>
          </w:tcPr>
          <w:p w14:paraId="22ED79AF" w14:textId="0121BAB0" w:rsidR="003912D9" w:rsidRPr="00D12316" w:rsidRDefault="00D12316" w:rsidP="002704FB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468</w:t>
            </w:r>
          </w:p>
        </w:tc>
        <w:tc>
          <w:tcPr>
            <w:tcW w:w="2363" w:type="dxa"/>
          </w:tcPr>
          <w:p w14:paraId="0B62021F" w14:textId="7F606976" w:rsidR="003912D9" w:rsidRPr="00D12316" w:rsidRDefault="00D12316" w:rsidP="002704FB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121 760 237</w:t>
            </w:r>
          </w:p>
        </w:tc>
      </w:tr>
    </w:tbl>
    <w:p w14:paraId="4FFEAB49" w14:textId="77777777" w:rsidR="003912D9" w:rsidRPr="00A22FE2" w:rsidRDefault="003912D9" w:rsidP="003912D9">
      <w:pPr>
        <w:spacing w:line="360" w:lineRule="auto"/>
        <w:ind w:firstLine="709"/>
        <w:jc w:val="both"/>
        <w:rPr>
          <w:szCs w:val="28"/>
          <w:lang w:val="en-US"/>
        </w:rPr>
      </w:pPr>
    </w:p>
    <w:p w14:paraId="5C82083C" w14:textId="77777777" w:rsidR="00A36C8F" w:rsidRDefault="00A36C8F">
      <w:pPr>
        <w:widowControl/>
        <w:autoSpaceDE/>
        <w:autoSpaceDN/>
        <w:adjustRightInd/>
        <w:spacing w:after="160" w:line="259" w:lineRule="auto"/>
        <w:rPr>
          <w:rFonts w:eastAsiaTheme="majorEastAsia" w:cstheme="majorBidi"/>
          <w:b/>
          <w:szCs w:val="24"/>
        </w:rPr>
      </w:pPr>
      <w:bookmarkStart w:id="13" w:name="_Toc99390771"/>
      <w:r>
        <w:br w:type="page"/>
      </w:r>
    </w:p>
    <w:p w14:paraId="77FDE4A3" w14:textId="7E173CBD" w:rsidR="003912D9" w:rsidRDefault="003912D9" w:rsidP="003912D9">
      <w:pPr>
        <w:pStyle w:val="3"/>
        <w:spacing w:before="0" w:line="360" w:lineRule="auto"/>
        <w:ind w:left="0" w:firstLine="709"/>
      </w:pPr>
      <w:r>
        <w:lastRenderedPageBreak/>
        <w:t>Оценка емкостной сложности</w:t>
      </w:r>
      <w:bookmarkEnd w:id="13"/>
    </w:p>
    <w:p w14:paraId="6239283D" w14:textId="74481432" w:rsidR="003912D9" w:rsidRPr="00A57581" w:rsidRDefault="003912D9" w:rsidP="003912D9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Использу</w:t>
      </w:r>
      <w:r w:rsidR="00A57581">
        <w:rPr>
          <w:szCs w:val="28"/>
        </w:rPr>
        <w:t>ю</w:t>
      </w:r>
      <w:r>
        <w:rPr>
          <w:szCs w:val="28"/>
        </w:rPr>
        <w:t xml:space="preserve">тся </w:t>
      </w:r>
      <w:proofErr w:type="spellStart"/>
      <w:r w:rsidR="00A57581">
        <w:rPr>
          <w:szCs w:val="28"/>
        </w:rPr>
        <w:t>подмассивы</w:t>
      </w:r>
      <w:proofErr w:type="spellEnd"/>
      <w:r w:rsidR="00A57581">
        <w:rPr>
          <w:szCs w:val="28"/>
        </w:rPr>
        <w:t xml:space="preserve"> суммарной длины </w:t>
      </w:r>
      <w:r w:rsidR="00A57581">
        <w:rPr>
          <w:szCs w:val="28"/>
          <w:lang w:val="en-US"/>
        </w:rPr>
        <w:t>n</w:t>
      </w:r>
      <w:r>
        <w:rPr>
          <w:szCs w:val="28"/>
        </w:rPr>
        <w:t xml:space="preserve">, а также </w:t>
      </w:r>
      <w:r w:rsidR="001F2DF9" w:rsidRPr="001F2DF9">
        <w:rPr>
          <w:szCs w:val="28"/>
        </w:rPr>
        <w:t>6</w:t>
      </w:r>
      <w:r>
        <w:rPr>
          <w:szCs w:val="28"/>
        </w:rPr>
        <w:t xml:space="preserve"> дополнительны</w:t>
      </w:r>
      <w:r w:rsidR="00A57581">
        <w:rPr>
          <w:szCs w:val="28"/>
        </w:rPr>
        <w:t>х</w:t>
      </w:r>
      <w:r>
        <w:rPr>
          <w:szCs w:val="28"/>
        </w:rPr>
        <w:t xml:space="preserve"> </w:t>
      </w:r>
      <w:r w:rsidR="00A57581">
        <w:rPr>
          <w:szCs w:val="28"/>
        </w:rPr>
        <w:t>переменных для вспомогательных целей</w:t>
      </w:r>
      <w:r>
        <w:rPr>
          <w:szCs w:val="28"/>
        </w:rPr>
        <w:t xml:space="preserve">. Емкостная сложность – </w:t>
      </w:r>
      <w:r w:rsidR="00A57581">
        <w:rPr>
          <w:szCs w:val="28"/>
        </w:rPr>
        <w:t>линейная</w:t>
      </w:r>
      <w:r w:rsidRPr="001942D0">
        <w:rPr>
          <w:szCs w:val="28"/>
        </w:rPr>
        <w:t xml:space="preserve">: </w:t>
      </w:r>
      <m:oMath>
        <m:r>
          <w:rPr>
            <w:rFonts w:ascii="Cambria Math" w:hAnsi="Cambria Math"/>
            <w:szCs w:val="28"/>
            <w:lang w:val="en-US"/>
          </w:rPr>
          <m:t>V</m:t>
        </m:r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n</m:t>
        </m:r>
        <m:r>
          <w:rPr>
            <w:rFonts w:ascii="Cambria Math" w:hAnsi="Cambria Math"/>
            <w:szCs w:val="28"/>
          </w:rPr>
          <m:t>) = </m:t>
        </m:r>
        <m:r>
          <w:rPr>
            <w:rFonts w:ascii="Cambria Math" w:hAnsi="Cambria Math"/>
            <w:szCs w:val="28"/>
            <w:lang w:val="en-US"/>
          </w:rPr>
          <m:t>n</m:t>
        </m:r>
        <m:r>
          <w:rPr>
            <w:rFonts w:ascii="Cambria Math" w:hAnsi="Cambria Math"/>
            <w:szCs w:val="28"/>
          </w:rPr>
          <m:t xml:space="preserve"> + 6</m:t>
        </m:r>
      </m:oMath>
    </w:p>
    <w:p w14:paraId="4ADBFF1B" w14:textId="77777777" w:rsidR="005D069E" w:rsidRPr="00A57581" w:rsidRDefault="005D069E" w:rsidP="005D069E">
      <w:pPr>
        <w:spacing w:line="360" w:lineRule="auto"/>
        <w:ind w:firstLine="709"/>
        <w:jc w:val="both"/>
        <w:rPr>
          <w:szCs w:val="28"/>
        </w:rPr>
      </w:pPr>
    </w:p>
    <w:p w14:paraId="6CA6F545" w14:textId="77777777" w:rsidR="00E55FFB" w:rsidRDefault="00E55FFB">
      <w:pPr>
        <w:widowControl/>
        <w:autoSpaceDE/>
        <w:autoSpaceDN/>
        <w:adjustRightInd/>
        <w:spacing w:after="160" w:line="259" w:lineRule="auto"/>
        <w:rPr>
          <w:rFonts w:eastAsiaTheme="majorEastAsia" w:cstheme="majorBidi"/>
          <w:b/>
          <w:szCs w:val="26"/>
        </w:rPr>
      </w:pPr>
      <w:r>
        <w:br w:type="page"/>
      </w:r>
    </w:p>
    <w:p w14:paraId="02FFD4CF" w14:textId="76A9D6EB" w:rsidR="00A43D81" w:rsidRPr="003476DE" w:rsidRDefault="00726D40" w:rsidP="00FB31EF">
      <w:pPr>
        <w:pStyle w:val="2"/>
        <w:ind w:left="0" w:firstLine="709"/>
      </w:pPr>
      <w:bookmarkStart w:id="14" w:name="_Toc99390772"/>
      <w:r>
        <w:lastRenderedPageBreak/>
        <w:t xml:space="preserve">График зависимости сложности от </w:t>
      </w:r>
      <w:r>
        <w:rPr>
          <w:lang w:val="en-US"/>
        </w:rPr>
        <w:t>n</w:t>
      </w:r>
      <w:bookmarkEnd w:id="14"/>
    </w:p>
    <w:p w14:paraId="327D19B9" w14:textId="4168DB77" w:rsidR="004F1F26" w:rsidRDefault="00554E49" w:rsidP="00554E49">
      <w:pPr>
        <w:spacing w:before="240" w:line="360" w:lineRule="auto"/>
        <w:jc w:val="right"/>
        <w:rPr>
          <w:iCs/>
          <w:szCs w:val="28"/>
        </w:rPr>
      </w:pPr>
      <w:r w:rsidRPr="00650E85">
        <w:rPr>
          <w:noProof/>
          <w:color w:val="000000" w:themeColor="text1"/>
          <w:szCs w:val="28"/>
        </w:rPr>
        <w:drawing>
          <wp:anchor distT="0" distB="0" distL="114300" distR="114300" simplePos="0" relativeHeight="251659264" behindDoc="0" locked="0" layoutInCell="1" allowOverlap="1" wp14:anchorId="2AF6EBEB" wp14:editId="1A8CABCA">
            <wp:simplePos x="0" y="0"/>
            <wp:positionH relativeFrom="margin">
              <wp:align>left</wp:align>
            </wp:positionH>
            <wp:positionV relativeFrom="page">
              <wp:posOffset>1390015</wp:posOffset>
            </wp:positionV>
            <wp:extent cx="6296025" cy="3899535"/>
            <wp:effectExtent l="0" t="0" r="0" b="0"/>
            <wp:wrapSquare wrapText="bothSides"/>
            <wp:docPr id="103" name="Диаграмма 10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iCs/>
          <w:szCs w:val="28"/>
        </w:rPr>
        <w:t>График 1</w:t>
      </w:r>
    </w:p>
    <w:p w14:paraId="7AB5BACF" w14:textId="61FBA32E" w:rsidR="00554E49" w:rsidRDefault="00554E49" w:rsidP="00554E49">
      <w:pPr>
        <w:spacing w:before="240" w:line="360" w:lineRule="auto"/>
        <w:jc w:val="right"/>
        <w:rPr>
          <w:iCs/>
          <w:szCs w:val="28"/>
        </w:rPr>
      </w:pPr>
      <w:r w:rsidRPr="00650E85">
        <w:rPr>
          <w:noProof/>
          <w:color w:val="000000" w:themeColor="text1"/>
          <w:szCs w:val="28"/>
        </w:rPr>
        <w:drawing>
          <wp:anchor distT="0" distB="0" distL="114300" distR="114300" simplePos="0" relativeHeight="251661312" behindDoc="0" locked="0" layoutInCell="1" allowOverlap="1" wp14:anchorId="0CDF793A" wp14:editId="2CF7F543">
            <wp:simplePos x="0" y="0"/>
            <wp:positionH relativeFrom="margin">
              <wp:align>left</wp:align>
            </wp:positionH>
            <wp:positionV relativeFrom="page">
              <wp:posOffset>5678170</wp:posOffset>
            </wp:positionV>
            <wp:extent cx="6296025" cy="3899535"/>
            <wp:effectExtent l="0" t="0" r="0" b="0"/>
            <wp:wrapSquare wrapText="bothSides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  <wp14:sizeRelV relativeFrom="margin">
              <wp14:pctHeight>0</wp14:pctHeight>
            </wp14:sizeRelV>
          </wp:anchor>
        </w:drawing>
      </w:r>
      <w:r w:rsidRPr="00FB31EF">
        <w:rPr>
          <w:iCs/>
          <w:szCs w:val="28"/>
        </w:rPr>
        <w:t xml:space="preserve">График </w:t>
      </w:r>
      <w:r>
        <w:rPr>
          <w:iCs/>
          <w:szCs w:val="28"/>
        </w:rPr>
        <w:t>2</w:t>
      </w:r>
    </w:p>
    <w:p w14:paraId="4FABFF71" w14:textId="1FA4F6DF" w:rsidR="00FB31EF" w:rsidRDefault="00FB31EF">
      <w:pPr>
        <w:widowControl/>
        <w:autoSpaceDE/>
        <w:autoSpaceDN/>
        <w:adjustRightInd/>
        <w:spacing w:after="160" w:line="259" w:lineRule="auto"/>
        <w:rPr>
          <w:lang w:val="en-US"/>
        </w:rPr>
      </w:pPr>
    </w:p>
    <w:p w14:paraId="4EFE49A5" w14:textId="6645820C" w:rsidR="00FB31EF" w:rsidRDefault="00FB31EF" w:rsidP="00FB31EF">
      <w:pPr>
        <w:pStyle w:val="2"/>
        <w:ind w:left="0" w:firstLine="709"/>
      </w:pPr>
      <w:bookmarkStart w:id="15" w:name="_Toc99390773"/>
      <w:r>
        <w:lastRenderedPageBreak/>
        <w:t>Вывод по заданию 1</w:t>
      </w:r>
      <w:bookmarkEnd w:id="15"/>
    </w:p>
    <w:p w14:paraId="58B08E06" w14:textId="77E96C35" w:rsidR="00AD4EEB" w:rsidRPr="00237C0E" w:rsidRDefault="00A22FE2" w:rsidP="005E237D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На основе данных, полученных </w:t>
      </w:r>
      <w:r w:rsidR="00750D61">
        <w:rPr>
          <w:szCs w:val="28"/>
        </w:rPr>
        <w:t>в результате тестирования,</w:t>
      </w:r>
      <w:r>
        <w:rPr>
          <w:szCs w:val="28"/>
        </w:rPr>
        <w:t xml:space="preserve"> можно сделать следующий вывод</w:t>
      </w:r>
      <w:r w:rsidRPr="00A22FE2">
        <w:rPr>
          <w:szCs w:val="28"/>
        </w:rPr>
        <w:t>:</w:t>
      </w:r>
      <w:r w:rsidR="00AD4EEB" w:rsidRPr="00AD4EEB">
        <w:rPr>
          <w:szCs w:val="28"/>
        </w:rPr>
        <w:t xml:space="preserve"> </w:t>
      </w:r>
      <w:r w:rsidR="00237C0E">
        <w:rPr>
          <w:szCs w:val="28"/>
        </w:rPr>
        <w:t>в среднем случае алгоритм быстрой сортировки суще</w:t>
      </w:r>
      <w:r w:rsidR="00BB0620">
        <w:rPr>
          <w:szCs w:val="28"/>
        </w:rPr>
        <w:t>ственно лучше алгоритма ускоренной</w:t>
      </w:r>
      <w:r w:rsidR="00FF64F8">
        <w:rPr>
          <w:szCs w:val="28"/>
        </w:rPr>
        <w:t xml:space="preserve"> сортировки </w:t>
      </w:r>
      <w:r w:rsidR="00833F63">
        <w:rPr>
          <w:szCs w:val="28"/>
        </w:rPr>
        <w:t xml:space="preserve">по времени и количеству операций. Но </w:t>
      </w:r>
      <w:r w:rsidR="00BC16EE">
        <w:rPr>
          <w:szCs w:val="28"/>
        </w:rPr>
        <w:t>проигрывает по используемой памяти.</w:t>
      </w:r>
    </w:p>
    <w:p w14:paraId="2A59477F" w14:textId="551D54E6" w:rsidR="00AD4EEB" w:rsidRDefault="00AD4EEB">
      <w:pPr>
        <w:widowControl/>
        <w:autoSpaceDE/>
        <w:autoSpaceDN/>
        <w:adjustRightInd/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5AED28F5" w14:textId="75EB492E" w:rsidR="00FB31EF" w:rsidRDefault="00AD4EEB" w:rsidP="00672DE2">
      <w:pPr>
        <w:pStyle w:val="1"/>
        <w:spacing w:line="360" w:lineRule="auto"/>
        <w:ind w:left="0" w:firstLine="709"/>
        <w:jc w:val="center"/>
      </w:pPr>
      <w:bookmarkStart w:id="16" w:name="_Toc99390774"/>
      <w:r>
        <w:lastRenderedPageBreak/>
        <w:t>ЗАДАНИЕ 2</w:t>
      </w:r>
      <w:bookmarkEnd w:id="16"/>
    </w:p>
    <w:p w14:paraId="7743A685" w14:textId="7B80730A" w:rsidR="00672DE2" w:rsidRDefault="00672DE2" w:rsidP="00672DE2">
      <w:pPr>
        <w:pStyle w:val="2"/>
        <w:ind w:left="0" w:firstLine="709"/>
      </w:pPr>
      <w:bookmarkStart w:id="17" w:name="_Toc99390775"/>
      <w:r>
        <w:t>Формулировка задания</w:t>
      </w:r>
      <w:bookmarkEnd w:id="17"/>
    </w:p>
    <w:p w14:paraId="59285637" w14:textId="45DE8383" w:rsidR="00672DE2" w:rsidRDefault="00672DE2" w:rsidP="009F46BA">
      <w:pPr>
        <w:spacing w:line="360" w:lineRule="auto"/>
        <w:ind w:firstLine="709"/>
        <w:jc w:val="both"/>
      </w:pPr>
      <w:r>
        <w:t>Оценить эффективность алгоритм</w:t>
      </w:r>
      <w:r w:rsidR="00210466">
        <w:t>ы</w:t>
      </w:r>
      <w:r>
        <w:t xml:space="preserve"> </w:t>
      </w:r>
      <w:r w:rsidR="00210466">
        <w:t>ускоренной и быстрой</w:t>
      </w:r>
      <w:r>
        <w:t xml:space="preserve"> сортиров</w:t>
      </w:r>
      <w:r w:rsidR="00210466">
        <w:t>ок</w:t>
      </w:r>
      <w:r>
        <w:t xml:space="preserve"> в случаях строгой упорядоченности по возрастанию и убыванию (условно </w:t>
      </w:r>
      <w:r w:rsidR="00C8786E">
        <w:t xml:space="preserve">худший </w:t>
      </w:r>
      <w:r>
        <w:t>и</w:t>
      </w:r>
      <w:r w:rsidR="00C8786E">
        <w:rPr>
          <w:lang w:val="en-US"/>
        </w:rPr>
        <w:t xml:space="preserve"> </w:t>
      </w:r>
      <w:r w:rsidR="00C8786E">
        <w:t>лучший</w:t>
      </w:r>
      <w:r>
        <w:t xml:space="preserve"> </w:t>
      </w:r>
      <w:r w:rsidR="00C8786E">
        <w:t>случаи).</w:t>
      </w:r>
    </w:p>
    <w:p w14:paraId="21270C75" w14:textId="3F012D03" w:rsidR="00F24FE0" w:rsidRDefault="00E10820" w:rsidP="00077E61">
      <w:pPr>
        <w:pStyle w:val="2"/>
        <w:ind w:left="709" w:firstLine="0"/>
      </w:pPr>
      <w:bookmarkStart w:id="18" w:name="_Toc99390776"/>
      <w:r>
        <w:t xml:space="preserve">Тестирование </w:t>
      </w:r>
      <w:r w:rsidR="00E83149">
        <w:t>ускоренной сортировки</w:t>
      </w:r>
      <w:bookmarkEnd w:id="18"/>
    </w:p>
    <w:p w14:paraId="3E1C7D8A" w14:textId="265B7DBD" w:rsidR="00E83149" w:rsidRDefault="00AC45D5" w:rsidP="00600275">
      <w:pPr>
        <w:ind w:firstLine="708"/>
        <w:rPr>
          <w:lang w:val="en-US"/>
        </w:rPr>
      </w:pPr>
      <w:r w:rsidRPr="00AC45D5">
        <w:rPr>
          <w:noProof/>
        </w:rPr>
        <w:drawing>
          <wp:inline distT="0" distB="0" distL="0" distR="0" wp14:anchorId="1EF38551" wp14:editId="7F4E3D1A">
            <wp:extent cx="2048161" cy="371527"/>
            <wp:effectExtent l="0" t="0" r="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0275">
        <w:rPr>
          <w:lang w:val="en-US"/>
        </w:rPr>
        <w:tab/>
      </w:r>
      <w:r w:rsidR="00600275">
        <w:rPr>
          <w:lang w:val="en-US"/>
        </w:rPr>
        <w:tab/>
        <w:t xml:space="preserve">      </w:t>
      </w:r>
      <w:r w:rsidR="000C3780">
        <w:rPr>
          <w:lang w:val="en-US"/>
        </w:rPr>
        <w:t xml:space="preserve"> </w:t>
      </w:r>
      <w:r w:rsidRPr="00AC45D5">
        <w:rPr>
          <w:noProof/>
        </w:rPr>
        <w:drawing>
          <wp:inline distT="0" distB="0" distL="0" distR="0" wp14:anchorId="0B04AF01" wp14:editId="4DBA7B00">
            <wp:extent cx="2181529" cy="400106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C17AF" w14:textId="0BBB8D43" w:rsidR="00713357" w:rsidRDefault="00F20407" w:rsidP="00E83149">
      <w:r>
        <w:t xml:space="preserve">Рисунок </w:t>
      </w:r>
      <w:r w:rsidR="00E55FFB">
        <w:t>21</w:t>
      </w:r>
      <w:r>
        <w:t xml:space="preserve"> – </w:t>
      </w:r>
      <w:r w:rsidR="0054374E">
        <w:t>По возрастанию</w:t>
      </w:r>
      <w:r>
        <w:t>. 100</w:t>
      </w:r>
      <w:r w:rsidR="0054374E">
        <w:t>.</w:t>
      </w:r>
      <w:r w:rsidR="0054374E">
        <w:tab/>
      </w:r>
      <w:r w:rsidR="0054374E">
        <w:tab/>
        <w:t xml:space="preserve">Рисунок </w:t>
      </w:r>
      <w:r w:rsidR="00E55FFB">
        <w:t>22</w:t>
      </w:r>
      <w:r w:rsidR="0054374E">
        <w:t xml:space="preserve"> – По убыванию. 100</w:t>
      </w:r>
      <w:r w:rsidR="001C1569">
        <w:t>.</w:t>
      </w:r>
    </w:p>
    <w:p w14:paraId="44843E95" w14:textId="2E47B489" w:rsidR="0054374E" w:rsidRPr="0054374E" w:rsidRDefault="00600275" w:rsidP="00600275">
      <w:pPr>
        <w:spacing w:before="240"/>
      </w:pPr>
      <w:r w:rsidRPr="00AD1E98">
        <w:t xml:space="preserve">     </w:t>
      </w:r>
      <w:r w:rsidR="0037400C">
        <w:t xml:space="preserve">  </w:t>
      </w:r>
      <w:r w:rsidRPr="00AD1E98">
        <w:t xml:space="preserve">  </w:t>
      </w:r>
      <w:r w:rsidR="00AC45D5" w:rsidRPr="00AC45D5">
        <w:rPr>
          <w:noProof/>
        </w:rPr>
        <w:drawing>
          <wp:inline distT="0" distB="0" distL="0" distR="0" wp14:anchorId="0FE5C384" wp14:editId="7C8A46F6">
            <wp:extent cx="2191056" cy="352474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54374E" w:rsidRPr="0054374E">
        <w:tab/>
      </w:r>
      <w:r w:rsidRPr="00AD1E98">
        <w:t xml:space="preserve">      </w:t>
      </w:r>
      <w:r w:rsidR="00AC45D5" w:rsidRPr="00AC45D5">
        <w:rPr>
          <w:noProof/>
        </w:rPr>
        <w:drawing>
          <wp:inline distT="0" distB="0" distL="0" distR="0" wp14:anchorId="72073B19" wp14:editId="1A7335B4">
            <wp:extent cx="2276793" cy="371527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1A822" w14:textId="457BE7A2" w:rsidR="0054374E" w:rsidRDefault="0054374E" w:rsidP="0054374E">
      <w:r>
        <w:t xml:space="preserve">Рисунок </w:t>
      </w:r>
      <w:r w:rsidR="00E55FFB">
        <w:t>23</w:t>
      </w:r>
      <w:r>
        <w:t xml:space="preserve"> – По возрастанию. 100</w:t>
      </w:r>
      <w:r w:rsidR="001C1569">
        <w:t>0</w:t>
      </w:r>
      <w:r>
        <w:t>.</w:t>
      </w:r>
      <w:r>
        <w:tab/>
        <w:t xml:space="preserve">Рисунок </w:t>
      </w:r>
      <w:r w:rsidR="00E55FFB">
        <w:t>24</w:t>
      </w:r>
      <w:r>
        <w:t xml:space="preserve"> – По убыванию. 100</w:t>
      </w:r>
      <w:r w:rsidR="001C1569">
        <w:t>0.</w:t>
      </w:r>
    </w:p>
    <w:p w14:paraId="664A49EF" w14:textId="478BCAE6" w:rsidR="001C1569" w:rsidRPr="001C1569" w:rsidRDefault="00600275" w:rsidP="00600275">
      <w:pPr>
        <w:spacing w:before="240"/>
      </w:pPr>
      <w:r w:rsidRPr="00AD1E98">
        <w:t xml:space="preserve">    </w:t>
      </w:r>
      <w:r w:rsidR="0037400C">
        <w:t xml:space="preserve">   </w:t>
      </w:r>
      <w:r w:rsidRPr="00AD1E98">
        <w:t xml:space="preserve"> </w:t>
      </w:r>
      <w:r w:rsidR="00AC45D5" w:rsidRPr="00AC45D5">
        <w:rPr>
          <w:noProof/>
        </w:rPr>
        <w:drawing>
          <wp:inline distT="0" distB="0" distL="0" distR="0" wp14:anchorId="4A8728EB" wp14:editId="3E39A4C0">
            <wp:extent cx="2381582" cy="428685"/>
            <wp:effectExtent l="0" t="0" r="0" b="95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1E98">
        <w:tab/>
        <w:t xml:space="preserve">   </w:t>
      </w:r>
      <w:r w:rsidR="0037400C">
        <w:t xml:space="preserve"> </w:t>
      </w:r>
      <w:r w:rsidR="001C1569" w:rsidRPr="001C1569">
        <w:t xml:space="preserve"> </w:t>
      </w:r>
      <w:r w:rsidR="00AC45D5" w:rsidRPr="00AC45D5">
        <w:rPr>
          <w:noProof/>
        </w:rPr>
        <w:drawing>
          <wp:inline distT="0" distB="0" distL="0" distR="0" wp14:anchorId="59EEAA1B" wp14:editId="3400AA1F">
            <wp:extent cx="2353003" cy="371527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4180" w14:textId="4D182FD0" w:rsidR="001C1569" w:rsidRDefault="001C1569" w:rsidP="001C1569">
      <w:r>
        <w:t xml:space="preserve">Рисунок </w:t>
      </w:r>
      <w:r w:rsidR="00E55FFB">
        <w:t>25</w:t>
      </w:r>
      <w:r>
        <w:t xml:space="preserve"> – По возрастанию. 10000.</w:t>
      </w:r>
      <w:r>
        <w:tab/>
        <w:t xml:space="preserve">Рисунок </w:t>
      </w:r>
      <w:r w:rsidR="00E55FFB">
        <w:t>26</w:t>
      </w:r>
      <w:r>
        <w:t xml:space="preserve"> – По убыванию. 10000.</w:t>
      </w:r>
    </w:p>
    <w:p w14:paraId="7A08BAD6" w14:textId="7399DE46" w:rsidR="001C1569" w:rsidRPr="001C1569" w:rsidRDefault="00600275" w:rsidP="002A58ED">
      <w:pPr>
        <w:spacing w:before="240"/>
      </w:pPr>
      <w:r w:rsidRPr="00AD1E98">
        <w:t xml:space="preserve">  </w:t>
      </w:r>
      <w:r w:rsidR="0037400C">
        <w:t xml:space="preserve">    </w:t>
      </w:r>
      <w:r w:rsidRPr="00AD1E98">
        <w:t xml:space="preserve"> </w:t>
      </w:r>
      <w:r w:rsidR="00AC45D5" w:rsidRPr="00AC45D5">
        <w:rPr>
          <w:noProof/>
        </w:rPr>
        <w:drawing>
          <wp:inline distT="0" distB="0" distL="0" distR="0" wp14:anchorId="733C27DC" wp14:editId="65D20BAB">
            <wp:extent cx="2448267" cy="390580"/>
            <wp:effectExtent l="0" t="0" r="0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AD1E98">
        <w:t xml:space="preserve"> </w:t>
      </w:r>
      <w:r w:rsidR="001C1569" w:rsidRPr="001C1569">
        <w:t xml:space="preserve"> </w:t>
      </w:r>
      <w:r w:rsidR="00AC45D5" w:rsidRPr="00AC45D5">
        <w:rPr>
          <w:noProof/>
        </w:rPr>
        <w:drawing>
          <wp:inline distT="0" distB="0" distL="0" distR="0" wp14:anchorId="61016942" wp14:editId="0E300031">
            <wp:extent cx="2400635" cy="390580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1E479" w14:textId="490FE04A" w:rsidR="00AD1E98" w:rsidRDefault="001C1569" w:rsidP="00AD1E98">
      <w:r>
        <w:t xml:space="preserve">Рисунок </w:t>
      </w:r>
      <w:r w:rsidR="00E55FFB">
        <w:t xml:space="preserve">27 </w:t>
      </w:r>
      <w:r>
        <w:t>– По возрастанию. 100000.</w:t>
      </w:r>
      <w:r>
        <w:tab/>
        <w:t xml:space="preserve">Рисунок </w:t>
      </w:r>
      <w:r w:rsidR="00E55FFB">
        <w:t>28</w:t>
      </w:r>
      <w:r>
        <w:t xml:space="preserve"> – По убыванию. 100000.</w:t>
      </w:r>
    </w:p>
    <w:p w14:paraId="76ACB5D1" w14:textId="77777777" w:rsidR="00AD1E98" w:rsidRDefault="00AD1E98" w:rsidP="00AD1E98"/>
    <w:p w14:paraId="3994B447" w14:textId="42DA0B50" w:rsidR="001C1569" w:rsidRPr="001C1569" w:rsidRDefault="00600275" w:rsidP="00AD1E98">
      <w:r w:rsidRPr="00AD1E98">
        <w:t xml:space="preserve"> </w:t>
      </w:r>
      <w:r w:rsidR="0037400C">
        <w:t xml:space="preserve">    </w:t>
      </w:r>
      <w:r w:rsidRPr="00AD1E98">
        <w:t xml:space="preserve">  </w:t>
      </w:r>
      <w:r w:rsidR="00AC45D5" w:rsidRPr="00AC45D5">
        <w:rPr>
          <w:noProof/>
        </w:rPr>
        <w:drawing>
          <wp:inline distT="0" distB="0" distL="0" distR="0" wp14:anchorId="5D8C8A4F" wp14:editId="73A2D934">
            <wp:extent cx="2505425" cy="333422"/>
            <wp:effectExtent l="0" t="0" r="0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1C1569" w:rsidRPr="001C1569">
        <w:t xml:space="preserve"> </w:t>
      </w:r>
      <w:r w:rsidR="00AC45D5" w:rsidRPr="00AC45D5">
        <w:rPr>
          <w:noProof/>
        </w:rPr>
        <w:drawing>
          <wp:inline distT="0" distB="0" distL="0" distR="0" wp14:anchorId="7DE0F9FF" wp14:editId="3AE3B821">
            <wp:extent cx="2505425" cy="381053"/>
            <wp:effectExtent l="0" t="0" r="952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25218" w14:textId="2F566909" w:rsidR="0054374E" w:rsidRDefault="001C1569" w:rsidP="00E83149">
      <w:r>
        <w:t xml:space="preserve">Рисунок </w:t>
      </w:r>
      <w:r w:rsidR="00E55FFB">
        <w:t>29</w:t>
      </w:r>
      <w:r>
        <w:t xml:space="preserve"> – По возрастанию. 1000000.</w:t>
      </w:r>
      <w:r>
        <w:tab/>
        <w:t xml:space="preserve">Рисунок </w:t>
      </w:r>
      <w:r w:rsidR="00E55FFB">
        <w:t>30</w:t>
      </w:r>
      <w:r>
        <w:t xml:space="preserve"> – По убыванию. 1000000.</w:t>
      </w:r>
    </w:p>
    <w:p w14:paraId="6FA4AC0A" w14:textId="77777777" w:rsidR="002A58ED" w:rsidRDefault="002A58ED" w:rsidP="00E83149"/>
    <w:p w14:paraId="53CB9826" w14:textId="324E4414" w:rsidR="00B658BA" w:rsidRDefault="00B658BA" w:rsidP="00E22BEE">
      <w:pPr>
        <w:jc w:val="both"/>
      </w:pPr>
      <w:r>
        <w:t xml:space="preserve">Таблица 1.2 – </w:t>
      </w:r>
      <w:r w:rsidR="007375A9">
        <w:t xml:space="preserve">Эмпирический анализ ускоренной сортировки </w:t>
      </w:r>
      <w:r w:rsidR="00D926C8">
        <w:t xml:space="preserve">на массиве, </w:t>
      </w:r>
      <w:r w:rsidR="008F6C72">
        <w:t>упорядоченном</w:t>
      </w:r>
      <w:r w:rsidR="005229E2">
        <w:t xml:space="preserve"> по возрастанию</w:t>
      </w:r>
    </w:p>
    <w:tbl>
      <w:tblPr>
        <w:tblStyle w:val="a3"/>
        <w:tblW w:w="0" w:type="auto"/>
        <w:tblInd w:w="1413" w:type="dxa"/>
        <w:tblLook w:val="04A0" w:firstRow="1" w:lastRow="0" w:firstColumn="1" w:lastColumn="0" w:noHBand="0" w:noVBand="1"/>
      </w:tblPr>
      <w:tblGrid>
        <w:gridCol w:w="2362"/>
        <w:gridCol w:w="2362"/>
        <w:gridCol w:w="2363"/>
      </w:tblGrid>
      <w:tr w:rsidR="00B658BA" w14:paraId="61A41065" w14:textId="77777777" w:rsidTr="009F7DD6">
        <w:tc>
          <w:tcPr>
            <w:tcW w:w="2362" w:type="dxa"/>
          </w:tcPr>
          <w:p w14:paraId="5F1A932B" w14:textId="77777777" w:rsidR="00B658BA" w:rsidRPr="006F4A75" w:rsidRDefault="00B658BA" w:rsidP="009F7DD6">
            <w:pPr>
              <w:spacing w:line="276" w:lineRule="auto"/>
              <w:jc w:val="center"/>
              <w:rPr>
                <w:b/>
                <w:szCs w:val="28"/>
                <w:lang w:val="en-US"/>
              </w:rPr>
            </w:pPr>
            <w:r w:rsidRPr="006F4A75">
              <w:rPr>
                <w:b/>
                <w:szCs w:val="28"/>
                <w:lang w:val="en-US"/>
              </w:rPr>
              <w:t>n</w:t>
            </w:r>
          </w:p>
        </w:tc>
        <w:tc>
          <w:tcPr>
            <w:tcW w:w="2362" w:type="dxa"/>
          </w:tcPr>
          <w:p w14:paraId="198CD2C2" w14:textId="77777777" w:rsidR="00B658BA" w:rsidRPr="006F4A75" w:rsidRDefault="00B658BA" w:rsidP="009F7DD6">
            <w:pPr>
              <w:tabs>
                <w:tab w:val="left" w:pos="563"/>
                <w:tab w:val="center" w:pos="1073"/>
              </w:tabs>
              <w:spacing w:line="276" w:lineRule="auto"/>
              <w:rPr>
                <w:b/>
                <w:szCs w:val="28"/>
              </w:rPr>
            </w:pPr>
            <w:r>
              <w:rPr>
                <w:b/>
                <w:szCs w:val="28"/>
                <w:lang w:val="en-US"/>
              </w:rPr>
              <w:tab/>
            </w:r>
            <w:r>
              <w:rPr>
                <w:b/>
                <w:szCs w:val="28"/>
                <w:lang w:val="en-US"/>
              </w:rPr>
              <w:tab/>
            </w:r>
            <w:r w:rsidRPr="006F4A75">
              <w:rPr>
                <w:b/>
                <w:szCs w:val="28"/>
                <w:lang w:val="en-US"/>
              </w:rPr>
              <w:t xml:space="preserve">T(n), </w:t>
            </w:r>
            <w:r w:rsidRPr="006F4A75">
              <w:rPr>
                <w:b/>
                <w:szCs w:val="28"/>
              </w:rPr>
              <w:t>мс</w:t>
            </w:r>
          </w:p>
        </w:tc>
        <w:tc>
          <w:tcPr>
            <w:tcW w:w="2363" w:type="dxa"/>
          </w:tcPr>
          <w:p w14:paraId="4A7E12CD" w14:textId="77777777" w:rsidR="00B658BA" w:rsidRPr="006F4A75" w:rsidRDefault="00B658BA" w:rsidP="009F7DD6">
            <w:pPr>
              <w:spacing w:line="276" w:lineRule="auto"/>
              <w:jc w:val="center"/>
              <w:rPr>
                <w:b/>
                <w:szCs w:val="28"/>
              </w:rPr>
            </w:pPr>
            <w:r w:rsidRPr="006F4A75">
              <w:rPr>
                <w:b/>
                <w:szCs w:val="28"/>
                <w:lang w:val="en-US"/>
              </w:rPr>
              <w:t>T</w:t>
            </w:r>
            <w:r w:rsidRPr="006F4A75">
              <w:rPr>
                <w:b/>
                <w:sz w:val="24"/>
                <w:szCs w:val="28"/>
                <w:vertAlign w:val="subscript"/>
                <w:lang w:val="en-US"/>
              </w:rPr>
              <w:t>n</w:t>
            </w:r>
            <w:r w:rsidRPr="006F4A75">
              <w:rPr>
                <w:b/>
                <w:sz w:val="24"/>
                <w:szCs w:val="28"/>
                <w:lang w:val="en-US"/>
              </w:rPr>
              <w:t xml:space="preserve">(n) = </w:t>
            </w:r>
            <w:r w:rsidRPr="006F4A75">
              <w:rPr>
                <w:b/>
                <w:sz w:val="24"/>
                <w:szCs w:val="28"/>
              </w:rPr>
              <w:t>С</w:t>
            </w:r>
            <w:r w:rsidRPr="006F4A75">
              <w:rPr>
                <w:b/>
                <w:sz w:val="24"/>
                <w:szCs w:val="28"/>
                <w:vertAlign w:val="subscript"/>
              </w:rPr>
              <w:t>ф</w:t>
            </w:r>
            <w:r w:rsidRPr="006F4A75">
              <w:rPr>
                <w:b/>
                <w:sz w:val="24"/>
                <w:szCs w:val="28"/>
              </w:rPr>
              <w:t xml:space="preserve"> + М</w:t>
            </w:r>
            <w:r w:rsidRPr="006F4A75">
              <w:rPr>
                <w:b/>
                <w:sz w:val="24"/>
                <w:szCs w:val="28"/>
                <w:vertAlign w:val="subscript"/>
              </w:rPr>
              <w:t>ф</w:t>
            </w:r>
          </w:p>
        </w:tc>
      </w:tr>
      <w:tr w:rsidR="00B658BA" w14:paraId="72D39814" w14:textId="77777777" w:rsidTr="009F7DD6">
        <w:tc>
          <w:tcPr>
            <w:tcW w:w="2362" w:type="dxa"/>
          </w:tcPr>
          <w:p w14:paraId="6E15EF4B" w14:textId="77777777" w:rsidR="00B658BA" w:rsidRDefault="00B658BA" w:rsidP="009F7DD6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100</w:t>
            </w:r>
          </w:p>
        </w:tc>
        <w:tc>
          <w:tcPr>
            <w:tcW w:w="2362" w:type="dxa"/>
          </w:tcPr>
          <w:p w14:paraId="5A8A1312" w14:textId="2D271D0C" w:rsidR="00B658BA" w:rsidRPr="00355836" w:rsidRDefault="00C8786E" w:rsidP="009F7DD6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0,1732</w:t>
            </w:r>
          </w:p>
        </w:tc>
        <w:tc>
          <w:tcPr>
            <w:tcW w:w="2363" w:type="dxa"/>
          </w:tcPr>
          <w:p w14:paraId="7E0A7912" w14:textId="15457F34" w:rsidR="00B658BA" w:rsidRPr="00C8786E" w:rsidRDefault="00C8786E" w:rsidP="009F7DD6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6 325</w:t>
            </w:r>
          </w:p>
        </w:tc>
      </w:tr>
      <w:tr w:rsidR="00B658BA" w14:paraId="39ECE8FE" w14:textId="77777777" w:rsidTr="009F7DD6">
        <w:tc>
          <w:tcPr>
            <w:tcW w:w="2362" w:type="dxa"/>
          </w:tcPr>
          <w:p w14:paraId="3A7E30E0" w14:textId="77777777" w:rsidR="00B658BA" w:rsidRDefault="00B658BA" w:rsidP="009F7DD6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1000</w:t>
            </w:r>
          </w:p>
        </w:tc>
        <w:tc>
          <w:tcPr>
            <w:tcW w:w="2362" w:type="dxa"/>
          </w:tcPr>
          <w:p w14:paraId="1625D3B9" w14:textId="6E3BB258" w:rsidR="00B658BA" w:rsidRPr="00CB395A" w:rsidRDefault="00C8786E" w:rsidP="009F7DD6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1,7985</w:t>
            </w:r>
          </w:p>
        </w:tc>
        <w:tc>
          <w:tcPr>
            <w:tcW w:w="2363" w:type="dxa"/>
          </w:tcPr>
          <w:p w14:paraId="44382B96" w14:textId="67950E2B" w:rsidR="00B658BA" w:rsidRPr="00432356" w:rsidRDefault="00C8786E" w:rsidP="009F7DD6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94 637</w:t>
            </w:r>
          </w:p>
        </w:tc>
      </w:tr>
      <w:tr w:rsidR="00B658BA" w14:paraId="3B1A112C" w14:textId="77777777" w:rsidTr="009F7DD6">
        <w:tc>
          <w:tcPr>
            <w:tcW w:w="2362" w:type="dxa"/>
          </w:tcPr>
          <w:p w14:paraId="50B32766" w14:textId="77777777" w:rsidR="00B658BA" w:rsidRDefault="00B658BA" w:rsidP="009F7DD6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10000</w:t>
            </w:r>
          </w:p>
        </w:tc>
        <w:tc>
          <w:tcPr>
            <w:tcW w:w="2362" w:type="dxa"/>
          </w:tcPr>
          <w:p w14:paraId="03FB46B4" w14:textId="01B0AC64" w:rsidR="00B658BA" w:rsidRPr="00CB395A" w:rsidRDefault="00C8786E" w:rsidP="009F7DD6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22,4444</w:t>
            </w:r>
          </w:p>
        </w:tc>
        <w:tc>
          <w:tcPr>
            <w:tcW w:w="2363" w:type="dxa"/>
          </w:tcPr>
          <w:p w14:paraId="59D42847" w14:textId="6CD6802F" w:rsidR="00B658BA" w:rsidRPr="00135DF1" w:rsidRDefault="00C8786E" w:rsidP="009F7DD6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1 276 242</w:t>
            </w:r>
          </w:p>
        </w:tc>
      </w:tr>
      <w:tr w:rsidR="00B658BA" w14:paraId="0ADB84A8" w14:textId="77777777" w:rsidTr="009F7DD6">
        <w:tc>
          <w:tcPr>
            <w:tcW w:w="2362" w:type="dxa"/>
          </w:tcPr>
          <w:p w14:paraId="7211959B" w14:textId="77777777" w:rsidR="00B658BA" w:rsidRDefault="00B658BA" w:rsidP="009F7DD6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100000</w:t>
            </w:r>
          </w:p>
        </w:tc>
        <w:tc>
          <w:tcPr>
            <w:tcW w:w="2362" w:type="dxa"/>
          </w:tcPr>
          <w:p w14:paraId="27A5463C" w14:textId="1B594510" w:rsidR="00B658BA" w:rsidRPr="00CB395A" w:rsidRDefault="00C8786E" w:rsidP="009F7DD6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259,683</w:t>
            </w:r>
          </w:p>
        </w:tc>
        <w:tc>
          <w:tcPr>
            <w:tcW w:w="2363" w:type="dxa"/>
          </w:tcPr>
          <w:p w14:paraId="0A842712" w14:textId="67E60D17" w:rsidR="00B658BA" w:rsidRPr="00135DF1" w:rsidRDefault="00C8786E" w:rsidP="009F7DD6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15 910 019</w:t>
            </w:r>
          </w:p>
        </w:tc>
      </w:tr>
      <w:tr w:rsidR="00B658BA" w14:paraId="11C37F15" w14:textId="77777777" w:rsidTr="009F7DD6">
        <w:tc>
          <w:tcPr>
            <w:tcW w:w="2362" w:type="dxa"/>
          </w:tcPr>
          <w:p w14:paraId="227CCD77" w14:textId="77777777" w:rsidR="00B658BA" w:rsidRDefault="00B658BA" w:rsidP="009F7DD6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1000000</w:t>
            </w:r>
          </w:p>
        </w:tc>
        <w:tc>
          <w:tcPr>
            <w:tcW w:w="2362" w:type="dxa"/>
          </w:tcPr>
          <w:p w14:paraId="28E31D0F" w14:textId="1D92EEEA" w:rsidR="00B658BA" w:rsidRPr="00986368" w:rsidRDefault="00C8786E" w:rsidP="009F7DD6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3065,55</w:t>
            </w:r>
          </w:p>
        </w:tc>
        <w:tc>
          <w:tcPr>
            <w:tcW w:w="2363" w:type="dxa"/>
          </w:tcPr>
          <w:p w14:paraId="2BDE7F39" w14:textId="601F8D82" w:rsidR="00B658BA" w:rsidRPr="00135DF1" w:rsidRDefault="00C8786E" w:rsidP="009F7DD6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190 392 830</w:t>
            </w:r>
          </w:p>
        </w:tc>
      </w:tr>
    </w:tbl>
    <w:p w14:paraId="6C7ECF1D" w14:textId="77777777" w:rsidR="00073469" w:rsidRDefault="00073469" w:rsidP="00073469"/>
    <w:p w14:paraId="3FCA875C" w14:textId="77777777" w:rsidR="00073469" w:rsidRDefault="00073469">
      <w:pPr>
        <w:widowControl/>
        <w:autoSpaceDE/>
        <w:autoSpaceDN/>
        <w:adjustRightInd/>
        <w:spacing w:after="160" w:line="259" w:lineRule="auto"/>
      </w:pPr>
      <w:r>
        <w:br w:type="page"/>
      </w:r>
    </w:p>
    <w:p w14:paraId="0C60469F" w14:textId="23059429" w:rsidR="00073469" w:rsidRPr="00073469" w:rsidRDefault="00073469" w:rsidP="00E22BEE">
      <w:pPr>
        <w:jc w:val="both"/>
      </w:pPr>
      <w:r>
        <w:lastRenderedPageBreak/>
        <w:t>Таблица 1.</w:t>
      </w:r>
      <w:r w:rsidRPr="00073469">
        <w:t>3</w:t>
      </w:r>
      <w:r>
        <w:t xml:space="preserve"> – Эмпирический анализ ускоренной сортировки на массиве, </w:t>
      </w:r>
      <w:r w:rsidR="008F6C72">
        <w:t>упорядоченном</w:t>
      </w:r>
      <w:r>
        <w:t xml:space="preserve"> по убыванию</w:t>
      </w:r>
    </w:p>
    <w:tbl>
      <w:tblPr>
        <w:tblStyle w:val="a3"/>
        <w:tblW w:w="0" w:type="auto"/>
        <w:tblInd w:w="1413" w:type="dxa"/>
        <w:tblLook w:val="04A0" w:firstRow="1" w:lastRow="0" w:firstColumn="1" w:lastColumn="0" w:noHBand="0" w:noVBand="1"/>
      </w:tblPr>
      <w:tblGrid>
        <w:gridCol w:w="2362"/>
        <w:gridCol w:w="2362"/>
        <w:gridCol w:w="2363"/>
      </w:tblGrid>
      <w:tr w:rsidR="00073469" w14:paraId="3BBFEC30" w14:textId="77777777" w:rsidTr="009F7DD6">
        <w:tc>
          <w:tcPr>
            <w:tcW w:w="2362" w:type="dxa"/>
          </w:tcPr>
          <w:p w14:paraId="6481FA8E" w14:textId="77777777" w:rsidR="00073469" w:rsidRPr="006F4A75" w:rsidRDefault="00073469" w:rsidP="009F7DD6">
            <w:pPr>
              <w:spacing w:line="276" w:lineRule="auto"/>
              <w:jc w:val="center"/>
              <w:rPr>
                <w:b/>
                <w:szCs w:val="28"/>
                <w:lang w:val="en-US"/>
              </w:rPr>
            </w:pPr>
            <w:r w:rsidRPr="006F4A75">
              <w:rPr>
                <w:b/>
                <w:szCs w:val="28"/>
                <w:lang w:val="en-US"/>
              </w:rPr>
              <w:t>n</w:t>
            </w:r>
          </w:p>
        </w:tc>
        <w:tc>
          <w:tcPr>
            <w:tcW w:w="2362" w:type="dxa"/>
          </w:tcPr>
          <w:p w14:paraId="69760DA6" w14:textId="77777777" w:rsidR="00073469" w:rsidRPr="006F4A75" w:rsidRDefault="00073469" w:rsidP="009F7DD6">
            <w:pPr>
              <w:tabs>
                <w:tab w:val="left" w:pos="563"/>
                <w:tab w:val="center" w:pos="1073"/>
              </w:tabs>
              <w:spacing w:line="276" w:lineRule="auto"/>
              <w:rPr>
                <w:b/>
                <w:szCs w:val="28"/>
              </w:rPr>
            </w:pPr>
            <w:r>
              <w:rPr>
                <w:b/>
                <w:szCs w:val="28"/>
                <w:lang w:val="en-US"/>
              </w:rPr>
              <w:tab/>
            </w:r>
            <w:r>
              <w:rPr>
                <w:b/>
                <w:szCs w:val="28"/>
                <w:lang w:val="en-US"/>
              </w:rPr>
              <w:tab/>
            </w:r>
            <w:r w:rsidRPr="006F4A75">
              <w:rPr>
                <w:b/>
                <w:szCs w:val="28"/>
                <w:lang w:val="en-US"/>
              </w:rPr>
              <w:t xml:space="preserve">T(n), </w:t>
            </w:r>
            <w:r w:rsidRPr="006F4A75">
              <w:rPr>
                <w:b/>
                <w:szCs w:val="28"/>
              </w:rPr>
              <w:t>мс</w:t>
            </w:r>
          </w:p>
        </w:tc>
        <w:tc>
          <w:tcPr>
            <w:tcW w:w="2363" w:type="dxa"/>
          </w:tcPr>
          <w:p w14:paraId="70F68101" w14:textId="77777777" w:rsidR="00073469" w:rsidRPr="006F4A75" w:rsidRDefault="00073469" w:rsidP="009F7DD6">
            <w:pPr>
              <w:spacing w:line="276" w:lineRule="auto"/>
              <w:jc w:val="center"/>
              <w:rPr>
                <w:b/>
                <w:szCs w:val="28"/>
              </w:rPr>
            </w:pPr>
            <w:r w:rsidRPr="006F4A75">
              <w:rPr>
                <w:b/>
                <w:szCs w:val="28"/>
                <w:lang w:val="en-US"/>
              </w:rPr>
              <w:t>T</w:t>
            </w:r>
            <w:r w:rsidRPr="006F4A75">
              <w:rPr>
                <w:b/>
                <w:sz w:val="24"/>
                <w:szCs w:val="28"/>
                <w:vertAlign w:val="subscript"/>
                <w:lang w:val="en-US"/>
              </w:rPr>
              <w:t>n</w:t>
            </w:r>
            <w:r w:rsidRPr="006F4A75">
              <w:rPr>
                <w:b/>
                <w:sz w:val="24"/>
                <w:szCs w:val="28"/>
                <w:lang w:val="en-US"/>
              </w:rPr>
              <w:t xml:space="preserve">(n) = </w:t>
            </w:r>
            <w:r w:rsidRPr="006F4A75">
              <w:rPr>
                <w:b/>
                <w:sz w:val="24"/>
                <w:szCs w:val="28"/>
              </w:rPr>
              <w:t>С</w:t>
            </w:r>
            <w:r w:rsidRPr="006F4A75">
              <w:rPr>
                <w:b/>
                <w:sz w:val="24"/>
                <w:szCs w:val="28"/>
                <w:vertAlign w:val="subscript"/>
              </w:rPr>
              <w:t>ф</w:t>
            </w:r>
            <w:r w:rsidRPr="006F4A75">
              <w:rPr>
                <w:b/>
                <w:sz w:val="24"/>
                <w:szCs w:val="28"/>
              </w:rPr>
              <w:t xml:space="preserve"> + М</w:t>
            </w:r>
            <w:r w:rsidRPr="006F4A75">
              <w:rPr>
                <w:b/>
                <w:sz w:val="24"/>
                <w:szCs w:val="28"/>
                <w:vertAlign w:val="subscript"/>
              </w:rPr>
              <w:t>ф</w:t>
            </w:r>
          </w:p>
        </w:tc>
      </w:tr>
      <w:tr w:rsidR="00C8786E" w14:paraId="6B6C6427" w14:textId="77777777" w:rsidTr="009F7DD6">
        <w:tc>
          <w:tcPr>
            <w:tcW w:w="2362" w:type="dxa"/>
          </w:tcPr>
          <w:p w14:paraId="4CD4CBC6" w14:textId="77777777" w:rsidR="00C8786E" w:rsidRDefault="00C8786E" w:rsidP="00C8786E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100</w:t>
            </w:r>
          </w:p>
        </w:tc>
        <w:tc>
          <w:tcPr>
            <w:tcW w:w="2362" w:type="dxa"/>
          </w:tcPr>
          <w:p w14:paraId="1A9A38B5" w14:textId="79B181B1" w:rsidR="00C8786E" w:rsidRPr="00355836" w:rsidRDefault="00C8786E" w:rsidP="00C8786E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0,1173</w:t>
            </w:r>
          </w:p>
        </w:tc>
        <w:tc>
          <w:tcPr>
            <w:tcW w:w="2363" w:type="dxa"/>
          </w:tcPr>
          <w:p w14:paraId="297E4010" w14:textId="61DA1ECE" w:rsidR="00C8786E" w:rsidRPr="00E55FFB" w:rsidRDefault="00C8786E" w:rsidP="00C8786E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5099</w:t>
            </w:r>
          </w:p>
        </w:tc>
      </w:tr>
      <w:tr w:rsidR="00C8786E" w14:paraId="59566081" w14:textId="77777777" w:rsidTr="009F7DD6">
        <w:tc>
          <w:tcPr>
            <w:tcW w:w="2362" w:type="dxa"/>
          </w:tcPr>
          <w:p w14:paraId="384B0ACE" w14:textId="77777777" w:rsidR="00C8786E" w:rsidRDefault="00C8786E" w:rsidP="00C8786E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1000</w:t>
            </w:r>
          </w:p>
        </w:tc>
        <w:tc>
          <w:tcPr>
            <w:tcW w:w="2362" w:type="dxa"/>
          </w:tcPr>
          <w:p w14:paraId="31EA4433" w14:textId="2A2129E5" w:rsidR="00C8786E" w:rsidRPr="00927A7C" w:rsidRDefault="00C8786E" w:rsidP="00C8786E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1,5613</w:t>
            </w:r>
          </w:p>
        </w:tc>
        <w:tc>
          <w:tcPr>
            <w:tcW w:w="2363" w:type="dxa"/>
          </w:tcPr>
          <w:p w14:paraId="03471752" w14:textId="201929C2" w:rsidR="00C8786E" w:rsidRPr="000E7C2A" w:rsidRDefault="00C8786E" w:rsidP="00C8786E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80878</w:t>
            </w:r>
          </w:p>
        </w:tc>
      </w:tr>
      <w:tr w:rsidR="00C8786E" w14:paraId="6F63413C" w14:textId="77777777" w:rsidTr="009F7DD6">
        <w:tc>
          <w:tcPr>
            <w:tcW w:w="2362" w:type="dxa"/>
          </w:tcPr>
          <w:p w14:paraId="61C12C26" w14:textId="77777777" w:rsidR="00C8786E" w:rsidRDefault="00C8786E" w:rsidP="00C8786E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10000</w:t>
            </w:r>
          </w:p>
        </w:tc>
        <w:tc>
          <w:tcPr>
            <w:tcW w:w="2362" w:type="dxa"/>
          </w:tcPr>
          <w:p w14:paraId="4AC7A53D" w14:textId="20EC7F93" w:rsidR="00C8786E" w:rsidRPr="00927A7C" w:rsidRDefault="00C8786E" w:rsidP="00C8786E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21,2854</w:t>
            </w:r>
          </w:p>
        </w:tc>
        <w:tc>
          <w:tcPr>
            <w:tcW w:w="2363" w:type="dxa"/>
          </w:tcPr>
          <w:p w14:paraId="681B0387" w14:textId="15BC07C0" w:rsidR="00C8786E" w:rsidRPr="00135DF1" w:rsidRDefault="00C8786E" w:rsidP="00C8786E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1127197</w:t>
            </w:r>
          </w:p>
        </w:tc>
      </w:tr>
      <w:tr w:rsidR="00C8786E" w14:paraId="63893E68" w14:textId="77777777" w:rsidTr="009F7DD6">
        <w:tc>
          <w:tcPr>
            <w:tcW w:w="2362" w:type="dxa"/>
          </w:tcPr>
          <w:p w14:paraId="4DCA89EA" w14:textId="77777777" w:rsidR="00C8786E" w:rsidRDefault="00C8786E" w:rsidP="00C8786E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100000</w:t>
            </w:r>
          </w:p>
        </w:tc>
        <w:tc>
          <w:tcPr>
            <w:tcW w:w="2362" w:type="dxa"/>
          </w:tcPr>
          <w:p w14:paraId="6E19BE3B" w14:textId="538A2A85" w:rsidR="00C8786E" w:rsidRPr="00927A7C" w:rsidRDefault="00C8786E" w:rsidP="00C8786E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238,491</w:t>
            </w:r>
          </w:p>
        </w:tc>
        <w:tc>
          <w:tcPr>
            <w:tcW w:w="2363" w:type="dxa"/>
          </w:tcPr>
          <w:p w14:paraId="6CA3D0AC" w14:textId="24055BF2" w:rsidR="00C8786E" w:rsidRPr="00135DF1" w:rsidRDefault="00C8786E" w:rsidP="00C8786E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14404292</w:t>
            </w:r>
          </w:p>
        </w:tc>
      </w:tr>
      <w:tr w:rsidR="00C8786E" w14:paraId="7310A11B" w14:textId="77777777" w:rsidTr="009F7DD6">
        <w:tc>
          <w:tcPr>
            <w:tcW w:w="2362" w:type="dxa"/>
          </w:tcPr>
          <w:p w14:paraId="232C1997" w14:textId="77777777" w:rsidR="00C8786E" w:rsidRDefault="00C8786E" w:rsidP="00C8786E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1000000</w:t>
            </w:r>
          </w:p>
        </w:tc>
        <w:tc>
          <w:tcPr>
            <w:tcW w:w="2362" w:type="dxa"/>
          </w:tcPr>
          <w:p w14:paraId="6DDE685B" w14:textId="44A9755D" w:rsidR="00C8786E" w:rsidRPr="008F6C72" w:rsidRDefault="00C8786E" w:rsidP="00C8786E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2924,34</w:t>
            </w:r>
          </w:p>
        </w:tc>
        <w:tc>
          <w:tcPr>
            <w:tcW w:w="2363" w:type="dxa"/>
          </w:tcPr>
          <w:p w14:paraId="0856553C" w14:textId="739469D4" w:rsidR="00C8786E" w:rsidRPr="00135DF1" w:rsidRDefault="00C8786E" w:rsidP="00C8786E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175900898</w:t>
            </w:r>
          </w:p>
        </w:tc>
      </w:tr>
    </w:tbl>
    <w:p w14:paraId="60017F7E" w14:textId="2F7CD255" w:rsidR="00073469" w:rsidRPr="00A16F8A" w:rsidRDefault="00EB0431" w:rsidP="008A2A94">
      <w:pPr>
        <w:spacing w:before="240" w:line="360" w:lineRule="auto"/>
        <w:ind w:firstLine="708"/>
        <w:jc w:val="both"/>
      </w:pPr>
      <w:r>
        <w:t>Полученные данные позволяют сделать вывод, что алгоритм не зависит от входного массива</w:t>
      </w:r>
      <w:r w:rsidR="008A2A94">
        <w:t>.</w:t>
      </w:r>
    </w:p>
    <w:p w14:paraId="456C197C" w14:textId="77777777" w:rsidR="00B658BA" w:rsidRPr="00F20407" w:rsidRDefault="00B658BA" w:rsidP="00E83149"/>
    <w:p w14:paraId="5BD503D3" w14:textId="2187F4B0" w:rsidR="002A58ED" w:rsidRDefault="002A58ED" w:rsidP="00077E61">
      <w:pPr>
        <w:pStyle w:val="2"/>
        <w:ind w:left="709" w:firstLine="0"/>
      </w:pPr>
      <w:bookmarkStart w:id="19" w:name="_Toc99390777"/>
      <w:r>
        <w:t>Тестирование быстрой сортировки</w:t>
      </w:r>
      <w:bookmarkEnd w:id="19"/>
    </w:p>
    <w:p w14:paraId="6B64D0A9" w14:textId="56D6964A" w:rsidR="002A58ED" w:rsidRPr="001C1569" w:rsidRDefault="00C8786E" w:rsidP="00C8786E">
      <w:pPr>
        <w:ind w:firstLine="708"/>
      </w:pPr>
      <w:r w:rsidRPr="00C8786E">
        <w:rPr>
          <w:noProof/>
        </w:rPr>
        <w:drawing>
          <wp:inline distT="0" distB="0" distL="0" distR="0" wp14:anchorId="5F6605C4" wp14:editId="67F816ED">
            <wp:extent cx="2038635" cy="323895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58ED" w:rsidRPr="001C1569">
        <w:tab/>
      </w:r>
      <w:r>
        <w:tab/>
        <w:t xml:space="preserve"> </w:t>
      </w:r>
      <w:r w:rsidR="0059311E">
        <w:rPr>
          <w:lang w:val="en-US"/>
        </w:rPr>
        <w:t xml:space="preserve">     </w:t>
      </w:r>
      <w:r>
        <w:t xml:space="preserve">  </w:t>
      </w:r>
      <w:r w:rsidRPr="00C8786E">
        <w:rPr>
          <w:noProof/>
        </w:rPr>
        <w:drawing>
          <wp:inline distT="0" distB="0" distL="0" distR="0" wp14:anchorId="477DF288" wp14:editId="45CE30A2">
            <wp:extent cx="2057687" cy="304843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6B00C4FF" w14:textId="70FFE9D9" w:rsidR="00984E4E" w:rsidRDefault="002A58ED" w:rsidP="00AE3462">
      <w:pPr>
        <w:rPr>
          <w:noProof/>
        </w:rPr>
      </w:pPr>
      <w:r>
        <w:t>Рисунок 12 – По возрастанию. 100.</w:t>
      </w:r>
      <w:r>
        <w:tab/>
      </w:r>
      <w:r>
        <w:tab/>
        <w:t>Рисунок 13 – По убыванию. 100.</w:t>
      </w:r>
      <w:r w:rsidR="003A184E" w:rsidRPr="003A184E">
        <w:rPr>
          <w:noProof/>
        </w:rPr>
        <w:t xml:space="preserve"> </w:t>
      </w:r>
    </w:p>
    <w:p w14:paraId="2181349B" w14:textId="7D1EC72D" w:rsidR="003A184E" w:rsidRPr="001C1569" w:rsidRDefault="00C8786E" w:rsidP="00C8786E">
      <w:pPr>
        <w:spacing w:before="240"/>
        <w:ind w:firstLine="708"/>
      </w:pPr>
      <w:r w:rsidRPr="00C8786E">
        <w:rPr>
          <w:noProof/>
        </w:rPr>
        <w:drawing>
          <wp:inline distT="0" distB="0" distL="0" distR="0" wp14:anchorId="4DF16CEB" wp14:editId="41EC51DB">
            <wp:extent cx="1991003" cy="323895"/>
            <wp:effectExtent l="0" t="0" r="952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184E" w:rsidRPr="001C1569">
        <w:tab/>
        <w:t xml:space="preserve"> </w:t>
      </w:r>
      <w:r>
        <w:tab/>
      </w:r>
      <w:r>
        <w:tab/>
      </w:r>
      <w:r w:rsidRPr="00C8786E">
        <w:rPr>
          <w:noProof/>
        </w:rPr>
        <w:drawing>
          <wp:inline distT="0" distB="0" distL="0" distR="0" wp14:anchorId="20CBF8EB" wp14:editId="4C1914AE">
            <wp:extent cx="2019582" cy="304843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8915" w14:textId="659EAEC8" w:rsidR="00984E4E" w:rsidRPr="00F20407" w:rsidRDefault="003A184E" w:rsidP="003A184E">
      <w:r>
        <w:t>Рисунок 12 – По возрастанию. 1000.</w:t>
      </w:r>
      <w:r>
        <w:tab/>
        <w:t>Рисунок 13 – По убыванию. 1000.</w:t>
      </w:r>
    </w:p>
    <w:p w14:paraId="266B1FE1" w14:textId="61A2730A" w:rsidR="003A184E" w:rsidRPr="001C1569" w:rsidRDefault="003A184E" w:rsidP="00AE3462">
      <w:pPr>
        <w:spacing w:before="240"/>
      </w:pPr>
      <w:r w:rsidRPr="001C1569">
        <w:tab/>
        <w:t xml:space="preserve"> </w:t>
      </w:r>
      <w:r w:rsidR="00C8786E" w:rsidRPr="00C8786E">
        <w:rPr>
          <w:noProof/>
        </w:rPr>
        <w:drawing>
          <wp:inline distT="0" distB="0" distL="0" distR="0" wp14:anchorId="2BE5D45F" wp14:editId="2B111089">
            <wp:extent cx="1933845" cy="304843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786E">
        <w:tab/>
      </w:r>
      <w:r w:rsidR="00C8786E">
        <w:tab/>
      </w:r>
      <w:r w:rsidR="00C8786E">
        <w:tab/>
      </w:r>
      <w:r w:rsidR="00C8786E" w:rsidRPr="00C8786E">
        <w:rPr>
          <w:noProof/>
        </w:rPr>
        <w:drawing>
          <wp:inline distT="0" distB="0" distL="0" distR="0" wp14:anchorId="30243A8C" wp14:editId="78E6E69F">
            <wp:extent cx="2019582" cy="342948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2D3AD" w14:textId="77777777" w:rsidR="003A184E" w:rsidRPr="00F20407" w:rsidRDefault="003A184E" w:rsidP="003A184E">
      <w:r>
        <w:t>Рисунок 12 – По возрастанию. 10000.</w:t>
      </w:r>
      <w:r>
        <w:tab/>
        <w:t>Рисунок 13 – По убыванию. 10000.</w:t>
      </w:r>
    </w:p>
    <w:p w14:paraId="476CEF8C" w14:textId="16D4B5B4" w:rsidR="003A184E" w:rsidRPr="001C1569" w:rsidRDefault="003A184E" w:rsidP="00984E4E">
      <w:pPr>
        <w:spacing w:before="240"/>
      </w:pPr>
      <w:r w:rsidRPr="001C1569">
        <w:tab/>
        <w:t xml:space="preserve"> </w:t>
      </w:r>
      <w:r w:rsidR="00C8786E" w:rsidRPr="00C8786E">
        <w:rPr>
          <w:noProof/>
        </w:rPr>
        <w:drawing>
          <wp:inline distT="0" distB="0" distL="0" distR="0" wp14:anchorId="7AB8F35F" wp14:editId="245D88F6">
            <wp:extent cx="2143424" cy="333422"/>
            <wp:effectExtent l="0" t="0" r="0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786E">
        <w:tab/>
      </w:r>
      <w:r w:rsidR="00C8786E">
        <w:tab/>
      </w:r>
      <w:r w:rsidR="00C8786E">
        <w:tab/>
      </w:r>
      <w:r w:rsidR="00C8786E" w:rsidRPr="00C8786E">
        <w:rPr>
          <w:noProof/>
        </w:rPr>
        <w:drawing>
          <wp:inline distT="0" distB="0" distL="0" distR="0" wp14:anchorId="794B7AFA" wp14:editId="5FB9B8B0">
            <wp:extent cx="2019582" cy="314369"/>
            <wp:effectExtent l="0" t="0" r="0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B795" w14:textId="173FBC36" w:rsidR="003A184E" w:rsidRPr="00F20407" w:rsidRDefault="003A184E" w:rsidP="003A184E">
      <w:r>
        <w:t>Рисунок 12 – По возрастанию. 1000</w:t>
      </w:r>
      <w:r w:rsidR="00084DCF" w:rsidRPr="00826F99">
        <w:t>0</w:t>
      </w:r>
      <w:r>
        <w:t>0.</w:t>
      </w:r>
      <w:r>
        <w:tab/>
        <w:t>Рисунок 13 – По убыванию. 1000</w:t>
      </w:r>
      <w:r w:rsidR="00084DCF" w:rsidRPr="00826F99">
        <w:t>0</w:t>
      </w:r>
      <w:r>
        <w:t>0.</w:t>
      </w:r>
    </w:p>
    <w:p w14:paraId="740E11E2" w14:textId="060B8DAD" w:rsidR="003A184E" w:rsidRPr="001C1569" w:rsidRDefault="003A184E" w:rsidP="00984E4E">
      <w:pPr>
        <w:spacing w:before="240"/>
      </w:pPr>
      <w:r w:rsidRPr="001C1569">
        <w:tab/>
        <w:t xml:space="preserve"> </w:t>
      </w:r>
      <w:r w:rsidR="00C8786E" w:rsidRPr="00C8786E">
        <w:rPr>
          <w:noProof/>
        </w:rPr>
        <w:drawing>
          <wp:inline distT="0" distB="0" distL="0" distR="0" wp14:anchorId="23CDBC95" wp14:editId="26C858ED">
            <wp:extent cx="1991003" cy="362001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786E">
        <w:tab/>
      </w:r>
      <w:r w:rsidR="00C8786E">
        <w:tab/>
      </w:r>
      <w:r w:rsidR="00C8786E">
        <w:tab/>
      </w:r>
      <w:r w:rsidR="00C8786E" w:rsidRPr="00C8786E">
        <w:rPr>
          <w:noProof/>
        </w:rPr>
        <w:drawing>
          <wp:inline distT="0" distB="0" distL="0" distR="0" wp14:anchorId="0446D26F" wp14:editId="2C03A2B9">
            <wp:extent cx="2048161" cy="352474"/>
            <wp:effectExtent l="0" t="0" r="9525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F978" w14:textId="219A0BC5" w:rsidR="003A184E" w:rsidRPr="00077E61" w:rsidRDefault="003A184E" w:rsidP="003A184E">
      <w:r>
        <w:t>Рисунок 12 – По возрастанию. 1000</w:t>
      </w:r>
      <w:r w:rsidR="00084DCF" w:rsidRPr="00826F99">
        <w:t>00</w:t>
      </w:r>
      <w:r>
        <w:t>0.</w:t>
      </w:r>
      <w:r>
        <w:tab/>
        <w:t>Рисунок 13 – По убыванию. 1000</w:t>
      </w:r>
      <w:r w:rsidR="00084DCF" w:rsidRPr="00077E61">
        <w:t>00</w:t>
      </w:r>
      <w:r>
        <w:t>0.</w:t>
      </w:r>
    </w:p>
    <w:p w14:paraId="0153154D" w14:textId="77777777" w:rsidR="002A58ED" w:rsidRDefault="002A58ED" w:rsidP="002A58ED"/>
    <w:p w14:paraId="522EC5F7" w14:textId="77777777" w:rsidR="00FF1C62" w:rsidRDefault="00FF1C62">
      <w:pPr>
        <w:widowControl/>
        <w:autoSpaceDE/>
        <w:autoSpaceDN/>
        <w:adjustRightInd/>
        <w:spacing w:after="160" w:line="259" w:lineRule="auto"/>
      </w:pPr>
      <w:r>
        <w:br w:type="page"/>
      </w:r>
    </w:p>
    <w:p w14:paraId="7CAD35DE" w14:textId="0D8F6BFF" w:rsidR="00227A89" w:rsidRDefault="00227A89" w:rsidP="006518E0">
      <w:pPr>
        <w:jc w:val="both"/>
      </w:pPr>
      <w:r>
        <w:lastRenderedPageBreak/>
        <w:t xml:space="preserve">Таблица 1.2 – Эмпирический анализ </w:t>
      </w:r>
      <w:r w:rsidR="006518E0">
        <w:t>быстрой</w:t>
      </w:r>
      <w:r>
        <w:t xml:space="preserve"> сортировки на массиве, упорядоченном по возрастанию</w:t>
      </w:r>
    </w:p>
    <w:tbl>
      <w:tblPr>
        <w:tblStyle w:val="a3"/>
        <w:tblW w:w="0" w:type="auto"/>
        <w:tblInd w:w="1413" w:type="dxa"/>
        <w:tblLook w:val="04A0" w:firstRow="1" w:lastRow="0" w:firstColumn="1" w:lastColumn="0" w:noHBand="0" w:noVBand="1"/>
      </w:tblPr>
      <w:tblGrid>
        <w:gridCol w:w="2362"/>
        <w:gridCol w:w="2362"/>
        <w:gridCol w:w="2363"/>
      </w:tblGrid>
      <w:tr w:rsidR="00227A89" w14:paraId="24B4ED71" w14:textId="77777777" w:rsidTr="009F7DD6">
        <w:tc>
          <w:tcPr>
            <w:tcW w:w="2362" w:type="dxa"/>
          </w:tcPr>
          <w:p w14:paraId="1BF87811" w14:textId="77777777" w:rsidR="00227A89" w:rsidRPr="006F4A75" w:rsidRDefault="00227A89" w:rsidP="009F7DD6">
            <w:pPr>
              <w:spacing w:line="276" w:lineRule="auto"/>
              <w:jc w:val="center"/>
              <w:rPr>
                <w:b/>
                <w:szCs w:val="28"/>
                <w:lang w:val="en-US"/>
              </w:rPr>
            </w:pPr>
            <w:r w:rsidRPr="006F4A75">
              <w:rPr>
                <w:b/>
                <w:szCs w:val="28"/>
                <w:lang w:val="en-US"/>
              </w:rPr>
              <w:t>n</w:t>
            </w:r>
          </w:p>
        </w:tc>
        <w:tc>
          <w:tcPr>
            <w:tcW w:w="2362" w:type="dxa"/>
          </w:tcPr>
          <w:p w14:paraId="2622E5BD" w14:textId="77777777" w:rsidR="00227A89" w:rsidRPr="006F4A75" w:rsidRDefault="00227A89" w:rsidP="009F7DD6">
            <w:pPr>
              <w:tabs>
                <w:tab w:val="left" w:pos="563"/>
                <w:tab w:val="center" w:pos="1073"/>
              </w:tabs>
              <w:spacing w:line="276" w:lineRule="auto"/>
              <w:rPr>
                <w:b/>
                <w:szCs w:val="28"/>
              </w:rPr>
            </w:pPr>
            <w:r>
              <w:rPr>
                <w:b/>
                <w:szCs w:val="28"/>
                <w:lang w:val="en-US"/>
              </w:rPr>
              <w:tab/>
            </w:r>
            <w:r>
              <w:rPr>
                <w:b/>
                <w:szCs w:val="28"/>
                <w:lang w:val="en-US"/>
              </w:rPr>
              <w:tab/>
            </w:r>
            <w:r w:rsidRPr="006F4A75">
              <w:rPr>
                <w:b/>
                <w:szCs w:val="28"/>
                <w:lang w:val="en-US"/>
              </w:rPr>
              <w:t xml:space="preserve">T(n), </w:t>
            </w:r>
            <w:r w:rsidRPr="006F4A75">
              <w:rPr>
                <w:b/>
                <w:szCs w:val="28"/>
              </w:rPr>
              <w:t>мс</w:t>
            </w:r>
          </w:p>
        </w:tc>
        <w:tc>
          <w:tcPr>
            <w:tcW w:w="2363" w:type="dxa"/>
          </w:tcPr>
          <w:p w14:paraId="23D45B07" w14:textId="77777777" w:rsidR="00227A89" w:rsidRPr="006F4A75" w:rsidRDefault="00227A89" w:rsidP="009F7DD6">
            <w:pPr>
              <w:spacing w:line="276" w:lineRule="auto"/>
              <w:jc w:val="center"/>
              <w:rPr>
                <w:b/>
                <w:szCs w:val="28"/>
              </w:rPr>
            </w:pPr>
            <w:r w:rsidRPr="006F4A75">
              <w:rPr>
                <w:b/>
                <w:szCs w:val="28"/>
                <w:lang w:val="en-US"/>
              </w:rPr>
              <w:t>T</w:t>
            </w:r>
            <w:r w:rsidRPr="006F4A75">
              <w:rPr>
                <w:b/>
                <w:sz w:val="24"/>
                <w:szCs w:val="28"/>
                <w:vertAlign w:val="subscript"/>
                <w:lang w:val="en-US"/>
              </w:rPr>
              <w:t>n</w:t>
            </w:r>
            <w:r w:rsidRPr="006F4A75">
              <w:rPr>
                <w:b/>
                <w:sz w:val="24"/>
                <w:szCs w:val="28"/>
                <w:lang w:val="en-US"/>
              </w:rPr>
              <w:t xml:space="preserve">(n) = </w:t>
            </w:r>
            <w:r w:rsidRPr="006F4A75">
              <w:rPr>
                <w:b/>
                <w:sz w:val="24"/>
                <w:szCs w:val="28"/>
              </w:rPr>
              <w:t>С</w:t>
            </w:r>
            <w:r w:rsidRPr="006F4A75">
              <w:rPr>
                <w:b/>
                <w:sz w:val="24"/>
                <w:szCs w:val="28"/>
                <w:vertAlign w:val="subscript"/>
              </w:rPr>
              <w:t>ф</w:t>
            </w:r>
            <w:r w:rsidRPr="006F4A75">
              <w:rPr>
                <w:b/>
                <w:sz w:val="24"/>
                <w:szCs w:val="28"/>
              </w:rPr>
              <w:t xml:space="preserve"> + М</w:t>
            </w:r>
            <w:r w:rsidRPr="006F4A75">
              <w:rPr>
                <w:b/>
                <w:sz w:val="24"/>
                <w:szCs w:val="28"/>
                <w:vertAlign w:val="subscript"/>
              </w:rPr>
              <w:t>ф</w:t>
            </w:r>
          </w:p>
        </w:tc>
      </w:tr>
      <w:tr w:rsidR="00227A89" w14:paraId="3571E498" w14:textId="77777777" w:rsidTr="009F7DD6">
        <w:tc>
          <w:tcPr>
            <w:tcW w:w="2362" w:type="dxa"/>
          </w:tcPr>
          <w:p w14:paraId="4C05CFFB" w14:textId="77777777" w:rsidR="00227A89" w:rsidRDefault="00227A89" w:rsidP="009F7DD6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100</w:t>
            </w:r>
          </w:p>
        </w:tc>
        <w:tc>
          <w:tcPr>
            <w:tcW w:w="2362" w:type="dxa"/>
          </w:tcPr>
          <w:p w14:paraId="1608B869" w14:textId="3EE07799" w:rsidR="00227A89" w:rsidRPr="00355836" w:rsidRDefault="0059311E" w:rsidP="009F7DD6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1,0477</w:t>
            </w:r>
          </w:p>
        </w:tc>
        <w:tc>
          <w:tcPr>
            <w:tcW w:w="2363" w:type="dxa"/>
          </w:tcPr>
          <w:p w14:paraId="67976105" w14:textId="68D15C50" w:rsidR="00227A89" w:rsidRPr="0059311E" w:rsidRDefault="0059311E" w:rsidP="009F7DD6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4 431</w:t>
            </w:r>
          </w:p>
        </w:tc>
      </w:tr>
      <w:tr w:rsidR="00227A89" w14:paraId="4981805C" w14:textId="77777777" w:rsidTr="009F7DD6">
        <w:tc>
          <w:tcPr>
            <w:tcW w:w="2362" w:type="dxa"/>
          </w:tcPr>
          <w:p w14:paraId="6D5B64A5" w14:textId="77777777" w:rsidR="00227A89" w:rsidRDefault="00227A89" w:rsidP="009F7DD6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1000</w:t>
            </w:r>
          </w:p>
        </w:tc>
        <w:tc>
          <w:tcPr>
            <w:tcW w:w="2362" w:type="dxa"/>
          </w:tcPr>
          <w:p w14:paraId="66310E71" w14:textId="44B696A8" w:rsidR="00227A89" w:rsidRPr="00CB395A" w:rsidRDefault="0059311E" w:rsidP="009F7DD6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1,3805</w:t>
            </w:r>
          </w:p>
        </w:tc>
        <w:tc>
          <w:tcPr>
            <w:tcW w:w="2363" w:type="dxa"/>
          </w:tcPr>
          <w:p w14:paraId="0303F2AD" w14:textId="78912A02" w:rsidR="00227A89" w:rsidRPr="0059311E" w:rsidRDefault="0059311E" w:rsidP="009F7DD6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58 935</w:t>
            </w:r>
          </w:p>
        </w:tc>
      </w:tr>
      <w:tr w:rsidR="00227A89" w14:paraId="4A7EB9D1" w14:textId="77777777" w:rsidTr="009F7DD6">
        <w:tc>
          <w:tcPr>
            <w:tcW w:w="2362" w:type="dxa"/>
          </w:tcPr>
          <w:p w14:paraId="08261508" w14:textId="77777777" w:rsidR="00227A89" w:rsidRDefault="00227A89" w:rsidP="009F7DD6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10000</w:t>
            </w:r>
          </w:p>
        </w:tc>
        <w:tc>
          <w:tcPr>
            <w:tcW w:w="2362" w:type="dxa"/>
          </w:tcPr>
          <w:p w14:paraId="38018296" w14:textId="11385BD8" w:rsidR="00227A89" w:rsidRPr="0059311E" w:rsidRDefault="0059311E" w:rsidP="009F7DD6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5,243</w:t>
            </w:r>
          </w:p>
        </w:tc>
        <w:tc>
          <w:tcPr>
            <w:tcW w:w="2363" w:type="dxa"/>
          </w:tcPr>
          <w:p w14:paraId="2CFB948D" w14:textId="49D92D21" w:rsidR="00227A89" w:rsidRPr="0059311E" w:rsidRDefault="0059311E" w:rsidP="009F7DD6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743 459</w:t>
            </w:r>
          </w:p>
        </w:tc>
      </w:tr>
      <w:tr w:rsidR="00227A89" w14:paraId="0AB5B6CE" w14:textId="77777777" w:rsidTr="009F7DD6">
        <w:tc>
          <w:tcPr>
            <w:tcW w:w="2362" w:type="dxa"/>
          </w:tcPr>
          <w:p w14:paraId="7AAB6389" w14:textId="77777777" w:rsidR="00227A89" w:rsidRDefault="00227A89" w:rsidP="009F7DD6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100000</w:t>
            </w:r>
          </w:p>
        </w:tc>
        <w:tc>
          <w:tcPr>
            <w:tcW w:w="2362" w:type="dxa"/>
          </w:tcPr>
          <w:p w14:paraId="1C166C18" w14:textId="6EE79FAB" w:rsidR="00227A89" w:rsidRPr="0059311E" w:rsidRDefault="006518E0" w:rsidP="009F7DD6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40</w:t>
            </w:r>
            <w:r w:rsidR="0059311E">
              <w:rPr>
                <w:szCs w:val="28"/>
                <w:lang w:val="en-US"/>
              </w:rPr>
              <w:t>,1149</w:t>
            </w:r>
          </w:p>
        </w:tc>
        <w:tc>
          <w:tcPr>
            <w:tcW w:w="2363" w:type="dxa"/>
          </w:tcPr>
          <w:p w14:paraId="233D88CC" w14:textId="0BAF219E" w:rsidR="00227A89" w:rsidRPr="0059311E" w:rsidRDefault="0059311E" w:rsidP="009F7DD6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8 929 603</w:t>
            </w:r>
          </w:p>
        </w:tc>
      </w:tr>
      <w:tr w:rsidR="00227A89" w14:paraId="3485DA8C" w14:textId="77777777" w:rsidTr="009F7DD6">
        <w:tc>
          <w:tcPr>
            <w:tcW w:w="2362" w:type="dxa"/>
          </w:tcPr>
          <w:p w14:paraId="7832B541" w14:textId="77777777" w:rsidR="00227A89" w:rsidRDefault="00227A89" w:rsidP="009F7DD6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1000000</w:t>
            </w:r>
          </w:p>
        </w:tc>
        <w:tc>
          <w:tcPr>
            <w:tcW w:w="2362" w:type="dxa"/>
          </w:tcPr>
          <w:p w14:paraId="4C607633" w14:textId="248544C3" w:rsidR="00227A89" w:rsidRPr="0059311E" w:rsidRDefault="0059311E" w:rsidP="009F7DD6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411,92</w:t>
            </w:r>
          </w:p>
        </w:tc>
        <w:tc>
          <w:tcPr>
            <w:tcW w:w="2363" w:type="dxa"/>
          </w:tcPr>
          <w:p w14:paraId="2BA35879" w14:textId="0A13FB78" w:rsidR="00227A89" w:rsidRPr="0059311E" w:rsidRDefault="0059311E" w:rsidP="009F7DD6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103 872 115</w:t>
            </w:r>
          </w:p>
        </w:tc>
      </w:tr>
    </w:tbl>
    <w:p w14:paraId="7C77B374" w14:textId="77777777" w:rsidR="00227A89" w:rsidRDefault="00227A89" w:rsidP="00227A89"/>
    <w:p w14:paraId="2CF0CA41" w14:textId="6F92BAB3" w:rsidR="00227A89" w:rsidRPr="00073469" w:rsidRDefault="00227A89" w:rsidP="006518E0">
      <w:pPr>
        <w:jc w:val="both"/>
      </w:pPr>
      <w:r>
        <w:t>Таблица 1.</w:t>
      </w:r>
      <w:r w:rsidRPr="00073469">
        <w:t>3</w:t>
      </w:r>
      <w:r>
        <w:t xml:space="preserve"> – Эмпирический анализ </w:t>
      </w:r>
      <w:r w:rsidR="006518E0">
        <w:t>быстро</w:t>
      </w:r>
      <w:r>
        <w:t>й сортировки на массиве, упорядоченном по убыванию</w:t>
      </w:r>
    </w:p>
    <w:tbl>
      <w:tblPr>
        <w:tblStyle w:val="a3"/>
        <w:tblW w:w="0" w:type="auto"/>
        <w:tblInd w:w="1413" w:type="dxa"/>
        <w:tblLook w:val="04A0" w:firstRow="1" w:lastRow="0" w:firstColumn="1" w:lastColumn="0" w:noHBand="0" w:noVBand="1"/>
      </w:tblPr>
      <w:tblGrid>
        <w:gridCol w:w="2362"/>
        <w:gridCol w:w="2362"/>
        <w:gridCol w:w="2363"/>
      </w:tblGrid>
      <w:tr w:rsidR="00227A89" w14:paraId="41867E0E" w14:textId="77777777" w:rsidTr="009F7DD6">
        <w:tc>
          <w:tcPr>
            <w:tcW w:w="2362" w:type="dxa"/>
          </w:tcPr>
          <w:p w14:paraId="2C8BE8E5" w14:textId="77777777" w:rsidR="00227A89" w:rsidRPr="006F4A75" w:rsidRDefault="00227A89" w:rsidP="009F7DD6">
            <w:pPr>
              <w:spacing w:line="276" w:lineRule="auto"/>
              <w:jc w:val="center"/>
              <w:rPr>
                <w:b/>
                <w:szCs w:val="28"/>
                <w:lang w:val="en-US"/>
              </w:rPr>
            </w:pPr>
            <w:r w:rsidRPr="006F4A75">
              <w:rPr>
                <w:b/>
                <w:szCs w:val="28"/>
                <w:lang w:val="en-US"/>
              </w:rPr>
              <w:t>n</w:t>
            </w:r>
          </w:p>
        </w:tc>
        <w:tc>
          <w:tcPr>
            <w:tcW w:w="2362" w:type="dxa"/>
          </w:tcPr>
          <w:p w14:paraId="0E726566" w14:textId="77777777" w:rsidR="00227A89" w:rsidRPr="006F4A75" w:rsidRDefault="00227A89" w:rsidP="009F7DD6">
            <w:pPr>
              <w:tabs>
                <w:tab w:val="left" w:pos="563"/>
                <w:tab w:val="center" w:pos="1073"/>
              </w:tabs>
              <w:spacing w:line="276" w:lineRule="auto"/>
              <w:rPr>
                <w:b/>
                <w:szCs w:val="28"/>
              </w:rPr>
            </w:pPr>
            <w:r>
              <w:rPr>
                <w:b/>
                <w:szCs w:val="28"/>
                <w:lang w:val="en-US"/>
              </w:rPr>
              <w:tab/>
            </w:r>
            <w:r>
              <w:rPr>
                <w:b/>
                <w:szCs w:val="28"/>
                <w:lang w:val="en-US"/>
              </w:rPr>
              <w:tab/>
            </w:r>
            <w:r w:rsidRPr="006F4A75">
              <w:rPr>
                <w:b/>
                <w:szCs w:val="28"/>
                <w:lang w:val="en-US"/>
              </w:rPr>
              <w:t xml:space="preserve">T(n), </w:t>
            </w:r>
            <w:r w:rsidRPr="006F4A75">
              <w:rPr>
                <w:b/>
                <w:szCs w:val="28"/>
              </w:rPr>
              <w:t>мс</w:t>
            </w:r>
          </w:p>
        </w:tc>
        <w:tc>
          <w:tcPr>
            <w:tcW w:w="2363" w:type="dxa"/>
          </w:tcPr>
          <w:p w14:paraId="55A8A31D" w14:textId="77777777" w:rsidR="00227A89" w:rsidRPr="006F4A75" w:rsidRDefault="00227A89" w:rsidP="009F7DD6">
            <w:pPr>
              <w:spacing w:line="276" w:lineRule="auto"/>
              <w:jc w:val="center"/>
              <w:rPr>
                <w:b/>
                <w:szCs w:val="28"/>
              </w:rPr>
            </w:pPr>
            <w:r w:rsidRPr="006F4A75">
              <w:rPr>
                <w:b/>
                <w:szCs w:val="28"/>
                <w:lang w:val="en-US"/>
              </w:rPr>
              <w:t>T</w:t>
            </w:r>
            <w:r w:rsidRPr="006F4A75">
              <w:rPr>
                <w:b/>
                <w:sz w:val="24"/>
                <w:szCs w:val="28"/>
                <w:vertAlign w:val="subscript"/>
                <w:lang w:val="en-US"/>
              </w:rPr>
              <w:t>n</w:t>
            </w:r>
            <w:r w:rsidRPr="006F4A75">
              <w:rPr>
                <w:b/>
                <w:sz w:val="24"/>
                <w:szCs w:val="28"/>
                <w:lang w:val="en-US"/>
              </w:rPr>
              <w:t xml:space="preserve">(n) = </w:t>
            </w:r>
            <w:r w:rsidRPr="006F4A75">
              <w:rPr>
                <w:b/>
                <w:sz w:val="24"/>
                <w:szCs w:val="28"/>
              </w:rPr>
              <w:t>С</w:t>
            </w:r>
            <w:r w:rsidRPr="006F4A75">
              <w:rPr>
                <w:b/>
                <w:sz w:val="24"/>
                <w:szCs w:val="28"/>
                <w:vertAlign w:val="subscript"/>
              </w:rPr>
              <w:t>ф</w:t>
            </w:r>
            <w:r w:rsidRPr="006F4A75">
              <w:rPr>
                <w:b/>
                <w:sz w:val="24"/>
                <w:szCs w:val="28"/>
              </w:rPr>
              <w:t xml:space="preserve"> + М</w:t>
            </w:r>
            <w:r w:rsidRPr="006F4A75">
              <w:rPr>
                <w:b/>
                <w:sz w:val="24"/>
                <w:szCs w:val="28"/>
                <w:vertAlign w:val="subscript"/>
              </w:rPr>
              <w:t>ф</w:t>
            </w:r>
          </w:p>
        </w:tc>
      </w:tr>
      <w:tr w:rsidR="00227A89" w14:paraId="34DE27EB" w14:textId="77777777" w:rsidTr="009F7DD6">
        <w:tc>
          <w:tcPr>
            <w:tcW w:w="2362" w:type="dxa"/>
          </w:tcPr>
          <w:p w14:paraId="5F9EB5DA" w14:textId="77777777" w:rsidR="00227A89" w:rsidRDefault="00227A89" w:rsidP="009F7DD6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100</w:t>
            </w:r>
          </w:p>
        </w:tc>
        <w:tc>
          <w:tcPr>
            <w:tcW w:w="2362" w:type="dxa"/>
          </w:tcPr>
          <w:p w14:paraId="66B35312" w14:textId="7EB45939" w:rsidR="00227A89" w:rsidRPr="00355836" w:rsidRDefault="0059311E" w:rsidP="009F7DD6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0,8552</w:t>
            </w:r>
          </w:p>
        </w:tc>
        <w:tc>
          <w:tcPr>
            <w:tcW w:w="2363" w:type="dxa"/>
          </w:tcPr>
          <w:p w14:paraId="0886C271" w14:textId="0EF7D111" w:rsidR="00227A89" w:rsidRPr="0059311E" w:rsidRDefault="0059311E" w:rsidP="009F7DD6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4707</w:t>
            </w:r>
          </w:p>
        </w:tc>
      </w:tr>
      <w:tr w:rsidR="00227A89" w14:paraId="1303CA01" w14:textId="77777777" w:rsidTr="009F7DD6">
        <w:tc>
          <w:tcPr>
            <w:tcW w:w="2362" w:type="dxa"/>
          </w:tcPr>
          <w:p w14:paraId="49AE250F" w14:textId="77777777" w:rsidR="00227A89" w:rsidRDefault="00227A89" w:rsidP="009F7DD6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1000</w:t>
            </w:r>
          </w:p>
        </w:tc>
        <w:tc>
          <w:tcPr>
            <w:tcW w:w="2362" w:type="dxa"/>
          </w:tcPr>
          <w:p w14:paraId="38D07D40" w14:textId="5466A2CE" w:rsidR="00227A89" w:rsidRPr="008F6C72" w:rsidRDefault="0059311E" w:rsidP="009F7DD6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1,3927</w:t>
            </w:r>
          </w:p>
        </w:tc>
        <w:tc>
          <w:tcPr>
            <w:tcW w:w="2363" w:type="dxa"/>
          </w:tcPr>
          <w:p w14:paraId="3161E10F" w14:textId="2E6FAAF9" w:rsidR="00227A89" w:rsidRPr="0059311E" w:rsidRDefault="0059311E" w:rsidP="009F7DD6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63755</w:t>
            </w:r>
          </w:p>
        </w:tc>
      </w:tr>
      <w:tr w:rsidR="00227A89" w14:paraId="50E40E99" w14:textId="77777777" w:rsidTr="009F7DD6">
        <w:tc>
          <w:tcPr>
            <w:tcW w:w="2362" w:type="dxa"/>
          </w:tcPr>
          <w:p w14:paraId="13693BC4" w14:textId="77777777" w:rsidR="00227A89" w:rsidRDefault="00227A89" w:rsidP="009F7DD6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10000</w:t>
            </w:r>
          </w:p>
        </w:tc>
        <w:tc>
          <w:tcPr>
            <w:tcW w:w="2362" w:type="dxa"/>
          </w:tcPr>
          <w:p w14:paraId="472698E8" w14:textId="0A44E85E" w:rsidR="00227A89" w:rsidRPr="0059311E" w:rsidRDefault="0059311E" w:rsidP="009F7DD6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5,1665</w:t>
            </w:r>
          </w:p>
        </w:tc>
        <w:tc>
          <w:tcPr>
            <w:tcW w:w="2363" w:type="dxa"/>
          </w:tcPr>
          <w:p w14:paraId="2EC4D9CB" w14:textId="37C2AB0A" w:rsidR="00227A89" w:rsidRPr="0059311E" w:rsidRDefault="0059311E" w:rsidP="009F7DD6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803 667</w:t>
            </w:r>
          </w:p>
        </w:tc>
      </w:tr>
      <w:tr w:rsidR="00227A89" w14:paraId="7A79C21E" w14:textId="77777777" w:rsidTr="009F7DD6">
        <w:tc>
          <w:tcPr>
            <w:tcW w:w="2362" w:type="dxa"/>
          </w:tcPr>
          <w:p w14:paraId="5810D2DB" w14:textId="77777777" w:rsidR="00227A89" w:rsidRDefault="00227A89" w:rsidP="009F7DD6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100000</w:t>
            </w:r>
          </w:p>
        </w:tc>
        <w:tc>
          <w:tcPr>
            <w:tcW w:w="2362" w:type="dxa"/>
          </w:tcPr>
          <w:p w14:paraId="1875FC25" w14:textId="234C1432" w:rsidR="00227A89" w:rsidRPr="0059311E" w:rsidRDefault="0059311E" w:rsidP="009F7DD6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40,464</w:t>
            </w:r>
          </w:p>
        </w:tc>
        <w:tc>
          <w:tcPr>
            <w:tcW w:w="2363" w:type="dxa"/>
          </w:tcPr>
          <w:p w14:paraId="0156D017" w14:textId="33ECA7D8" w:rsidR="00227A89" w:rsidRPr="0059311E" w:rsidRDefault="0059311E" w:rsidP="009F7DD6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9705747</w:t>
            </w:r>
          </w:p>
        </w:tc>
      </w:tr>
      <w:tr w:rsidR="00227A89" w14:paraId="48602045" w14:textId="77777777" w:rsidTr="009F7DD6">
        <w:tc>
          <w:tcPr>
            <w:tcW w:w="2362" w:type="dxa"/>
          </w:tcPr>
          <w:p w14:paraId="2C18E8D8" w14:textId="77777777" w:rsidR="00227A89" w:rsidRDefault="00227A89" w:rsidP="009F7DD6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1000000</w:t>
            </w:r>
          </w:p>
        </w:tc>
        <w:tc>
          <w:tcPr>
            <w:tcW w:w="2362" w:type="dxa"/>
          </w:tcPr>
          <w:p w14:paraId="52A973B8" w14:textId="28226243" w:rsidR="00227A89" w:rsidRPr="0059311E" w:rsidRDefault="0059311E" w:rsidP="009F7DD6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404,072</w:t>
            </w:r>
          </w:p>
        </w:tc>
        <w:tc>
          <w:tcPr>
            <w:tcW w:w="2363" w:type="dxa"/>
          </w:tcPr>
          <w:p w14:paraId="49C93E19" w14:textId="21C5190D" w:rsidR="00227A89" w:rsidRPr="0059311E" w:rsidRDefault="0059311E" w:rsidP="009F7DD6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113575667</w:t>
            </w:r>
          </w:p>
        </w:tc>
      </w:tr>
    </w:tbl>
    <w:p w14:paraId="0BA965A6" w14:textId="21F0615D" w:rsidR="00227A89" w:rsidRDefault="008113BA" w:rsidP="00FF1C62">
      <w:pPr>
        <w:spacing w:before="240" w:line="360" w:lineRule="auto"/>
        <w:ind w:firstLine="708"/>
        <w:jc w:val="both"/>
      </w:pPr>
      <w:r>
        <w:t xml:space="preserve">Полученные </w:t>
      </w:r>
      <w:r w:rsidR="00F427E6">
        <w:t xml:space="preserve">данные </w:t>
      </w:r>
      <w:r w:rsidR="00810E66">
        <w:t>позволяют сделать вывод, что алгоритм не зависит от входного массива.</w:t>
      </w:r>
    </w:p>
    <w:p w14:paraId="4EB4B086" w14:textId="77777777" w:rsidR="00FF1C62" w:rsidRPr="002A58ED" w:rsidRDefault="00FF1C62" w:rsidP="002A58ED"/>
    <w:p w14:paraId="12C5AB0E" w14:textId="77777777" w:rsidR="001504ED" w:rsidRDefault="001504ED">
      <w:pPr>
        <w:widowControl/>
        <w:autoSpaceDE/>
        <w:autoSpaceDN/>
        <w:adjustRightInd/>
        <w:spacing w:after="160" w:line="259" w:lineRule="auto"/>
        <w:rPr>
          <w:rFonts w:eastAsiaTheme="majorEastAsia" w:cstheme="majorBidi"/>
          <w:b/>
          <w:szCs w:val="26"/>
        </w:rPr>
      </w:pPr>
      <w:r>
        <w:br w:type="page"/>
      </w:r>
    </w:p>
    <w:p w14:paraId="27033E1B" w14:textId="10D621AF" w:rsidR="004E3D41" w:rsidRPr="004E3D41" w:rsidRDefault="00C34C1F" w:rsidP="004E3D41">
      <w:pPr>
        <w:pStyle w:val="2"/>
        <w:ind w:left="0" w:firstLine="709"/>
      </w:pPr>
      <w:bookmarkStart w:id="20" w:name="_Toc99390778"/>
      <w:r>
        <w:lastRenderedPageBreak/>
        <w:t>Вычислительная сложность алгоритм</w:t>
      </w:r>
      <w:r w:rsidR="003B2B26">
        <w:t>ов</w:t>
      </w:r>
      <w:bookmarkEnd w:id="20"/>
    </w:p>
    <w:p w14:paraId="44956F61" w14:textId="33835DF1" w:rsidR="00515BD9" w:rsidRPr="00515BD9" w:rsidRDefault="003D7086" w:rsidP="00515BD9">
      <w:pPr>
        <w:spacing w:line="360" w:lineRule="auto"/>
        <w:ind w:firstLine="708"/>
        <w:rPr>
          <w:b/>
          <w:bCs/>
          <w:iCs/>
        </w:rPr>
      </w:pPr>
      <w:r>
        <w:rPr>
          <w:b/>
          <w:bCs/>
          <w:iCs/>
        </w:rPr>
        <w:t>Пирамидальная</w:t>
      </w:r>
      <w:r w:rsidR="00515BD9">
        <w:rPr>
          <w:b/>
          <w:bCs/>
          <w:iCs/>
        </w:rPr>
        <w:t xml:space="preserve"> сортировка</w:t>
      </w:r>
      <w:r w:rsidR="00515BD9" w:rsidRPr="00E476A5">
        <w:rPr>
          <w:b/>
          <w:bCs/>
          <w:iCs/>
        </w:rPr>
        <w:t>:</w:t>
      </w:r>
    </w:p>
    <w:p w14:paraId="3BD4B0B5" w14:textId="77777777" w:rsidR="00923154" w:rsidRDefault="00923154" w:rsidP="00923154">
      <w:pPr>
        <w:spacing w:line="360" w:lineRule="auto"/>
        <w:ind w:firstLine="709"/>
      </w:pPr>
      <w:r w:rsidRPr="000A0F2B">
        <w:rPr>
          <w:b/>
        </w:rPr>
        <w:t>Сортировка вставками:</w:t>
      </w:r>
      <w:r>
        <w:t xml:space="preserve"> </w:t>
      </w:r>
    </w:p>
    <w:p w14:paraId="698BD0B7" w14:textId="77777777" w:rsidR="00923154" w:rsidRDefault="00923154" w:rsidP="00923154">
      <w:pPr>
        <w:spacing w:line="360" w:lineRule="auto"/>
        <w:ind w:firstLine="709"/>
        <w:jc w:val="both"/>
      </w:pPr>
      <w:r>
        <w:t xml:space="preserve">В предыдущем варианте наиболее эффективным алгоритмом оказался алгоритм сортировки вставками. Теоретически были выведены формулы роста для него. В худшем случае сложность определяется формулой </w:t>
      </w:r>
      <m:oMath>
        <m:r>
          <w:rPr>
            <w:rFonts w:ascii="Cambria Math" w:hAnsi="Cambria Math"/>
          </w:rPr>
          <m:t>T(n) = 1.5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n</m:t>
            </m:r>
          </m:e>
          <m:sup>
            <m:r>
              <w:rPr>
                <w:rFonts w:ascii="Cambria Math" w:hAnsi="Cambria Math" w:cs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+ 3.5</m:t>
        </m:r>
        <m:r>
          <w:rPr>
            <w:rFonts w:ascii="Cambria Math" w:hAnsi="Cambria Math" w:cs="Cambria Math"/>
          </w:rPr>
          <m:t>n</m:t>
        </m:r>
        <m:r>
          <w:rPr>
            <w:rFonts w:ascii="Cambria Math" w:hAnsi="Cambria Math"/>
          </w:rPr>
          <m:t xml:space="preserve"> + 4</m:t>
        </m:r>
      </m:oMath>
      <w:r>
        <w:t xml:space="preserve">, а в лучшем </w:t>
      </w:r>
      <m:oMath>
        <m:r>
          <w:rPr>
            <w:rFonts w:ascii="Cambria Math" w:hAnsi="Cambria Math"/>
          </w:rPr>
          <m:t>Т(n)=5n+4</m:t>
        </m:r>
      </m:oMath>
      <w:r>
        <w:t xml:space="preserve">. По определению </w:t>
      </w:r>
      <m:oMath>
        <m:r>
          <w:rPr>
            <w:rFonts w:ascii="Cambria Math" w:hAnsi="Cambria Math"/>
          </w:rPr>
          <m:t>Т(n )= O(g(n))</m:t>
        </m:r>
      </m:oMath>
      <w:r>
        <w:t xml:space="preserve"> если существует такое c, что </w:t>
      </w:r>
      <m:oMath>
        <m:r>
          <w:rPr>
            <w:rFonts w:ascii="Cambria Math" w:hAnsi="Cambria Math"/>
          </w:rPr>
          <m:t xml:space="preserve">0 &lt; T(n) ≤ c </m:t>
        </m:r>
        <m:r>
          <w:rPr>
            <w:rFonts w:ascii="Cambria Math" w:hAnsi="Cambria Math" w:cs="Cambria Math"/>
          </w:rPr>
          <m:t>*</m:t>
        </m:r>
        <m:r>
          <w:rPr>
            <w:rFonts w:ascii="Cambria Math" w:hAnsi="Cambria Math"/>
          </w:rPr>
          <m:t xml:space="preserve"> g(n)</m:t>
        </m:r>
      </m:oMath>
      <w:r>
        <w:t>.</w:t>
      </w:r>
    </w:p>
    <w:p w14:paraId="33D2E8D4" w14:textId="77777777" w:rsidR="00923154" w:rsidRDefault="00923154" w:rsidP="00923154">
      <w:pPr>
        <w:spacing w:line="360" w:lineRule="auto"/>
        <w:ind w:firstLine="709"/>
        <w:jc w:val="both"/>
      </w:pPr>
      <m:oMath>
        <m:r>
          <w:rPr>
            <w:rFonts w:ascii="Cambria Math" w:hAnsi="Cambria Math"/>
          </w:rPr>
          <m:t>Т(n) = Ω (g(n))</m:t>
        </m:r>
      </m:oMath>
      <w:r>
        <w:t xml:space="preserve"> если существует такое с, что</w:t>
      </w:r>
      <w:r w:rsidRPr="000A0F2B">
        <w:t xml:space="preserve"> </w:t>
      </w:r>
      <m:oMath>
        <m:r>
          <w:rPr>
            <w:rFonts w:ascii="Cambria Math" w:hAnsi="Cambria Math"/>
          </w:rPr>
          <m:t xml:space="preserve">T(n) ≥ c </m:t>
        </m:r>
        <m:r>
          <w:rPr>
            <w:rFonts w:ascii="Cambria Math" w:hAnsi="Cambria Math" w:cs="Cambria Math"/>
          </w:rPr>
          <m:t>*</m:t>
        </m:r>
        <m:r>
          <w:rPr>
            <w:rFonts w:ascii="Cambria Math" w:hAnsi="Cambria Math"/>
          </w:rPr>
          <m:t xml:space="preserve"> g(n)</m:t>
        </m:r>
      </m:oMath>
      <w:r>
        <w:t xml:space="preserve"> Рассмотрим </w:t>
      </w:r>
      <m:oMath>
        <m:r>
          <w:rPr>
            <w:rFonts w:ascii="Cambria Math" w:hAnsi="Cambria Math"/>
          </w:rPr>
          <m:t>О(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): c </m:t>
        </m:r>
        <m:r>
          <w:rPr>
            <w:rFonts w:ascii="Cambria Math" w:hAnsi="Cambria Math" w:cs="Cambria Math"/>
          </w:rPr>
          <m:t>*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≥ 1.5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+ 3.5n + 4 → c</m:t>
        </m:r>
        <m:r>
          <w:rPr>
            <w:rFonts w:ascii="Cambria Math" w:hAnsi="Cambria Math"/>
          </w:rPr>
          <m:t xml:space="preserve"> ≥ 1.5 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3.5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 xml:space="preserve"> 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, тогда при </w:t>
      </w:r>
      <m:oMath>
        <m:r>
          <w:rPr>
            <w:rFonts w:ascii="Cambria Math" w:hAnsi="Cambria Math"/>
          </w:rPr>
          <m:t>n→∞, c ≥ 1.5</m:t>
        </m:r>
      </m:oMath>
      <w:r>
        <w:t xml:space="preserve"> </w:t>
      </w:r>
      <w:r w:rsidRPr="006B7671">
        <w:t xml:space="preserve">. </w:t>
      </w:r>
      <w:r>
        <w:t xml:space="preserve">Так как </w:t>
      </w:r>
      <m:oMath>
        <m:r>
          <w:rPr>
            <w:rFonts w:ascii="Cambria Math" w:hAnsi="Cambria Math"/>
          </w:rPr>
          <m:t>n ≥ 1</m:t>
        </m:r>
      </m:oMath>
      <w:r>
        <w:t xml:space="preserve">, с всегда &gt; 0, значит левая часть неравенства всегда выполнена. Следовательно, при с равном, например, 15 неравенство </w:t>
      </w:r>
      <m:oMath>
        <m:r>
          <w:rPr>
            <w:rFonts w:ascii="Cambria Math" w:hAnsi="Cambria Math"/>
          </w:rPr>
          <m:t>c*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≥T(n)</m:t>
        </m:r>
      </m:oMath>
      <w:r>
        <w:t xml:space="preserve"> будет всегда выполняться, значит для худ</w:t>
      </w:r>
      <w:proofErr w:type="spellStart"/>
      <w:r>
        <w:t>шего</w:t>
      </w:r>
      <w:proofErr w:type="spellEnd"/>
      <w:r>
        <w:t xml:space="preserve"> случая </w:t>
      </w:r>
      <m:oMath>
        <m:r>
          <w:rPr>
            <w:rFonts w:ascii="Cambria Math" w:hAnsi="Cambria Math"/>
          </w:rPr>
          <m:t>T(n)=O(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) </m:t>
        </m:r>
      </m:oMath>
    </w:p>
    <w:p w14:paraId="3D3AD985" w14:textId="77777777" w:rsidR="00923154" w:rsidRDefault="00923154" w:rsidP="00923154">
      <w:pPr>
        <w:spacing w:line="360" w:lineRule="auto"/>
        <w:ind w:firstLine="709"/>
        <w:jc w:val="both"/>
      </w:pPr>
      <w:r>
        <w:t xml:space="preserve">2. Рассмотрим </w:t>
      </w:r>
      <m:oMath>
        <m:r>
          <w:rPr>
            <w:rFonts w:ascii="Cambria Math" w:hAnsi="Cambria Math"/>
          </w:rPr>
          <m:t xml:space="preserve">Ω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: 0&lt; c*n≤ 5n+4→0</m:t>
        </m:r>
        <m:r>
          <w:rPr>
            <w:rFonts w:ascii="Cambria Math" w:hAnsi="Cambria Math"/>
          </w:rPr>
          <m:t>&lt;c≤5+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Pr="006B7671">
        <w:t xml:space="preserve">, </w:t>
      </w:r>
      <w:r>
        <w:t xml:space="preserve">тогда при </w:t>
      </w:r>
      <m:oMath>
        <m:r>
          <w:rPr>
            <w:rFonts w:ascii="Cambria Math" w:hAnsi="Cambria Math"/>
          </w:rPr>
          <m:t>n→∞</m:t>
        </m:r>
        <m:r>
          <w:rPr>
            <w:rFonts w:ascii="Cambria Math" w:hAnsi="Cambria Math"/>
          </w:rPr>
          <m:t>, 0&lt;c≤5</m:t>
        </m:r>
      </m:oMath>
      <w:r w:rsidRPr="006B7671">
        <w:t xml:space="preserve">. </w:t>
      </w:r>
      <w:r>
        <w:t>Значит, например</w:t>
      </w:r>
      <w:r w:rsidRPr="006B7671">
        <w:t>,</w:t>
      </w:r>
      <w:r>
        <w:t xml:space="preserve"> для с</w:t>
      </w:r>
      <w:r w:rsidRPr="006B7671">
        <w:t xml:space="preserve"> </w:t>
      </w:r>
      <w:r>
        <w:t>=</w:t>
      </w:r>
      <w:r w:rsidRPr="006B7671">
        <w:t xml:space="preserve"> 3</w:t>
      </w:r>
      <w:r>
        <w:t xml:space="preserve"> искомое неравенство всегда выполняться, а поскольку такое с существует, значит для лучшего случая Т(n)= Ω (n).</w:t>
      </w:r>
    </w:p>
    <w:p w14:paraId="15B78841" w14:textId="77777777" w:rsidR="00923154" w:rsidRDefault="00923154" w:rsidP="00923154">
      <w:pPr>
        <w:spacing w:line="360" w:lineRule="auto"/>
        <w:ind w:firstLine="709"/>
        <w:jc w:val="both"/>
      </w:pPr>
      <w:r w:rsidRPr="006B7671">
        <w:rPr>
          <w:b/>
        </w:rPr>
        <w:t>Сортировка слиянием:</w:t>
      </w:r>
      <w:r>
        <w:t xml:space="preserve"> Ранее было доказано, что время работы алгоритма не зависит от состояния входных данных, так что лучший и худший случаи совпадают. </w:t>
      </w:r>
      <w:r>
        <w:rPr>
          <w:rFonts w:ascii="Cambria Math" w:hAnsi="Cambria Math" w:cs="Cambria Math"/>
        </w:rPr>
        <w:t>𝑇</w:t>
      </w:r>
      <w:r>
        <w:t>(</w:t>
      </w:r>
      <w:r>
        <w:rPr>
          <w:rFonts w:ascii="Cambria Math" w:hAnsi="Cambria Math" w:cs="Cambria Math"/>
        </w:rPr>
        <w:t>𝑛</w:t>
      </w:r>
      <w:r>
        <w:t xml:space="preserve">) = </w:t>
      </w:r>
      <w:r>
        <w:rPr>
          <w:rFonts w:ascii="Cambria Math" w:hAnsi="Cambria Math" w:cs="Cambria Math"/>
        </w:rPr>
        <w:t>𝑂</w:t>
      </w:r>
      <w:r>
        <w:t>(</w:t>
      </w:r>
      <w:r>
        <w:rPr>
          <w:rFonts w:ascii="Cambria Math" w:hAnsi="Cambria Math" w:cs="Cambria Math"/>
        </w:rPr>
        <w:t>𝑛𝑙𝑜𝑔</w:t>
      </w:r>
      <w:r>
        <w:t>(</w:t>
      </w:r>
      <w:r>
        <w:rPr>
          <w:rFonts w:ascii="Cambria Math" w:hAnsi="Cambria Math" w:cs="Cambria Math"/>
        </w:rPr>
        <w:t>𝑛</w:t>
      </w:r>
      <w:r>
        <w:t>))</w:t>
      </w:r>
    </w:p>
    <w:p w14:paraId="3CF2DD49" w14:textId="77777777" w:rsidR="00923154" w:rsidRDefault="00923154" w:rsidP="00923154">
      <w:pPr>
        <w:spacing w:line="360" w:lineRule="auto"/>
        <w:ind w:firstLine="709"/>
        <w:jc w:val="both"/>
      </w:pPr>
      <w:r>
        <w:rPr>
          <w:b/>
        </w:rPr>
        <w:t>Пирамидальная с</w:t>
      </w:r>
      <w:r w:rsidRPr="006B7671">
        <w:rPr>
          <w:b/>
        </w:rPr>
        <w:t>ортиро</w:t>
      </w:r>
      <w:r>
        <w:rPr>
          <w:b/>
        </w:rPr>
        <w:t>вка</w:t>
      </w:r>
      <w:r w:rsidRPr="006B7671">
        <w:rPr>
          <w:b/>
        </w:rPr>
        <w:t>:</w:t>
      </w:r>
      <w:r>
        <w:t xml:space="preserve"> Ранее было доказано, что время работы алгоритма не зависит от состояния входных данных, так что лучший и худший случаи совпадают. </w:t>
      </w:r>
      <w:r>
        <w:rPr>
          <w:rFonts w:ascii="Cambria Math" w:hAnsi="Cambria Math" w:cs="Cambria Math"/>
        </w:rPr>
        <w:t>𝑇</w:t>
      </w:r>
      <w:r>
        <w:t>(</w:t>
      </w:r>
      <w:r>
        <w:rPr>
          <w:rFonts w:ascii="Cambria Math" w:hAnsi="Cambria Math" w:cs="Cambria Math"/>
        </w:rPr>
        <w:t>𝑛</w:t>
      </w:r>
      <w:r>
        <w:t xml:space="preserve">) = </w:t>
      </w:r>
      <w:r>
        <w:rPr>
          <w:rFonts w:ascii="Cambria Math" w:hAnsi="Cambria Math" w:cs="Cambria Math"/>
        </w:rPr>
        <w:t>𝑂</w:t>
      </w:r>
      <w:r>
        <w:t>(</w:t>
      </w:r>
      <w:r>
        <w:rPr>
          <w:rFonts w:ascii="Cambria Math" w:hAnsi="Cambria Math" w:cs="Cambria Math"/>
        </w:rPr>
        <w:t>𝑛𝑙𝑜𝑔</w:t>
      </w:r>
      <w:r>
        <w:t>(</w:t>
      </w:r>
      <w:r>
        <w:rPr>
          <w:rFonts w:ascii="Cambria Math" w:hAnsi="Cambria Math" w:cs="Cambria Math"/>
        </w:rPr>
        <w:t>𝑛</w:t>
      </w:r>
      <w:r>
        <w:t>))</w:t>
      </w:r>
    </w:p>
    <w:p w14:paraId="01A291AF" w14:textId="77777777" w:rsidR="007F0983" w:rsidRDefault="007F0983" w:rsidP="00791716">
      <w:pPr>
        <w:spacing w:line="360" w:lineRule="auto"/>
        <w:ind w:firstLine="709"/>
        <w:jc w:val="both"/>
        <w:rPr>
          <w:b/>
          <w:bCs/>
        </w:rPr>
      </w:pPr>
    </w:p>
    <w:p w14:paraId="6CA4D78E" w14:textId="77777777" w:rsidR="00EB0431" w:rsidRDefault="00EB0431">
      <w:pPr>
        <w:widowControl/>
        <w:autoSpaceDE/>
        <w:autoSpaceDN/>
        <w:adjustRightInd/>
        <w:spacing w:after="160" w:line="259" w:lineRule="auto"/>
        <w:rPr>
          <w:rFonts w:eastAsiaTheme="majorEastAsia" w:cstheme="majorBidi"/>
          <w:b/>
          <w:szCs w:val="26"/>
        </w:rPr>
      </w:pPr>
      <w:bookmarkStart w:id="21" w:name="_Toc99390779"/>
      <w:r>
        <w:br w:type="page"/>
      </w:r>
    </w:p>
    <w:p w14:paraId="7E6DCAC3" w14:textId="1E1E1792" w:rsidR="001F5383" w:rsidRDefault="00791716" w:rsidP="00791716">
      <w:pPr>
        <w:pStyle w:val="2"/>
        <w:ind w:left="0" w:firstLine="709"/>
      </w:pPr>
      <w:r>
        <w:lastRenderedPageBreak/>
        <w:t>Сводная таблица</w:t>
      </w:r>
      <w:r w:rsidR="008D0130">
        <w:t xml:space="preserve"> результатов</w:t>
      </w:r>
      <w:bookmarkEnd w:id="21"/>
    </w:p>
    <w:p w14:paraId="037AF750" w14:textId="01EDC49F" w:rsidR="000662CB" w:rsidRDefault="004D74A4" w:rsidP="004D74A4">
      <w:pPr>
        <w:spacing w:line="360" w:lineRule="auto"/>
        <w:ind w:firstLine="709"/>
      </w:pPr>
      <w:r>
        <w:t>Асимптотическая сложность простого алгоритма сортировки отличается в условно лучшем и худшем случае, поэтому невозможно дать точную оценку асимптотической сложности в среднем случае</w:t>
      </w:r>
      <w:r w:rsidR="000A0F2B">
        <w:t>.</w:t>
      </w:r>
    </w:p>
    <w:p w14:paraId="51BB73F8" w14:textId="0563A25E" w:rsidR="006B7671" w:rsidRPr="006B7671" w:rsidRDefault="006B7671" w:rsidP="006B7671">
      <w:pPr>
        <w:widowControl/>
        <w:autoSpaceDE/>
        <w:autoSpaceDN/>
        <w:adjustRightInd/>
        <w:spacing w:after="160" w:line="259" w:lineRule="auto"/>
      </w:pPr>
    </w:p>
    <w:p w14:paraId="0A1E3777" w14:textId="247DE2C1" w:rsidR="00F41752" w:rsidRPr="00F41752" w:rsidRDefault="00F41752" w:rsidP="00923154">
      <w:pPr>
        <w:widowControl/>
        <w:autoSpaceDE/>
        <w:autoSpaceDN/>
        <w:adjustRightInd/>
        <w:spacing w:after="160" w:line="259" w:lineRule="auto"/>
      </w:pPr>
      <w:r>
        <w:t xml:space="preserve">Таблица 3 – </w:t>
      </w:r>
      <w:r w:rsidR="009B322A">
        <w:t>Сводная таблица результатов</w:t>
      </w:r>
    </w:p>
    <w:tbl>
      <w:tblPr>
        <w:tblW w:w="9627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40"/>
        <w:gridCol w:w="1922"/>
        <w:gridCol w:w="1920"/>
        <w:gridCol w:w="1923"/>
        <w:gridCol w:w="1922"/>
      </w:tblGrid>
      <w:tr w:rsidR="00515BD9" w14:paraId="6F150DFD" w14:textId="77777777" w:rsidTr="004F1F26">
        <w:tc>
          <w:tcPr>
            <w:tcW w:w="19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491FEC" w14:textId="77777777" w:rsidR="00515BD9" w:rsidRPr="00515BD9" w:rsidRDefault="00515BD9" w:rsidP="004F1F26">
            <w:pPr>
              <w:pStyle w:val="article-renderblock"/>
              <w:widowControl w:val="0"/>
              <w:spacing w:before="90" w:after="300" w:line="420" w:lineRule="atLeast"/>
              <w:jc w:val="center"/>
              <w:rPr>
                <w:b/>
                <w:bCs/>
                <w:sz w:val="28"/>
                <w:szCs w:val="28"/>
              </w:rPr>
            </w:pPr>
            <w:r w:rsidRPr="00515BD9">
              <w:rPr>
                <w:b/>
                <w:bCs/>
                <w:sz w:val="28"/>
                <w:szCs w:val="28"/>
              </w:rPr>
              <w:t>Алгоритм</w:t>
            </w:r>
          </w:p>
        </w:tc>
        <w:tc>
          <w:tcPr>
            <w:tcW w:w="76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5A6657" w14:textId="77777777" w:rsidR="00515BD9" w:rsidRPr="00515BD9" w:rsidRDefault="00515BD9" w:rsidP="004F1F26">
            <w:pPr>
              <w:pStyle w:val="article-renderblock"/>
              <w:widowControl w:val="0"/>
              <w:spacing w:before="90" w:after="300" w:line="420" w:lineRule="atLeast"/>
              <w:jc w:val="center"/>
              <w:rPr>
                <w:b/>
                <w:bCs/>
                <w:sz w:val="28"/>
                <w:szCs w:val="28"/>
              </w:rPr>
            </w:pPr>
            <w:r w:rsidRPr="00515BD9">
              <w:rPr>
                <w:b/>
                <w:bCs/>
                <w:sz w:val="28"/>
                <w:szCs w:val="28"/>
              </w:rPr>
              <w:t>Асимптотическая сложность алгоритма</w:t>
            </w:r>
          </w:p>
        </w:tc>
      </w:tr>
      <w:tr w:rsidR="00515BD9" w14:paraId="07EFF5C5" w14:textId="77777777" w:rsidTr="004F1F26">
        <w:tc>
          <w:tcPr>
            <w:tcW w:w="19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C6A2D1" w14:textId="77777777" w:rsidR="00515BD9" w:rsidRPr="00515BD9" w:rsidRDefault="00515BD9" w:rsidP="004F1F26">
            <w:pPr>
              <w:rPr>
                <w:szCs w:val="28"/>
              </w:rPr>
            </w:pP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60E1CE" w14:textId="77777777" w:rsidR="00515BD9" w:rsidRPr="00515BD9" w:rsidRDefault="00515BD9" w:rsidP="004F1F26">
            <w:pPr>
              <w:pStyle w:val="article-renderblock"/>
              <w:widowControl w:val="0"/>
              <w:spacing w:before="90" w:after="300" w:line="420" w:lineRule="atLeast"/>
              <w:jc w:val="center"/>
              <w:rPr>
                <w:sz w:val="28"/>
                <w:szCs w:val="28"/>
              </w:rPr>
            </w:pPr>
            <w:r w:rsidRPr="00515BD9">
              <w:rPr>
                <w:sz w:val="28"/>
                <w:szCs w:val="28"/>
              </w:rPr>
              <w:t>Наихудший случай (сверху)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C33FF4" w14:textId="77777777" w:rsidR="00515BD9" w:rsidRPr="00515BD9" w:rsidRDefault="00515BD9" w:rsidP="004F1F26">
            <w:pPr>
              <w:pStyle w:val="article-renderblock"/>
              <w:widowControl w:val="0"/>
              <w:spacing w:before="90" w:after="300" w:line="420" w:lineRule="atLeast"/>
              <w:jc w:val="center"/>
              <w:rPr>
                <w:sz w:val="28"/>
                <w:szCs w:val="28"/>
              </w:rPr>
            </w:pPr>
            <w:r w:rsidRPr="00515BD9">
              <w:rPr>
                <w:sz w:val="28"/>
                <w:szCs w:val="28"/>
              </w:rPr>
              <w:t>Наилучший случай (снизу)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793C40" w14:textId="77777777" w:rsidR="00515BD9" w:rsidRPr="00515BD9" w:rsidRDefault="00515BD9" w:rsidP="004F1F26">
            <w:pPr>
              <w:pStyle w:val="article-renderblock"/>
              <w:widowControl w:val="0"/>
              <w:spacing w:before="90" w:after="300" w:line="420" w:lineRule="atLeast"/>
              <w:jc w:val="center"/>
              <w:rPr>
                <w:sz w:val="28"/>
                <w:szCs w:val="28"/>
              </w:rPr>
            </w:pPr>
            <w:r w:rsidRPr="00515BD9">
              <w:rPr>
                <w:sz w:val="28"/>
                <w:szCs w:val="28"/>
              </w:rPr>
              <w:t>Средний случай (точная оценка)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09257C" w14:textId="77777777" w:rsidR="00515BD9" w:rsidRPr="00515BD9" w:rsidRDefault="00515BD9" w:rsidP="004F1F26">
            <w:pPr>
              <w:pStyle w:val="article-renderblock"/>
              <w:widowControl w:val="0"/>
              <w:spacing w:before="90" w:after="300" w:line="420" w:lineRule="atLeast"/>
              <w:jc w:val="center"/>
              <w:rPr>
                <w:sz w:val="28"/>
                <w:szCs w:val="28"/>
              </w:rPr>
            </w:pPr>
            <w:r w:rsidRPr="00515BD9">
              <w:rPr>
                <w:sz w:val="28"/>
                <w:szCs w:val="28"/>
              </w:rPr>
              <w:t>Ёмкостная сложность</w:t>
            </w:r>
            <w:r w:rsidRPr="00515BD9">
              <w:rPr>
                <w:sz w:val="28"/>
                <w:szCs w:val="28"/>
                <w:lang w:val="en-US"/>
              </w:rPr>
              <w:t>,</w:t>
            </w:r>
            <w:r w:rsidRPr="00515BD9">
              <w:rPr>
                <w:sz w:val="28"/>
                <w:szCs w:val="28"/>
              </w:rPr>
              <w:t xml:space="preserve"> </w:t>
            </w:r>
            <w:r w:rsidRPr="00515BD9">
              <w:rPr>
                <w:sz w:val="28"/>
                <w:szCs w:val="28"/>
                <w:lang w:val="en-US"/>
              </w:rPr>
              <w:t>V(n)</w:t>
            </w:r>
          </w:p>
        </w:tc>
      </w:tr>
      <w:tr w:rsidR="00515BD9" w14:paraId="70C28283" w14:textId="77777777" w:rsidTr="004F1F26"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B43360" w14:textId="77777777" w:rsidR="00515BD9" w:rsidRPr="00515BD9" w:rsidRDefault="00515BD9" w:rsidP="004F1F26">
            <w:pPr>
              <w:pStyle w:val="article-renderblock"/>
              <w:widowControl w:val="0"/>
              <w:spacing w:before="90" w:after="300" w:line="420" w:lineRule="atLeast"/>
              <w:jc w:val="center"/>
              <w:rPr>
                <w:sz w:val="28"/>
                <w:szCs w:val="28"/>
              </w:rPr>
            </w:pPr>
            <w:r w:rsidRPr="00515BD9">
              <w:rPr>
                <w:sz w:val="28"/>
                <w:szCs w:val="28"/>
              </w:rPr>
              <w:t>Простой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23B52D" w14:textId="77777777" w:rsidR="00515BD9" w:rsidRPr="00515BD9" w:rsidRDefault="00515BD9" w:rsidP="004F1F26">
            <w:pPr>
              <w:pStyle w:val="article-renderblock"/>
              <w:widowControl w:val="0"/>
              <w:spacing w:before="90" w:after="300" w:line="420" w:lineRule="atLeast"/>
              <w:jc w:val="center"/>
              <w:rPr>
                <w:sz w:val="28"/>
                <w:szCs w:val="28"/>
              </w:rPr>
            </w:pPr>
            <w:r w:rsidRPr="00515BD9">
              <w:rPr>
                <w:iCs/>
                <w:sz w:val="28"/>
                <w:szCs w:val="28"/>
              </w:rPr>
              <w:t>О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  <w:r w:rsidRPr="00515BD9">
              <w:rPr>
                <w:iCs/>
                <w:sz w:val="28"/>
                <w:szCs w:val="28"/>
              </w:rPr>
              <w:t>.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EA6E3E" w14:textId="4D710203" w:rsidR="00515BD9" w:rsidRPr="00A16F8A" w:rsidRDefault="00515BD9" w:rsidP="00A16F8A">
            <w:pPr>
              <w:pStyle w:val="article-renderblock"/>
              <w:widowControl w:val="0"/>
              <w:spacing w:before="90" w:after="300" w:line="420" w:lineRule="atLeast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Ω(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n)</m:t>
                </m:r>
              </m:oMath>
            </m:oMathPara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9413C4" w14:textId="27656C0E" w:rsidR="00515BD9" w:rsidRPr="00A16F8A" w:rsidRDefault="00A16F8A" w:rsidP="004F1F26">
            <w:pPr>
              <w:pStyle w:val="article-renderblock"/>
              <w:widowControl w:val="0"/>
              <w:spacing w:before="90" w:after="300" w:line="42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Yu Mincho"/>
                <w:iCs/>
                <w:sz w:val="28"/>
                <w:szCs w:val="28"/>
                <w:lang w:val="en-US"/>
              </w:rPr>
              <w:t>-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C73ED6" w14:textId="4E847752" w:rsidR="00515BD9" w:rsidRPr="00515BD9" w:rsidRDefault="007B0DD7" w:rsidP="004F1F26">
            <w:pPr>
              <w:pStyle w:val="article-renderblock"/>
              <w:widowControl w:val="0"/>
              <w:spacing w:before="90" w:after="300" w:line="420" w:lineRule="atLeast"/>
              <w:jc w:val="center"/>
              <w:rPr>
                <w:sz w:val="28"/>
                <w:szCs w:val="28"/>
              </w:rPr>
            </w:pPr>
            <w:r w:rsidRPr="00515BD9">
              <w:rPr>
                <w:sz w:val="28"/>
                <w:szCs w:val="28"/>
                <w:lang w:val="en-US"/>
              </w:rPr>
              <w:t>O</w:t>
            </w:r>
            <w:r w:rsidRPr="00515BD9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n</w:t>
            </w:r>
            <w:r w:rsidRPr="00515BD9">
              <w:rPr>
                <w:sz w:val="28"/>
                <w:szCs w:val="28"/>
              </w:rPr>
              <w:t>)</w:t>
            </w:r>
          </w:p>
        </w:tc>
      </w:tr>
      <w:tr w:rsidR="00515BD9" w14:paraId="03696CAC" w14:textId="77777777" w:rsidTr="004F1F26"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15D592" w14:textId="5E0B3F9E" w:rsidR="00515BD9" w:rsidRPr="00515BD9" w:rsidRDefault="00515BD9" w:rsidP="004F1F26">
            <w:pPr>
              <w:pStyle w:val="article-renderblock"/>
              <w:widowControl w:val="0"/>
              <w:spacing w:before="90" w:after="300" w:line="420" w:lineRule="atLeast"/>
              <w:jc w:val="center"/>
              <w:rPr>
                <w:sz w:val="28"/>
                <w:szCs w:val="28"/>
              </w:rPr>
            </w:pPr>
            <w:r w:rsidRPr="00515BD9">
              <w:rPr>
                <w:sz w:val="28"/>
                <w:szCs w:val="28"/>
              </w:rPr>
              <w:t>Усовершен</w:t>
            </w:r>
            <w:r>
              <w:rPr>
                <w:sz w:val="28"/>
                <w:szCs w:val="28"/>
              </w:rPr>
              <w:t>-ст</w:t>
            </w:r>
            <w:r w:rsidRPr="00515BD9">
              <w:rPr>
                <w:sz w:val="28"/>
                <w:szCs w:val="28"/>
              </w:rPr>
              <w:t>вованный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AF3726" w14:textId="00F4553E" w:rsidR="00515BD9" w:rsidRPr="00515BD9" w:rsidRDefault="00EB0431" w:rsidP="00EB0431">
            <w:pPr>
              <w:pStyle w:val="article-renderblock"/>
              <w:widowControl w:val="0"/>
              <w:spacing w:before="90" w:after="300" w:line="420" w:lineRule="atLeast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))</m:t>
                </m:r>
              </m:oMath>
            </m:oMathPara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E3A968" w14:textId="27CE3046" w:rsidR="00515BD9" w:rsidRPr="00515BD9" w:rsidRDefault="00EB0431" w:rsidP="004F1F26">
            <w:pPr>
              <w:pStyle w:val="article-renderblock"/>
              <w:widowControl w:val="0"/>
              <w:spacing w:before="90" w:after="300" w:line="420" w:lineRule="atLeast"/>
              <w:jc w:val="center"/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oMath>
            <w:r w:rsidRPr="004C3CAB">
              <w:rPr>
                <w:sz w:val="28"/>
                <w:szCs w:val="28"/>
              </w:rPr>
              <w:t>(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log</m:t>
              </m:r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oMath>
            <w:r>
              <w:rPr>
                <w:sz w:val="28"/>
                <w:szCs w:val="28"/>
              </w:rPr>
              <w:t>))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E6FDAF" w14:textId="452C6924" w:rsidR="00515BD9" w:rsidRPr="00515BD9" w:rsidRDefault="00EB0431" w:rsidP="004F1F26">
            <w:pPr>
              <w:pStyle w:val="article-renderblock"/>
              <w:widowControl w:val="0"/>
              <w:spacing w:before="90" w:after="300" w:line="420" w:lineRule="atLeast"/>
              <w:jc w:val="center"/>
              <w:rPr>
                <w:sz w:val="28"/>
                <w:szCs w:val="28"/>
              </w:rPr>
            </w:pPr>
            <w:r w:rsidRPr="00515BD9">
              <w:rPr>
                <w:rFonts w:eastAsia="Yu Mincho"/>
                <w:iCs/>
                <w:sz w:val="28"/>
                <w:szCs w:val="28"/>
              </w:rPr>
              <w:t>ʘ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(nlog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oMath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9EE2A3" w14:textId="7DF06437" w:rsidR="00515BD9" w:rsidRPr="007B0DD7" w:rsidRDefault="007B0DD7" w:rsidP="004F1F26">
            <w:pPr>
              <w:pStyle w:val="article-renderblock"/>
              <w:widowControl w:val="0"/>
              <w:spacing w:before="90" w:after="300" w:line="420" w:lineRule="atLeast"/>
              <w:jc w:val="center"/>
              <w:rPr>
                <w:i/>
                <w:sz w:val="28"/>
                <w:szCs w:val="28"/>
              </w:rPr>
            </w:pPr>
            <w:r w:rsidRPr="00515BD9">
              <w:rPr>
                <w:sz w:val="28"/>
                <w:szCs w:val="28"/>
                <w:lang w:val="en-US"/>
              </w:rPr>
              <w:t>O</w:t>
            </w:r>
            <w:r w:rsidRPr="00515BD9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n</w:t>
            </w:r>
            <w:r w:rsidRPr="00515BD9">
              <w:rPr>
                <w:sz w:val="28"/>
                <w:szCs w:val="28"/>
              </w:rPr>
              <w:t>)</w:t>
            </w:r>
          </w:p>
        </w:tc>
      </w:tr>
      <w:tr w:rsidR="00515BD9" w14:paraId="513460C5" w14:textId="77777777" w:rsidTr="004F1F26"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7AB3DC" w14:textId="77777777" w:rsidR="00515BD9" w:rsidRPr="00515BD9" w:rsidRDefault="00515BD9" w:rsidP="004F1F26">
            <w:pPr>
              <w:pStyle w:val="article-renderblock"/>
              <w:widowControl w:val="0"/>
              <w:spacing w:before="90" w:after="300" w:line="420" w:lineRule="atLeast"/>
              <w:jc w:val="center"/>
              <w:rPr>
                <w:sz w:val="28"/>
                <w:szCs w:val="28"/>
              </w:rPr>
            </w:pPr>
            <w:r w:rsidRPr="00515BD9">
              <w:rPr>
                <w:sz w:val="28"/>
                <w:szCs w:val="28"/>
              </w:rPr>
              <w:t>Быстрый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52F3A9" w14:textId="0F41BD19" w:rsidR="00515BD9" w:rsidRPr="00A35D1B" w:rsidRDefault="007B0DD7" w:rsidP="004F1F26">
            <w:pPr>
              <w:pStyle w:val="article-renderblock"/>
              <w:widowControl w:val="0"/>
              <w:spacing w:before="90" w:after="300" w:line="420" w:lineRule="atLeast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O(nlog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5A743C" w14:textId="1B7FFA75" w:rsidR="00515BD9" w:rsidRPr="00A35D1B" w:rsidRDefault="00EB0431" w:rsidP="004F1F26">
            <w:pPr>
              <w:pStyle w:val="article-renderblock"/>
              <w:widowControl w:val="0"/>
              <w:spacing w:before="90" w:after="300" w:line="420" w:lineRule="atLeast"/>
              <w:jc w:val="center"/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oMath>
            <w:r w:rsidRPr="004C3CAB">
              <w:rPr>
                <w:sz w:val="28"/>
                <w:szCs w:val="28"/>
              </w:rPr>
              <w:t>(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log</m:t>
              </m:r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oMath>
            <w:r>
              <w:rPr>
                <w:sz w:val="28"/>
                <w:szCs w:val="28"/>
              </w:rPr>
              <w:t>))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29F378" w14:textId="0117B1B4" w:rsidR="00515BD9" w:rsidRPr="00A35D1B" w:rsidRDefault="00F24BCC" w:rsidP="004F1F26">
            <w:pPr>
              <w:pStyle w:val="article-renderblock"/>
              <w:widowControl w:val="0"/>
              <w:spacing w:before="90" w:after="300" w:line="420" w:lineRule="atLeast"/>
              <w:jc w:val="center"/>
              <w:rPr>
                <w:sz w:val="28"/>
                <w:szCs w:val="28"/>
              </w:rPr>
            </w:pPr>
            <w:r w:rsidRPr="00515BD9">
              <w:rPr>
                <w:rFonts w:eastAsia="Yu Mincho"/>
                <w:iCs/>
                <w:sz w:val="28"/>
                <w:szCs w:val="28"/>
              </w:rPr>
              <w:t>ʘ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(nlog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oMath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6E1BFC" w14:textId="0D674B4B" w:rsidR="00515BD9" w:rsidRPr="00515BD9" w:rsidRDefault="007B0DD7" w:rsidP="004F1F26">
            <w:pPr>
              <w:pStyle w:val="article-renderblock"/>
              <w:widowControl w:val="0"/>
              <w:spacing w:before="90" w:after="300" w:line="420" w:lineRule="atLeast"/>
              <w:jc w:val="center"/>
              <w:rPr>
                <w:sz w:val="28"/>
                <w:szCs w:val="28"/>
              </w:rPr>
            </w:pPr>
            <w:r w:rsidRPr="00515BD9">
              <w:rPr>
                <w:sz w:val="28"/>
                <w:szCs w:val="28"/>
                <w:lang w:val="en-US"/>
              </w:rPr>
              <w:t>O</w:t>
            </w:r>
            <w:r w:rsidRPr="00515BD9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n</w:t>
            </w:r>
            <w:r w:rsidRPr="00515BD9">
              <w:rPr>
                <w:sz w:val="28"/>
                <w:szCs w:val="28"/>
              </w:rPr>
              <w:t>)</w:t>
            </w:r>
          </w:p>
        </w:tc>
      </w:tr>
    </w:tbl>
    <w:p w14:paraId="2E199762" w14:textId="77777777" w:rsidR="00923154" w:rsidRDefault="00923154" w:rsidP="00923154">
      <w:pPr>
        <w:pStyle w:val="2"/>
        <w:numPr>
          <w:ilvl w:val="0"/>
          <w:numId w:val="0"/>
        </w:numPr>
      </w:pPr>
      <w:bookmarkStart w:id="22" w:name="_Toc99390780"/>
    </w:p>
    <w:p w14:paraId="49353E2A" w14:textId="77777777" w:rsidR="00923154" w:rsidRDefault="00923154">
      <w:pPr>
        <w:widowControl/>
        <w:autoSpaceDE/>
        <w:autoSpaceDN/>
        <w:adjustRightInd/>
        <w:spacing w:after="160" w:line="259" w:lineRule="auto"/>
        <w:rPr>
          <w:rFonts w:eastAsiaTheme="majorEastAsia" w:cstheme="majorBidi"/>
          <w:b/>
          <w:szCs w:val="26"/>
        </w:rPr>
      </w:pPr>
      <w:r>
        <w:br w:type="page"/>
      </w:r>
    </w:p>
    <w:p w14:paraId="01A56439" w14:textId="26D15EF9" w:rsidR="000A0F2B" w:rsidRPr="000A0F2B" w:rsidRDefault="00C26949" w:rsidP="000A0F2B">
      <w:pPr>
        <w:pStyle w:val="2"/>
        <w:ind w:left="0" w:firstLine="709"/>
      </w:pPr>
      <w:r>
        <w:lastRenderedPageBreak/>
        <w:t>Вывод по заданию 2</w:t>
      </w:r>
      <w:bookmarkEnd w:id="22"/>
    </w:p>
    <w:p w14:paraId="57BDF019" w14:textId="7E3FAF58" w:rsidR="007B0DD7" w:rsidRPr="00A80AB4" w:rsidRDefault="00C26949" w:rsidP="007B0DD7">
      <w:pPr>
        <w:pStyle w:val="article-renderblock"/>
        <w:shd w:val="clear" w:color="auto" w:fill="FFFFFF"/>
        <w:spacing w:before="90" w:after="300" w:line="360" w:lineRule="auto"/>
        <w:ind w:firstLine="708"/>
        <w:rPr>
          <w:sz w:val="28"/>
          <w:szCs w:val="28"/>
        </w:rPr>
      </w:pPr>
      <w:r w:rsidRPr="00A35D1B">
        <w:rPr>
          <w:sz w:val="28"/>
          <w:szCs w:val="28"/>
        </w:rPr>
        <w:t>Исходя из полученных</w:t>
      </w:r>
      <w:r w:rsidR="00EB0431" w:rsidRPr="00EB0431">
        <w:rPr>
          <w:sz w:val="28"/>
          <w:szCs w:val="28"/>
        </w:rPr>
        <w:t xml:space="preserve"> </w:t>
      </w:r>
      <w:r w:rsidR="00EB0431">
        <w:rPr>
          <w:sz w:val="28"/>
          <w:szCs w:val="28"/>
        </w:rPr>
        <w:t>на практике</w:t>
      </w:r>
      <w:r w:rsidRPr="00A35D1B">
        <w:rPr>
          <w:sz w:val="28"/>
          <w:szCs w:val="28"/>
        </w:rPr>
        <w:t xml:space="preserve"> данных можно утверждать, что </w:t>
      </w:r>
      <w:r w:rsidR="009152B3" w:rsidRPr="00A35D1B">
        <w:rPr>
          <w:sz w:val="28"/>
          <w:szCs w:val="28"/>
        </w:rPr>
        <w:t xml:space="preserve">алгоритм быстрой сортировки </w:t>
      </w:r>
      <w:r w:rsidR="00A80AB4">
        <w:rPr>
          <w:sz w:val="28"/>
          <w:szCs w:val="28"/>
        </w:rPr>
        <w:t>является наиболее эффективным</w:t>
      </w:r>
      <w:r w:rsidR="00A80AB4" w:rsidRPr="00A80AB4">
        <w:rPr>
          <w:sz w:val="28"/>
          <w:szCs w:val="28"/>
        </w:rPr>
        <w:t>.</w:t>
      </w:r>
    </w:p>
    <w:p w14:paraId="5CC7E330" w14:textId="0CF61630" w:rsidR="000A0030" w:rsidRPr="007B0DD7" w:rsidRDefault="000A0030" w:rsidP="00FD208D">
      <w:pPr>
        <w:pStyle w:val="a7"/>
        <w:spacing w:line="360" w:lineRule="auto"/>
        <w:ind w:left="0" w:firstLine="709"/>
        <w:jc w:val="both"/>
      </w:pPr>
    </w:p>
    <w:p w14:paraId="1DF685EE" w14:textId="77777777" w:rsidR="000A0030" w:rsidRDefault="000A0030">
      <w:pPr>
        <w:widowControl/>
        <w:autoSpaceDE/>
        <w:autoSpaceDN/>
        <w:adjustRightInd/>
        <w:spacing w:after="160" w:line="259" w:lineRule="auto"/>
      </w:pPr>
      <w:r>
        <w:br w:type="page"/>
      </w:r>
      <w:bookmarkStart w:id="23" w:name="_GoBack"/>
      <w:bookmarkEnd w:id="23"/>
    </w:p>
    <w:p w14:paraId="578371F2" w14:textId="561D86EF" w:rsidR="00506C07" w:rsidRDefault="006223F0" w:rsidP="006223F0">
      <w:pPr>
        <w:pStyle w:val="1"/>
        <w:jc w:val="center"/>
      </w:pPr>
      <w:bookmarkStart w:id="24" w:name="_Toc99390781"/>
      <w:r>
        <w:lastRenderedPageBreak/>
        <w:t>ВЫВОД</w:t>
      </w:r>
      <w:bookmarkEnd w:id="24"/>
    </w:p>
    <w:p w14:paraId="3E5D0887" w14:textId="7E79303D" w:rsidR="00BA4A2B" w:rsidRPr="00BA4A2B" w:rsidRDefault="007B75F0" w:rsidP="007B75F0">
      <w:pPr>
        <w:spacing w:line="360" w:lineRule="auto"/>
        <w:ind w:firstLine="709"/>
        <w:jc w:val="both"/>
      </w:pPr>
      <w:r>
        <w:t xml:space="preserve">В результате выполнения работы </w:t>
      </w:r>
      <w:r w:rsidR="00341526">
        <w:t>были п</w:t>
      </w:r>
      <w:r>
        <w:t>олуч</w:t>
      </w:r>
      <w:r w:rsidR="00341526">
        <w:t>ены</w:t>
      </w:r>
      <w:r>
        <w:t xml:space="preserve"> навыки по анализу вычислительной сложности усовершенствованных и быстрых алгоритмов сортировки и определение наиболее эффективного алгоритма</w:t>
      </w:r>
      <w:r w:rsidR="00341526">
        <w:t>.</w:t>
      </w:r>
      <w:r>
        <w:t xml:space="preserve"> </w:t>
      </w:r>
      <w:r w:rsidR="00341526">
        <w:t>Был р</w:t>
      </w:r>
      <w:r>
        <w:t>азработа</w:t>
      </w:r>
      <w:r w:rsidR="00341526">
        <w:t>н</w:t>
      </w:r>
      <w:r>
        <w:t xml:space="preserve"> </w:t>
      </w:r>
      <w:r w:rsidR="00341526">
        <w:t>каждый из названных алгоритмов</w:t>
      </w:r>
      <w:r>
        <w:t xml:space="preserve">. </w:t>
      </w:r>
      <w:r w:rsidR="00C80221">
        <w:t>Произведен</w:t>
      </w:r>
      <w:r>
        <w:t xml:space="preserve"> анализ вычислительной и емкостной сложности алгоритма на массивах, заполненных случайно</w:t>
      </w:r>
      <w:r w:rsidR="008B65AC">
        <w:t xml:space="preserve"> или упорядоченных по возрастанию или убыванию</w:t>
      </w:r>
      <w:r>
        <w:t xml:space="preserve">. </w:t>
      </w:r>
      <w:r w:rsidR="0056346F">
        <w:t xml:space="preserve">Наиболее эффективный алгоритм </w:t>
      </w:r>
      <w:r w:rsidR="00C631AC">
        <w:t>по времени</w:t>
      </w:r>
      <w:r w:rsidR="00A35D1B">
        <w:t xml:space="preserve"> </w:t>
      </w:r>
      <w:r w:rsidR="00C631AC">
        <w:t>– быстрая сортировка со сложность</w:t>
      </w:r>
      <w:r w:rsidR="007B0DD7">
        <w:t>ю</w:t>
      </w:r>
      <w:r w:rsidR="00C631AC">
        <w:t xml:space="preserve"> </w:t>
      </w:r>
      <w:r w:rsidR="00C631AC" w:rsidRPr="00C631AC">
        <w:t>O(nlog(n))</w:t>
      </w:r>
      <w:r w:rsidR="00A571E5">
        <w:t xml:space="preserve">, по памяти – </w:t>
      </w:r>
      <w:r w:rsidR="00A35D1B">
        <w:t>все сортировки проявляют линейную сложность</w:t>
      </w:r>
      <w:r w:rsidR="00A571E5">
        <w:t>.</w:t>
      </w:r>
    </w:p>
    <w:sectPr w:rsidR="00BA4A2B" w:rsidRPr="00BA4A2B" w:rsidSect="0099371F">
      <w:footerReference w:type="default" r:id="rId53"/>
      <w:pgSz w:w="11906" w:h="16838" w:code="9"/>
      <w:pgMar w:top="1134" w:right="851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21A078" w14:textId="77777777" w:rsidR="001A1AA2" w:rsidRDefault="001A1AA2" w:rsidP="002F27AE">
      <w:r>
        <w:separator/>
      </w:r>
    </w:p>
  </w:endnote>
  <w:endnote w:type="continuationSeparator" w:id="0">
    <w:p w14:paraId="5FC7CE69" w14:textId="77777777" w:rsidR="001A1AA2" w:rsidRDefault="001A1AA2" w:rsidP="002F27AE">
      <w:r>
        <w:continuationSeparator/>
      </w:r>
    </w:p>
  </w:endnote>
  <w:endnote w:type="continuationNotice" w:id="1">
    <w:p w14:paraId="1D13A3ED" w14:textId="77777777" w:rsidR="001A1AA2" w:rsidRDefault="001A1A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eastAsiaTheme="minorEastAsia"/>
        <w:szCs w:val="28"/>
      </w:rPr>
      <w:id w:val="868336075"/>
      <w:docPartObj>
        <w:docPartGallery w:val="Page Numbers (Bottom of Page)"/>
        <w:docPartUnique/>
      </w:docPartObj>
    </w:sdtPr>
    <w:sdtEndPr>
      <w:rPr>
        <w:rFonts w:eastAsiaTheme="majorEastAsia"/>
      </w:rPr>
    </w:sdtEndPr>
    <w:sdtContent>
      <w:p w14:paraId="21805531" w14:textId="45D096E6" w:rsidR="003D7086" w:rsidRPr="002F27AE" w:rsidRDefault="003D7086">
        <w:pPr>
          <w:pStyle w:val="a4"/>
          <w:jc w:val="center"/>
          <w:rPr>
            <w:rFonts w:eastAsiaTheme="majorEastAsia"/>
            <w:szCs w:val="28"/>
          </w:rPr>
        </w:pPr>
        <w:r w:rsidRPr="002F27AE">
          <w:rPr>
            <w:rFonts w:eastAsiaTheme="minorEastAsia"/>
            <w:szCs w:val="28"/>
          </w:rPr>
          <w:fldChar w:fldCharType="begin"/>
        </w:r>
        <w:r w:rsidRPr="002F27AE">
          <w:rPr>
            <w:szCs w:val="28"/>
          </w:rPr>
          <w:instrText>PAGE   \* MERGEFORMAT</w:instrText>
        </w:r>
        <w:r w:rsidRPr="002F27AE">
          <w:rPr>
            <w:rFonts w:eastAsiaTheme="minorEastAsia"/>
            <w:szCs w:val="28"/>
          </w:rPr>
          <w:fldChar w:fldCharType="separate"/>
        </w:r>
        <w:r w:rsidR="00923154" w:rsidRPr="00923154">
          <w:rPr>
            <w:rFonts w:eastAsiaTheme="majorEastAsia"/>
            <w:noProof/>
            <w:szCs w:val="28"/>
          </w:rPr>
          <w:t>22</w:t>
        </w:r>
        <w:r w:rsidRPr="002F27AE">
          <w:rPr>
            <w:rFonts w:eastAsiaTheme="majorEastAsia"/>
            <w:szCs w:val="28"/>
          </w:rPr>
          <w:fldChar w:fldCharType="end"/>
        </w:r>
      </w:p>
    </w:sdtContent>
  </w:sdt>
  <w:p w14:paraId="5350FAD0" w14:textId="77777777" w:rsidR="003D7086" w:rsidRDefault="003D708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BC05FE" w14:textId="77777777" w:rsidR="001A1AA2" w:rsidRDefault="001A1AA2" w:rsidP="002F27AE">
      <w:r>
        <w:separator/>
      </w:r>
    </w:p>
  </w:footnote>
  <w:footnote w:type="continuationSeparator" w:id="0">
    <w:p w14:paraId="2E4F25D4" w14:textId="77777777" w:rsidR="001A1AA2" w:rsidRDefault="001A1AA2" w:rsidP="002F27AE">
      <w:r>
        <w:continuationSeparator/>
      </w:r>
    </w:p>
  </w:footnote>
  <w:footnote w:type="continuationNotice" w:id="1">
    <w:p w14:paraId="000CAD92" w14:textId="77777777" w:rsidR="001A1AA2" w:rsidRDefault="001A1AA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67F35"/>
    <w:multiLevelType w:val="hybridMultilevel"/>
    <w:tmpl w:val="C05C1A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FA08D3"/>
    <w:multiLevelType w:val="hybridMultilevel"/>
    <w:tmpl w:val="702826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A46C90"/>
    <w:multiLevelType w:val="hybridMultilevel"/>
    <w:tmpl w:val="453CA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F086A"/>
    <w:multiLevelType w:val="multilevel"/>
    <w:tmpl w:val="2840A8C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71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830F67"/>
    <w:multiLevelType w:val="hybridMultilevel"/>
    <w:tmpl w:val="CD26B8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6BD73BB"/>
    <w:multiLevelType w:val="hybridMultilevel"/>
    <w:tmpl w:val="50486C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830313"/>
    <w:multiLevelType w:val="multilevel"/>
    <w:tmpl w:val="5D4EF63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04865D4"/>
    <w:multiLevelType w:val="hybridMultilevel"/>
    <w:tmpl w:val="A9D28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2F2774"/>
    <w:multiLevelType w:val="hybridMultilevel"/>
    <w:tmpl w:val="78CC89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62C4036"/>
    <w:multiLevelType w:val="hybridMultilevel"/>
    <w:tmpl w:val="46F0B3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3"/>
  </w:num>
  <w:num w:numId="5">
    <w:abstractNumId w:val="9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 w:numId="9">
    <w:abstractNumId w:val="10"/>
  </w:num>
  <w:num w:numId="10">
    <w:abstractNumId w:val="5"/>
  </w:num>
  <w:num w:numId="11">
    <w:abstractNumId w:val="2"/>
  </w:num>
  <w:num w:numId="12">
    <w:abstractNumId w:val="6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A3B"/>
    <w:rsid w:val="00003AFC"/>
    <w:rsid w:val="00006021"/>
    <w:rsid w:val="00007BDF"/>
    <w:rsid w:val="00007D55"/>
    <w:rsid w:val="00011A83"/>
    <w:rsid w:val="000156EA"/>
    <w:rsid w:val="00015CE1"/>
    <w:rsid w:val="00025603"/>
    <w:rsid w:val="00026319"/>
    <w:rsid w:val="000303C3"/>
    <w:rsid w:val="00030A7A"/>
    <w:rsid w:val="000311C3"/>
    <w:rsid w:val="00033178"/>
    <w:rsid w:val="000356DD"/>
    <w:rsid w:val="00035B8F"/>
    <w:rsid w:val="00037107"/>
    <w:rsid w:val="000445B9"/>
    <w:rsid w:val="000446A0"/>
    <w:rsid w:val="000506F4"/>
    <w:rsid w:val="00053543"/>
    <w:rsid w:val="00055E45"/>
    <w:rsid w:val="0006144D"/>
    <w:rsid w:val="000644B2"/>
    <w:rsid w:val="000662CB"/>
    <w:rsid w:val="00073469"/>
    <w:rsid w:val="000746C1"/>
    <w:rsid w:val="000752C9"/>
    <w:rsid w:val="00077E61"/>
    <w:rsid w:val="00083178"/>
    <w:rsid w:val="00084DCF"/>
    <w:rsid w:val="000878DF"/>
    <w:rsid w:val="00091A7D"/>
    <w:rsid w:val="000937EE"/>
    <w:rsid w:val="0009486F"/>
    <w:rsid w:val="000A0030"/>
    <w:rsid w:val="000A0F2B"/>
    <w:rsid w:val="000A3798"/>
    <w:rsid w:val="000A42ED"/>
    <w:rsid w:val="000A676D"/>
    <w:rsid w:val="000A6F98"/>
    <w:rsid w:val="000A79D0"/>
    <w:rsid w:val="000B0100"/>
    <w:rsid w:val="000B242E"/>
    <w:rsid w:val="000B460C"/>
    <w:rsid w:val="000B6E46"/>
    <w:rsid w:val="000B7F9F"/>
    <w:rsid w:val="000C0AD7"/>
    <w:rsid w:val="000C3241"/>
    <w:rsid w:val="000C3608"/>
    <w:rsid w:val="000C3780"/>
    <w:rsid w:val="000C3CE8"/>
    <w:rsid w:val="000C3D54"/>
    <w:rsid w:val="000C5396"/>
    <w:rsid w:val="000D0CD9"/>
    <w:rsid w:val="000D1698"/>
    <w:rsid w:val="000D4968"/>
    <w:rsid w:val="000D4B22"/>
    <w:rsid w:val="000D4E3A"/>
    <w:rsid w:val="000D5097"/>
    <w:rsid w:val="000E0A1A"/>
    <w:rsid w:val="000E171E"/>
    <w:rsid w:val="000E174C"/>
    <w:rsid w:val="000E5E08"/>
    <w:rsid w:val="000E7C2A"/>
    <w:rsid w:val="000F194E"/>
    <w:rsid w:val="000F23AE"/>
    <w:rsid w:val="000F59F1"/>
    <w:rsid w:val="000F6C55"/>
    <w:rsid w:val="00103530"/>
    <w:rsid w:val="001061A9"/>
    <w:rsid w:val="001108A0"/>
    <w:rsid w:val="00110CEB"/>
    <w:rsid w:val="0011113C"/>
    <w:rsid w:val="00113B11"/>
    <w:rsid w:val="00114AD3"/>
    <w:rsid w:val="00116CF8"/>
    <w:rsid w:val="00125C63"/>
    <w:rsid w:val="00130E03"/>
    <w:rsid w:val="001347FE"/>
    <w:rsid w:val="00135150"/>
    <w:rsid w:val="00135DF1"/>
    <w:rsid w:val="00137775"/>
    <w:rsid w:val="001504ED"/>
    <w:rsid w:val="00156587"/>
    <w:rsid w:val="00162DFA"/>
    <w:rsid w:val="00163DF5"/>
    <w:rsid w:val="0016560D"/>
    <w:rsid w:val="00166DF3"/>
    <w:rsid w:val="00166FDB"/>
    <w:rsid w:val="00167A6C"/>
    <w:rsid w:val="00170C93"/>
    <w:rsid w:val="00171007"/>
    <w:rsid w:val="0018179C"/>
    <w:rsid w:val="00184FD2"/>
    <w:rsid w:val="001857D9"/>
    <w:rsid w:val="00192179"/>
    <w:rsid w:val="00193E32"/>
    <w:rsid w:val="001942D0"/>
    <w:rsid w:val="0019532C"/>
    <w:rsid w:val="0019590C"/>
    <w:rsid w:val="001A1AA2"/>
    <w:rsid w:val="001A1EB9"/>
    <w:rsid w:val="001A65C6"/>
    <w:rsid w:val="001B082F"/>
    <w:rsid w:val="001B55C4"/>
    <w:rsid w:val="001B6F3B"/>
    <w:rsid w:val="001C1569"/>
    <w:rsid w:val="001D0ABC"/>
    <w:rsid w:val="001D3167"/>
    <w:rsid w:val="001D68BB"/>
    <w:rsid w:val="001D6C8F"/>
    <w:rsid w:val="001D772C"/>
    <w:rsid w:val="001E0513"/>
    <w:rsid w:val="001E0DAF"/>
    <w:rsid w:val="001E0DD0"/>
    <w:rsid w:val="001E11D8"/>
    <w:rsid w:val="001E139D"/>
    <w:rsid w:val="001E5DF1"/>
    <w:rsid w:val="001F0E30"/>
    <w:rsid w:val="001F0ED5"/>
    <w:rsid w:val="001F29E5"/>
    <w:rsid w:val="001F2DF9"/>
    <w:rsid w:val="001F3207"/>
    <w:rsid w:val="001F4992"/>
    <w:rsid w:val="001F5117"/>
    <w:rsid w:val="001F52B1"/>
    <w:rsid w:val="001F5322"/>
    <w:rsid w:val="001F5383"/>
    <w:rsid w:val="001F6848"/>
    <w:rsid w:val="002059C4"/>
    <w:rsid w:val="00210466"/>
    <w:rsid w:val="00211B4F"/>
    <w:rsid w:val="0021335D"/>
    <w:rsid w:val="0021591B"/>
    <w:rsid w:val="00220E13"/>
    <w:rsid w:val="00221312"/>
    <w:rsid w:val="00221B9C"/>
    <w:rsid w:val="00227A89"/>
    <w:rsid w:val="00227DA6"/>
    <w:rsid w:val="002313EC"/>
    <w:rsid w:val="002358FD"/>
    <w:rsid w:val="0023787A"/>
    <w:rsid w:val="00237C0E"/>
    <w:rsid w:val="0024247A"/>
    <w:rsid w:val="00243F80"/>
    <w:rsid w:val="00247647"/>
    <w:rsid w:val="00251C37"/>
    <w:rsid w:val="00257D6C"/>
    <w:rsid w:val="00262674"/>
    <w:rsid w:val="00264A4D"/>
    <w:rsid w:val="00265594"/>
    <w:rsid w:val="002704FB"/>
    <w:rsid w:val="002730D3"/>
    <w:rsid w:val="00277435"/>
    <w:rsid w:val="00281A87"/>
    <w:rsid w:val="002842DB"/>
    <w:rsid w:val="00286525"/>
    <w:rsid w:val="0028687A"/>
    <w:rsid w:val="00290DB9"/>
    <w:rsid w:val="0029380D"/>
    <w:rsid w:val="00294666"/>
    <w:rsid w:val="00295398"/>
    <w:rsid w:val="002962BC"/>
    <w:rsid w:val="002A1131"/>
    <w:rsid w:val="002A4B24"/>
    <w:rsid w:val="002A58ED"/>
    <w:rsid w:val="002A70B8"/>
    <w:rsid w:val="002B015A"/>
    <w:rsid w:val="002B0A20"/>
    <w:rsid w:val="002B22FC"/>
    <w:rsid w:val="002B3B34"/>
    <w:rsid w:val="002B3C6A"/>
    <w:rsid w:val="002B4B40"/>
    <w:rsid w:val="002C1392"/>
    <w:rsid w:val="002C38A5"/>
    <w:rsid w:val="002C5B42"/>
    <w:rsid w:val="002D41B4"/>
    <w:rsid w:val="002D7947"/>
    <w:rsid w:val="002E1034"/>
    <w:rsid w:val="002E1610"/>
    <w:rsid w:val="002E5904"/>
    <w:rsid w:val="002E6374"/>
    <w:rsid w:val="002F0CCD"/>
    <w:rsid w:val="002F125C"/>
    <w:rsid w:val="002F27AE"/>
    <w:rsid w:val="002F455D"/>
    <w:rsid w:val="002F5F76"/>
    <w:rsid w:val="003004D4"/>
    <w:rsid w:val="00300D16"/>
    <w:rsid w:val="00307325"/>
    <w:rsid w:val="00307B79"/>
    <w:rsid w:val="0031217A"/>
    <w:rsid w:val="00312E7D"/>
    <w:rsid w:val="00314AD8"/>
    <w:rsid w:val="00315AA9"/>
    <w:rsid w:val="003161AF"/>
    <w:rsid w:val="00317336"/>
    <w:rsid w:val="00320A4F"/>
    <w:rsid w:val="0032339D"/>
    <w:rsid w:val="003239CB"/>
    <w:rsid w:val="00331092"/>
    <w:rsid w:val="00331DA2"/>
    <w:rsid w:val="00331DA6"/>
    <w:rsid w:val="00332044"/>
    <w:rsid w:val="0033529C"/>
    <w:rsid w:val="00340DE1"/>
    <w:rsid w:val="00341526"/>
    <w:rsid w:val="00341F33"/>
    <w:rsid w:val="00342E7F"/>
    <w:rsid w:val="00343232"/>
    <w:rsid w:val="003459C5"/>
    <w:rsid w:val="00346D6D"/>
    <w:rsid w:val="003476DE"/>
    <w:rsid w:val="00353B5D"/>
    <w:rsid w:val="00355836"/>
    <w:rsid w:val="00357EBE"/>
    <w:rsid w:val="00360F8C"/>
    <w:rsid w:val="00361983"/>
    <w:rsid w:val="00370440"/>
    <w:rsid w:val="0037400C"/>
    <w:rsid w:val="0037422F"/>
    <w:rsid w:val="00377646"/>
    <w:rsid w:val="00384830"/>
    <w:rsid w:val="00390663"/>
    <w:rsid w:val="003912D9"/>
    <w:rsid w:val="003952FC"/>
    <w:rsid w:val="00395407"/>
    <w:rsid w:val="003A184E"/>
    <w:rsid w:val="003A187C"/>
    <w:rsid w:val="003A6DD2"/>
    <w:rsid w:val="003B134B"/>
    <w:rsid w:val="003B2B26"/>
    <w:rsid w:val="003B3683"/>
    <w:rsid w:val="003B42C1"/>
    <w:rsid w:val="003B4C34"/>
    <w:rsid w:val="003C0A20"/>
    <w:rsid w:val="003C0FEC"/>
    <w:rsid w:val="003C200B"/>
    <w:rsid w:val="003C6042"/>
    <w:rsid w:val="003C7CB1"/>
    <w:rsid w:val="003D2CD6"/>
    <w:rsid w:val="003D6497"/>
    <w:rsid w:val="003D7086"/>
    <w:rsid w:val="003E2B6E"/>
    <w:rsid w:val="003E646E"/>
    <w:rsid w:val="003E7138"/>
    <w:rsid w:val="003E74E2"/>
    <w:rsid w:val="003F21CE"/>
    <w:rsid w:val="003F2EBC"/>
    <w:rsid w:val="003F322A"/>
    <w:rsid w:val="003F6B6A"/>
    <w:rsid w:val="003F7283"/>
    <w:rsid w:val="00400127"/>
    <w:rsid w:val="00411F1E"/>
    <w:rsid w:val="004124F8"/>
    <w:rsid w:val="00412957"/>
    <w:rsid w:val="00430AF5"/>
    <w:rsid w:val="00432356"/>
    <w:rsid w:val="004326E2"/>
    <w:rsid w:val="00437BC0"/>
    <w:rsid w:val="00437EBB"/>
    <w:rsid w:val="0044030A"/>
    <w:rsid w:val="004406B8"/>
    <w:rsid w:val="00443804"/>
    <w:rsid w:val="00447B55"/>
    <w:rsid w:val="0045109B"/>
    <w:rsid w:val="0045450D"/>
    <w:rsid w:val="0045682B"/>
    <w:rsid w:val="0045693B"/>
    <w:rsid w:val="00460DF9"/>
    <w:rsid w:val="0046236F"/>
    <w:rsid w:val="00463DB4"/>
    <w:rsid w:val="00464AFD"/>
    <w:rsid w:val="004716E8"/>
    <w:rsid w:val="00472A12"/>
    <w:rsid w:val="00474707"/>
    <w:rsid w:val="00474CE2"/>
    <w:rsid w:val="004759BD"/>
    <w:rsid w:val="00477C3B"/>
    <w:rsid w:val="00483D57"/>
    <w:rsid w:val="00485204"/>
    <w:rsid w:val="00485552"/>
    <w:rsid w:val="00486E14"/>
    <w:rsid w:val="004907BA"/>
    <w:rsid w:val="00497DD1"/>
    <w:rsid w:val="004A676B"/>
    <w:rsid w:val="004B403A"/>
    <w:rsid w:val="004B50B9"/>
    <w:rsid w:val="004C2DBC"/>
    <w:rsid w:val="004C3CAB"/>
    <w:rsid w:val="004C3CF3"/>
    <w:rsid w:val="004C5CCF"/>
    <w:rsid w:val="004C71D9"/>
    <w:rsid w:val="004C7546"/>
    <w:rsid w:val="004D060C"/>
    <w:rsid w:val="004D1330"/>
    <w:rsid w:val="004D22B6"/>
    <w:rsid w:val="004D3C0A"/>
    <w:rsid w:val="004D3E70"/>
    <w:rsid w:val="004D5ACE"/>
    <w:rsid w:val="004D621D"/>
    <w:rsid w:val="004D6E6B"/>
    <w:rsid w:val="004D74A4"/>
    <w:rsid w:val="004E0CFA"/>
    <w:rsid w:val="004E3D41"/>
    <w:rsid w:val="004E4FD8"/>
    <w:rsid w:val="004F1F26"/>
    <w:rsid w:val="004F256B"/>
    <w:rsid w:val="004F368B"/>
    <w:rsid w:val="004F370F"/>
    <w:rsid w:val="004F3C58"/>
    <w:rsid w:val="004F41C4"/>
    <w:rsid w:val="004F63B5"/>
    <w:rsid w:val="004F7281"/>
    <w:rsid w:val="00500E3C"/>
    <w:rsid w:val="0050216A"/>
    <w:rsid w:val="0050587A"/>
    <w:rsid w:val="00506C07"/>
    <w:rsid w:val="00511586"/>
    <w:rsid w:val="00511F3A"/>
    <w:rsid w:val="005136F2"/>
    <w:rsid w:val="005149A9"/>
    <w:rsid w:val="00515BD9"/>
    <w:rsid w:val="00517543"/>
    <w:rsid w:val="005229E2"/>
    <w:rsid w:val="00525CFD"/>
    <w:rsid w:val="0052764D"/>
    <w:rsid w:val="0053302B"/>
    <w:rsid w:val="00534178"/>
    <w:rsid w:val="00537DF5"/>
    <w:rsid w:val="00541A0A"/>
    <w:rsid w:val="0054374E"/>
    <w:rsid w:val="00543FB9"/>
    <w:rsid w:val="00544275"/>
    <w:rsid w:val="00545C2A"/>
    <w:rsid w:val="00551548"/>
    <w:rsid w:val="00551A56"/>
    <w:rsid w:val="00551CF3"/>
    <w:rsid w:val="005523A3"/>
    <w:rsid w:val="00554E49"/>
    <w:rsid w:val="0056104B"/>
    <w:rsid w:val="0056200A"/>
    <w:rsid w:val="0056346F"/>
    <w:rsid w:val="0056644F"/>
    <w:rsid w:val="00566919"/>
    <w:rsid w:val="005670BF"/>
    <w:rsid w:val="005703A9"/>
    <w:rsid w:val="00570F0A"/>
    <w:rsid w:val="00571A4F"/>
    <w:rsid w:val="00573EB8"/>
    <w:rsid w:val="00575F5C"/>
    <w:rsid w:val="00580DFC"/>
    <w:rsid w:val="005817B6"/>
    <w:rsid w:val="00586B87"/>
    <w:rsid w:val="0059311E"/>
    <w:rsid w:val="0059569B"/>
    <w:rsid w:val="005A0573"/>
    <w:rsid w:val="005A3807"/>
    <w:rsid w:val="005A489D"/>
    <w:rsid w:val="005A4947"/>
    <w:rsid w:val="005B15C2"/>
    <w:rsid w:val="005B49C9"/>
    <w:rsid w:val="005B6A4B"/>
    <w:rsid w:val="005C4840"/>
    <w:rsid w:val="005D069E"/>
    <w:rsid w:val="005D11AD"/>
    <w:rsid w:val="005D3C45"/>
    <w:rsid w:val="005D407A"/>
    <w:rsid w:val="005E05B3"/>
    <w:rsid w:val="005E237D"/>
    <w:rsid w:val="005E5B39"/>
    <w:rsid w:val="005F051B"/>
    <w:rsid w:val="005F2D4E"/>
    <w:rsid w:val="00600275"/>
    <w:rsid w:val="0060632B"/>
    <w:rsid w:val="00610132"/>
    <w:rsid w:val="00610531"/>
    <w:rsid w:val="006137CA"/>
    <w:rsid w:val="0061491A"/>
    <w:rsid w:val="00620ABC"/>
    <w:rsid w:val="006223F0"/>
    <w:rsid w:val="00622834"/>
    <w:rsid w:val="00623A14"/>
    <w:rsid w:val="00630725"/>
    <w:rsid w:val="006332CB"/>
    <w:rsid w:val="006342F4"/>
    <w:rsid w:val="00637BA0"/>
    <w:rsid w:val="00637D91"/>
    <w:rsid w:val="00645CE7"/>
    <w:rsid w:val="0064616B"/>
    <w:rsid w:val="006479ED"/>
    <w:rsid w:val="00650237"/>
    <w:rsid w:val="006518E0"/>
    <w:rsid w:val="00651A7C"/>
    <w:rsid w:val="00652B84"/>
    <w:rsid w:val="00652BD7"/>
    <w:rsid w:val="00653931"/>
    <w:rsid w:val="00656079"/>
    <w:rsid w:val="006573A2"/>
    <w:rsid w:val="006600AA"/>
    <w:rsid w:val="00660526"/>
    <w:rsid w:val="0066132C"/>
    <w:rsid w:val="00663AC8"/>
    <w:rsid w:val="00664C7E"/>
    <w:rsid w:val="00672DE2"/>
    <w:rsid w:val="006746FA"/>
    <w:rsid w:val="006837B6"/>
    <w:rsid w:val="006848D3"/>
    <w:rsid w:val="00692DCF"/>
    <w:rsid w:val="00694BC0"/>
    <w:rsid w:val="00696AEA"/>
    <w:rsid w:val="006A22B8"/>
    <w:rsid w:val="006A2B17"/>
    <w:rsid w:val="006A5007"/>
    <w:rsid w:val="006A7BB7"/>
    <w:rsid w:val="006B2C41"/>
    <w:rsid w:val="006B6C32"/>
    <w:rsid w:val="006B7671"/>
    <w:rsid w:val="006C5AB4"/>
    <w:rsid w:val="006C5D8E"/>
    <w:rsid w:val="006D3802"/>
    <w:rsid w:val="006D50CC"/>
    <w:rsid w:val="006D6054"/>
    <w:rsid w:val="006E0CDB"/>
    <w:rsid w:val="006E2360"/>
    <w:rsid w:val="006E3754"/>
    <w:rsid w:val="006E50F5"/>
    <w:rsid w:val="006F4A75"/>
    <w:rsid w:val="006F7C85"/>
    <w:rsid w:val="0070259C"/>
    <w:rsid w:val="007045CD"/>
    <w:rsid w:val="007054C4"/>
    <w:rsid w:val="00710FF1"/>
    <w:rsid w:val="0071294C"/>
    <w:rsid w:val="00713357"/>
    <w:rsid w:val="00713A9E"/>
    <w:rsid w:val="007202A0"/>
    <w:rsid w:val="00720D57"/>
    <w:rsid w:val="007226E6"/>
    <w:rsid w:val="00726D40"/>
    <w:rsid w:val="007311B9"/>
    <w:rsid w:val="007334C9"/>
    <w:rsid w:val="00734D17"/>
    <w:rsid w:val="0073664C"/>
    <w:rsid w:val="00736CF9"/>
    <w:rsid w:val="007375A9"/>
    <w:rsid w:val="007425E9"/>
    <w:rsid w:val="007433D7"/>
    <w:rsid w:val="00745803"/>
    <w:rsid w:val="00750D61"/>
    <w:rsid w:val="00751D44"/>
    <w:rsid w:val="00753DB3"/>
    <w:rsid w:val="00753F88"/>
    <w:rsid w:val="00760CC1"/>
    <w:rsid w:val="007612ED"/>
    <w:rsid w:val="0076592C"/>
    <w:rsid w:val="00766661"/>
    <w:rsid w:val="007672EA"/>
    <w:rsid w:val="00770213"/>
    <w:rsid w:val="00772676"/>
    <w:rsid w:val="007809A5"/>
    <w:rsid w:val="00780C45"/>
    <w:rsid w:val="007826AC"/>
    <w:rsid w:val="0078328E"/>
    <w:rsid w:val="00787101"/>
    <w:rsid w:val="00787736"/>
    <w:rsid w:val="00791716"/>
    <w:rsid w:val="007934FF"/>
    <w:rsid w:val="00797A90"/>
    <w:rsid w:val="007A13F6"/>
    <w:rsid w:val="007A3E15"/>
    <w:rsid w:val="007A65DC"/>
    <w:rsid w:val="007A69AD"/>
    <w:rsid w:val="007B0DD7"/>
    <w:rsid w:val="007B194B"/>
    <w:rsid w:val="007B2901"/>
    <w:rsid w:val="007B371D"/>
    <w:rsid w:val="007B614E"/>
    <w:rsid w:val="007B75F0"/>
    <w:rsid w:val="007C6BB5"/>
    <w:rsid w:val="007D171C"/>
    <w:rsid w:val="007E6770"/>
    <w:rsid w:val="007F0983"/>
    <w:rsid w:val="007F17B0"/>
    <w:rsid w:val="007F7805"/>
    <w:rsid w:val="007F796E"/>
    <w:rsid w:val="0080183C"/>
    <w:rsid w:val="0080417D"/>
    <w:rsid w:val="0080485F"/>
    <w:rsid w:val="00805300"/>
    <w:rsid w:val="0080653A"/>
    <w:rsid w:val="00810E66"/>
    <w:rsid w:val="008113BA"/>
    <w:rsid w:val="00812B86"/>
    <w:rsid w:val="0082037F"/>
    <w:rsid w:val="00821310"/>
    <w:rsid w:val="00823BA7"/>
    <w:rsid w:val="00826F99"/>
    <w:rsid w:val="00831813"/>
    <w:rsid w:val="00833F63"/>
    <w:rsid w:val="00840B26"/>
    <w:rsid w:val="00842164"/>
    <w:rsid w:val="00847283"/>
    <w:rsid w:val="008600DA"/>
    <w:rsid w:val="00863414"/>
    <w:rsid w:val="00874F52"/>
    <w:rsid w:val="008760C4"/>
    <w:rsid w:val="008800E4"/>
    <w:rsid w:val="008815DB"/>
    <w:rsid w:val="00887F70"/>
    <w:rsid w:val="00893259"/>
    <w:rsid w:val="00894A9B"/>
    <w:rsid w:val="00896318"/>
    <w:rsid w:val="00897EE9"/>
    <w:rsid w:val="008A2A94"/>
    <w:rsid w:val="008A2DE3"/>
    <w:rsid w:val="008A3A23"/>
    <w:rsid w:val="008A4146"/>
    <w:rsid w:val="008B2736"/>
    <w:rsid w:val="008B65AC"/>
    <w:rsid w:val="008C3DDE"/>
    <w:rsid w:val="008C4550"/>
    <w:rsid w:val="008C45B5"/>
    <w:rsid w:val="008D0130"/>
    <w:rsid w:val="008D2BDD"/>
    <w:rsid w:val="008D4A48"/>
    <w:rsid w:val="008E417B"/>
    <w:rsid w:val="008E4FE0"/>
    <w:rsid w:val="008E6189"/>
    <w:rsid w:val="008F1CD1"/>
    <w:rsid w:val="008F377D"/>
    <w:rsid w:val="008F5EA5"/>
    <w:rsid w:val="008F67F6"/>
    <w:rsid w:val="008F6C72"/>
    <w:rsid w:val="00903AB4"/>
    <w:rsid w:val="00904DA5"/>
    <w:rsid w:val="00906A0A"/>
    <w:rsid w:val="009152B3"/>
    <w:rsid w:val="0091700F"/>
    <w:rsid w:val="00923154"/>
    <w:rsid w:val="00923949"/>
    <w:rsid w:val="009259C1"/>
    <w:rsid w:val="00927126"/>
    <w:rsid w:val="00927A7C"/>
    <w:rsid w:val="009322D5"/>
    <w:rsid w:val="009405BA"/>
    <w:rsid w:val="00946CEE"/>
    <w:rsid w:val="00947210"/>
    <w:rsid w:val="00947AC5"/>
    <w:rsid w:val="009504ED"/>
    <w:rsid w:val="00950A94"/>
    <w:rsid w:val="00953848"/>
    <w:rsid w:val="0095527F"/>
    <w:rsid w:val="0095543C"/>
    <w:rsid w:val="00955941"/>
    <w:rsid w:val="009604BC"/>
    <w:rsid w:val="0096275D"/>
    <w:rsid w:val="00962A6E"/>
    <w:rsid w:val="00962BBA"/>
    <w:rsid w:val="009649E7"/>
    <w:rsid w:val="009654D0"/>
    <w:rsid w:val="00966176"/>
    <w:rsid w:val="00973620"/>
    <w:rsid w:val="009756A7"/>
    <w:rsid w:val="009826F7"/>
    <w:rsid w:val="00983E8D"/>
    <w:rsid w:val="00984E4E"/>
    <w:rsid w:val="00985C88"/>
    <w:rsid w:val="00986368"/>
    <w:rsid w:val="009921CE"/>
    <w:rsid w:val="009924EE"/>
    <w:rsid w:val="00993032"/>
    <w:rsid w:val="0099371F"/>
    <w:rsid w:val="00996BFC"/>
    <w:rsid w:val="00997ABC"/>
    <w:rsid w:val="009A6519"/>
    <w:rsid w:val="009B322A"/>
    <w:rsid w:val="009B5D88"/>
    <w:rsid w:val="009B7BBE"/>
    <w:rsid w:val="009C01DC"/>
    <w:rsid w:val="009C48A5"/>
    <w:rsid w:val="009C73C0"/>
    <w:rsid w:val="009D3F25"/>
    <w:rsid w:val="009D58E2"/>
    <w:rsid w:val="009E16F9"/>
    <w:rsid w:val="009E216F"/>
    <w:rsid w:val="009E584F"/>
    <w:rsid w:val="009E5D28"/>
    <w:rsid w:val="009F46BA"/>
    <w:rsid w:val="009F7DD6"/>
    <w:rsid w:val="00A00285"/>
    <w:rsid w:val="00A0170A"/>
    <w:rsid w:val="00A05152"/>
    <w:rsid w:val="00A05993"/>
    <w:rsid w:val="00A05BBB"/>
    <w:rsid w:val="00A06BF0"/>
    <w:rsid w:val="00A06F69"/>
    <w:rsid w:val="00A13ACD"/>
    <w:rsid w:val="00A14E0B"/>
    <w:rsid w:val="00A15BE0"/>
    <w:rsid w:val="00A16F8A"/>
    <w:rsid w:val="00A22B2D"/>
    <w:rsid w:val="00A22FE2"/>
    <w:rsid w:val="00A246E9"/>
    <w:rsid w:val="00A2472B"/>
    <w:rsid w:val="00A25B3D"/>
    <w:rsid w:val="00A26968"/>
    <w:rsid w:val="00A27DE8"/>
    <w:rsid w:val="00A33B93"/>
    <w:rsid w:val="00A35D1B"/>
    <w:rsid w:val="00A36C8F"/>
    <w:rsid w:val="00A41936"/>
    <w:rsid w:val="00A4334F"/>
    <w:rsid w:val="00A43D81"/>
    <w:rsid w:val="00A51826"/>
    <w:rsid w:val="00A521A1"/>
    <w:rsid w:val="00A548B6"/>
    <w:rsid w:val="00A571E5"/>
    <w:rsid w:val="00A57581"/>
    <w:rsid w:val="00A61D71"/>
    <w:rsid w:val="00A6218E"/>
    <w:rsid w:val="00A67D2D"/>
    <w:rsid w:val="00A70F2A"/>
    <w:rsid w:val="00A77D51"/>
    <w:rsid w:val="00A80AB4"/>
    <w:rsid w:val="00A84EFD"/>
    <w:rsid w:val="00A8500F"/>
    <w:rsid w:val="00A910A0"/>
    <w:rsid w:val="00A91ABA"/>
    <w:rsid w:val="00A94030"/>
    <w:rsid w:val="00A94FFD"/>
    <w:rsid w:val="00AA17D3"/>
    <w:rsid w:val="00AA1B05"/>
    <w:rsid w:val="00AA3AA3"/>
    <w:rsid w:val="00AA44D7"/>
    <w:rsid w:val="00AA5A26"/>
    <w:rsid w:val="00AA6561"/>
    <w:rsid w:val="00AA7322"/>
    <w:rsid w:val="00AB62A0"/>
    <w:rsid w:val="00AC0216"/>
    <w:rsid w:val="00AC173D"/>
    <w:rsid w:val="00AC3D7D"/>
    <w:rsid w:val="00AC422E"/>
    <w:rsid w:val="00AC45D5"/>
    <w:rsid w:val="00AC6E94"/>
    <w:rsid w:val="00AD18E8"/>
    <w:rsid w:val="00AD1E98"/>
    <w:rsid w:val="00AD4EEB"/>
    <w:rsid w:val="00AD6289"/>
    <w:rsid w:val="00AD63A6"/>
    <w:rsid w:val="00AE0BFC"/>
    <w:rsid w:val="00AE1C18"/>
    <w:rsid w:val="00AE1F0F"/>
    <w:rsid w:val="00AE3462"/>
    <w:rsid w:val="00AF1981"/>
    <w:rsid w:val="00AF37C9"/>
    <w:rsid w:val="00AF50CC"/>
    <w:rsid w:val="00B003F7"/>
    <w:rsid w:val="00B00935"/>
    <w:rsid w:val="00B009B0"/>
    <w:rsid w:val="00B01AB8"/>
    <w:rsid w:val="00B02857"/>
    <w:rsid w:val="00B033DD"/>
    <w:rsid w:val="00B0345D"/>
    <w:rsid w:val="00B049E7"/>
    <w:rsid w:val="00B12EB1"/>
    <w:rsid w:val="00B16A96"/>
    <w:rsid w:val="00B2010D"/>
    <w:rsid w:val="00B2217A"/>
    <w:rsid w:val="00B234CC"/>
    <w:rsid w:val="00B248D9"/>
    <w:rsid w:val="00B3135D"/>
    <w:rsid w:val="00B3406C"/>
    <w:rsid w:val="00B368D7"/>
    <w:rsid w:val="00B45BAE"/>
    <w:rsid w:val="00B51BAA"/>
    <w:rsid w:val="00B5356B"/>
    <w:rsid w:val="00B55C93"/>
    <w:rsid w:val="00B56C06"/>
    <w:rsid w:val="00B56CCC"/>
    <w:rsid w:val="00B631D4"/>
    <w:rsid w:val="00B63BCE"/>
    <w:rsid w:val="00B6481C"/>
    <w:rsid w:val="00B65815"/>
    <w:rsid w:val="00B658BA"/>
    <w:rsid w:val="00B66F12"/>
    <w:rsid w:val="00B67371"/>
    <w:rsid w:val="00B71C71"/>
    <w:rsid w:val="00B72208"/>
    <w:rsid w:val="00B73390"/>
    <w:rsid w:val="00B760B4"/>
    <w:rsid w:val="00B87072"/>
    <w:rsid w:val="00B87D5E"/>
    <w:rsid w:val="00B87EB5"/>
    <w:rsid w:val="00B908AC"/>
    <w:rsid w:val="00B969BF"/>
    <w:rsid w:val="00B96A87"/>
    <w:rsid w:val="00BA2E8A"/>
    <w:rsid w:val="00BA3971"/>
    <w:rsid w:val="00BA4A2B"/>
    <w:rsid w:val="00BA5FBC"/>
    <w:rsid w:val="00BB0620"/>
    <w:rsid w:val="00BB3AEB"/>
    <w:rsid w:val="00BB4C00"/>
    <w:rsid w:val="00BC0EF1"/>
    <w:rsid w:val="00BC16EE"/>
    <w:rsid w:val="00BD2419"/>
    <w:rsid w:val="00BD54B0"/>
    <w:rsid w:val="00BD738B"/>
    <w:rsid w:val="00BE06E7"/>
    <w:rsid w:val="00BE2841"/>
    <w:rsid w:val="00BE5583"/>
    <w:rsid w:val="00BE5EF3"/>
    <w:rsid w:val="00BF59E9"/>
    <w:rsid w:val="00BF6590"/>
    <w:rsid w:val="00BF7C1B"/>
    <w:rsid w:val="00C009C0"/>
    <w:rsid w:val="00C03E9A"/>
    <w:rsid w:val="00C06B72"/>
    <w:rsid w:val="00C075EF"/>
    <w:rsid w:val="00C101F7"/>
    <w:rsid w:val="00C12305"/>
    <w:rsid w:val="00C132A7"/>
    <w:rsid w:val="00C21C23"/>
    <w:rsid w:val="00C26949"/>
    <w:rsid w:val="00C302E7"/>
    <w:rsid w:val="00C34C1F"/>
    <w:rsid w:val="00C35274"/>
    <w:rsid w:val="00C4152C"/>
    <w:rsid w:val="00C41882"/>
    <w:rsid w:val="00C41E31"/>
    <w:rsid w:val="00C447A9"/>
    <w:rsid w:val="00C4732A"/>
    <w:rsid w:val="00C47575"/>
    <w:rsid w:val="00C53E29"/>
    <w:rsid w:val="00C55267"/>
    <w:rsid w:val="00C62E81"/>
    <w:rsid w:val="00C631AC"/>
    <w:rsid w:val="00C632D9"/>
    <w:rsid w:val="00C63460"/>
    <w:rsid w:val="00C63CDC"/>
    <w:rsid w:val="00C63CEA"/>
    <w:rsid w:val="00C70156"/>
    <w:rsid w:val="00C7145F"/>
    <w:rsid w:val="00C71995"/>
    <w:rsid w:val="00C73FC7"/>
    <w:rsid w:val="00C74561"/>
    <w:rsid w:val="00C75DAD"/>
    <w:rsid w:val="00C76A99"/>
    <w:rsid w:val="00C80221"/>
    <w:rsid w:val="00C826A1"/>
    <w:rsid w:val="00C83DD9"/>
    <w:rsid w:val="00C85CF6"/>
    <w:rsid w:val="00C85F53"/>
    <w:rsid w:val="00C8786E"/>
    <w:rsid w:val="00C92B46"/>
    <w:rsid w:val="00C95281"/>
    <w:rsid w:val="00C958B2"/>
    <w:rsid w:val="00CA22C5"/>
    <w:rsid w:val="00CA345D"/>
    <w:rsid w:val="00CA48CE"/>
    <w:rsid w:val="00CB0710"/>
    <w:rsid w:val="00CB1D12"/>
    <w:rsid w:val="00CB395A"/>
    <w:rsid w:val="00CC1CCE"/>
    <w:rsid w:val="00CC2CF8"/>
    <w:rsid w:val="00CD1A3B"/>
    <w:rsid w:val="00CD2657"/>
    <w:rsid w:val="00CD2DC2"/>
    <w:rsid w:val="00CD5017"/>
    <w:rsid w:val="00CD7858"/>
    <w:rsid w:val="00CE44B0"/>
    <w:rsid w:val="00CE5470"/>
    <w:rsid w:val="00CE6583"/>
    <w:rsid w:val="00CE7F6B"/>
    <w:rsid w:val="00CF1097"/>
    <w:rsid w:val="00CF531E"/>
    <w:rsid w:val="00CF68C2"/>
    <w:rsid w:val="00D01641"/>
    <w:rsid w:val="00D018EB"/>
    <w:rsid w:val="00D02657"/>
    <w:rsid w:val="00D0720E"/>
    <w:rsid w:val="00D12316"/>
    <w:rsid w:val="00D152F3"/>
    <w:rsid w:val="00D16479"/>
    <w:rsid w:val="00D2086F"/>
    <w:rsid w:val="00D20C9B"/>
    <w:rsid w:val="00D25439"/>
    <w:rsid w:val="00D26284"/>
    <w:rsid w:val="00D269F7"/>
    <w:rsid w:val="00D36278"/>
    <w:rsid w:val="00D41B84"/>
    <w:rsid w:val="00D4231F"/>
    <w:rsid w:val="00D44540"/>
    <w:rsid w:val="00D4609D"/>
    <w:rsid w:val="00D53B9D"/>
    <w:rsid w:val="00D54F10"/>
    <w:rsid w:val="00D55704"/>
    <w:rsid w:val="00D5670B"/>
    <w:rsid w:val="00D60B00"/>
    <w:rsid w:val="00D6134F"/>
    <w:rsid w:val="00D632BB"/>
    <w:rsid w:val="00D63556"/>
    <w:rsid w:val="00D64830"/>
    <w:rsid w:val="00D72A5B"/>
    <w:rsid w:val="00D730DA"/>
    <w:rsid w:val="00D755AA"/>
    <w:rsid w:val="00D76031"/>
    <w:rsid w:val="00D77E14"/>
    <w:rsid w:val="00D85BB5"/>
    <w:rsid w:val="00D866D0"/>
    <w:rsid w:val="00D904EC"/>
    <w:rsid w:val="00D92057"/>
    <w:rsid w:val="00D926C8"/>
    <w:rsid w:val="00D97ACA"/>
    <w:rsid w:val="00DA3FFF"/>
    <w:rsid w:val="00DA620B"/>
    <w:rsid w:val="00DB522C"/>
    <w:rsid w:val="00DB5D81"/>
    <w:rsid w:val="00DB6411"/>
    <w:rsid w:val="00DB7506"/>
    <w:rsid w:val="00DB771C"/>
    <w:rsid w:val="00DC10C4"/>
    <w:rsid w:val="00DC131B"/>
    <w:rsid w:val="00DC38B3"/>
    <w:rsid w:val="00DC57D9"/>
    <w:rsid w:val="00DD27DF"/>
    <w:rsid w:val="00DD34AE"/>
    <w:rsid w:val="00DD430F"/>
    <w:rsid w:val="00DD6208"/>
    <w:rsid w:val="00DD766B"/>
    <w:rsid w:val="00DE27C3"/>
    <w:rsid w:val="00DE3BE3"/>
    <w:rsid w:val="00DE763E"/>
    <w:rsid w:val="00DF0C48"/>
    <w:rsid w:val="00DF7F9C"/>
    <w:rsid w:val="00E01606"/>
    <w:rsid w:val="00E04266"/>
    <w:rsid w:val="00E0645E"/>
    <w:rsid w:val="00E10820"/>
    <w:rsid w:val="00E12655"/>
    <w:rsid w:val="00E139B4"/>
    <w:rsid w:val="00E175F6"/>
    <w:rsid w:val="00E22BEE"/>
    <w:rsid w:val="00E239B4"/>
    <w:rsid w:val="00E27984"/>
    <w:rsid w:val="00E315E5"/>
    <w:rsid w:val="00E316C1"/>
    <w:rsid w:val="00E35A24"/>
    <w:rsid w:val="00E37C52"/>
    <w:rsid w:val="00E41173"/>
    <w:rsid w:val="00E44489"/>
    <w:rsid w:val="00E44F89"/>
    <w:rsid w:val="00E47252"/>
    <w:rsid w:val="00E476A5"/>
    <w:rsid w:val="00E50ECA"/>
    <w:rsid w:val="00E55FFB"/>
    <w:rsid w:val="00E56ECB"/>
    <w:rsid w:val="00E57911"/>
    <w:rsid w:val="00E61235"/>
    <w:rsid w:val="00E6142E"/>
    <w:rsid w:val="00E64BC9"/>
    <w:rsid w:val="00E6554A"/>
    <w:rsid w:val="00E670E9"/>
    <w:rsid w:val="00E6749E"/>
    <w:rsid w:val="00E72C31"/>
    <w:rsid w:val="00E72FAD"/>
    <w:rsid w:val="00E748A1"/>
    <w:rsid w:val="00E74A2F"/>
    <w:rsid w:val="00E83149"/>
    <w:rsid w:val="00E87E66"/>
    <w:rsid w:val="00E9637B"/>
    <w:rsid w:val="00EA1160"/>
    <w:rsid w:val="00EA1360"/>
    <w:rsid w:val="00EA2C84"/>
    <w:rsid w:val="00EA4FFC"/>
    <w:rsid w:val="00EA5898"/>
    <w:rsid w:val="00EB0431"/>
    <w:rsid w:val="00EB23E7"/>
    <w:rsid w:val="00EB5FA9"/>
    <w:rsid w:val="00EC4D71"/>
    <w:rsid w:val="00EC53BF"/>
    <w:rsid w:val="00ED388A"/>
    <w:rsid w:val="00ED7951"/>
    <w:rsid w:val="00EE1FF3"/>
    <w:rsid w:val="00EE2B30"/>
    <w:rsid w:val="00EE4738"/>
    <w:rsid w:val="00EF0F83"/>
    <w:rsid w:val="00EF2107"/>
    <w:rsid w:val="00EF5176"/>
    <w:rsid w:val="00EF5C1F"/>
    <w:rsid w:val="00EF6FED"/>
    <w:rsid w:val="00EF7772"/>
    <w:rsid w:val="00F1207F"/>
    <w:rsid w:val="00F134AA"/>
    <w:rsid w:val="00F15940"/>
    <w:rsid w:val="00F16530"/>
    <w:rsid w:val="00F17811"/>
    <w:rsid w:val="00F20407"/>
    <w:rsid w:val="00F24BCC"/>
    <w:rsid w:val="00F24E0C"/>
    <w:rsid w:val="00F24FE0"/>
    <w:rsid w:val="00F2724F"/>
    <w:rsid w:val="00F37537"/>
    <w:rsid w:val="00F37C37"/>
    <w:rsid w:val="00F41071"/>
    <w:rsid w:val="00F41752"/>
    <w:rsid w:val="00F41E53"/>
    <w:rsid w:val="00F427E6"/>
    <w:rsid w:val="00F43E64"/>
    <w:rsid w:val="00F440FA"/>
    <w:rsid w:val="00F45EEF"/>
    <w:rsid w:val="00F46925"/>
    <w:rsid w:val="00F4769F"/>
    <w:rsid w:val="00F47EEF"/>
    <w:rsid w:val="00F506FB"/>
    <w:rsid w:val="00F50DA6"/>
    <w:rsid w:val="00F5319C"/>
    <w:rsid w:val="00F555E0"/>
    <w:rsid w:val="00F56477"/>
    <w:rsid w:val="00F56BAB"/>
    <w:rsid w:val="00F57C41"/>
    <w:rsid w:val="00F63DF0"/>
    <w:rsid w:val="00F72DA9"/>
    <w:rsid w:val="00F74878"/>
    <w:rsid w:val="00F770EF"/>
    <w:rsid w:val="00F8105D"/>
    <w:rsid w:val="00F82E85"/>
    <w:rsid w:val="00F95865"/>
    <w:rsid w:val="00F958D2"/>
    <w:rsid w:val="00F97408"/>
    <w:rsid w:val="00F97899"/>
    <w:rsid w:val="00FA6DA2"/>
    <w:rsid w:val="00FB0D90"/>
    <w:rsid w:val="00FB16FC"/>
    <w:rsid w:val="00FB1899"/>
    <w:rsid w:val="00FB18B6"/>
    <w:rsid w:val="00FB31EF"/>
    <w:rsid w:val="00FB7DCB"/>
    <w:rsid w:val="00FC3153"/>
    <w:rsid w:val="00FC3B8E"/>
    <w:rsid w:val="00FC5088"/>
    <w:rsid w:val="00FD208D"/>
    <w:rsid w:val="00FD21FE"/>
    <w:rsid w:val="00FD564B"/>
    <w:rsid w:val="00FD60F7"/>
    <w:rsid w:val="00FD6580"/>
    <w:rsid w:val="00FD7733"/>
    <w:rsid w:val="00FD77BF"/>
    <w:rsid w:val="00FD7A03"/>
    <w:rsid w:val="00FE362F"/>
    <w:rsid w:val="00FE6064"/>
    <w:rsid w:val="00FF1C62"/>
    <w:rsid w:val="00FF27C6"/>
    <w:rsid w:val="00FF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75C65"/>
  <w15:chartTrackingRefBased/>
  <w15:docId w15:val="{3897FD25-404E-4031-A60A-F85920831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73A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23BA7"/>
    <w:pPr>
      <w:keepNext/>
      <w:numPr>
        <w:numId w:val="4"/>
      </w:numPr>
      <w:spacing w:before="240" w:after="60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4C1F"/>
    <w:pPr>
      <w:keepNext/>
      <w:keepLines/>
      <w:numPr>
        <w:ilvl w:val="1"/>
        <w:numId w:val="4"/>
      </w:numPr>
      <w:spacing w:before="40" w:line="36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84830"/>
    <w:pPr>
      <w:keepNext/>
      <w:keepLines/>
      <w:numPr>
        <w:ilvl w:val="2"/>
        <w:numId w:val="4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84830"/>
    <w:pPr>
      <w:keepNext/>
      <w:keepLines/>
      <w:numPr>
        <w:ilvl w:val="3"/>
        <w:numId w:val="4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586B87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586B87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3BA7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3BA7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3BA7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23BA7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table" w:styleId="a3">
    <w:name w:val="Table Grid"/>
    <w:basedOn w:val="a1"/>
    <w:uiPriority w:val="39"/>
    <w:rsid w:val="006C5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6C5D8E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6C5D8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Hyperlink"/>
    <w:basedOn w:val="a0"/>
    <w:uiPriority w:val="99"/>
    <w:unhideWhenUsed/>
    <w:rsid w:val="006C5D8E"/>
    <w:rPr>
      <w:color w:val="0563C1" w:themeColor="hyperlink"/>
      <w:u w:val="single"/>
    </w:rPr>
  </w:style>
  <w:style w:type="paragraph" w:customStyle="1" w:styleId="Default">
    <w:name w:val="Default"/>
    <w:rsid w:val="006C5D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6C5D8E"/>
    <w:pPr>
      <w:spacing w:after="100"/>
    </w:pPr>
  </w:style>
  <w:style w:type="paragraph" w:styleId="a7">
    <w:name w:val="List Paragraph"/>
    <w:basedOn w:val="a"/>
    <w:uiPriority w:val="34"/>
    <w:qFormat/>
    <w:rsid w:val="00170C93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2F27A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F27A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2F27AE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character" w:styleId="ab">
    <w:name w:val="Placeholder Text"/>
    <w:basedOn w:val="a0"/>
    <w:uiPriority w:val="99"/>
    <w:semiHidden/>
    <w:rsid w:val="00B00935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C34C1F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84830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672EA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7672EA"/>
    <w:pPr>
      <w:spacing w:after="100"/>
      <w:ind w:left="400"/>
    </w:pPr>
  </w:style>
  <w:style w:type="paragraph" w:styleId="ac">
    <w:name w:val="No Spacing"/>
    <w:uiPriority w:val="1"/>
    <w:qFormat/>
    <w:rsid w:val="00586B8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84830"/>
    <w:rPr>
      <w:rFonts w:ascii="Times New Roman" w:eastAsiaTheme="majorEastAsia" w:hAnsi="Times New Roman" w:cstheme="majorBidi"/>
      <w:b/>
      <w:iCs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86B87"/>
    <w:rPr>
      <w:rFonts w:asciiTheme="majorHAnsi" w:eastAsiaTheme="majorEastAsia" w:hAnsiTheme="majorHAnsi" w:cstheme="majorBidi"/>
      <w:color w:val="2F5496" w:themeColor="accent1" w:themeShade="BF"/>
      <w:sz w:val="20"/>
      <w:szCs w:val="20"/>
      <w:lang w:eastAsia="ru-RU"/>
    </w:rPr>
  </w:style>
  <w:style w:type="paragraph" w:styleId="ad">
    <w:name w:val="Title"/>
    <w:basedOn w:val="a"/>
    <w:next w:val="a"/>
    <w:link w:val="ae"/>
    <w:uiPriority w:val="10"/>
    <w:qFormat/>
    <w:rsid w:val="00586B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586B87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586B87"/>
    <w:rPr>
      <w:rFonts w:asciiTheme="majorHAnsi" w:eastAsiaTheme="majorEastAsia" w:hAnsiTheme="majorHAnsi" w:cstheme="majorBidi"/>
      <w:color w:val="1F3763" w:themeColor="accent1" w:themeShade="7F"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823BA7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823BA7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823B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af">
    <w:name w:val="Emphasis"/>
    <w:basedOn w:val="a0"/>
    <w:uiPriority w:val="20"/>
    <w:qFormat/>
    <w:rsid w:val="00A06BF0"/>
    <w:rPr>
      <w:i/>
      <w:iCs/>
    </w:rPr>
  </w:style>
  <w:style w:type="paragraph" w:styleId="af0">
    <w:name w:val="Normal (Web)"/>
    <w:basedOn w:val="a"/>
    <w:uiPriority w:val="99"/>
    <w:semiHidden/>
    <w:unhideWhenUsed/>
    <w:rsid w:val="00630725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mi">
    <w:name w:val="mi"/>
    <w:basedOn w:val="a0"/>
    <w:rsid w:val="00D41B84"/>
  </w:style>
  <w:style w:type="character" w:customStyle="1" w:styleId="mo">
    <w:name w:val="mo"/>
    <w:basedOn w:val="a0"/>
    <w:rsid w:val="00D41B84"/>
  </w:style>
  <w:style w:type="character" w:customStyle="1" w:styleId="mjxassistivemathml">
    <w:name w:val="mjx_assistive_mathml"/>
    <w:basedOn w:val="a0"/>
    <w:rsid w:val="00D41B84"/>
  </w:style>
  <w:style w:type="character" w:customStyle="1" w:styleId="mn">
    <w:name w:val="mn"/>
    <w:basedOn w:val="a0"/>
    <w:rsid w:val="00D41B84"/>
  </w:style>
  <w:style w:type="paragraph" w:customStyle="1" w:styleId="Standard">
    <w:name w:val="Standard"/>
    <w:rsid w:val="000746C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rticle-renderblock">
    <w:name w:val="article-render__block"/>
    <w:basedOn w:val="Standard"/>
    <w:rsid w:val="00515BD9"/>
    <w:pPr>
      <w:widowControl/>
      <w:spacing w:before="280" w:after="280"/>
    </w:pPr>
    <w:rPr>
      <w:sz w:val="24"/>
      <w:szCs w:val="24"/>
    </w:rPr>
  </w:style>
  <w:style w:type="paragraph" w:styleId="af1">
    <w:name w:val="caption"/>
    <w:basedOn w:val="a"/>
    <w:next w:val="a"/>
    <w:uiPriority w:val="35"/>
    <w:unhideWhenUsed/>
    <w:qFormat/>
    <w:rsid w:val="001F2DF9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12">
    <w:name w:val="1"/>
    <w:basedOn w:val="1"/>
    <w:next w:val="a"/>
    <w:link w:val="13"/>
    <w:qFormat/>
    <w:rsid w:val="000446A0"/>
    <w:pPr>
      <w:keepLines/>
      <w:widowControl/>
      <w:numPr>
        <w:numId w:val="0"/>
      </w:numPr>
      <w:autoSpaceDE/>
      <w:autoSpaceDN/>
      <w:adjustRightInd/>
      <w:spacing w:before="0" w:after="0" w:line="360" w:lineRule="auto"/>
      <w:jc w:val="center"/>
    </w:pPr>
    <w:rPr>
      <w:rFonts w:eastAsiaTheme="majorEastAsia" w:cs="Times New Roman"/>
      <w:color w:val="000000" w:themeColor="text1"/>
      <w:szCs w:val="28"/>
    </w:rPr>
  </w:style>
  <w:style w:type="character" w:customStyle="1" w:styleId="13">
    <w:name w:val="1 Знак"/>
    <w:basedOn w:val="10"/>
    <w:link w:val="12"/>
    <w:rsid w:val="000446A0"/>
    <w:rPr>
      <w:rFonts w:ascii="Times New Roman" w:eastAsiaTheme="majorEastAsia" w:hAnsi="Times New Roman" w:cs="Times New Roman"/>
      <w:b/>
      <w:bCs/>
      <w:color w:val="000000" w:themeColor="text1"/>
      <w:kern w:val="32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0.png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2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chart" Target="charts/chart2.xml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chart" Target="charts/chart1.xml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image" Target="media/image1.png"/><Relationship Id="rId51" Type="http://schemas.openxmlformats.org/officeDocument/2006/relationships/image" Target="media/image42.png"/><Relationship Id="rId3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ln>
                  <a:noFill/>
                </a:ln>
              </a:rPr>
              <a:t>Зависимость от объема входных данных</a:t>
            </a:r>
            <a:r>
              <a:rPr lang="ru-RU" baseline="0">
                <a:ln>
                  <a:noFill/>
                </a:ln>
              </a:rPr>
              <a:t>. </a:t>
            </a:r>
            <a:r>
              <a:rPr lang="en-US">
                <a:ln>
                  <a:noFill/>
                </a:ln>
              </a:rPr>
              <a:t>T</a:t>
            </a:r>
            <a:r>
              <a:rPr lang="ru-RU" baseline="-25000">
                <a:ln>
                  <a:noFill/>
                </a:ln>
              </a:rPr>
              <a:t>п</a:t>
            </a:r>
            <a:r>
              <a:rPr lang="ru-RU">
                <a:ln>
                  <a:noFill/>
                </a:ln>
              </a:rPr>
              <a:t>(</a:t>
            </a:r>
            <a:r>
              <a:rPr lang="en-US">
                <a:ln>
                  <a:noFill/>
                </a:ln>
              </a:rPr>
              <a:t>n) =</a:t>
            </a:r>
            <a:r>
              <a:rPr lang="ru-RU">
                <a:ln>
                  <a:noFill/>
                </a:ln>
              </a:rPr>
              <a:t> С</a:t>
            </a:r>
            <a:r>
              <a:rPr lang="ru-RU" baseline="-25000">
                <a:ln>
                  <a:noFill/>
                </a:ln>
              </a:rPr>
              <a:t>ф</a:t>
            </a:r>
            <a:r>
              <a:rPr lang="ru-RU">
                <a:ln>
                  <a:noFill/>
                </a:ln>
              </a:rPr>
              <a:t> + М</a:t>
            </a:r>
            <a:r>
              <a:rPr lang="ru-RU" baseline="-25000">
                <a:ln>
                  <a:noFill/>
                </a:ln>
              </a:rPr>
              <a:t>ф</a:t>
            </a:r>
            <a:r>
              <a:rPr lang="ru-RU" baseline="0">
                <a:ln>
                  <a:noFill/>
                </a:ln>
              </a:rPr>
              <a:t> </a:t>
            </a:r>
          </a:p>
          <a:p>
            <a:pPr>
              <a:defRPr>
                <a:ln>
                  <a:noFill/>
                </a:ln>
              </a:defRPr>
            </a:pPr>
            <a:r>
              <a:rPr lang="ru-RU" baseline="0">
                <a:ln>
                  <a:noFill/>
                </a:ln>
              </a:rPr>
              <a:t>Условно худший случай</a:t>
            </a:r>
            <a:r>
              <a:rPr lang="en-US">
                <a:ln>
                  <a:noFill/>
                </a:ln>
              </a:rPr>
              <a:t>  </a:t>
            </a:r>
            <a:endParaRPr lang="ru-RU">
              <a:ln>
                <a:noFill/>
              </a:ln>
            </a:endParaRPr>
          </a:p>
        </c:rich>
      </c:tx>
      <c:layout>
        <c:manualLayout>
          <c:xMode val="edge"/>
          <c:yMode val="edge"/>
          <c:x val="0.15749365671197302"/>
          <c:y val="1.954079140205178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1783005944226713"/>
          <c:y val="0.16168902189620044"/>
          <c:w val="0.85998133743115701"/>
          <c:h val="0.6354270445065886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Лист1!$A$2:$A$14</c:f>
              <c:numCache>
                <c:formatCode>General</c:formatCode>
                <c:ptCount val="13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200000</c:v>
                </c:pt>
                <c:pt idx="5">
                  <c:v>300000</c:v>
                </c:pt>
                <c:pt idx="6">
                  <c:v>400000</c:v>
                </c:pt>
                <c:pt idx="7">
                  <c:v>500000</c:v>
                </c:pt>
                <c:pt idx="8">
                  <c:v>600000</c:v>
                </c:pt>
                <c:pt idx="9">
                  <c:v>700000</c:v>
                </c:pt>
                <c:pt idx="10">
                  <c:v>800000</c:v>
                </c:pt>
                <c:pt idx="11">
                  <c:v>900000</c:v>
                </c:pt>
                <c:pt idx="12">
                  <c:v>1000000</c:v>
                </c:pt>
              </c:numCache>
            </c:numRef>
          </c:cat>
          <c:val>
            <c:numRef>
              <c:f>Лист1!$B$2:$B$14</c:f>
              <c:numCache>
                <c:formatCode>#,##0</c:formatCode>
                <c:ptCount val="13"/>
                <c:pt idx="0" formatCode="General">
                  <c:v>4707</c:v>
                </c:pt>
                <c:pt idx="1">
                  <c:v>63755</c:v>
                </c:pt>
                <c:pt idx="2">
                  <c:v>803667</c:v>
                </c:pt>
                <c:pt idx="3">
                  <c:v>9705747</c:v>
                </c:pt>
                <c:pt idx="4">
                  <c:v>20411507</c:v>
                </c:pt>
                <c:pt idx="5" formatCode="0">
                  <c:v>31459731</c:v>
                </c:pt>
                <c:pt idx="6" formatCode="0">
                  <c:v>42823027</c:v>
                </c:pt>
                <c:pt idx="7" formatCode="General">
                  <c:v>54287827</c:v>
                </c:pt>
                <c:pt idx="8" formatCode="General">
                  <c:v>65919475</c:v>
                </c:pt>
                <c:pt idx="9" formatCode="General">
                  <c:v>77707859</c:v>
                </c:pt>
                <c:pt idx="10" formatCode="General">
                  <c:v>89646067</c:v>
                </c:pt>
                <c:pt idx="11" formatCode="General">
                  <c:v>101540051</c:v>
                </c:pt>
                <c:pt idx="12" formatCode="General">
                  <c:v>113575667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46A-4757-B82C-B028282A899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Heap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none"/>
          </c:marker>
          <c:cat>
            <c:numRef>
              <c:f>Лист1!$A$2:$A$14</c:f>
              <c:numCache>
                <c:formatCode>General</c:formatCode>
                <c:ptCount val="13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200000</c:v>
                </c:pt>
                <c:pt idx="5">
                  <c:v>300000</c:v>
                </c:pt>
                <c:pt idx="6">
                  <c:v>400000</c:v>
                </c:pt>
                <c:pt idx="7">
                  <c:v>500000</c:v>
                </c:pt>
                <c:pt idx="8">
                  <c:v>600000</c:v>
                </c:pt>
                <c:pt idx="9">
                  <c:v>700000</c:v>
                </c:pt>
                <c:pt idx="10">
                  <c:v>800000</c:v>
                </c:pt>
                <c:pt idx="11">
                  <c:v>900000</c:v>
                </c:pt>
                <c:pt idx="12">
                  <c:v>1000000</c:v>
                </c:pt>
              </c:numCache>
            </c:numRef>
          </c:cat>
          <c:val>
            <c:numRef>
              <c:f>Лист1!$C$2:$C$14</c:f>
              <c:numCache>
                <c:formatCode>#,##0</c:formatCode>
                <c:ptCount val="13"/>
                <c:pt idx="0" formatCode="General">
                  <c:v>5099</c:v>
                </c:pt>
                <c:pt idx="1">
                  <c:v>80878</c:v>
                </c:pt>
                <c:pt idx="2">
                  <c:v>1127197</c:v>
                </c:pt>
                <c:pt idx="3">
                  <c:v>14404292</c:v>
                </c:pt>
                <c:pt idx="4">
                  <c:v>30717740</c:v>
                </c:pt>
                <c:pt idx="5" formatCode="0">
                  <c:v>47789531</c:v>
                </c:pt>
                <c:pt idx="6" formatCode="0">
                  <c:v>65396167</c:v>
                </c:pt>
                <c:pt idx="7" formatCode="General">
                  <c:v>83216167</c:v>
                </c:pt>
                <c:pt idx="8" formatCode="0">
                  <c:v>101332534</c:v>
                </c:pt>
                <c:pt idx="9" formatCode="General">
                  <c:v>119570982</c:v>
                </c:pt>
                <c:pt idx="10" formatCode="General">
                  <c:v>138066868</c:v>
                </c:pt>
                <c:pt idx="11" formatCode="General">
                  <c:v>156936164</c:v>
                </c:pt>
                <c:pt idx="12" formatCode="General">
                  <c:v>175900898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46A-4757-B82C-B028282A89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72187135"/>
        <c:axId val="572188383"/>
      </c:lineChart>
      <c:catAx>
        <c:axId val="5721871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/>
                  <a:t>Количество</a:t>
                </a:r>
                <a:r>
                  <a:rPr lang="ru-RU" sz="1200" baseline="0"/>
                  <a:t> элементов (</a:t>
                </a:r>
                <a:r>
                  <a:rPr lang="en-US" sz="1200" baseline="0"/>
                  <a:t>n)</a:t>
                </a:r>
                <a:endParaRPr lang="ru-RU" sz="1200"/>
              </a:p>
            </c:rich>
          </c:tx>
          <c:layout>
            <c:manualLayout>
              <c:xMode val="edge"/>
              <c:yMode val="edge"/>
              <c:x val="0.40880396758272086"/>
              <c:y val="0.846544267457530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2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2188383"/>
        <c:crosses val="autoZero"/>
        <c:auto val="1"/>
        <c:lblAlgn val="ctr"/>
        <c:lblOffset val="100"/>
        <c:tickMarkSkip val="1"/>
        <c:noMultiLvlLbl val="0"/>
      </c:catAx>
      <c:valAx>
        <c:axId val="5721883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/>
                  <a:t>Количество</a:t>
                </a:r>
                <a:r>
                  <a:rPr lang="ru-RU" sz="1200" baseline="0"/>
                  <a:t> операций</a:t>
                </a:r>
                <a:r>
                  <a:rPr lang="en-US" sz="1200" baseline="0"/>
                  <a:t>, x10</a:t>
                </a:r>
                <a:r>
                  <a:rPr lang="en-US" sz="1200" baseline="30000"/>
                  <a:t>12</a:t>
                </a:r>
                <a:endParaRPr lang="ru-RU" sz="1200"/>
              </a:p>
            </c:rich>
          </c:tx>
          <c:layout>
            <c:manualLayout>
              <c:xMode val="edge"/>
              <c:yMode val="edge"/>
              <c:x val="6.0414309028315469E-3"/>
              <c:y val="0.2162003931237955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2187135"/>
        <c:crosses val="autoZero"/>
        <c:crossBetween val="between"/>
        <c:dispUnits>
          <c:custUnit val="1000000000000"/>
        </c:dispUnits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  <a:prstDash val="solid"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>
          <a:solidFill>
            <a:schemeClr val="tx1"/>
          </a:solidFill>
        </a:defRPr>
      </a:pPr>
      <a:endParaRPr lang="ru-RU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ln>
                  <a:noFill/>
                </a:ln>
              </a:rPr>
              <a:t>Зависимость от объема входных данных</a:t>
            </a:r>
            <a:r>
              <a:rPr lang="ru-RU" baseline="0">
                <a:ln>
                  <a:noFill/>
                </a:ln>
              </a:rPr>
              <a:t>. </a:t>
            </a:r>
            <a:r>
              <a:rPr lang="en-US">
                <a:ln>
                  <a:noFill/>
                </a:ln>
              </a:rPr>
              <a:t>T</a:t>
            </a:r>
            <a:r>
              <a:rPr lang="ru-RU" baseline="-25000">
                <a:ln>
                  <a:noFill/>
                </a:ln>
              </a:rPr>
              <a:t>п</a:t>
            </a:r>
            <a:r>
              <a:rPr lang="ru-RU">
                <a:ln>
                  <a:noFill/>
                </a:ln>
              </a:rPr>
              <a:t>(</a:t>
            </a:r>
            <a:r>
              <a:rPr lang="en-US">
                <a:ln>
                  <a:noFill/>
                </a:ln>
              </a:rPr>
              <a:t>n) =</a:t>
            </a:r>
            <a:r>
              <a:rPr lang="ru-RU">
                <a:ln>
                  <a:noFill/>
                </a:ln>
              </a:rPr>
              <a:t> С</a:t>
            </a:r>
            <a:r>
              <a:rPr lang="ru-RU" baseline="-25000">
                <a:ln>
                  <a:noFill/>
                </a:ln>
              </a:rPr>
              <a:t>ф</a:t>
            </a:r>
            <a:r>
              <a:rPr lang="ru-RU">
                <a:ln>
                  <a:noFill/>
                </a:ln>
              </a:rPr>
              <a:t> + М</a:t>
            </a:r>
            <a:r>
              <a:rPr lang="ru-RU" baseline="-25000">
                <a:ln>
                  <a:noFill/>
                </a:ln>
              </a:rPr>
              <a:t>ф</a:t>
            </a:r>
            <a:r>
              <a:rPr lang="ru-RU" baseline="0">
                <a:ln>
                  <a:noFill/>
                </a:ln>
              </a:rPr>
              <a:t> </a:t>
            </a:r>
          </a:p>
          <a:p>
            <a:pPr>
              <a:defRPr>
                <a:ln>
                  <a:noFill/>
                </a:ln>
              </a:defRPr>
            </a:pPr>
            <a:r>
              <a:rPr lang="ru-RU" baseline="0">
                <a:ln>
                  <a:noFill/>
                </a:ln>
              </a:rPr>
              <a:t>Условно лучший случай</a:t>
            </a:r>
            <a:r>
              <a:rPr lang="en-US">
                <a:ln>
                  <a:noFill/>
                </a:ln>
              </a:rPr>
              <a:t>  </a:t>
            </a:r>
            <a:endParaRPr lang="ru-RU">
              <a:ln>
                <a:noFill/>
              </a:ln>
            </a:endParaRPr>
          </a:p>
        </c:rich>
      </c:tx>
      <c:layout>
        <c:manualLayout>
          <c:xMode val="edge"/>
          <c:yMode val="edge"/>
          <c:x val="0.15749365671197302"/>
          <c:y val="1.954079140205178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1783005944226713"/>
          <c:y val="0.16168902189620044"/>
          <c:w val="0.85998133743115701"/>
          <c:h val="0.6354270445065886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Лист1!$A$2:$A$14</c:f>
              <c:numCache>
                <c:formatCode>General</c:formatCode>
                <c:ptCount val="13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200000</c:v>
                </c:pt>
                <c:pt idx="5">
                  <c:v>300000</c:v>
                </c:pt>
                <c:pt idx="6">
                  <c:v>400000</c:v>
                </c:pt>
                <c:pt idx="7">
                  <c:v>500000</c:v>
                </c:pt>
                <c:pt idx="8">
                  <c:v>600000</c:v>
                </c:pt>
                <c:pt idx="9">
                  <c:v>700000</c:v>
                </c:pt>
                <c:pt idx="10">
                  <c:v>800000</c:v>
                </c:pt>
                <c:pt idx="11">
                  <c:v>900000</c:v>
                </c:pt>
                <c:pt idx="12">
                  <c:v>1000000</c:v>
                </c:pt>
              </c:numCache>
            </c:numRef>
          </c:cat>
          <c:val>
            <c:numRef>
              <c:f>Лист1!$B$2:$B$14</c:f>
              <c:numCache>
                <c:formatCode>#,##0</c:formatCode>
                <c:ptCount val="13"/>
                <c:pt idx="0" formatCode="General">
                  <c:v>4707</c:v>
                </c:pt>
                <c:pt idx="1">
                  <c:v>63755</c:v>
                </c:pt>
                <c:pt idx="2">
                  <c:v>803667</c:v>
                </c:pt>
                <c:pt idx="3">
                  <c:v>9705747</c:v>
                </c:pt>
                <c:pt idx="4">
                  <c:v>20411507</c:v>
                </c:pt>
                <c:pt idx="5" formatCode="0">
                  <c:v>31459731</c:v>
                </c:pt>
                <c:pt idx="6" formatCode="0">
                  <c:v>42823027</c:v>
                </c:pt>
                <c:pt idx="7" formatCode="General">
                  <c:v>54287827</c:v>
                </c:pt>
                <c:pt idx="8" formatCode="General">
                  <c:v>65919475</c:v>
                </c:pt>
                <c:pt idx="9" formatCode="General">
                  <c:v>77707859</c:v>
                </c:pt>
                <c:pt idx="10" formatCode="General">
                  <c:v>89646067</c:v>
                </c:pt>
                <c:pt idx="11" formatCode="General">
                  <c:v>101540051</c:v>
                </c:pt>
                <c:pt idx="12" formatCode="General">
                  <c:v>113575667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C6F-4E3A-9288-89F1678494B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Heap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none"/>
          </c:marker>
          <c:cat>
            <c:numRef>
              <c:f>Лист1!$A$2:$A$14</c:f>
              <c:numCache>
                <c:formatCode>General</c:formatCode>
                <c:ptCount val="13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200000</c:v>
                </c:pt>
                <c:pt idx="5">
                  <c:v>300000</c:v>
                </c:pt>
                <c:pt idx="6">
                  <c:v>400000</c:v>
                </c:pt>
                <c:pt idx="7">
                  <c:v>500000</c:v>
                </c:pt>
                <c:pt idx="8">
                  <c:v>600000</c:v>
                </c:pt>
                <c:pt idx="9">
                  <c:v>700000</c:v>
                </c:pt>
                <c:pt idx="10">
                  <c:v>800000</c:v>
                </c:pt>
                <c:pt idx="11">
                  <c:v>900000</c:v>
                </c:pt>
                <c:pt idx="12">
                  <c:v>1000000</c:v>
                </c:pt>
              </c:numCache>
            </c:numRef>
          </c:cat>
          <c:val>
            <c:numRef>
              <c:f>Лист1!$C$2:$C$14</c:f>
              <c:numCache>
                <c:formatCode>#,##0</c:formatCode>
                <c:ptCount val="13"/>
                <c:pt idx="0" formatCode="General">
                  <c:v>5099</c:v>
                </c:pt>
                <c:pt idx="1">
                  <c:v>80878</c:v>
                </c:pt>
                <c:pt idx="2">
                  <c:v>1127197</c:v>
                </c:pt>
                <c:pt idx="3">
                  <c:v>14404292</c:v>
                </c:pt>
                <c:pt idx="4">
                  <c:v>30717740</c:v>
                </c:pt>
                <c:pt idx="5" formatCode="0">
                  <c:v>47789531</c:v>
                </c:pt>
                <c:pt idx="6" formatCode="0">
                  <c:v>65396167</c:v>
                </c:pt>
                <c:pt idx="7" formatCode="General">
                  <c:v>83216167</c:v>
                </c:pt>
                <c:pt idx="8" formatCode="0">
                  <c:v>101332534</c:v>
                </c:pt>
                <c:pt idx="9" formatCode="General">
                  <c:v>119570982</c:v>
                </c:pt>
                <c:pt idx="10" formatCode="General">
                  <c:v>138066868</c:v>
                </c:pt>
                <c:pt idx="11" formatCode="General">
                  <c:v>156936164</c:v>
                </c:pt>
                <c:pt idx="12" formatCode="General">
                  <c:v>175900898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C6F-4E3A-9288-89F1678494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72187135"/>
        <c:axId val="572188383"/>
      </c:lineChart>
      <c:catAx>
        <c:axId val="5721871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/>
                  <a:t>Количество</a:t>
                </a:r>
                <a:r>
                  <a:rPr lang="ru-RU" sz="1200" baseline="0"/>
                  <a:t> элементов (</a:t>
                </a:r>
                <a:r>
                  <a:rPr lang="en-US" sz="1200" baseline="0"/>
                  <a:t>n)</a:t>
                </a:r>
                <a:endParaRPr lang="ru-RU" sz="1200"/>
              </a:p>
            </c:rich>
          </c:tx>
          <c:layout>
            <c:manualLayout>
              <c:xMode val="edge"/>
              <c:yMode val="edge"/>
              <c:x val="0.40880396758272086"/>
              <c:y val="0.846544267457530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2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2188383"/>
        <c:crosses val="autoZero"/>
        <c:auto val="1"/>
        <c:lblAlgn val="ctr"/>
        <c:lblOffset val="100"/>
        <c:tickMarkSkip val="1"/>
        <c:noMultiLvlLbl val="0"/>
      </c:catAx>
      <c:valAx>
        <c:axId val="5721883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/>
                  <a:t>Количество</a:t>
                </a:r>
                <a:r>
                  <a:rPr lang="ru-RU" sz="1200" baseline="0"/>
                  <a:t> операций</a:t>
                </a:r>
                <a:r>
                  <a:rPr lang="en-US" sz="1200" baseline="0"/>
                  <a:t>, x10</a:t>
                </a:r>
                <a:r>
                  <a:rPr lang="en-US" sz="1200" baseline="30000"/>
                  <a:t>12</a:t>
                </a:r>
                <a:endParaRPr lang="ru-RU" sz="1200"/>
              </a:p>
            </c:rich>
          </c:tx>
          <c:layout>
            <c:manualLayout>
              <c:xMode val="edge"/>
              <c:yMode val="edge"/>
              <c:x val="6.0414309028315469E-3"/>
              <c:y val="0.2162003931237955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2187135"/>
        <c:crosses val="autoZero"/>
        <c:crossBetween val="between"/>
        <c:dispUnits>
          <c:custUnit val="1000000000000"/>
        </c:dispUnits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  <a:prstDash val="solid"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>
          <a:solidFill>
            <a:schemeClr val="tx1"/>
          </a:solidFill>
        </a:defRPr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0.11508</cdr:x>
      <cdr:y>0.79965</cdr:y>
    </cdr:from>
    <cdr:to>
      <cdr:x>0.98883</cdr:x>
      <cdr:y>0.79965</cdr:y>
    </cdr:to>
    <cdr:cxnSp macro="">
      <cdr:nvCxnSpPr>
        <cdr:cNvPr id="3" name="Прямая со стрелкой 2"/>
        <cdr:cNvCxnSpPr/>
      </cdr:nvCxnSpPr>
      <cdr:spPr>
        <a:xfrm xmlns:a="http://schemas.openxmlformats.org/drawingml/2006/main">
          <a:off x="724573" y="3118270"/>
          <a:ext cx="5501152" cy="0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3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2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0.11642</cdr:x>
      <cdr:y>0.13483</cdr:y>
    </cdr:from>
    <cdr:to>
      <cdr:x>0.11642</cdr:x>
      <cdr:y>0.80198</cdr:y>
    </cdr:to>
    <cdr:cxnSp macro="">
      <cdr:nvCxnSpPr>
        <cdr:cNvPr id="5" name="Прямая со стрелкой 4"/>
        <cdr:cNvCxnSpPr/>
      </cdr:nvCxnSpPr>
      <cdr:spPr>
        <a:xfrm xmlns:a="http://schemas.openxmlformats.org/drawingml/2006/main" flipV="1">
          <a:off x="733010" y="525780"/>
          <a:ext cx="0" cy="2601579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3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2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0.11508</cdr:x>
      <cdr:y>0.79965</cdr:y>
    </cdr:from>
    <cdr:to>
      <cdr:x>0.98883</cdr:x>
      <cdr:y>0.79965</cdr:y>
    </cdr:to>
    <cdr:cxnSp macro="">
      <cdr:nvCxnSpPr>
        <cdr:cNvPr id="3" name="Прямая со стрелкой 2"/>
        <cdr:cNvCxnSpPr/>
      </cdr:nvCxnSpPr>
      <cdr:spPr>
        <a:xfrm xmlns:a="http://schemas.openxmlformats.org/drawingml/2006/main">
          <a:off x="724573" y="3118270"/>
          <a:ext cx="5501152" cy="0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3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2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0.11642</cdr:x>
      <cdr:y>0.13483</cdr:y>
    </cdr:from>
    <cdr:to>
      <cdr:x>0.11642</cdr:x>
      <cdr:y>0.80198</cdr:y>
    </cdr:to>
    <cdr:cxnSp macro="">
      <cdr:nvCxnSpPr>
        <cdr:cNvPr id="5" name="Прямая со стрелкой 4"/>
        <cdr:cNvCxnSpPr/>
      </cdr:nvCxnSpPr>
      <cdr:spPr>
        <a:xfrm xmlns:a="http://schemas.openxmlformats.org/drawingml/2006/main" flipV="1">
          <a:off x="733010" y="525780"/>
          <a:ext cx="0" cy="2601579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3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2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5F059-2978-4B5F-9540-D296DBC2F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23</Pages>
  <Words>1435</Words>
  <Characters>8186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9602</CharactersWithSpaces>
  <SharedDoc>false</SharedDoc>
  <HLinks>
    <vt:vector size="162" baseType="variant">
      <vt:variant>
        <vt:i4>1310782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_Toc98685546</vt:lpwstr>
      </vt:variant>
      <vt:variant>
        <vt:i4>1507390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_Toc98685545</vt:lpwstr>
      </vt:variant>
      <vt:variant>
        <vt:i4>1441854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_Toc98685544</vt:lpwstr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_Toc98685543</vt:lpwstr>
      </vt:variant>
      <vt:variant>
        <vt:i4>1048638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_Toc98685542</vt:lpwstr>
      </vt:variant>
      <vt:variant>
        <vt:i4>1245246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_Toc98685541</vt:lpwstr>
      </vt:variant>
      <vt:variant>
        <vt:i4>1179710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_Toc98685540</vt:lpwstr>
      </vt:variant>
      <vt:variant>
        <vt:i4>1769529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_Toc98685539</vt:lpwstr>
      </vt:variant>
      <vt:variant>
        <vt:i4>1703993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_Toc98685538</vt:lpwstr>
      </vt:variant>
      <vt:variant>
        <vt:i4>1376313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_Toc98685537</vt:lpwstr>
      </vt:variant>
      <vt:variant>
        <vt:i4>1310777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_Toc98685536</vt:lpwstr>
      </vt:variant>
      <vt:variant>
        <vt:i4>1507385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_Toc98685535</vt:lpwstr>
      </vt:variant>
      <vt:variant>
        <vt:i4>1441849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_Toc98685534</vt:lpwstr>
      </vt:variant>
      <vt:variant>
        <vt:i4>1114169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_Toc98685533</vt:lpwstr>
      </vt:variant>
      <vt:variant>
        <vt:i4>1048633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_Toc98685532</vt:lpwstr>
      </vt:variant>
      <vt:variant>
        <vt:i4>1245241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_Toc98685531</vt:lpwstr>
      </vt:variant>
      <vt:variant>
        <vt:i4>1179705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_Toc98685530</vt:lpwstr>
      </vt:variant>
      <vt:variant>
        <vt:i4>1769528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_Toc98685529</vt:lpwstr>
      </vt:variant>
      <vt:variant>
        <vt:i4>1703992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_Toc98685528</vt:lpwstr>
      </vt:variant>
      <vt:variant>
        <vt:i4>1376312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_Toc98685527</vt:lpwstr>
      </vt:variant>
      <vt:variant>
        <vt:i4>1310776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_Toc98685526</vt:lpwstr>
      </vt:variant>
      <vt:variant>
        <vt:i4>1507384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_Toc98685525</vt:lpwstr>
      </vt:variant>
      <vt:variant>
        <vt:i4>1441848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_Toc98685524</vt:lpwstr>
      </vt:variant>
      <vt:variant>
        <vt:i4>1114168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_Toc98685523</vt:lpwstr>
      </vt:variant>
      <vt:variant>
        <vt:i4>1048632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_Toc98685522</vt:lpwstr>
      </vt:variant>
      <vt:variant>
        <vt:i4>1245240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_Toc98685521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_Toc98685520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D</dc:creator>
  <cp:keywords/>
  <dc:description/>
  <cp:lastModifiedBy>Никита Хитров</cp:lastModifiedBy>
  <cp:revision>25</cp:revision>
  <cp:lastPrinted>2022-03-28T19:35:00Z</cp:lastPrinted>
  <dcterms:created xsi:type="dcterms:W3CDTF">2022-03-27T09:13:00Z</dcterms:created>
  <dcterms:modified xsi:type="dcterms:W3CDTF">2022-05-18T21:12:00Z</dcterms:modified>
</cp:coreProperties>
</file>