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412E31" w:rsidRPr="00412E31" w14:paraId="3665F2F1" w14:textId="77777777" w:rsidTr="00412E31">
        <w:trPr>
          <w:cantSplit/>
          <w:trHeight w:val="180"/>
        </w:trPr>
        <w:tc>
          <w:tcPr>
            <w:tcW w:w="5000" w:type="pct"/>
            <w:hideMark/>
          </w:tcPr>
          <w:p w14:paraId="0043E3A5" w14:textId="77777777" w:rsidR="00412E31" w:rsidRPr="00412E31" w:rsidRDefault="00412E31" w:rsidP="00412E31">
            <w:pPr>
              <w:spacing w:before="60" w:after="0" w:line="360" w:lineRule="auto"/>
              <w:ind w:hanging="142"/>
              <w:jc w:val="center"/>
              <w:rPr>
                <w:rFonts w:eastAsia="Calibri" w:cs="Times New Roman"/>
                <w:caps/>
                <w:sz w:val="22"/>
              </w:rPr>
            </w:pPr>
            <w:r w:rsidRPr="00412E31">
              <w:rPr>
                <w:rFonts w:eastAsia="Calibri" w:cs="Times New Roman"/>
                <w:noProof/>
                <w:sz w:val="22"/>
                <w:lang w:eastAsia="ru-RU"/>
              </w:rPr>
              <w:drawing>
                <wp:inline distT="0" distB="0" distL="0" distR="0" wp14:anchorId="17BE5A6F" wp14:editId="7E5E1958">
                  <wp:extent cx="1066800" cy="1066800"/>
                  <wp:effectExtent l="0" t="0" r="0" b="0"/>
                  <wp:docPr id="22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80E1DF" w14:textId="77777777" w:rsidR="00412E31" w:rsidRPr="00412E31" w:rsidRDefault="00412E31" w:rsidP="00C36BD9">
            <w:pPr>
              <w:spacing w:before="60" w:after="0" w:line="360" w:lineRule="auto"/>
              <w:jc w:val="center"/>
              <w:rPr>
                <w:rFonts w:eastAsia="Calibri" w:cs="Times New Roman"/>
                <w:caps/>
                <w:sz w:val="22"/>
              </w:rPr>
            </w:pPr>
            <w:r w:rsidRPr="00412E31">
              <w:rPr>
                <w:rFonts w:eastAsia="Calibri" w:cs="Times New Roman"/>
                <w:caps/>
                <w:sz w:val="22"/>
              </w:rPr>
              <w:t>МИНОБРНАУКИ РОССИИ</w:t>
            </w:r>
          </w:p>
        </w:tc>
      </w:tr>
      <w:tr w:rsidR="00412E31" w:rsidRPr="00412E31" w14:paraId="7AC8A783" w14:textId="77777777" w:rsidTr="00412E31">
        <w:trPr>
          <w:cantSplit/>
          <w:trHeight w:val="1417"/>
        </w:trPr>
        <w:tc>
          <w:tcPr>
            <w:tcW w:w="5000" w:type="pct"/>
            <w:hideMark/>
          </w:tcPr>
          <w:p w14:paraId="0025E1FE" w14:textId="77777777" w:rsidR="00412E31" w:rsidRPr="00412E31" w:rsidRDefault="00412E31" w:rsidP="00412E31">
            <w:pPr>
              <w:widowControl w:val="0"/>
              <w:suppressAutoHyphens/>
              <w:spacing w:after="140" w:line="216" w:lineRule="auto"/>
              <w:ind w:firstLine="567"/>
              <w:jc w:val="center"/>
              <w:rPr>
                <w:rFonts w:eastAsia="Droid Sans Fallback" w:cs="Times New Roman"/>
                <w:b/>
                <w:i/>
                <w:kern w:val="2"/>
                <w:sz w:val="20"/>
                <w:szCs w:val="24"/>
                <w:lang w:eastAsia="zh-CN" w:bidi="hi-IN"/>
              </w:rPr>
            </w:pPr>
            <w:r w:rsidRPr="00412E31">
              <w:rPr>
                <w:rFonts w:eastAsia="Droid Sans Fallback" w:cs="Times New Roman"/>
                <w:kern w:val="2"/>
                <w:sz w:val="24"/>
                <w:szCs w:val="24"/>
                <w:lang w:eastAsia="zh-CN" w:bidi="hi-IN"/>
              </w:rPr>
              <w:t>Федеральное государственное бюджетное образовательное учреждение</w:t>
            </w:r>
            <w:r w:rsidRPr="00412E31">
              <w:rPr>
                <w:rFonts w:eastAsia="Droid Sans Fallback" w:cs="Times New Roman"/>
                <w:kern w:val="2"/>
                <w:sz w:val="24"/>
                <w:szCs w:val="24"/>
                <w:lang w:eastAsia="zh-CN" w:bidi="hi-IN"/>
              </w:rPr>
              <w:br/>
              <w:t>высшего образования</w:t>
            </w:r>
            <w:r w:rsidRPr="00412E31">
              <w:rPr>
                <w:rFonts w:eastAsia="Droid Sans Fallback" w:cs="Times New Roman"/>
                <w:kern w:val="2"/>
                <w:sz w:val="24"/>
                <w:szCs w:val="24"/>
                <w:lang w:eastAsia="zh-CN" w:bidi="hi-IN"/>
              </w:rPr>
              <w:br/>
            </w:r>
            <w:r w:rsidRPr="00412E31">
              <w:rPr>
                <w:rFonts w:eastAsia="Droid Sans Fallback" w:cs="Times New Roman"/>
                <w:b/>
                <w:bCs/>
                <w:snapToGrid w:val="0"/>
                <w:kern w:val="2"/>
                <w:sz w:val="24"/>
                <w:szCs w:val="24"/>
                <w:lang w:eastAsia="zh-CN" w:bidi="hi-IN"/>
              </w:rPr>
              <w:t xml:space="preserve">«МИРЭА </w:t>
            </w:r>
            <w:r w:rsidRPr="00412E31">
              <w:rPr>
                <w:rFonts w:eastAsia="Droid Sans Fallback" w:cs="Times New Roman"/>
                <w:b/>
                <w:bCs/>
                <w:snapToGrid w:val="0"/>
                <w:kern w:val="2"/>
                <w:sz w:val="24"/>
                <w:szCs w:val="24"/>
                <w:lang w:eastAsia="zh-CN" w:bidi="hi-IN"/>
              </w:rPr>
              <w:sym w:font="Symbol" w:char="F02D"/>
            </w:r>
            <w:r w:rsidRPr="00412E31">
              <w:rPr>
                <w:rFonts w:eastAsia="Droid Sans Fallback" w:cs="Times New Roman"/>
                <w:b/>
                <w:bCs/>
                <w:snapToGrid w:val="0"/>
                <w:kern w:val="2"/>
                <w:sz w:val="24"/>
                <w:szCs w:val="24"/>
                <w:lang w:eastAsia="zh-CN" w:bidi="hi-IN"/>
              </w:rPr>
              <w:t xml:space="preserve"> Российский технологический университет»</w:t>
            </w:r>
          </w:p>
          <w:p w14:paraId="485B89F7" w14:textId="77777777" w:rsidR="00412E31" w:rsidRPr="00412E31" w:rsidRDefault="00412E31" w:rsidP="00C36BD9">
            <w:pPr>
              <w:spacing w:after="0" w:line="360" w:lineRule="auto"/>
              <w:jc w:val="center"/>
              <w:rPr>
                <w:rFonts w:eastAsia="Calibri" w:cs="Times New Roman"/>
                <w:sz w:val="22"/>
              </w:rPr>
            </w:pPr>
            <w:r w:rsidRPr="00412E31">
              <w:rPr>
                <w:rFonts w:eastAsia="Calibri" w:cs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 w:rsidRPr="00412E31">
              <w:rPr>
                <w:rFonts w:eastAsia="Calibri" w:cs="Times New Roman"/>
                <w:b/>
                <w:sz w:val="32"/>
                <w:szCs w:val="32"/>
              </w:rPr>
              <w:t xml:space="preserve"> </w:t>
            </w:r>
            <w:r w:rsidRPr="00412E31">
              <w:rPr>
                <w:rFonts w:ascii="Calibri" w:eastAsia="Calibri" w:hAnsi="Calibri" w:cs="Times New Roman"/>
                <w:noProof/>
                <w:sz w:val="22"/>
                <w:lang w:eastAsia="ru-RU"/>
              </w:rPr>
              <mc:AlternateContent>
                <mc:Choice Requires="wps">
                  <w:drawing>
                    <wp:inline distT="0" distB="0" distL="0" distR="0" wp14:anchorId="22A2D1C9" wp14:editId="5B56C6FD">
                      <wp:extent cx="5600700" cy="1270"/>
                      <wp:effectExtent l="19050" t="19050" r="19050" b="27305"/>
                      <wp:docPr id="21" name="Прямая соединительная линия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oel="http://schemas.microsoft.com/office/2019/extlst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62299105" id="Прямая соединительная линия 21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7ECF528F" w14:textId="77777777" w:rsidR="00412E31" w:rsidRPr="00412E31" w:rsidRDefault="00412E31" w:rsidP="00412E31">
      <w:pPr>
        <w:spacing w:after="0" w:line="240" w:lineRule="auto"/>
        <w:jc w:val="center"/>
        <w:rPr>
          <w:rFonts w:eastAsia="Calibri" w:cs="Times New Roman"/>
          <w:szCs w:val="28"/>
        </w:rPr>
      </w:pPr>
      <w:r w:rsidRPr="00412E31">
        <w:rPr>
          <w:rFonts w:eastAsia="Calibri" w:cs="Times New Roman"/>
          <w:b/>
          <w:szCs w:val="28"/>
        </w:rPr>
        <w:t>Институт информационных технологий (ИИТ)</w:t>
      </w:r>
    </w:p>
    <w:p w14:paraId="729F2F75" w14:textId="4AD54ADB" w:rsidR="00412E31" w:rsidRPr="00412E31" w:rsidRDefault="00412E31" w:rsidP="00412E31">
      <w:pPr>
        <w:spacing w:after="0" w:line="240" w:lineRule="auto"/>
        <w:jc w:val="center"/>
        <w:rPr>
          <w:rFonts w:eastAsia="Calibri" w:cs="Times New Roman"/>
          <w:szCs w:val="28"/>
        </w:rPr>
      </w:pPr>
      <w:r w:rsidRPr="00412E31">
        <w:rPr>
          <w:rFonts w:eastAsia="Calibri" w:cs="Times New Roman"/>
          <w:b/>
          <w:szCs w:val="28"/>
        </w:rPr>
        <w:t xml:space="preserve">Кафедра </w:t>
      </w:r>
      <w:r w:rsidR="00717463">
        <w:rPr>
          <w:rFonts w:eastAsia="Calibri" w:cs="Times New Roman"/>
          <w:b/>
          <w:szCs w:val="28"/>
        </w:rPr>
        <w:t>инструментального и прикладного программного обеспечения</w:t>
      </w:r>
      <w:r w:rsidRPr="00412E31">
        <w:rPr>
          <w:rFonts w:eastAsia="Calibri" w:cs="Times New Roman"/>
          <w:b/>
          <w:szCs w:val="28"/>
        </w:rPr>
        <w:t xml:space="preserve"> (</w:t>
      </w:r>
      <w:r w:rsidR="00717463">
        <w:rPr>
          <w:rFonts w:eastAsia="Calibri" w:cs="Times New Roman"/>
          <w:b/>
          <w:szCs w:val="28"/>
        </w:rPr>
        <w:t>ИиППО</w:t>
      </w:r>
      <w:r w:rsidRPr="00412E31">
        <w:rPr>
          <w:rFonts w:eastAsia="Calibri" w:cs="Times New Roman"/>
          <w:b/>
          <w:szCs w:val="28"/>
        </w:rPr>
        <w:t>)</w:t>
      </w:r>
    </w:p>
    <w:p w14:paraId="5FEC90EA" w14:textId="77777777" w:rsidR="00412E31" w:rsidRPr="00412E31" w:rsidRDefault="00412E31" w:rsidP="00412E31">
      <w:pPr>
        <w:spacing w:after="0" w:line="240" w:lineRule="auto"/>
        <w:jc w:val="center"/>
        <w:rPr>
          <w:rFonts w:eastAsia="Calibri" w:cs="Times New Roman"/>
          <w:b/>
          <w:sz w:val="22"/>
        </w:rPr>
      </w:pPr>
    </w:p>
    <w:p w14:paraId="11805320" w14:textId="77777777" w:rsidR="00412E31" w:rsidRPr="00412E31" w:rsidRDefault="00412E31" w:rsidP="00412E31">
      <w:pPr>
        <w:spacing w:after="0" w:line="240" w:lineRule="auto"/>
        <w:jc w:val="center"/>
        <w:rPr>
          <w:rFonts w:eastAsia="Calibri" w:cs="Times New Roman"/>
          <w:b/>
          <w:sz w:val="22"/>
        </w:rPr>
      </w:pPr>
    </w:p>
    <w:p w14:paraId="0301BE9B" w14:textId="77777777" w:rsidR="00412E31" w:rsidRPr="00412E31" w:rsidRDefault="00412E31" w:rsidP="00412E31">
      <w:pPr>
        <w:spacing w:after="0" w:line="240" w:lineRule="auto"/>
        <w:jc w:val="center"/>
        <w:rPr>
          <w:rFonts w:eastAsia="Calibri" w:cs="Times New Roman"/>
          <w:b/>
          <w:sz w:val="32"/>
          <w:szCs w:val="32"/>
        </w:rPr>
      </w:pPr>
      <w:r w:rsidRPr="00412E31">
        <w:rPr>
          <w:rFonts w:eastAsia="Calibri" w:cs="Times New Roman"/>
          <w:b/>
          <w:sz w:val="32"/>
          <w:szCs w:val="32"/>
        </w:rPr>
        <w:t>ОТЧЕТ ПО ПРАКТИЧЕСКОЙ РАБОТЕ</w:t>
      </w:r>
    </w:p>
    <w:p w14:paraId="74F9FAD3" w14:textId="0C103D7E" w:rsidR="00412E31" w:rsidRPr="00412E31" w:rsidRDefault="00412E31" w:rsidP="00412E31">
      <w:pPr>
        <w:spacing w:after="0" w:line="240" w:lineRule="auto"/>
        <w:jc w:val="center"/>
        <w:rPr>
          <w:rFonts w:eastAsia="Calibri" w:cs="Times New Roman"/>
          <w:b/>
          <w:szCs w:val="28"/>
        </w:rPr>
      </w:pPr>
      <w:r w:rsidRPr="00412E31">
        <w:rPr>
          <w:rFonts w:eastAsia="Calibri" w:cs="Times New Roman"/>
          <w:szCs w:val="28"/>
        </w:rPr>
        <w:t>по дисциплине «</w:t>
      </w:r>
      <w:r w:rsidR="00717463">
        <w:rPr>
          <w:rFonts w:eastAsia="Calibri" w:cs="Times New Roman"/>
          <w:szCs w:val="28"/>
        </w:rPr>
        <w:t>Моделирование сред и разработка приложений виртуальной и дополненной реальности</w:t>
      </w:r>
      <w:r w:rsidRPr="00412E31">
        <w:rPr>
          <w:rFonts w:eastAsia="Calibri" w:cs="Times New Roman"/>
          <w:szCs w:val="28"/>
        </w:rPr>
        <w:t>»</w:t>
      </w:r>
    </w:p>
    <w:p w14:paraId="35186B8A" w14:textId="77777777" w:rsidR="00412E31" w:rsidRPr="00412E31" w:rsidRDefault="00412E31" w:rsidP="00412E31">
      <w:pPr>
        <w:spacing w:after="0" w:line="360" w:lineRule="auto"/>
        <w:jc w:val="center"/>
        <w:rPr>
          <w:rFonts w:eastAsia="Calibri" w:cs="Times New Roman"/>
          <w:szCs w:val="28"/>
        </w:rPr>
      </w:pPr>
    </w:p>
    <w:p w14:paraId="04E2537F" w14:textId="77777777" w:rsidR="00412E31" w:rsidRPr="00412E31" w:rsidRDefault="00412E31" w:rsidP="00412E31">
      <w:pPr>
        <w:spacing w:after="0" w:line="360" w:lineRule="auto"/>
        <w:jc w:val="center"/>
        <w:rPr>
          <w:rFonts w:eastAsia="Calibri" w:cs="Times New Roman"/>
          <w:szCs w:val="28"/>
        </w:rPr>
      </w:pPr>
    </w:p>
    <w:p w14:paraId="79A9D1C0" w14:textId="76E42623" w:rsidR="00412E31" w:rsidRPr="00412E31" w:rsidRDefault="00503ADD" w:rsidP="00412E31">
      <w:pPr>
        <w:spacing w:after="0" w:line="240" w:lineRule="auto"/>
        <w:jc w:val="center"/>
        <w:rPr>
          <w:rFonts w:eastAsia="Calibri" w:cs="Times New Roman"/>
          <w:b/>
          <w:sz w:val="32"/>
          <w:szCs w:val="32"/>
        </w:rPr>
      </w:pPr>
      <w:r>
        <w:rPr>
          <w:rFonts w:eastAsia="Calibri" w:cs="Times New Roman"/>
          <w:b/>
          <w:sz w:val="32"/>
          <w:szCs w:val="32"/>
        </w:rPr>
        <w:t>Итоговый проект</w:t>
      </w:r>
    </w:p>
    <w:p w14:paraId="02E0AFCF" w14:textId="77777777" w:rsidR="00412E31" w:rsidRPr="00412E31" w:rsidRDefault="00412E31" w:rsidP="00412E31">
      <w:pPr>
        <w:spacing w:after="0" w:line="360" w:lineRule="auto"/>
        <w:jc w:val="center"/>
        <w:rPr>
          <w:rFonts w:eastAsia="Calibri" w:cs="Times New Roman"/>
          <w:b/>
          <w:sz w:val="32"/>
          <w:szCs w:val="32"/>
        </w:rPr>
      </w:pPr>
    </w:p>
    <w:p w14:paraId="00C551D3" w14:textId="77777777" w:rsidR="00412E31" w:rsidRPr="00412E31" w:rsidRDefault="00412E31" w:rsidP="00412E31">
      <w:pPr>
        <w:spacing w:after="0" w:line="360" w:lineRule="auto"/>
        <w:jc w:val="center"/>
        <w:rPr>
          <w:rFonts w:eastAsia="Calibri" w:cs="Times New Roman"/>
          <w:szCs w:val="28"/>
        </w:rPr>
      </w:pPr>
    </w:p>
    <w:tbl>
      <w:tblPr>
        <w:tblStyle w:val="11"/>
        <w:tblW w:w="10138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412E31" w:rsidRPr="00412E31" w14:paraId="14C86DA3" w14:textId="77777777" w:rsidTr="00412E31">
        <w:trPr>
          <w:gridAfter w:val="1"/>
          <w:wAfter w:w="1106" w:type="dxa"/>
        </w:trPr>
        <w:tc>
          <w:tcPr>
            <w:tcW w:w="2547" w:type="dxa"/>
          </w:tcPr>
          <w:p w14:paraId="2CE0B2EB" w14:textId="77777777" w:rsidR="00412E31" w:rsidRPr="00412E31" w:rsidRDefault="00412E31" w:rsidP="00412E31">
            <w:pPr>
              <w:jc w:val="left"/>
              <w:rPr>
                <w:sz w:val="22"/>
              </w:rPr>
            </w:pPr>
            <w:r w:rsidRPr="00412E31">
              <w:rPr>
                <w:sz w:val="20"/>
              </w:rPr>
              <w:t xml:space="preserve">Студент группы </w:t>
            </w:r>
            <w:r w:rsidRPr="00412E31">
              <w:rPr>
                <w:color w:val="FFFFFF"/>
                <w:sz w:val="20"/>
              </w:rPr>
              <w:t>ИНБО-01-17</w:t>
            </w:r>
          </w:p>
          <w:p w14:paraId="433CB2BD" w14:textId="77777777" w:rsidR="00412E31" w:rsidRPr="00412E31" w:rsidRDefault="00412E31" w:rsidP="00412E31">
            <w:pPr>
              <w:jc w:val="left"/>
              <w:rPr>
                <w:sz w:val="20"/>
              </w:rPr>
            </w:pPr>
          </w:p>
        </w:tc>
        <w:tc>
          <w:tcPr>
            <w:tcW w:w="4819" w:type="dxa"/>
            <w:hideMark/>
          </w:tcPr>
          <w:p w14:paraId="0AA1CD66" w14:textId="37030B92" w:rsidR="00412E31" w:rsidRPr="00412E31" w:rsidRDefault="00412E31" w:rsidP="00472D7E">
            <w:pPr>
              <w:jc w:val="left"/>
              <w:rPr>
                <w:i/>
                <w:iCs/>
                <w:sz w:val="20"/>
              </w:rPr>
            </w:pPr>
            <w:r w:rsidRPr="00412E31">
              <w:rPr>
                <w:i/>
                <w:iCs/>
                <w:sz w:val="20"/>
              </w:rPr>
              <w:t>И</w:t>
            </w:r>
            <w:r w:rsidR="00392737">
              <w:rPr>
                <w:i/>
                <w:iCs/>
                <w:sz w:val="20"/>
              </w:rPr>
              <w:t>К</w:t>
            </w:r>
            <w:r w:rsidR="00717463">
              <w:rPr>
                <w:i/>
                <w:iCs/>
                <w:sz w:val="20"/>
              </w:rPr>
              <w:t>Б</w:t>
            </w:r>
            <w:r w:rsidR="00472D7E">
              <w:rPr>
                <w:i/>
                <w:iCs/>
                <w:sz w:val="20"/>
              </w:rPr>
              <w:t>О-20</w:t>
            </w:r>
            <w:r w:rsidRPr="00412E31">
              <w:rPr>
                <w:i/>
                <w:iCs/>
                <w:sz w:val="20"/>
              </w:rPr>
              <w:t>-2</w:t>
            </w:r>
            <w:r w:rsidR="00392737">
              <w:rPr>
                <w:i/>
                <w:iCs/>
                <w:sz w:val="20"/>
              </w:rPr>
              <w:t>1</w:t>
            </w:r>
            <w:r w:rsidRPr="00412E31">
              <w:rPr>
                <w:i/>
                <w:iCs/>
                <w:sz w:val="20"/>
              </w:rPr>
              <w:t xml:space="preserve">, </w:t>
            </w:r>
            <w:r w:rsidR="00472D7E">
              <w:rPr>
                <w:i/>
                <w:iCs/>
                <w:sz w:val="20"/>
              </w:rPr>
              <w:t>Хитров Н.С</w:t>
            </w:r>
            <w:r w:rsidRPr="00412E31">
              <w:rPr>
                <w:i/>
                <w:iCs/>
                <w:sz w:val="20"/>
              </w:rPr>
              <w:t>.</w:t>
            </w:r>
          </w:p>
        </w:tc>
        <w:tc>
          <w:tcPr>
            <w:tcW w:w="1666" w:type="dxa"/>
            <w:gridSpan w:val="2"/>
          </w:tcPr>
          <w:p w14:paraId="7C517DD8" w14:textId="77777777" w:rsidR="00412E31" w:rsidRPr="00412E31" w:rsidRDefault="00412E31" w:rsidP="00412E31">
            <w:pPr>
              <w:pBdr>
                <w:bottom w:val="single" w:sz="12" w:space="1" w:color="auto"/>
              </w:pBdr>
              <w:jc w:val="left"/>
              <w:rPr>
                <w:sz w:val="20"/>
              </w:rPr>
            </w:pPr>
          </w:p>
          <w:p w14:paraId="5D55C5B9" w14:textId="77777777" w:rsidR="00412E31" w:rsidRPr="00412E31" w:rsidRDefault="00412E31" w:rsidP="00412E31">
            <w:pPr>
              <w:jc w:val="center"/>
              <w:rPr>
                <w:sz w:val="20"/>
              </w:rPr>
            </w:pPr>
            <w:r w:rsidRPr="00412E31">
              <w:rPr>
                <w:sz w:val="18"/>
                <w:szCs w:val="18"/>
              </w:rPr>
              <w:t>(подпись)</w:t>
            </w:r>
          </w:p>
          <w:p w14:paraId="3E8F2698" w14:textId="77777777" w:rsidR="00412E31" w:rsidRPr="00412E31" w:rsidRDefault="00412E31" w:rsidP="00412E31">
            <w:pPr>
              <w:jc w:val="center"/>
              <w:rPr>
                <w:sz w:val="20"/>
              </w:rPr>
            </w:pPr>
          </w:p>
        </w:tc>
      </w:tr>
      <w:tr w:rsidR="00412E31" w:rsidRPr="00412E31" w14:paraId="3C1F36B3" w14:textId="77777777" w:rsidTr="00412E31">
        <w:trPr>
          <w:gridAfter w:val="1"/>
          <w:wAfter w:w="1106" w:type="dxa"/>
        </w:trPr>
        <w:tc>
          <w:tcPr>
            <w:tcW w:w="2547" w:type="dxa"/>
            <w:hideMark/>
          </w:tcPr>
          <w:p w14:paraId="6822C693" w14:textId="6FA37F09" w:rsidR="00412E31" w:rsidRPr="00412E31" w:rsidRDefault="00412E31" w:rsidP="00412E31">
            <w:pPr>
              <w:jc w:val="center"/>
              <w:rPr>
                <w:sz w:val="20"/>
              </w:rPr>
            </w:pPr>
            <w:r w:rsidRPr="00412E31">
              <w:rPr>
                <w:sz w:val="20"/>
              </w:rPr>
              <w:t>П</w:t>
            </w:r>
            <w:r>
              <w:rPr>
                <w:sz w:val="20"/>
              </w:rPr>
              <w:t>реподаватель</w:t>
            </w:r>
          </w:p>
        </w:tc>
        <w:tc>
          <w:tcPr>
            <w:tcW w:w="4819" w:type="dxa"/>
          </w:tcPr>
          <w:p w14:paraId="1928F6BB" w14:textId="7AEA0210" w:rsidR="00412E31" w:rsidRPr="00412E31" w:rsidRDefault="00717463" w:rsidP="00412E31">
            <w:pPr>
              <w:jc w:val="left"/>
              <w:rPr>
                <w:i/>
                <w:iCs/>
                <w:sz w:val="20"/>
              </w:rPr>
            </w:pPr>
            <w:r>
              <w:rPr>
                <w:i/>
                <w:iCs/>
                <w:sz w:val="20"/>
              </w:rPr>
              <w:t>Егоркин</w:t>
            </w:r>
            <w:r w:rsidR="00412E31">
              <w:rPr>
                <w:i/>
                <w:iCs/>
                <w:sz w:val="20"/>
              </w:rPr>
              <w:t xml:space="preserve"> Н.</w:t>
            </w:r>
            <w:r>
              <w:rPr>
                <w:i/>
                <w:iCs/>
                <w:sz w:val="20"/>
              </w:rPr>
              <w:t>Е</w:t>
            </w:r>
            <w:r w:rsidR="00412E31">
              <w:rPr>
                <w:i/>
                <w:iCs/>
                <w:sz w:val="20"/>
              </w:rPr>
              <w:t>.</w:t>
            </w:r>
          </w:p>
          <w:p w14:paraId="538E2B0A" w14:textId="77777777" w:rsidR="00412E31" w:rsidRPr="00412E31" w:rsidRDefault="00412E31" w:rsidP="00412E31">
            <w:pPr>
              <w:jc w:val="left"/>
              <w:rPr>
                <w:sz w:val="20"/>
              </w:rPr>
            </w:pPr>
          </w:p>
        </w:tc>
        <w:tc>
          <w:tcPr>
            <w:tcW w:w="1666" w:type="dxa"/>
            <w:gridSpan w:val="2"/>
          </w:tcPr>
          <w:p w14:paraId="101606F0" w14:textId="77777777" w:rsidR="00412E31" w:rsidRPr="00412E31" w:rsidRDefault="00412E31" w:rsidP="00412E31">
            <w:pPr>
              <w:pBdr>
                <w:bottom w:val="single" w:sz="12" w:space="1" w:color="auto"/>
              </w:pBdr>
              <w:jc w:val="left"/>
              <w:rPr>
                <w:sz w:val="20"/>
              </w:rPr>
            </w:pPr>
          </w:p>
          <w:p w14:paraId="3814D2AB" w14:textId="77777777" w:rsidR="00412E31" w:rsidRPr="00412E31" w:rsidRDefault="00412E31" w:rsidP="00412E31">
            <w:pPr>
              <w:pBdr>
                <w:bottom w:val="single" w:sz="12" w:space="1" w:color="auto"/>
              </w:pBdr>
              <w:jc w:val="left"/>
              <w:rPr>
                <w:sz w:val="20"/>
              </w:rPr>
            </w:pPr>
          </w:p>
          <w:p w14:paraId="11E2CDC7" w14:textId="77777777" w:rsidR="00412E31" w:rsidRPr="00412E31" w:rsidRDefault="00412E31" w:rsidP="00412E31">
            <w:pPr>
              <w:jc w:val="center"/>
              <w:rPr>
                <w:sz w:val="20"/>
              </w:rPr>
            </w:pPr>
            <w:r w:rsidRPr="00412E31">
              <w:rPr>
                <w:sz w:val="18"/>
                <w:szCs w:val="18"/>
              </w:rPr>
              <w:t>(подпись)</w:t>
            </w:r>
          </w:p>
          <w:p w14:paraId="44FD1519" w14:textId="77777777" w:rsidR="00412E31" w:rsidRPr="00412E31" w:rsidRDefault="00412E31" w:rsidP="00412E31">
            <w:pPr>
              <w:jc w:val="center"/>
              <w:rPr>
                <w:sz w:val="20"/>
              </w:rPr>
            </w:pPr>
          </w:p>
        </w:tc>
      </w:tr>
      <w:tr w:rsidR="00412E31" w:rsidRPr="00412E31" w14:paraId="650F29B9" w14:textId="77777777" w:rsidTr="00412E31">
        <w:tc>
          <w:tcPr>
            <w:tcW w:w="2547" w:type="dxa"/>
          </w:tcPr>
          <w:p w14:paraId="148249F8" w14:textId="77777777" w:rsidR="00412E31" w:rsidRPr="00412E31" w:rsidRDefault="00412E31" w:rsidP="00412E31">
            <w:pPr>
              <w:jc w:val="left"/>
              <w:rPr>
                <w:sz w:val="20"/>
              </w:rPr>
            </w:pPr>
          </w:p>
          <w:p w14:paraId="655C79DF" w14:textId="77777777" w:rsidR="00412E31" w:rsidRPr="00412E31" w:rsidRDefault="00412E31" w:rsidP="00412E31">
            <w:pPr>
              <w:jc w:val="left"/>
              <w:rPr>
                <w:sz w:val="20"/>
              </w:rPr>
            </w:pPr>
            <w:r w:rsidRPr="00412E31">
              <w:rPr>
                <w:sz w:val="20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27BC447E" w14:textId="77777777" w:rsidR="00412E31" w:rsidRPr="00412E31" w:rsidRDefault="00412E31" w:rsidP="00412E31">
            <w:pPr>
              <w:jc w:val="left"/>
              <w:rPr>
                <w:sz w:val="20"/>
              </w:rPr>
            </w:pPr>
          </w:p>
          <w:p w14:paraId="7C9C5F80" w14:textId="23BE886A" w:rsidR="00412E31" w:rsidRPr="00412E31" w:rsidRDefault="00412E31" w:rsidP="00412E31">
            <w:pPr>
              <w:jc w:val="left"/>
              <w:rPr>
                <w:sz w:val="20"/>
              </w:rPr>
            </w:pPr>
            <w:r w:rsidRPr="00412E31">
              <w:rPr>
                <w:sz w:val="20"/>
              </w:rPr>
              <w:t>«___»________202</w:t>
            </w:r>
            <w:r>
              <w:rPr>
                <w:sz w:val="20"/>
              </w:rPr>
              <w:t xml:space="preserve">4 </w:t>
            </w:r>
            <w:r w:rsidRPr="00412E31">
              <w:rPr>
                <w:sz w:val="20"/>
              </w:rPr>
              <w:t>г.</w:t>
            </w:r>
          </w:p>
        </w:tc>
        <w:tc>
          <w:tcPr>
            <w:tcW w:w="1666" w:type="dxa"/>
            <w:gridSpan w:val="2"/>
          </w:tcPr>
          <w:p w14:paraId="1608A784" w14:textId="77777777" w:rsidR="00412E31" w:rsidRPr="00412E31" w:rsidRDefault="00412E31" w:rsidP="00412E31">
            <w:pPr>
              <w:jc w:val="center"/>
              <w:rPr>
                <w:sz w:val="20"/>
              </w:rPr>
            </w:pPr>
          </w:p>
        </w:tc>
      </w:tr>
    </w:tbl>
    <w:p w14:paraId="11C095F2" w14:textId="77777777" w:rsidR="00412E31" w:rsidRPr="00412E31" w:rsidRDefault="00412E31" w:rsidP="00412E31">
      <w:pPr>
        <w:spacing w:after="0" w:line="240" w:lineRule="auto"/>
        <w:jc w:val="center"/>
        <w:rPr>
          <w:rFonts w:eastAsia="Calibri" w:cs="Times New Roman"/>
          <w:sz w:val="22"/>
          <w:szCs w:val="28"/>
        </w:rPr>
      </w:pPr>
    </w:p>
    <w:p w14:paraId="2445226F" w14:textId="77777777" w:rsidR="00412E31" w:rsidRPr="00412E31" w:rsidRDefault="00412E31" w:rsidP="00412E31">
      <w:pPr>
        <w:spacing w:after="0" w:line="240" w:lineRule="auto"/>
        <w:jc w:val="center"/>
        <w:rPr>
          <w:rFonts w:eastAsia="Calibri" w:cs="Times New Roman"/>
          <w:sz w:val="22"/>
          <w:szCs w:val="28"/>
        </w:rPr>
      </w:pPr>
    </w:p>
    <w:p w14:paraId="0B46B4AD" w14:textId="77777777" w:rsidR="00412E31" w:rsidRPr="00412E31" w:rsidRDefault="00412E31" w:rsidP="00412E31">
      <w:pPr>
        <w:spacing w:after="0" w:line="240" w:lineRule="auto"/>
        <w:jc w:val="center"/>
        <w:rPr>
          <w:rFonts w:eastAsia="Calibri" w:cs="Times New Roman"/>
          <w:sz w:val="22"/>
          <w:szCs w:val="28"/>
        </w:rPr>
      </w:pPr>
    </w:p>
    <w:p w14:paraId="328DF4BD" w14:textId="77777777" w:rsidR="00412E31" w:rsidRPr="00412E31" w:rsidRDefault="00412E31" w:rsidP="00412E31">
      <w:pPr>
        <w:spacing w:after="0" w:line="240" w:lineRule="auto"/>
        <w:jc w:val="center"/>
        <w:rPr>
          <w:rFonts w:eastAsia="Calibri" w:cs="Times New Roman"/>
          <w:sz w:val="22"/>
          <w:szCs w:val="28"/>
        </w:rPr>
      </w:pPr>
    </w:p>
    <w:p w14:paraId="0AF2D0BA" w14:textId="77777777" w:rsidR="00412E31" w:rsidRPr="00412E31" w:rsidRDefault="00412E31" w:rsidP="00412E31">
      <w:pPr>
        <w:spacing w:after="0" w:line="240" w:lineRule="auto"/>
        <w:jc w:val="center"/>
        <w:rPr>
          <w:rFonts w:eastAsia="Calibri" w:cs="Times New Roman"/>
          <w:sz w:val="22"/>
          <w:szCs w:val="28"/>
        </w:rPr>
      </w:pPr>
    </w:p>
    <w:p w14:paraId="203E2FC9" w14:textId="77777777" w:rsidR="00412E31" w:rsidRPr="00412E31" w:rsidRDefault="00412E31" w:rsidP="00412E31">
      <w:pPr>
        <w:spacing w:after="0" w:line="240" w:lineRule="auto"/>
        <w:jc w:val="center"/>
        <w:rPr>
          <w:rFonts w:eastAsia="Calibri" w:cs="Times New Roman"/>
          <w:sz w:val="22"/>
          <w:szCs w:val="28"/>
        </w:rPr>
      </w:pPr>
    </w:p>
    <w:p w14:paraId="0CBBFF0D" w14:textId="77777777" w:rsidR="00412E31" w:rsidRPr="00412E31" w:rsidRDefault="00412E31" w:rsidP="00412E31">
      <w:pPr>
        <w:spacing w:after="0" w:line="240" w:lineRule="auto"/>
        <w:jc w:val="center"/>
        <w:rPr>
          <w:rFonts w:eastAsia="Calibri" w:cs="Times New Roman"/>
          <w:sz w:val="22"/>
          <w:szCs w:val="28"/>
        </w:rPr>
      </w:pPr>
    </w:p>
    <w:p w14:paraId="26568D4F" w14:textId="77777777" w:rsidR="00412E31" w:rsidRPr="00412E31" w:rsidRDefault="00412E31" w:rsidP="00412E31">
      <w:pPr>
        <w:spacing w:after="0" w:line="240" w:lineRule="auto"/>
        <w:jc w:val="center"/>
        <w:rPr>
          <w:rFonts w:eastAsia="Calibri" w:cs="Times New Roman"/>
          <w:sz w:val="22"/>
          <w:szCs w:val="28"/>
        </w:rPr>
      </w:pPr>
    </w:p>
    <w:p w14:paraId="6177C439" w14:textId="77777777" w:rsidR="00412E31" w:rsidRDefault="00412E31" w:rsidP="00412E31">
      <w:pPr>
        <w:spacing w:after="0" w:line="240" w:lineRule="auto"/>
        <w:jc w:val="center"/>
        <w:rPr>
          <w:rFonts w:eastAsia="Calibri" w:cs="Times New Roman"/>
          <w:sz w:val="22"/>
          <w:szCs w:val="28"/>
        </w:rPr>
      </w:pPr>
    </w:p>
    <w:p w14:paraId="4F61CEAD" w14:textId="77777777" w:rsidR="00412E31" w:rsidRPr="00412E31" w:rsidRDefault="00412E31" w:rsidP="00412E31">
      <w:pPr>
        <w:spacing w:after="0" w:line="240" w:lineRule="auto"/>
        <w:jc w:val="center"/>
        <w:rPr>
          <w:rFonts w:eastAsia="Calibri" w:cs="Times New Roman"/>
          <w:sz w:val="22"/>
          <w:szCs w:val="28"/>
        </w:rPr>
      </w:pPr>
    </w:p>
    <w:p w14:paraId="76429651" w14:textId="77777777" w:rsidR="00412E31" w:rsidRPr="00412E31" w:rsidRDefault="00412E31" w:rsidP="00412E31">
      <w:pPr>
        <w:spacing w:after="0" w:line="240" w:lineRule="auto"/>
        <w:jc w:val="center"/>
        <w:rPr>
          <w:rFonts w:eastAsia="Calibri" w:cs="Times New Roman"/>
          <w:sz w:val="22"/>
          <w:szCs w:val="28"/>
        </w:rPr>
      </w:pPr>
    </w:p>
    <w:p w14:paraId="56521E38" w14:textId="75E37330" w:rsidR="008A3D86" w:rsidRDefault="00412E31" w:rsidP="008A3D86">
      <w:pPr>
        <w:spacing w:after="0" w:line="240" w:lineRule="auto"/>
        <w:jc w:val="center"/>
      </w:pPr>
      <w:r w:rsidRPr="00412E31">
        <w:rPr>
          <w:rFonts w:eastAsia="Calibri" w:cs="Times New Roman"/>
          <w:sz w:val="22"/>
          <w:szCs w:val="28"/>
        </w:rPr>
        <w:t>Москва 202</w:t>
      </w:r>
      <w:r w:rsidR="00A723C4">
        <w:rPr>
          <w:rFonts w:eastAsia="Calibri" w:cs="Times New Roman"/>
          <w:sz w:val="22"/>
          <w:szCs w:val="28"/>
        </w:rPr>
        <w:t>4</w:t>
      </w:r>
      <w:r w:rsidRPr="00412E31">
        <w:rPr>
          <w:rFonts w:eastAsia="Calibri" w:cs="Times New Roman"/>
          <w:sz w:val="22"/>
          <w:szCs w:val="28"/>
        </w:rPr>
        <w:t xml:space="preserve"> г.</w:t>
      </w: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2929549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6F9B3D" w14:textId="6E7C747F" w:rsidR="008A3D86" w:rsidRPr="008A3D86" w:rsidRDefault="008A3D86" w:rsidP="008A3D86">
          <w:pPr>
            <w:pStyle w:val="a5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08457E95" w14:textId="400D5504" w:rsidR="00C535D2" w:rsidRDefault="008A3D86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969725" w:history="1">
            <w:r w:rsidR="00C535D2" w:rsidRPr="00200285">
              <w:rPr>
                <w:rStyle w:val="a6"/>
                <w:noProof/>
              </w:rPr>
              <w:t>ВВЕДЕНИЕ</w:t>
            </w:r>
            <w:r w:rsidR="00C535D2">
              <w:rPr>
                <w:noProof/>
                <w:webHidden/>
              </w:rPr>
              <w:tab/>
            </w:r>
            <w:r w:rsidR="00C535D2">
              <w:rPr>
                <w:noProof/>
                <w:webHidden/>
              </w:rPr>
              <w:fldChar w:fldCharType="begin"/>
            </w:r>
            <w:r w:rsidR="00C535D2">
              <w:rPr>
                <w:noProof/>
                <w:webHidden/>
              </w:rPr>
              <w:instrText xml:space="preserve"> PAGEREF _Toc167969725 \h </w:instrText>
            </w:r>
            <w:r w:rsidR="00C535D2">
              <w:rPr>
                <w:noProof/>
                <w:webHidden/>
              </w:rPr>
            </w:r>
            <w:r w:rsidR="00C535D2">
              <w:rPr>
                <w:noProof/>
                <w:webHidden/>
              </w:rPr>
              <w:fldChar w:fldCharType="separate"/>
            </w:r>
            <w:r w:rsidR="00C535D2">
              <w:rPr>
                <w:noProof/>
                <w:webHidden/>
              </w:rPr>
              <w:t>3</w:t>
            </w:r>
            <w:r w:rsidR="00C535D2">
              <w:rPr>
                <w:noProof/>
                <w:webHidden/>
              </w:rPr>
              <w:fldChar w:fldCharType="end"/>
            </w:r>
          </w:hyperlink>
        </w:p>
        <w:p w14:paraId="6D15E19C" w14:textId="6CBFADF9" w:rsidR="00C535D2" w:rsidRDefault="00C21B26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969726" w:history="1">
            <w:r w:rsidR="00C535D2" w:rsidRPr="00200285">
              <w:rPr>
                <w:rStyle w:val="a6"/>
                <w:noProof/>
              </w:rPr>
              <w:t>ПРАКТИЧЕСКАЯ ЧАСТЬ</w:t>
            </w:r>
            <w:r w:rsidR="00C535D2">
              <w:rPr>
                <w:noProof/>
                <w:webHidden/>
              </w:rPr>
              <w:tab/>
            </w:r>
            <w:r w:rsidR="00C535D2">
              <w:rPr>
                <w:noProof/>
                <w:webHidden/>
              </w:rPr>
              <w:fldChar w:fldCharType="begin"/>
            </w:r>
            <w:r w:rsidR="00C535D2">
              <w:rPr>
                <w:noProof/>
                <w:webHidden/>
              </w:rPr>
              <w:instrText xml:space="preserve"> PAGEREF _Toc167969726 \h </w:instrText>
            </w:r>
            <w:r w:rsidR="00C535D2">
              <w:rPr>
                <w:noProof/>
                <w:webHidden/>
              </w:rPr>
            </w:r>
            <w:r w:rsidR="00C535D2">
              <w:rPr>
                <w:noProof/>
                <w:webHidden/>
              </w:rPr>
              <w:fldChar w:fldCharType="separate"/>
            </w:r>
            <w:r w:rsidR="00C535D2">
              <w:rPr>
                <w:noProof/>
                <w:webHidden/>
              </w:rPr>
              <w:t>4</w:t>
            </w:r>
            <w:r w:rsidR="00C535D2">
              <w:rPr>
                <w:noProof/>
                <w:webHidden/>
              </w:rPr>
              <w:fldChar w:fldCharType="end"/>
            </w:r>
          </w:hyperlink>
        </w:p>
        <w:p w14:paraId="7B7D0272" w14:textId="73B34993" w:rsidR="00C535D2" w:rsidRDefault="00C21B26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969727" w:history="1">
            <w:r w:rsidR="00C535D2" w:rsidRPr="00200285">
              <w:rPr>
                <w:rStyle w:val="a6"/>
                <w:noProof/>
              </w:rPr>
              <w:t>ЗАКЛЮЧЕНИЕ</w:t>
            </w:r>
            <w:r w:rsidR="00C535D2">
              <w:rPr>
                <w:noProof/>
                <w:webHidden/>
              </w:rPr>
              <w:tab/>
            </w:r>
            <w:r w:rsidR="00C535D2">
              <w:rPr>
                <w:noProof/>
                <w:webHidden/>
              </w:rPr>
              <w:fldChar w:fldCharType="begin"/>
            </w:r>
            <w:r w:rsidR="00C535D2">
              <w:rPr>
                <w:noProof/>
                <w:webHidden/>
              </w:rPr>
              <w:instrText xml:space="preserve"> PAGEREF _Toc167969727 \h </w:instrText>
            </w:r>
            <w:r w:rsidR="00C535D2">
              <w:rPr>
                <w:noProof/>
                <w:webHidden/>
              </w:rPr>
            </w:r>
            <w:r w:rsidR="00C535D2">
              <w:rPr>
                <w:noProof/>
                <w:webHidden/>
              </w:rPr>
              <w:fldChar w:fldCharType="separate"/>
            </w:r>
            <w:r w:rsidR="00C535D2">
              <w:rPr>
                <w:noProof/>
                <w:webHidden/>
              </w:rPr>
              <w:t>5</w:t>
            </w:r>
            <w:r w:rsidR="00C535D2">
              <w:rPr>
                <w:noProof/>
                <w:webHidden/>
              </w:rPr>
              <w:fldChar w:fldCharType="end"/>
            </w:r>
          </w:hyperlink>
        </w:p>
        <w:p w14:paraId="7BA36619" w14:textId="05D3DB75" w:rsidR="008A3D86" w:rsidRDefault="008A3D86">
          <w:r>
            <w:rPr>
              <w:b/>
              <w:bCs/>
            </w:rPr>
            <w:fldChar w:fldCharType="end"/>
          </w:r>
        </w:p>
      </w:sdtContent>
    </w:sdt>
    <w:p w14:paraId="60F45E34" w14:textId="77777777" w:rsidR="008A3D86" w:rsidRDefault="008A3D86" w:rsidP="008A3D86">
      <w:pPr>
        <w:pStyle w:val="Base"/>
      </w:pPr>
    </w:p>
    <w:p w14:paraId="2941957D" w14:textId="0F768176" w:rsidR="001F6616" w:rsidRPr="001F6616" w:rsidRDefault="001F6616" w:rsidP="001F6616">
      <w:pPr>
        <w:rPr>
          <w:lang w:val="en-US"/>
        </w:rPr>
        <w:sectPr w:rsidR="001F6616" w:rsidRPr="001F6616"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669F7B7" w14:textId="275E35B8" w:rsidR="008A3D86" w:rsidRDefault="008A3D86" w:rsidP="008A3D86">
      <w:pPr>
        <w:pStyle w:val="1"/>
      </w:pPr>
      <w:bookmarkStart w:id="0" w:name="_Toc167969725"/>
      <w:r>
        <w:lastRenderedPageBreak/>
        <w:t>ВВЕДЕНИЕ</w:t>
      </w:r>
      <w:bookmarkEnd w:id="0"/>
    </w:p>
    <w:p w14:paraId="018E684B" w14:textId="71A43D67" w:rsidR="00E178A7" w:rsidRDefault="00E178A7" w:rsidP="00812DDF">
      <w:pPr>
        <w:spacing w:after="0" w:line="360" w:lineRule="auto"/>
        <w:ind w:firstLine="709"/>
        <w:rPr>
          <w:rFonts w:cs="Times New Roman"/>
          <w:color w:val="000000" w:themeColor="text1"/>
          <w:szCs w:val="32"/>
        </w:rPr>
      </w:pPr>
      <w:r w:rsidRPr="00E178A7">
        <w:rPr>
          <w:rFonts w:cs="Times New Roman"/>
          <w:color w:val="000000" w:themeColor="text1"/>
          <w:szCs w:val="32"/>
        </w:rPr>
        <w:t>Unity — это популярная платформа для разработки 2D и 3D игр, а также виртуальной и дополненной реальности. Она поддерживает множество платформ, включая мобильные устройства, ПК, консоли и VR/AR. Unity предлагает интуитивно понятный интерфейс, мощные инст</w:t>
      </w:r>
      <w:bookmarkStart w:id="1" w:name="_GoBack"/>
      <w:bookmarkEnd w:id="1"/>
      <w:r w:rsidRPr="00E178A7">
        <w:rPr>
          <w:rFonts w:cs="Times New Roman"/>
          <w:color w:val="000000" w:themeColor="text1"/>
          <w:szCs w:val="32"/>
        </w:rPr>
        <w:t>рументы и скриптинг на языке C#. Благодаря большому сообществу, обширной документации и Unity Asset Store, разработчики могут быстро создавать высококачественные игры и интерактивные приложения. Unity используется не только в игровой индустрии, но и в архитектуре, кино, медицине и образовании.</w:t>
      </w:r>
      <w:r w:rsidR="00DD4E04" w:rsidRPr="00812DDF">
        <w:rPr>
          <w:rFonts w:cs="Times New Roman"/>
          <w:color w:val="000000" w:themeColor="text1"/>
          <w:szCs w:val="32"/>
        </w:rPr>
        <w:t xml:space="preserve"> </w:t>
      </w:r>
    </w:p>
    <w:p w14:paraId="7F89127A" w14:textId="77777777" w:rsidR="00812DDF" w:rsidRDefault="00812DDF" w:rsidP="00812DDF">
      <w:pPr>
        <w:spacing w:after="0" w:line="360" w:lineRule="auto"/>
        <w:ind w:firstLine="709"/>
        <w:rPr>
          <w:rFonts w:cs="Times New Roman"/>
          <w:color w:val="000000" w:themeColor="text1"/>
          <w:szCs w:val="32"/>
        </w:rPr>
      </w:pPr>
      <w:r>
        <w:rPr>
          <w:rFonts w:cs="Times New Roman"/>
          <w:color w:val="000000" w:themeColor="text1"/>
          <w:szCs w:val="32"/>
        </w:rPr>
        <w:t>В отчете рассматриваются свледующие ключевые аспекты разработки</w:t>
      </w:r>
    </w:p>
    <w:p w14:paraId="5E0B9C6F" w14:textId="60B021EC" w:rsidR="00812DDF" w:rsidRDefault="00812DDF" w:rsidP="00812DDF">
      <w:pPr>
        <w:pStyle w:val="a0"/>
        <w:numPr>
          <w:ilvl w:val="0"/>
          <w:numId w:val="7"/>
        </w:numPr>
        <w:spacing w:after="0" w:line="360" w:lineRule="auto"/>
        <w:rPr>
          <w:rFonts w:cs="Times New Roman"/>
          <w:color w:val="000000" w:themeColor="text1"/>
          <w:szCs w:val="32"/>
        </w:rPr>
      </w:pPr>
      <w:r w:rsidRPr="00DD4E04">
        <w:rPr>
          <w:rFonts w:cs="Times New Roman"/>
          <w:color w:val="000000" w:themeColor="text1"/>
          <w:szCs w:val="32"/>
        </w:rPr>
        <w:t>Проектирование игры</w:t>
      </w:r>
    </w:p>
    <w:p w14:paraId="601246DB" w14:textId="59314EA0" w:rsidR="00812DDF" w:rsidRPr="00812DDF" w:rsidRDefault="00812DDF" w:rsidP="00812DDF">
      <w:pPr>
        <w:pStyle w:val="a0"/>
        <w:numPr>
          <w:ilvl w:val="0"/>
          <w:numId w:val="7"/>
        </w:numPr>
        <w:spacing w:after="0" w:line="360" w:lineRule="auto"/>
        <w:rPr>
          <w:rFonts w:cs="Times New Roman"/>
          <w:color w:val="000000" w:themeColor="text1"/>
          <w:szCs w:val="32"/>
        </w:rPr>
      </w:pPr>
      <w:r>
        <w:rPr>
          <w:rFonts w:cs="Times New Roman"/>
          <w:color w:val="000000" w:themeColor="text1"/>
          <w:szCs w:val="32"/>
          <w:lang w:val="en-US"/>
        </w:rPr>
        <w:t>Реализация сцены</w:t>
      </w:r>
    </w:p>
    <w:p w14:paraId="53A222B2" w14:textId="4EDECFFC" w:rsidR="00812DDF" w:rsidRPr="00DD4E04" w:rsidRDefault="00812DDF" w:rsidP="00812DDF">
      <w:pPr>
        <w:pStyle w:val="a0"/>
        <w:numPr>
          <w:ilvl w:val="0"/>
          <w:numId w:val="7"/>
        </w:numPr>
        <w:spacing w:after="0" w:line="360" w:lineRule="auto"/>
        <w:rPr>
          <w:rFonts w:cs="Times New Roman"/>
          <w:color w:val="000000" w:themeColor="text1"/>
          <w:szCs w:val="32"/>
        </w:rPr>
      </w:pPr>
      <w:r>
        <w:rPr>
          <w:rFonts w:cs="Times New Roman"/>
          <w:color w:val="000000" w:themeColor="text1"/>
          <w:szCs w:val="32"/>
        </w:rPr>
        <w:t>Реализация действий игрока</w:t>
      </w:r>
    </w:p>
    <w:p w14:paraId="7E7D46F5" w14:textId="77777777" w:rsidR="00812DDF" w:rsidRPr="00812DDF" w:rsidRDefault="00812DDF" w:rsidP="00812DDF">
      <w:pPr>
        <w:pStyle w:val="a0"/>
        <w:numPr>
          <w:ilvl w:val="0"/>
          <w:numId w:val="7"/>
        </w:numPr>
        <w:spacing w:after="0" w:line="360" w:lineRule="auto"/>
        <w:rPr>
          <w:rFonts w:cs="Times New Roman"/>
          <w:color w:val="000000" w:themeColor="text1"/>
          <w:szCs w:val="32"/>
        </w:rPr>
      </w:pPr>
      <w:r w:rsidRPr="00DD4E04">
        <w:rPr>
          <w:rFonts w:cs="Times New Roman"/>
          <w:color w:val="000000" w:themeColor="text1"/>
          <w:szCs w:val="32"/>
        </w:rPr>
        <w:t xml:space="preserve">Реализация </w:t>
      </w:r>
      <w:r w:rsidRPr="00DD4E04">
        <w:rPr>
          <w:rFonts w:cs="Times New Roman"/>
          <w:color w:val="000000" w:themeColor="text1"/>
          <w:szCs w:val="32"/>
          <w:lang w:val="en-US"/>
        </w:rPr>
        <w:t>NPC</w:t>
      </w:r>
    </w:p>
    <w:p w14:paraId="44D4800C" w14:textId="6505680F" w:rsidR="00812DDF" w:rsidRPr="00812DDF" w:rsidRDefault="00812DDF" w:rsidP="00812DDF">
      <w:pPr>
        <w:pStyle w:val="a0"/>
        <w:numPr>
          <w:ilvl w:val="0"/>
          <w:numId w:val="7"/>
        </w:numPr>
        <w:spacing w:after="0" w:line="360" w:lineRule="auto"/>
        <w:rPr>
          <w:rFonts w:cs="Times New Roman"/>
          <w:color w:val="000000" w:themeColor="text1"/>
          <w:szCs w:val="32"/>
        </w:rPr>
      </w:pPr>
      <w:r w:rsidRPr="00DD4E04">
        <w:rPr>
          <w:rFonts w:cs="Times New Roman"/>
          <w:color w:val="000000" w:themeColor="text1"/>
          <w:szCs w:val="32"/>
        </w:rPr>
        <w:t>Пользовательский интерфейс</w:t>
      </w:r>
    </w:p>
    <w:p w14:paraId="742DC79F" w14:textId="77777777" w:rsidR="00E178A7" w:rsidRDefault="00E178A7" w:rsidP="00E178A7">
      <w:pPr>
        <w:spacing w:after="0" w:line="360" w:lineRule="auto"/>
        <w:ind w:firstLine="709"/>
        <w:jc w:val="left"/>
        <w:rPr>
          <w:rFonts w:cs="Times New Roman"/>
          <w:color w:val="000000" w:themeColor="text1"/>
          <w:szCs w:val="32"/>
        </w:rPr>
      </w:pPr>
    </w:p>
    <w:p w14:paraId="4CF9989A" w14:textId="78A733B4" w:rsidR="008A3D86" w:rsidRPr="004732A3" w:rsidRDefault="008A3D86" w:rsidP="00E178A7">
      <w:pPr>
        <w:spacing w:after="0" w:line="360" w:lineRule="auto"/>
        <w:ind w:firstLine="709"/>
        <w:jc w:val="left"/>
        <w:rPr>
          <w:rFonts w:cs="Times New Roman"/>
          <w:color w:val="000000" w:themeColor="text1"/>
          <w:szCs w:val="32"/>
        </w:rPr>
      </w:pPr>
      <w:r>
        <w:br w:type="page"/>
      </w:r>
    </w:p>
    <w:p w14:paraId="587468A8" w14:textId="2A287B9E" w:rsidR="00A751F6" w:rsidRDefault="002A5521" w:rsidP="008A3D86">
      <w:pPr>
        <w:pStyle w:val="1"/>
      </w:pPr>
      <w:bookmarkStart w:id="2" w:name="_Toc167969726"/>
      <w:r>
        <w:lastRenderedPageBreak/>
        <w:t>ПРАКТИЧЕСКАЯ ЧАСТЬ</w:t>
      </w:r>
      <w:bookmarkEnd w:id="2"/>
    </w:p>
    <w:p w14:paraId="5EF42681" w14:textId="6B58410F" w:rsidR="00812DDF" w:rsidRDefault="00812DDF" w:rsidP="00812DDF">
      <w:pPr>
        <w:spacing w:after="0" w:line="360" w:lineRule="auto"/>
        <w:ind w:firstLine="709"/>
        <w:rPr>
          <w:rFonts w:cs="Times New Roman"/>
          <w:color w:val="000000" w:themeColor="text1"/>
          <w:szCs w:val="32"/>
        </w:rPr>
      </w:pPr>
      <w:r>
        <w:rPr>
          <w:rFonts w:cs="Times New Roman"/>
          <w:color w:val="000000" w:themeColor="text1"/>
          <w:szCs w:val="32"/>
        </w:rPr>
        <w:t>Целью данного проекта является реализация динамической однопользовательской мини-игры «</w:t>
      </w:r>
      <w:r>
        <w:rPr>
          <w:rFonts w:cs="Times New Roman"/>
          <w:color w:val="000000" w:themeColor="text1"/>
          <w:szCs w:val="32"/>
          <w:lang w:val="en-US"/>
        </w:rPr>
        <w:t>BlowEmUp</w:t>
      </w:r>
      <w:r>
        <w:rPr>
          <w:rFonts w:cs="Times New Roman"/>
          <w:color w:val="000000" w:themeColor="text1"/>
          <w:szCs w:val="32"/>
        </w:rPr>
        <w:t>», в которой перед игроком стоит задача разобраться с пиратами, захватившими трактир, в качестве вооружения у пользователя есть бесконечный запас бомб. Чтобы игра казалас</w:t>
      </w:r>
      <w:r>
        <w:rPr>
          <w:rFonts w:cs="Times New Roman"/>
          <w:color w:val="000000" w:themeColor="text1"/>
          <w:szCs w:val="32"/>
        </w:rPr>
        <w:t>ь</w:t>
      </w:r>
      <w:r>
        <w:rPr>
          <w:rFonts w:cs="Times New Roman"/>
          <w:color w:val="000000" w:themeColor="text1"/>
          <w:szCs w:val="32"/>
        </w:rPr>
        <w:t xml:space="preserve"> не слишком легкой и более реалистичной, когда пираты замечают игрока, они начинают сближаться с ним для нанесения ударов.</w:t>
      </w:r>
    </w:p>
    <w:p w14:paraId="398CFFB9" w14:textId="5942C5F1" w:rsidR="00412E31" w:rsidRPr="00B2354D" w:rsidRDefault="008A3D86" w:rsidP="00812DDF">
      <w:pPr>
        <w:pStyle w:val="Base"/>
        <w:ind w:firstLine="708"/>
        <w:rPr>
          <w:lang w:val="ru-RU"/>
        </w:rPr>
      </w:pPr>
      <w:r>
        <w:rPr>
          <w:lang w:val="ru-RU"/>
        </w:rPr>
        <w:t>Н</w:t>
      </w:r>
      <w:r w:rsidR="00812DDF">
        <w:rPr>
          <w:lang w:val="ru-RU"/>
        </w:rPr>
        <w:t xml:space="preserve">а рисунке 1 представлен игровой уровень, построенный при помощи </w:t>
      </w:r>
      <w:r w:rsidR="00812DDF">
        <w:t>tilemap</w:t>
      </w:r>
      <w:r w:rsidR="00812DDF">
        <w:rPr>
          <w:lang w:val="ru-RU"/>
        </w:rPr>
        <w:t>.</w:t>
      </w:r>
      <w:r w:rsidR="00AA0AA9">
        <w:rPr>
          <w:lang w:val="ru-RU"/>
        </w:rPr>
        <w:t xml:space="preserve"> Есть два типа поверхностей, </w:t>
      </w:r>
      <w:r w:rsidR="00AA0AA9">
        <w:t>ground</w:t>
      </w:r>
      <w:r w:rsidR="00AA0AA9" w:rsidRPr="00AA0AA9">
        <w:rPr>
          <w:lang w:val="ru-RU"/>
        </w:rPr>
        <w:t xml:space="preserve"> </w:t>
      </w:r>
      <w:r w:rsidR="00AA0AA9">
        <w:rPr>
          <w:lang w:val="ru-RU"/>
        </w:rPr>
        <w:t xml:space="preserve">и </w:t>
      </w:r>
      <w:r w:rsidR="00AA0AA9">
        <w:t>wall</w:t>
      </w:r>
      <w:r w:rsidR="00AA0AA9">
        <w:rPr>
          <w:lang w:val="ru-RU"/>
        </w:rPr>
        <w:t>. Также для расстановки окружения (свечи, бочки</w:t>
      </w:r>
      <w:r w:rsidR="0002694E">
        <w:rPr>
          <w:lang w:val="ru-RU"/>
        </w:rPr>
        <w:t>, окна и т.д.</w:t>
      </w:r>
      <w:r w:rsidR="00AA0AA9">
        <w:rPr>
          <w:lang w:val="ru-RU"/>
        </w:rPr>
        <w:t>)</w:t>
      </w:r>
      <w:r w:rsidR="0002694E">
        <w:rPr>
          <w:lang w:val="ru-RU"/>
        </w:rPr>
        <w:t xml:space="preserve"> были созданы соответствующие префабы.</w:t>
      </w:r>
      <w:r w:rsidR="00430C70">
        <w:rPr>
          <w:lang w:val="ru-RU"/>
        </w:rPr>
        <w:t xml:space="preserve"> В сцену был добавлен звуковой эффект, громкость которого можно регулировать в меню при нажатии на клавишу </w:t>
      </w:r>
      <w:r w:rsidR="00430C70" w:rsidRPr="00430C70">
        <w:rPr>
          <w:lang w:val="ru-RU"/>
        </w:rPr>
        <w:t>“</w:t>
      </w:r>
      <w:r w:rsidR="00430C70">
        <w:t>Esc</w:t>
      </w:r>
      <w:r w:rsidR="00430C70" w:rsidRPr="00430C70">
        <w:rPr>
          <w:lang w:val="ru-RU"/>
        </w:rPr>
        <w:t>”</w:t>
      </w:r>
      <w:r w:rsidR="00430C70" w:rsidRPr="00B2354D">
        <w:rPr>
          <w:lang w:val="ru-RU"/>
        </w:rPr>
        <w:t>.</w:t>
      </w:r>
    </w:p>
    <w:p w14:paraId="65E7BDF3" w14:textId="5DD1A9FB" w:rsidR="00A751F6" w:rsidRDefault="00A751F6" w:rsidP="00A751F6">
      <w:pPr>
        <w:pStyle w:val="Base"/>
        <w:rPr>
          <w:lang w:val="ru-RU"/>
        </w:rPr>
      </w:pPr>
    </w:p>
    <w:p w14:paraId="4F72D820" w14:textId="77777777" w:rsidR="008A3D86" w:rsidRPr="003350CF" w:rsidRDefault="008A3D86" w:rsidP="00A751F6">
      <w:pPr>
        <w:pStyle w:val="Base"/>
        <w:rPr>
          <w:lang w:val="ru-RU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A751F6" w14:paraId="081DCE75" w14:textId="77777777" w:rsidTr="0004122D">
        <w:tc>
          <w:tcPr>
            <w:tcW w:w="9345" w:type="dxa"/>
          </w:tcPr>
          <w:p w14:paraId="25AD658E" w14:textId="3A47ED47" w:rsidR="00A751F6" w:rsidRPr="00812DDF" w:rsidRDefault="00B2354D" w:rsidP="00A751F6">
            <w:pPr>
              <w:pStyle w:val="Base"/>
              <w:ind w:firstLine="0"/>
              <w:jc w:val="center"/>
              <w:rPr>
                <w:lang w:val="ru-RU"/>
              </w:rPr>
            </w:pPr>
            <w:r w:rsidRPr="00B2354D">
              <w:rPr>
                <w:lang w:val="ru-RU"/>
              </w:rPr>
              <w:drawing>
                <wp:inline distT="0" distB="0" distL="0" distR="0" wp14:anchorId="74668938" wp14:editId="1CAB0DAD">
                  <wp:extent cx="5940425" cy="3183255"/>
                  <wp:effectExtent l="0" t="0" r="317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3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1F6" w14:paraId="05585141" w14:textId="77777777" w:rsidTr="0004122D">
        <w:tc>
          <w:tcPr>
            <w:tcW w:w="9345" w:type="dxa"/>
          </w:tcPr>
          <w:p w14:paraId="7A86181F" w14:textId="00D87730" w:rsidR="00A751F6" w:rsidRPr="00812DDF" w:rsidRDefault="0004122D" w:rsidP="0002694E">
            <w:pPr>
              <w:pStyle w:val="Base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Рисунок 1 —</w:t>
            </w:r>
            <w:r w:rsidR="005560E1">
              <w:rPr>
                <w:lang w:val="ru-RU"/>
              </w:rPr>
              <w:t xml:space="preserve"> </w:t>
            </w:r>
            <w:r w:rsidR="0002694E">
              <w:rPr>
                <w:lang w:val="ru-RU"/>
              </w:rPr>
              <w:t>Игровой уровень</w:t>
            </w:r>
          </w:p>
        </w:tc>
      </w:tr>
    </w:tbl>
    <w:p w14:paraId="07470D08" w14:textId="79CA7F24" w:rsidR="001161A4" w:rsidRPr="001161A4" w:rsidRDefault="0002694E" w:rsidP="00B2354D">
      <w:pPr>
        <w:pStyle w:val="Base"/>
        <w:ind w:firstLine="708"/>
        <w:rPr>
          <w:lang w:val="ru-RU"/>
        </w:rPr>
      </w:pPr>
      <w:r>
        <w:rPr>
          <w:lang w:val="ru-RU"/>
        </w:rPr>
        <w:t>Далее был создан объект игрока, ему были присвое</w:t>
      </w:r>
      <w:r w:rsidR="001161A4">
        <w:rPr>
          <w:lang w:val="ru-RU"/>
        </w:rPr>
        <w:t>ны компоненты для задания физики и столкновений с другими предметами, а также скрипт</w:t>
      </w:r>
      <w:r w:rsidR="00B2354D">
        <w:rPr>
          <w:lang w:val="ru-RU"/>
        </w:rPr>
        <w:t>,</w:t>
      </w:r>
      <w:r w:rsidR="001161A4">
        <w:rPr>
          <w:lang w:val="ru-RU"/>
        </w:rPr>
        <w:t xml:space="preserve"> реализующий действия (Рисунки 2-3)</w:t>
      </w:r>
    </w:p>
    <w:p w14:paraId="19B13031" w14:textId="77777777" w:rsidR="008A3D86" w:rsidRPr="003350CF" w:rsidRDefault="008A3D86" w:rsidP="00A751F6">
      <w:pPr>
        <w:pStyle w:val="Base"/>
        <w:rPr>
          <w:lang w:val="ru-RU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DB5C41" w14:paraId="727CB2AA" w14:textId="77777777" w:rsidTr="00962EDC">
        <w:tc>
          <w:tcPr>
            <w:tcW w:w="9345" w:type="dxa"/>
          </w:tcPr>
          <w:p w14:paraId="119A9617" w14:textId="513504B7" w:rsidR="00DB5C41" w:rsidRPr="00812DDF" w:rsidRDefault="00B2354D" w:rsidP="00DB5C41">
            <w:pPr>
              <w:pStyle w:val="Base"/>
              <w:ind w:firstLine="0"/>
              <w:jc w:val="center"/>
              <w:rPr>
                <w:lang w:val="ru-RU"/>
              </w:rPr>
            </w:pPr>
            <w:r w:rsidRPr="00B2354D">
              <w:rPr>
                <w:lang w:val="ru-RU"/>
              </w:rPr>
              <w:drawing>
                <wp:inline distT="0" distB="0" distL="0" distR="0" wp14:anchorId="7A02B49F" wp14:editId="54D8374A">
                  <wp:extent cx="3248478" cy="8306959"/>
                  <wp:effectExtent l="0" t="0" r="952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478" cy="8306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5C41" w14:paraId="6E065676" w14:textId="77777777" w:rsidTr="00962EDC">
        <w:tc>
          <w:tcPr>
            <w:tcW w:w="9345" w:type="dxa"/>
          </w:tcPr>
          <w:p w14:paraId="34DF1A72" w14:textId="40AA63CB" w:rsidR="00DB5C41" w:rsidRPr="0004122D" w:rsidRDefault="0004122D" w:rsidP="001161A4">
            <w:pPr>
              <w:pStyle w:val="Base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Рисунок </w:t>
            </w:r>
            <w:r w:rsidR="004E7BBE">
              <w:rPr>
                <w:lang w:val="ru-RU"/>
              </w:rPr>
              <w:t>2</w:t>
            </w:r>
            <w:r>
              <w:rPr>
                <w:lang w:val="ru-RU"/>
              </w:rPr>
              <w:t xml:space="preserve"> —</w:t>
            </w:r>
            <w:r w:rsidR="008A3D86">
              <w:rPr>
                <w:lang w:val="ru-RU"/>
              </w:rPr>
              <w:t xml:space="preserve"> </w:t>
            </w:r>
            <w:r w:rsidR="001161A4">
              <w:rPr>
                <w:lang w:val="ru-RU"/>
              </w:rPr>
              <w:t>Компоненты объекта игрока</w:t>
            </w:r>
          </w:p>
        </w:tc>
      </w:tr>
    </w:tbl>
    <w:p w14:paraId="3EE7549E" w14:textId="164E5DEB" w:rsidR="00DB5C41" w:rsidRPr="0004122D" w:rsidRDefault="00DB5C41" w:rsidP="00A751F6">
      <w:pPr>
        <w:pStyle w:val="Base"/>
        <w:rPr>
          <w:lang w:val="ru-RU"/>
        </w:rPr>
      </w:pPr>
    </w:p>
    <w:p w14:paraId="4998AC90" w14:textId="77777777" w:rsidR="00C041C3" w:rsidRDefault="00412E31">
      <w:pPr>
        <w:jc w:val="left"/>
        <w:rPr>
          <w:rFonts w:cs="Times New Roman"/>
          <w:color w:val="000000" w:themeColor="text1"/>
          <w:szCs w:val="32"/>
        </w:rPr>
      </w:pPr>
      <w:r>
        <w:br w:type="page"/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C041C3" w:rsidRPr="00812DDF" w14:paraId="68F4329E" w14:textId="77777777" w:rsidTr="0019579B">
        <w:tc>
          <w:tcPr>
            <w:tcW w:w="9345" w:type="dxa"/>
          </w:tcPr>
          <w:p w14:paraId="0120F8C4" w14:textId="6BC42F3E" w:rsidR="00C041C3" w:rsidRPr="00812DDF" w:rsidRDefault="00B2354D" w:rsidP="0019579B">
            <w:pPr>
              <w:pStyle w:val="Base"/>
              <w:ind w:firstLine="0"/>
              <w:jc w:val="center"/>
              <w:rPr>
                <w:lang w:val="ru-RU"/>
              </w:rPr>
            </w:pPr>
            <w:r w:rsidRPr="00B2354D">
              <w:rPr>
                <w:lang w:val="ru-RU"/>
              </w:rPr>
              <w:lastRenderedPageBreak/>
              <w:drawing>
                <wp:inline distT="0" distB="0" distL="0" distR="0" wp14:anchorId="60555628" wp14:editId="44D72774">
                  <wp:extent cx="5940425" cy="5681980"/>
                  <wp:effectExtent l="0" t="0" r="317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568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1C3" w:rsidRPr="0004122D" w14:paraId="6806695D" w14:textId="77777777" w:rsidTr="0019579B">
        <w:tc>
          <w:tcPr>
            <w:tcW w:w="9345" w:type="dxa"/>
          </w:tcPr>
          <w:p w14:paraId="7B46D92C" w14:textId="61A67EA1" w:rsidR="00C041C3" w:rsidRPr="0004122D" w:rsidRDefault="00C041C3" w:rsidP="00C041C3">
            <w:pPr>
              <w:pStyle w:val="Base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Рисунок </w:t>
            </w:r>
            <w:r>
              <w:rPr>
                <w:lang w:val="ru-RU"/>
              </w:rPr>
              <w:t>3</w:t>
            </w:r>
            <w:r>
              <w:rPr>
                <w:lang w:val="ru-RU"/>
              </w:rPr>
              <w:t xml:space="preserve"> — </w:t>
            </w:r>
            <w:r>
              <w:rPr>
                <w:lang w:val="ru-RU"/>
              </w:rPr>
              <w:t>Пример кода реализующего действия игрока</w:t>
            </w:r>
          </w:p>
        </w:tc>
      </w:tr>
    </w:tbl>
    <w:p w14:paraId="78A47404" w14:textId="57F9888E" w:rsidR="00C041C3" w:rsidRDefault="00C041C3" w:rsidP="00C041C3">
      <w:pPr>
        <w:pStyle w:val="Base"/>
        <w:rPr>
          <w:lang w:val="ru-RU"/>
        </w:rPr>
      </w:pPr>
      <w:r>
        <w:rPr>
          <w:lang w:val="ru-RU"/>
        </w:rPr>
        <w:t>После был создан объект врага</w:t>
      </w:r>
      <w:r>
        <w:rPr>
          <w:lang w:val="ru-RU"/>
        </w:rPr>
        <w:t>, ему</w:t>
      </w:r>
      <w:r>
        <w:rPr>
          <w:lang w:val="ru-RU"/>
        </w:rPr>
        <w:t xml:space="preserve"> также, как и игроку</w:t>
      </w:r>
      <w:r>
        <w:rPr>
          <w:lang w:val="ru-RU"/>
        </w:rPr>
        <w:t xml:space="preserve"> были присвоены компоненты для задания физики и столкновений с другими предметами</w:t>
      </w:r>
      <w:r>
        <w:rPr>
          <w:lang w:val="ru-RU"/>
        </w:rPr>
        <w:t xml:space="preserve"> и</w:t>
      </w:r>
      <w:r>
        <w:rPr>
          <w:lang w:val="ru-RU"/>
        </w:rPr>
        <w:t xml:space="preserve"> также скрипт</w:t>
      </w:r>
      <w:r>
        <w:rPr>
          <w:lang w:val="ru-RU"/>
        </w:rPr>
        <w:t>,</w:t>
      </w:r>
      <w:r>
        <w:rPr>
          <w:lang w:val="ru-RU"/>
        </w:rPr>
        <w:t xml:space="preserve"> реализующий действия</w:t>
      </w:r>
      <w:r>
        <w:rPr>
          <w:lang w:val="ru-RU"/>
        </w:rPr>
        <w:t xml:space="preserve"> (Рисунки 4-5</w:t>
      </w:r>
      <w:r>
        <w:rPr>
          <w:lang w:val="ru-RU"/>
        </w:rPr>
        <w:t>)</w:t>
      </w:r>
      <w:r>
        <w:rPr>
          <w:lang w:val="ru-RU"/>
        </w:rPr>
        <w:t>. После для удобства добавления врагов на сцену из объекта был составлен префаб врага.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C041C3" w14:paraId="0043B62F" w14:textId="77777777" w:rsidTr="0019579B">
        <w:tc>
          <w:tcPr>
            <w:tcW w:w="9345" w:type="dxa"/>
          </w:tcPr>
          <w:p w14:paraId="520761E7" w14:textId="4F2D12B4" w:rsidR="00C041C3" w:rsidRPr="00812DDF" w:rsidRDefault="00B2354D" w:rsidP="0019579B">
            <w:pPr>
              <w:pStyle w:val="Base"/>
              <w:ind w:firstLine="0"/>
              <w:jc w:val="center"/>
              <w:rPr>
                <w:lang w:val="ru-RU"/>
              </w:rPr>
            </w:pPr>
            <w:r w:rsidRPr="00B2354D">
              <w:rPr>
                <w:lang w:val="ru-RU"/>
              </w:rPr>
              <w:lastRenderedPageBreak/>
              <w:drawing>
                <wp:inline distT="0" distB="0" distL="0" distR="0" wp14:anchorId="0F33670C" wp14:editId="4205012A">
                  <wp:extent cx="2896004" cy="7611537"/>
                  <wp:effectExtent l="0" t="0" r="0" b="889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004" cy="7611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1C3" w14:paraId="5D688F1E" w14:textId="77777777" w:rsidTr="0019579B">
        <w:tc>
          <w:tcPr>
            <w:tcW w:w="9345" w:type="dxa"/>
          </w:tcPr>
          <w:p w14:paraId="40B0E5B1" w14:textId="38CD64E4" w:rsidR="00C041C3" w:rsidRPr="0004122D" w:rsidRDefault="00C041C3" w:rsidP="00C041C3">
            <w:pPr>
              <w:pStyle w:val="Base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Рисунок </w:t>
            </w:r>
            <w:r>
              <w:rPr>
                <w:lang w:val="ru-RU"/>
              </w:rPr>
              <w:t>4</w:t>
            </w:r>
            <w:r>
              <w:rPr>
                <w:lang w:val="ru-RU"/>
              </w:rPr>
              <w:t xml:space="preserve"> — Компоненты объекта </w:t>
            </w:r>
            <w:r>
              <w:rPr>
                <w:lang w:val="ru-RU"/>
              </w:rPr>
              <w:t>врага</w:t>
            </w:r>
          </w:p>
        </w:tc>
      </w:tr>
    </w:tbl>
    <w:p w14:paraId="0F4755A2" w14:textId="77777777" w:rsidR="00C041C3" w:rsidRPr="0004122D" w:rsidRDefault="00C041C3" w:rsidP="00C041C3">
      <w:pPr>
        <w:pStyle w:val="Base"/>
        <w:rPr>
          <w:lang w:val="ru-RU"/>
        </w:rPr>
      </w:pPr>
    </w:p>
    <w:p w14:paraId="3EACD243" w14:textId="77777777" w:rsidR="00C041C3" w:rsidRDefault="00C041C3" w:rsidP="00C041C3">
      <w:pPr>
        <w:jc w:val="left"/>
        <w:rPr>
          <w:rFonts w:cs="Times New Roman"/>
          <w:color w:val="000000" w:themeColor="text1"/>
          <w:szCs w:val="32"/>
        </w:rPr>
      </w:pPr>
      <w:r>
        <w:br w:type="page"/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C041C3" w:rsidRPr="00812DDF" w14:paraId="51DDB90E" w14:textId="77777777" w:rsidTr="0019579B">
        <w:tc>
          <w:tcPr>
            <w:tcW w:w="9345" w:type="dxa"/>
          </w:tcPr>
          <w:p w14:paraId="070B26D7" w14:textId="0E8B9837" w:rsidR="00C041C3" w:rsidRPr="00812DDF" w:rsidRDefault="00B2354D" w:rsidP="0019579B">
            <w:pPr>
              <w:pStyle w:val="Base"/>
              <w:ind w:firstLine="0"/>
              <w:jc w:val="center"/>
              <w:rPr>
                <w:lang w:val="ru-RU"/>
              </w:rPr>
            </w:pPr>
            <w:r w:rsidRPr="00B2354D">
              <w:rPr>
                <w:lang w:val="ru-RU"/>
              </w:rPr>
              <w:lastRenderedPageBreak/>
              <w:drawing>
                <wp:inline distT="0" distB="0" distL="0" distR="0" wp14:anchorId="1C5B23D7" wp14:editId="6F7AA8DF">
                  <wp:extent cx="5940425" cy="4810125"/>
                  <wp:effectExtent l="0" t="0" r="3175" b="952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81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1C3" w:rsidRPr="0004122D" w14:paraId="2A2C5EA1" w14:textId="77777777" w:rsidTr="0019579B">
        <w:tc>
          <w:tcPr>
            <w:tcW w:w="9345" w:type="dxa"/>
          </w:tcPr>
          <w:p w14:paraId="42113BB5" w14:textId="77E1537C" w:rsidR="00C041C3" w:rsidRPr="0004122D" w:rsidRDefault="00C041C3" w:rsidP="00C041C3">
            <w:pPr>
              <w:pStyle w:val="Base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Рисунок </w:t>
            </w:r>
            <w:r>
              <w:rPr>
                <w:lang w:val="ru-RU"/>
              </w:rPr>
              <w:t>5</w:t>
            </w:r>
            <w:r>
              <w:rPr>
                <w:lang w:val="ru-RU"/>
              </w:rPr>
              <w:t xml:space="preserve"> — Пример кода реализующего действия </w:t>
            </w:r>
            <w:r>
              <w:rPr>
                <w:lang w:val="ru-RU"/>
              </w:rPr>
              <w:t>врага</w:t>
            </w:r>
          </w:p>
        </w:tc>
      </w:tr>
    </w:tbl>
    <w:p w14:paraId="0A8A2FF1" w14:textId="13215D9A" w:rsidR="00B2354D" w:rsidRDefault="00C041C3" w:rsidP="00C041C3">
      <w:pPr>
        <w:pStyle w:val="Base"/>
        <w:rPr>
          <w:lang w:val="ru-RU"/>
        </w:rPr>
      </w:pPr>
      <w:r>
        <w:rPr>
          <w:lang w:val="ru-RU"/>
        </w:rPr>
        <w:t xml:space="preserve">Для реализации пользовательского интерфейса было разработано меню игры, </w:t>
      </w:r>
      <w:r w:rsidR="00B2354D">
        <w:rPr>
          <w:lang w:val="ru-RU"/>
        </w:rPr>
        <w:t>и также внутриигровое меню для регулировки громкости звука и возможности приостановки игры (Рисунки 6-7).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B2354D" w14:paraId="45C4869C" w14:textId="77777777" w:rsidTr="0019579B">
        <w:tc>
          <w:tcPr>
            <w:tcW w:w="9345" w:type="dxa"/>
          </w:tcPr>
          <w:p w14:paraId="717C39DB" w14:textId="5FC5179C" w:rsidR="00B2354D" w:rsidRPr="00812DDF" w:rsidRDefault="00B259E6" w:rsidP="0019579B">
            <w:pPr>
              <w:pStyle w:val="Base"/>
              <w:ind w:firstLine="0"/>
              <w:jc w:val="center"/>
              <w:rPr>
                <w:lang w:val="ru-RU"/>
              </w:rPr>
            </w:pPr>
            <w:r w:rsidRPr="00B259E6">
              <w:rPr>
                <w:lang w:val="ru-RU"/>
              </w:rPr>
              <w:lastRenderedPageBreak/>
              <w:drawing>
                <wp:inline distT="0" distB="0" distL="0" distR="0" wp14:anchorId="2727B402" wp14:editId="39317FA0">
                  <wp:extent cx="5940425" cy="3193415"/>
                  <wp:effectExtent l="0" t="0" r="3175" b="698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9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354D" w14:paraId="32935F12" w14:textId="77777777" w:rsidTr="0019579B">
        <w:tc>
          <w:tcPr>
            <w:tcW w:w="9345" w:type="dxa"/>
          </w:tcPr>
          <w:p w14:paraId="1F6CF8D9" w14:textId="61FBA788" w:rsidR="00B2354D" w:rsidRPr="0004122D" w:rsidRDefault="00B2354D" w:rsidP="00B259E6">
            <w:pPr>
              <w:pStyle w:val="Base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Рисунок </w:t>
            </w:r>
            <w:r w:rsidR="00B259E6">
              <w:rPr>
                <w:lang w:val="ru-RU"/>
              </w:rPr>
              <w:t>6</w:t>
            </w:r>
            <w:r>
              <w:rPr>
                <w:lang w:val="ru-RU"/>
              </w:rPr>
              <w:t xml:space="preserve"> — </w:t>
            </w:r>
            <w:r w:rsidR="00B259E6">
              <w:rPr>
                <w:lang w:val="ru-RU"/>
              </w:rPr>
              <w:t>Стартовое меню игры</w:t>
            </w:r>
          </w:p>
        </w:tc>
      </w:tr>
    </w:tbl>
    <w:p w14:paraId="5AB2FEE4" w14:textId="77777777" w:rsidR="00B2354D" w:rsidRPr="0004122D" w:rsidRDefault="00B2354D" w:rsidP="00B2354D">
      <w:pPr>
        <w:pStyle w:val="Base"/>
        <w:rPr>
          <w:lang w:val="ru-RU"/>
        </w:rPr>
      </w:pPr>
    </w:p>
    <w:p w14:paraId="1FE96A5D" w14:textId="77777777" w:rsidR="00B2354D" w:rsidRDefault="00B2354D" w:rsidP="00B2354D">
      <w:pPr>
        <w:jc w:val="left"/>
        <w:rPr>
          <w:rFonts w:cs="Times New Roman"/>
          <w:color w:val="000000" w:themeColor="text1"/>
          <w:szCs w:val="32"/>
        </w:rPr>
      </w:pPr>
      <w:r>
        <w:br w:type="page"/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B2354D" w:rsidRPr="00812DDF" w14:paraId="630E63E2" w14:textId="77777777" w:rsidTr="0019579B">
        <w:tc>
          <w:tcPr>
            <w:tcW w:w="9345" w:type="dxa"/>
          </w:tcPr>
          <w:p w14:paraId="58A23D16" w14:textId="7EBAAC86" w:rsidR="00B2354D" w:rsidRPr="00812DDF" w:rsidRDefault="00B259E6" w:rsidP="0019579B">
            <w:pPr>
              <w:pStyle w:val="Base"/>
              <w:ind w:firstLine="0"/>
              <w:jc w:val="center"/>
              <w:rPr>
                <w:lang w:val="ru-RU"/>
              </w:rPr>
            </w:pPr>
            <w:r w:rsidRPr="00B259E6">
              <w:rPr>
                <w:lang w:val="ru-RU"/>
              </w:rPr>
              <w:lastRenderedPageBreak/>
              <w:drawing>
                <wp:inline distT="0" distB="0" distL="0" distR="0" wp14:anchorId="5A798E1C" wp14:editId="044DA4B6">
                  <wp:extent cx="5940425" cy="3188335"/>
                  <wp:effectExtent l="0" t="0" r="317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354D" w:rsidRPr="0004122D" w14:paraId="3178EE64" w14:textId="77777777" w:rsidTr="0019579B">
        <w:tc>
          <w:tcPr>
            <w:tcW w:w="9345" w:type="dxa"/>
          </w:tcPr>
          <w:p w14:paraId="3A1ACEB6" w14:textId="378B80ED" w:rsidR="00B2354D" w:rsidRPr="0004122D" w:rsidRDefault="00B2354D" w:rsidP="00B259E6">
            <w:pPr>
              <w:pStyle w:val="Base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Рисунок </w:t>
            </w:r>
            <w:r w:rsidR="00B259E6">
              <w:rPr>
                <w:lang w:val="ru-RU"/>
              </w:rPr>
              <w:t>7</w:t>
            </w:r>
            <w:r>
              <w:rPr>
                <w:lang w:val="ru-RU"/>
              </w:rPr>
              <w:t xml:space="preserve"> — </w:t>
            </w:r>
            <w:r w:rsidR="00B259E6">
              <w:rPr>
                <w:lang w:val="ru-RU"/>
              </w:rPr>
              <w:t>Внутриигровое меню</w:t>
            </w:r>
          </w:p>
        </w:tc>
      </w:tr>
    </w:tbl>
    <w:p w14:paraId="1E5FEF11" w14:textId="7B7A62D6" w:rsidR="00C041C3" w:rsidRDefault="00B2354D" w:rsidP="00B259E6">
      <w:pPr>
        <w:pStyle w:val="Base"/>
        <w:ind w:firstLine="708"/>
        <w:rPr>
          <w:lang w:val="ru-RU"/>
        </w:rPr>
      </w:pPr>
      <w:r>
        <w:rPr>
          <w:lang w:val="ru-RU"/>
        </w:rPr>
        <w:t>Также был добавлен индикатор жизней игрока в левом верхнем углу, регулируемый специальным скриптом (Рисунки 8-9).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B259E6" w14:paraId="3DF47A5F" w14:textId="77777777" w:rsidTr="0019579B">
        <w:tc>
          <w:tcPr>
            <w:tcW w:w="9345" w:type="dxa"/>
          </w:tcPr>
          <w:p w14:paraId="33076683" w14:textId="1B5975DD" w:rsidR="00B259E6" w:rsidRPr="00812DDF" w:rsidRDefault="00B259E6" w:rsidP="0019579B">
            <w:pPr>
              <w:pStyle w:val="Base"/>
              <w:ind w:firstLine="0"/>
              <w:jc w:val="center"/>
              <w:rPr>
                <w:lang w:val="ru-RU"/>
              </w:rPr>
            </w:pPr>
            <w:r w:rsidRPr="00B259E6">
              <w:rPr>
                <w:lang w:val="ru-RU"/>
              </w:rPr>
              <w:drawing>
                <wp:inline distT="0" distB="0" distL="0" distR="0" wp14:anchorId="520B6558" wp14:editId="1A3BB471">
                  <wp:extent cx="5940425" cy="3194685"/>
                  <wp:effectExtent l="0" t="0" r="3175" b="571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9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9E6" w14:paraId="2185FE84" w14:textId="77777777" w:rsidTr="0019579B">
        <w:tc>
          <w:tcPr>
            <w:tcW w:w="9345" w:type="dxa"/>
          </w:tcPr>
          <w:p w14:paraId="670763A1" w14:textId="2203A895" w:rsidR="00B259E6" w:rsidRPr="0004122D" w:rsidRDefault="00B259E6" w:rsidP="00B259E6">
            <w:pPr>
              <w:pStyle w:val="Base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Рисунок </w:t>
            </w:r>
            <w:r>
              <w:rPr>
                <w:lang w:val="ru-RU"/>
              </w:rPr>
              <w:t>8</w:t>
            </w:r>
            <w:r>
              <w:rPr>
                <w:lang w:val="ru-RU"/>
              </w:rPr>
              <w:t xml:space="preserve"> — </w:t>
            </w:r>
            <w:r>
              <w:rPr>
                <w:lang w:val="ru-RU"/>
              </w:rPr>
              <w:t>Индикатор жизней игрока</w:t>
            </w:r>
          </w:p>
        </w:tc>
      </w:tr>
    </w:tbl>
    <w:p w14:paraId="2C81DE6D" w14:textId="77777777" w:rsidR="00B259E6" w:rsidRPr="0004122D" w:rsidRDefault="00B259E6" w:rsidP="00B259E6">
      <w:pPr>
        <w:pStyle w:val="Base"/>
        <w:rPr>
          <w:lang w:val="ru-RU"/>
        </w:rPr>
      </w:pPr>
    </w:p>
    <w:p w14:paraId="0D3ED896" w14:textId="77777777" w:rsidR="00B259E6" w:rsidRDefault="00B259E6" w:rsidP="00B259E6">
      <w:pPr>
        <w:jc w:val="left"/>
        <w:rPr>
          <w:rFonts w:cs="Times New Roman"/>
          <w:color w:val="000000" w:themeColor="text1"/>
          <w:szCs w:val="32"/>
        </w:rPr>
      </w:pPr>
      <w:r>
        <w:br w:type="page"/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B259E6" w:rsidRPr="00812DDF" w14:paraId="25DB3139" w14:textId="77777777" w:rsidTr="0019579B">
        <w:tc>
          <w:tcPr>
            <w:tcW w:w="9345" w:type="dxa"/>
          </w:tcPr>
          <w:p w14:paraId="3F07B5EE" w14:textId="4DF8C148" w:rsidR="00B259E6" w:rsidRPr="00812DDF" w:rsidRDefault="00B259E6" w:rsidP="0019579B">
            <w:pPr>
              <w:pStyle w:val="Base"/>
              <w:ind w:firstLine="0"/>
              <w:jc w:val="center"/>
              <w:rPr>
                <w:lang w:val="ru-RU"/>
              </w:rPr>
            </w:pPr>
            <w:r w:rsidRPr="00B259E6">
              <w:rPr>
                <w:lang w:val="ru-RU"/>
              </w:rPr>
              <w:lastRenderedPageBreak/>
              <w:drawing>
                <wp:inline distT="0" distB="0" distL="0" distR="0" wp14:anchorId="5B1BB72E" wp14:editId="514F3940">
                  <wp:extent cx="5940425" cy="4814570"/>
                  <wp:effectExtent l="0" t="0" r="3175" b="508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814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9E6" w:rsidRPr="0004122D" w14:paraId="34E3F4A2" w14:textId="77777777" w:rsidTr="0019579B">
        <w:tc>
          <w:tcPr>
            <w:tcW w:w="9345" w:type="dxa"/>
          </w:tcPr>
          <w:p w14:paraId="64FC0F4D" w14:textId="7426E6E7" w:rsidR="00B259E6" w:rsidRPr="0004122D" w:rsidRDefault="00B259E6" w:rsidP="00B259E6">
            <w:pPr>
              <w:pStyle w:val="Base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Рисунок </w:t>
            </w:r>
            <w:r>
              <w:rPr>
                <w:lang w:val="ru-RU"/>
              </w:rPr>
              <w:t>9</w:t>
            </w:r>
            <w:r>
              <w:rPr>
                <w:lang w:val="ru-RU"/>
              </w:rPr>
              <w:t xml:space="preserve"> — </w:t>
            </w:r>
            <w:r>
              <w:rPr>
                <w:lang w:val="ru-RU"/>
              </w:rPr>
              <w:t>Скрипт реализующий отображение жизней игрока</w:t>
            </w:r>
          </w:p>
        </w:tc>
      </w:tr>
    </w:tbl>
    <w:p w14:paraId="4FEAC365" w14:textId="0C9C4DB5" w:rsidR="00B259E6" w:rsidRDefault="00B259E6">
      <w:pPr>
        <w:jc w:val="left"/>
        <w:rPr>
          <w:rFonts w:cs="Times New Roman"/>
          <w:color w:val="000000" w:themeColor="text1"/>
          <w:szCs w:val="32"/>
        </w:rPr>
      </w:pPr>
    </w:p>
    <w:p w14:paraId="66E2246D" w14:textId="6E524D99" w:rsidR="00412E31" w:rsidRDefault="00B259E6">
      <w:pPr>
        <w:jc w:val="left"/>
        <w:rPr>
          <w:rFonts w:cs="Times New Roman"/>
          <w:color w:val="000000" w:themeColor="text1"/>
          <w:szCs w:val="32"/>
        </w:rPr>
      </w:pPr>
      <w:r>
        <w:rPr>
          <w:rFonts w:cs="Times New Roman"/>
          <w:color w:val="000000" w:themeColor="text1"/>
          <w:szCs w:val="32"/>
        </w:rPr>
        <w:br w:type="page"/>
      </w:r>
    </w:p>
    <w:p w14:paraId="6D176CCE" w14:textId="6ECAB9ED" w:rsidR="00412E31" w:rsidRDefault="004B217C" w:rsidP="008A3D86">
      <w:pPr>
        <w:pStyle w:val="1"/>
      </w:pPr>
      <w:bookmarkStart w:id="3" w:name="_Toc167969727"/>
      <w:r>
        <w:lastRenderedPageBreak/>
        <w:t>ЗАКЛЮЧЕНИЕ</w:t>
      </w:r>
      <w:bookmarkEnd w:id="3"/>
    </w:p>
    <w:p w14:paraId="724BB21B" w14:textId="11F93654" w:rsidR="004B217C" w:rsidRPr="00C041C3" w:rsidRDefault="00C041C3" w:rsidP="004B217C">
      <w:pPr>
        <w:pStyle w:val="Base"/>
        <w:rPr>
          <w:lang w:val="ru-RU"/>
        </w:rPr>
      </w:pPr>
      <w:r w:rsidRPr="00C041C3">
        <w:rPr>
          <w:lang w:val="ru-RU"/>
        </w:rPr>
        <w:t>В ходе разработки игры</w:t>
      </w:r>
      <w:r>
        <w:rPr>
          <w:lang w:val="ru-RU"/>
        </w:rPr>
        <w:t>-платформера</w:t>
      </w:r>
      <w:r w:rsidRPr="00C041C3">
        <w:rPr>
          <w:lang w:val="ru-RU"/>
        </w:rPr>
        <w:t xml:space="preserve"> «</w:t>
      </w:r>
      <w:r>
        <w:t>BlowEmUp</w:t>
      </w:r>
      <w:r w:rsidRPr="00C041C3">
        <w:rPr>
          <w:lang w:val="ru-RU"/>
        </w:rPr>
        <w:t xml:space="preserve">» на платформе </w:t>
      </w:r>
      <w:r>
        <w:t>Unity</w:t>
      </w:r>
      <w:r w:rsidRPr="00C041C3">
        <w:rPr>
          <w:lang w:val="ru-RU"/>
        </w:rPr>
        <w:t xml:space="preserve"> были рассмотрены и успешно реализованы ключевые аспекты, необходимые для создания увлекательного и с</w:t>
      </w:r>
      <w:r>
        <w:rPr>
          <w:lang w:val="ru-RU"/>
        </w:rPr>
        <w:t>табильного</w:t>
      </w:r>
      <w:r w:rsidRPr="00C041C3">
        <w:rPr>
          <w:lang w:val="ru-RU"/>
        </w:rPr>
        <w:t xml:space="preserve"> игрового опыта. Использование </w:t>
      </w:r>
      <w:r>
        <w:t>Unity</w:t>
      </w:r>
      <w:r w:rsidRPr="00C041C3">
        <w:rPr>
          <w:lang w:val="ru-RU"/>
        </w:rPr>
        <w:t xml:space="preserve"> предоставило нам мощные инструменты для создания и редактирования игровых объектов, а также возможности кроссплатформенной разработки, что значительно упростило процесс адаптации игры под различные устройства.</w:t>
      </w:r>
    </w:p>
    <w:sectPr w:rsidR="004B217C" w:rsidRPr="00C041C3">
      <w:foot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C57582" w14:textId="77777777" w:rsidR="00C21B26" w:rsidRDefault="00C21B26" w:rsidP="00503ADD">
      <w:pPr>
        <w:spacing w:after="0" w:line="240" w:lineRule="auto"/>
      </w:pPr>
      <w:r>
        <w:separator/>
      </w:r>
    </w:p>
  </w:endnote>
  <w:endnote w:type="continuationSeparator" w:id="0">
    <w:p w14:paraId="4054ED2D" w14:textId="77777777" w:rsidR="00C21B26" w:rsidRDefault="00C21B26" w:rsidP="00503A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amsungOne 400">
    <w:altName w:val="Times New Roman"/>
    <w:charset w:val="00"/>
    <w:family w:val="swiss"/>
    <w:pitch w:val="variable"/>
    <w:sig w:usb0="E00002FF" w:usb1="02000013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AMSUNGONE-700">
    <w:altName w:val="Times New Roman"/>
    <w:charset w:val="00"/>
    <w:family w:val="swiss"/>
    <w:pitch w:val="variable"/>
    <w:sig w:usb0="E00002FF" w:usb1="02000013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roid Sans Fallback">
    <w:altName w:val="Times New Roman"/>
    <w:charset w:val="01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9FCC94" w14:textId="6D823F22" w:rsidR="00503ADD" w:rsidRDefault="00503ADD">
    <w:pPr>
      <w:pStyle w:val="a9"/>
      <w:jc w:val="center"/>
    </w:pPr>
  </w:p>
  <w:p w14:paraId="17193383" w14:textId="77777777" w:rsidR="00503ADD" w:rsidRDefault="00503ADD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63009016"/>
      <w:docPartObj>
        <w:docPartGallery w:val="Page Numbers (Bottom of Page)"/>
        <w:docPartUnique/>
      </w:docPartObj>
    </w:sdtPr>
    <w:sdtEndPr/>
    <w:sdtContent>
      <w:p w14:paraId="41D05043" w14:textId="7FF3B1C3" w:rsidR="00985CF1" w:rsidRDefault="00985CF1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3104C">
          <w:rPr>
            <w:noProof/>
          </w:rPr>
          <w:t>3</w:t>
        </w:r>
        <w:r>
          <w:fldChar w:fldCharType="end"/>
        </w:r>
      </w:p>
    </w:sdtContent>
  </w:sdt>
  <w:p w14:paraId="6FA3ECFC" w14:textId="77777777" w:rsidR="00985CF1" w:rsidRDefault="00985CF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F6C135" w14:textId="77777777" w:rsidR="00C21B26" w:rsidRDefault="00C21B26" w:rsidP="00503ADD">
      <w:pPr>
        <w:spacing w:after="0" w:line="240" w:lineRule="auto"/>
      </w:pPr>
      <w:r>
        <w:separator/>
      </w:r>
    </w:p>
  </w:footnote>
  <w:footnote w:type="continuationSeparator" w:id="0">
    <w:p w14:paraId="22F1E745" w14:textId="77777777" w:rsidR="00C21B26" w:rsidRDefault="00C21B26" w:rsidP="00503A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3E2A13"/>
    <w:multiLevelType w:val="hybridMultilevel"/>
    <w:tmpl w:val="C596C5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523639A6"/>
    <w:multiLevelType w:val="hybridMultilevel"/>
    <w:tmpl w:val="05387228"/>
    <w:lvl w:ilvl="0" w:tplc="5716692A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5F811BC6"/>
    <w:multiLevelType w:val="multilevel"/>
    <w:tmpl w:val="2EF2403E"/>
    <w:lvl w:ilvl="0">
      <w:start w:val="1"/>
      <w:numFmt w:val="decimal"/>
      <w:pStyle w:val="2"/>
      <w:suff w:val="space"/>
      <w:lvlText w:val="%1."/>
      <w:lvlJc w:val="left"/>
      <w:pPr>
        <w:ind w:left="0" w:firstLine="0"/>
      </w:pPr>
      <w:rPr>
        <w:rFonts w:ascii="SamsungOne 400" w:hAnsi="SamsungOne 400" w:hint="default"/>
      </w:rPr>
    </w:lvl>
    <w:lvl w:ilvl="1">
      <w:start w:val="1"/>
      <w:numFmt w:val="decimal"/>
      <w:pStyle w:val="3"/>
      <w:lvlText w:val="%1.%2."/>
      <w:lvlJc w:val="left"/>
      <w:pPr>
        <w:tabs>
          <w:tab w:val="num" w:pos="0"/>
        </w:tabs>
        <w:ind w:left="792" w:hanging="432"/>
      </w:pPr>
      <w:rPr>
        <w:rFonts w:ascii="SamsungOne 400" w:hAnsi="SamsungOne 400" w:hint="default"/>
        <w:b w:val="0"/>
        <w:bCs w:val="0"/>
      </w:rPr>
    </w:lvl>
    <w:lvl w:ilvl="2">
      <w:start w:val="1"/>
      <w:numFmt w:val="decimal"/>
      <w:pStyle w:val="4"/>
      <w:lvlText w:val="%1.%2.%3."/>
      <w:lvlJc w:val="left"/>
      <w:pPr>
        <w:tabs>
          <w:tab w:val="num" w:pos="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hint="default"/>
      </w:rPr>
    </w:lvl>
  </w:abstractNum>
  <w:abstractNum w:abstractNumId="3" w15:restartNumberingAfterBreak="0">
    <w:nsid w:val="610C5F27"/>
    <w:multiLevelType w:val="multilevel"/>
    <w:tmpl w:val="6B0E806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2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BA0"/>
    <w:rsid w:val="00012C9F"/>
    <w:rsid w:val="0002694E"/>
    <w:rsid w:val="00032710"/>
    <w:rsid w:val="0004122D"/>
    <w:rsid w:val="00060BE6"/>
    <w:rsid w:val="001161A4"/>
    <w:rsid w:val="00154BA0"/>
    <w:rsid w:val="00156722"/>
    <w:rsid w:val="00183CCD"/>
    <w:rsid w:val="001932C0"/>
    <w:rsid w:val="001B67CD"/>
    <w:rsid w:val="001F6616"/>
    <w:rsid w:val="001F7A60"/>
    <w:rsid w:val="00226EB5"/>
    <w:rsid w:val="00247D04"/>
    <w:rsid w:val="002921C9"/>
    <w:rsid w:val="002A224E"/>
    <w:rsid w:val="002A5521"/>
    <w:rsid w:val="0030772C"/>
    <w:rsid w:val="003350CF"/>
    <w:rsid w:val="003474F4"/>
    <w:rsid w:val="00381529"/>
    <w:rsid w:val="00392737"/>
    <w:rsid w:val="004074B9"/>
    <w:rsid w:val="00411D7F"/>
    <w:rsid w:val="00412E31"/>
    <w:rsid w:val="00422472"/>
    <w:rsid w:val="00424221"/>
    <w:rsid w:val="00430C70"/>
    <w:rsid w:val="00472D7E"/>
    <w:rsid w:val="004732A3"/>
    <w:rsid w:val="004B217C"/>
    <w:rsid w:val="004E7BBE"/>
    <w:rsid w:val="00503ADD"/>
    <w:rsid w:val="00532C99"/>
    <w:rsid w:val="005560E1"/>
    <w:rsid w:val="00565A30"/>
    <w:rsid w:val="005B051D"/>
    <w:rsid w:val="005D2209"/>
    <w:rsid w:val="00602487"/>
    <w:rsid w:val="0071021C"/>
    <w:rsid w:val="00710840"/>
    <w:rsid w:val="00717463"/>
    <w:rsid w:val="007D4879"/>
    <w:rsid w:val="00812DDF"/>
    <w:rsid w:val="008255BD"/>
    <w:rsid w:val="008A3D86"/>
    <w:rsid w:val="00946508"/>
    <w:rsid w:val="009539ED"/>
    <w:rsid w:val="00962EDC"/>
    <w:rsid w:val="00985CF1"/>
    <w:rsid w:val="009875DC"/>
    <w:rsid w:val="00A1702A"/>
    <w:rsid w:val="00A34595"/>
    <w:rsid w:val="00A67C00"/>
    <w:rsid w:val="00A723C4"/>
    <w:rsid w:val="00A751F6"/>
    <w:rsid w:val="00AA0AA9"/>
    <w:rsid w:val="00B20049"/>
    <w:rsid w:val="00B20377"/>
    <w:rsid w:val="00B2354D"/>
    <w:rsid w:val="00B259E6"/>
    <w:rsid w:val="00C041C3"/>
    <w:rsid w:val="00C04D57"/>
    <w:rsid w:val="00C21B26"/>
    <w:rsid w:val="00C36BD9"/>
    <w:rsid w:val="00C535D2"/>
    <w:rsid w:val="00C9626D"/>
    <w:rsid w:val="00CD04CE"/>
    <w:rsid w:val="00D379EA"/>
    <w:rsid w:val="00DB5C41"/>
    <w:rsid w:val="00DB6590"/>
    <w:rsid w:val="00DD4E04"/>
    <w:rsid w:val="00DF784A"/>
    <w:rsid w:val="00E02762"/>
    <w:rsid w:val="00E178A7"/>
    <w:rsid w:val="00E2701F"/>
    <w:rsid w:val="00E3104C"/>
    <w:rsid w:val="00E83E39"/>
    <w:rsid w:val="00EB1A90"/>
    <w:rsid w:val="00F0114A"/>
    <w:rsid w:val="00F101E4"/>
    <w:rsid w:val="00F6602B"/>
    <w:rsid w:val="00FB6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70BCBF"/>
  <w15:chartTrackingRefBased/>
  <w15:docId w15:val="{707C8427-21C4-4942-AE0A-64F0EED8A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B259E6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8A3D86"/>
    <w:pPr>
      <w:keepNext/>
      <w:keepLines/>
      <w:spacing w:before="240" w:after="0" w:line="480" w:lineRule="auto"/>
      <w:jc w:val="left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3350CF"/>
    <w:pPr>
      <w:keepNext/>
      <w:keepLines/>
      <w:numPr>
        <w:numId w:val="3"/>
      </w:numPr>
      <w:spacing w:before="40" w:after="0" w:line="360" w:lineRule="auto"/>
      <w:jc w:val="left"/>
      <w:outlineLvl w:val="1"/>
    </w:pPr>
    <w:rPr>
      <w:rFonts w:ascii="SamsungOne 400" w:eastAsiaTheme="majorEastAsia" w:hAnsi="SamsungOne 400" w:cstheme="majorBidi"/>
      <w:b/>
      <w:color w:val="000000" w:themeColor="text1"/>
      <w:szCs w:val="26"/>
    </w:rPr>
  </w:style>
  <w:style w:type="paragraph" w:styleId="3">
    <w:name w:val="heading 3"/>
    <w:basedOn w:val="a0"/>
    <w:link w:val="30"/>
    <w:uiPriority w:val="9"/>
    <w:unhideWhenUsed/>
    <w:qFormat/>
    <w:rsid w:val="003350CF"/>
    <w:pPr>
      <w:numPr>
        <w:ilvl w:val="1"/>
        <w:numId w:val="4"/>
      </w:numPr>
      <w:suppressAutoHyphens/>
      <w:spacing w:before="240" w:after="120"/>
      <w:contextualSpacing w:val="0"/>
      <w:jc w:val="left"/>
      <w:outlineLvl w:val="2"/>
    </w:pPr>
    <w:rPr>
      <w:rFonts w:ascii="SamsungOne 400" w:eastAsia="SamsungOne 400" w:hAnsi="SamsungOne 400"/>
      <w:sz w:val="24"/>
      <w:szCs w:val="24"/>
      <w:lang w:eastAsia="ko-KR"/>
    </w:rPr>
  </w:style>
  <w:style w:type="paragraph" w:styleId="4">
    <w:name w:val="heading 4"/>
    <w:basedOn w:val="a0"/>
    <w:link w:val="40"/>
    <w:uiPriority w:val="9"/>
    <w:unhideWhenUsed/>
    <w:qFormat/>
    <w:rsid w:val="003350CF"/>
    <w:pPr>
      <w:numPr>
        <w:ilvl w:val="2"/>
        <w:numId w:val="4"/>
      </w:numPr>
      <w:tabs>
        <w:tab w:val="left" w:pos="270"/>
      </w:tabs>
      <w:suppressAutoHyphens/>
      <w:spacing w:before="240" w:after="120" w:line="240" w:lineRule="auto"/>
      <w:contextualSpacing w:val="0"/>
      <w:jc w:val="left"/>
      <w:outlineLvl w:val="3"/>
    </w:pPr>
    <w:rPr>
      <w:rFonts w:ascii="SAMSUNGONE-700" w:eastAsia="SamsungOne 400" w:hAnsi="SAMSUNGONE-700"/>
      <w:sz w:val="24"/>
      <w:szCs w:val="24"/>
      <w:lang w:eastAsia="ko-KR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Base">
    <w:name w:val="Base"/>
    <w:basedOn w:val="a"/>
    <w:link w:val="BaseChar"/>
    <w:qFormat/>
    <w:rsid w:val="0071021C"/>
    <w:pPr>
      <w:spacing w:after="0" w:line="360" w:lineRule="auto"/>
      <w:ind w:firstLine="709"/>
    </w:pPr>
    <w:rPr>
      <w:rFonts w:cs="Times New Roman"/>
      <w:color w:val="000000" w:themeColor="text1"/>
      <w:szCs w:val="32"/>
      <w:lang w:val="en-US"/>
    </w:rPr>
  </w:style>
  <w:style w:type="character" w:customStyle="1" w:styleId="BaseChar">
    <w:name w:val="Base Char"/>
    <w:basedOn w:val="a1"/>
    <w:link w:val="Base"/>
    <w:rsid w:val="0071021C"/>
    <w:rPr>
      <w:rFonts w:ascii="Times New Roman" w:hAnsi="Times New Roman" w:cs="Times New Roman"/>
      <w:color w:val="000000" w:themeColor="text1"/>
      <w:sz w:val="28"/>
      <w:szCs w:val="32"/>
      <w:lang w:val="en-US"/>
    </w:rPr>
  </w:style>
  <w:style w:type="character" w:customStyle="1" w:styleId="10">
    <w:name w:val="Заголовок 1 Знак"/>
    <w:basedOn w:val="a1"/>
    <w:link w:val="1"/>
    <w:uiPriority w:val="9"/>
    <w:rsid w:val="008A3D8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3350CF"/>
    <w:rPr>
      <w:rFonts w:ascii="SamsungOne 400" w:eastAsiaTheme="majorEastAsia" w:hAnsi="SamsungOne 400" w:cstheme="majorBidi"/>
      <w:b/>
      <w:color w:val="000000" w:themeColor="text1"/>
      <w:sz w:val="28"/>
      <w:szCs w:val="26"/>
    </w:rPr>
  </w:style>
  <w:style w:type="table" w:styleId="a4">
    <w:name w:val="Table Grid"/>
    <w:basedOn w:val="a2"/>
    <w:uiPriority w:val="39"/>
    <w:rsid w:val="00A751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1"/>
    <w:link w:val="3"/>
    <w:uiPriority w:val="9"/>
    <w:rsid w:val="003350CF"/>
    <w:rPr>
      <w:rFonts w:ascii="SamsungOne 400" w:eastAsia="SamsungOne 400" w:hAnsi="SamsungOne 400"/>
      <w:sz w:val="24"/>
      <w:szCs w:val="24"/>
      <w:lang w:eastAsia="ko-KR"/>
    </w:rPr>
  </w:style>
  <w:style w:type="character" w:customStyle="1" w:styleId="40">
    <w:name w:val="Заголовок 4 Знак"/>
    <w:basedOn w:val="a1"/>
    <w:link w:val="4"/>
    <w:uiPriority w:val="9"/>
    <w:rsid w:val="003350CF"/>
    <w:rPr>
      <w:rFonts w:ascii="SAMSUNGONE-700" w:eastAsia="SamsungOne 400" w:hAnsi="SAMSUNGONE-700"/>
      <w:sz w:val="24"/>
      <w:szCs w:val="24"/>
      <w:lang w:eastAsia="ko-KR"/>
    </w:rPr>
  </w:style>
  <w:style w:type="paragraph" w:styleId="a0">
    <w:name w:val="List Paragraph"/>
    <w:basedOn w:val="a"/>
    <w:uiPriority w:val="34"/>
    <w:qFormat/>
    <w:rsid w:val="003350CF"/>
    <w:pPr>
      <w:ind w:left="720"/>
      <w:contextualSpacing/>
    </w:pPr>
  </w:style>
  <w:style w:type="table" w:customStyle="1" w:styleId="11">
    <w:name w:val="Сетка таблицы1"/>
    <w:basedOn w:val="a2"/>
    <w:next w:val="a4"/>
    <w:uiPriority w:val="59"/>
    <w:rsid w:val="00412E31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5">
    <w:name w:val="TOC Heading"/>
    <w:basedOn w:val="1"/>
    <w:next w:val="a"/>
    <w:uiPriority w:val="39"/>
    <w:unhideWhenUsed/>
    <w:qFormat/>
    <w:rsid w:val="008A3D86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8A3D86"/>
    <w:pPr>
      <w:spacing w:after="100"/>
    </w:pPr>
  </w:style>
  <w:style w:type="character" w:styleId="a6">
    <w:name w:val="Hyperlink"/>
    <w:basedOn w:val="a1"/>
    <w:uiPriority w:val="99"/>
    <w:unhideWhenUsed/>
    <w:rsid w:val="008A3D86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503A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503ADD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503A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503ADD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42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6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9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4DBB8E-659C-477B-8399-C66CE658A8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587</Words>
  <Characters>3349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Хитров</dc:creator>
  <cp:keywords/>
  <dc:description/>
  <cp:lastModifiedBy>Никита Хитров</cp:lastModifiedBy>
  <cp:revision>2</cp:revision>
  <dcterms:created xsi:type="dcterms:W3CDTF">2024-06-04T16:32:00Z</dcterms:created>
  <dcterms:modified xsi:type="dcterms:W3CDTF">2024-06-04T16:32:00Z</dcterms:modified>
</cp:coreProperties>
</file>