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833A" w14:textId="161E2162" w:rsidR="006F772C" w:rsidRDefault="001907B2">
      <w:pPr>
        <w:spacing w:after="40"/>
      </w:pPr>
      <w:r>
        <w:rPr>
          <w:b/>
          <w:bCs/>
          <w:color w:val="1F4E79"/>
          <w:sz w:val="30"/>
          <w:szCs w:val="30"/>
          <w:lang w:val="en-US"/>
        </w:rPr>
        <w:t>MCC</w:t>
      </w:r>
      <w:r w:rsidR="0F4C0B7F" w:rsidRPr="0F4C0B7F">
        <w:rPr>
          <w:b/>
          <w:bCs/>
          <w:color w:val="1F4E79"/>
          <w:sz w:val="30"/>
          <w:szCs w:val="30"/>
          <w:lang w:val="en-US"/>
        </w:rPr>
        <w:t xml:space="preserve"> – Zusammenfassung für „Onkologische Therapieziele“</w:t>
      </w:r>
    </w:p>
    <w:p w14:paraId="773129ED" w14:textId="77777777" w:rsidR="006F772C" w:rsidRDefault="0F4C0B7F">
      <w:pPr>
        <w:spacing w:after="120"/>
      </w:pPr>
      <w:r w:rsidRPr="0F4C0B7F">
        <w:rPr>
          <w:i/>
          <w:iCs/>
          <w:color w:val="595959"/>
          <w:sz w:val="19"/>
          <w:szCs w:val="19"/>
          <w:lang w:val="en-US"/>
        </w:rPr>
        <w:t>Baustein für Liefergegenstand LG-01 · Gematik-Auftrag · BIH-CEI</w:t>
      </w:r>
    </w:p>
    <w:p w14:paraId="75822E0B" w14:textId="77777777" w:rsidR="00323823" w:rsidRDefault="00323823">
      <w:pPr>
        <w:pStyle w:val="heading20"/>
        <w:rPr>
          <w:lang w:val="en-US"/>
        </w:rPr>
      </w:pPr>
    </w:p>
    <w:p w14:paraId="551BC12B" w14:textId="39510D90" w:rsidR="006F772C" w:rsidRDefault="0F4C0B7F">
      <w:pPr>
        <w:pStyle w:val="heading20"/>
      </w:pPr>
      <w:r w:rsidRPr="0F4C0B7F">
        <w:rPr>
          <w:lang w:val="en-US"/>
        </w:rPr>
        <w:t>1. Management-Zusammenfassung</w:t>
      </w:r>
    </w:p>
    <w:p w14:paraId="336CCFD3" w14:textId="63FBC6AC" w:rsidR="001907B2" w:rsidRDefault="001907B2" w:rsidP="001907B2">
      <w:pPr>
        <w:spacing w:after="80" w:line="260" w:lineRule="auto"/>
      </w:pPr>
      <w:r>
        <w:t xml:space="preserve">Der HL7 FHIR US Multiple Chronic Conditions (MCC) eCare Plan Implementation Guide definiert auf Basis von FHIR R4 ein Care-Plan-zentriertes Modell für die strukturierte Repräsentation, Abfrage und den Austausch longitudinaler Versorgungspläne. Im </w:t>
      </w:r>
      <w:r w:rsidRPr="006411FB">
        <w:rPr>
          <w:b/>
          <w:bCs/>
        </w:rPr>
        <w:t>Unterschied zu IPS und EPS</w:t>
      </w:r>
      <w:r>
        <w:t xml:space="preserve">, die primär dokumentorientierte Patientenzusammenfassungen mit festen Sektionen bereitstellen, modelliert MCC den Behandlungsplan selbst als </w:t>
      </w:r>
      <w:r w:rsidRPr="006411FB">
        <w:rPr>
          <w:b/>
          <w:bCs/>
        </w:rPr>
        <w:t xml:space="preserve">dynamische, konsensbasierte Struktur </w:t>
      </w:r>
      <w:r>
        <w:t xml:space="preserve">aus Concerns, Goals, Interventions und Outcomes. MCC </w:t>
      </w:r>
      <w:r w:rsidR="006411FB">
        <w:t xml:space="preserve">ist </w:t>
      </w:r>
      <w:r>
        <w:t xml:space="preserve">deshalb </w:t>
      </w:r>
      <w:r w:rsidR="006411FB">
        <w:t>weniger</w:t>
      </w:r>
      <w:r>
        <w:t xml:space="preserve"> als weiterer Summary-Guide relevant, sondern als inhaltlich näherliegende </w:t>
      </w:r>
      <w:r w:rsidRPr="006411FB">
        <w:rPr>
          <w:b/>
          <w:bCs/>
        </w:rPr>
        <w:t>Referenz für die semantische Abbildung von Zielzuständen, Maßnahmen und Ergebnissen</w:t>
      </w:r>
      <w:r>
        <w:t>.</w:t>
      </w:r>
    </w:p>
    <w:p w14:paraId="1F6CB78C" w14:textId="26EBCE3C" w:rsidR="001907B2" w:rsidRDefault="001907B2" w:rsidP="001907B2">
      <w:pPr>
        <w:spacing w:after="80" w:line="260" w:lineRule="auto"/>
      </w:pPr>
      <w:r>
        <w:t>D</w:t>
      </w:r>
      <w:r w:rsidR="006411FB">
        <w:t>er</w:t>
      </w:r>
      <w:r>
        <w:t xml:space="preserve"> IG profiliert CarePlan und Goal ausdrücklich und erlaubt strukturierte Referenzen zwischen adressierten Gesundheitsproblemen, übergeordneten Zielen und geplanten bzw. durchgeführten Aktivitäten. MCC</w:t>
      </w:r>
      <w:r w:rsidR="006411FB">
        <w:t xml:space="preserve"> bleibt</w:t>
      </w:r>
      <w:r>
        <w:t xml:space="preserve"> fachlich auf Multiple Chronic Conditions im US-Kontext ausgerichtet und enthält </w:t>
      </w:r>
      <w:r w:rsidRPr="006411FB">
        <w:rPr>
          <w:b/>
          <w:bCs/>
        </w:rPr>
        <w:t>keine onkologiespezifischen Konzepte</w:t>
      </w:r>
      <w:r>
        <w:t xml:space="preserve"> für Therapieintention, Therapielinie, Tumoransprechen, Progress oder Abbruchgründe. Für eine onkologische Spezifikation ist MCC daher eher ein </w:t>
      </w:r>
      <w:r w:rsidRPr="006411FB">
        <w:rPr>
          <w:b/>
          <w:bCs/>
        </w:rPr>
        <w:t>Architektur- und Workflow-Vorbild</w:t>
      </w:r>
      <w:r>
        <w:t xml:space="preserve"> als eine direkt ausreichende Fachreferenz.</w:t>
      </w:r>
    </w:p>
    <w:p w14:paraId="7D8FCBEF" w14:textId="1A712D64" w:rsidR="006F772C" w:rsidRDefault="0F4C0B7F">
      <w:pPr>
        <w:pStyle w:val="heading20"/>
      </w:pPr>
      <w:r w:rsidRPr="0F4C0B7F">
        <w:rPr>
          <w:lang w:val="en-US"/>
        </w:rPr>
        <w:t xml:space="preserve">2. </w:t>
      </w:r>
      <w:r w:rsidR="00323823">
        <w:rPr>
          <w:lang w:val="en-US"/>
        </w:rPr>
        <w:t>Mögliche ü</w:t>
      </w:r>
      <w:r w:rsidRPr="0F4C0B7F">
        <w:rPr>
          <w:lang w:val="en-US"/>
        </w:rPr>
        <w:t xml:space="preserve">bertragbare </w:t>
      </w:r>
      <w:r w:rsidR="001F3CEF">
        <w:rPr>
          <w:lang w:val="en-US"/>
        </w:rPr>
        <w:t xml:space="preserve">Elemente aus </w:t>
      </w:r>
      <w:r w:rsidR="006411FB" w:rsidRPr="006411FB">
        <w:rPr>
          <w:lang w:val="en-US"/>
        </w:rPr>
        <w:t>CarePlan und Goal</w:t>
      </w:r>
    </w:p>
    <w:p w14:paraId="071B0DCA" w14:textId="77777777" w:rsidR="006411FB" w:rsidRDefault="006411FB">
      <w:pPr>
        <w:spacing w:after="80" w:line="260" w:lineRule="auto"/>
        <w:rPr>
          <w:lang w:val="en-US"/>
        </w:rPr>
      </w:pPr>
      <w:r w:rsidRPr="006411FB">
        <w:rPr>
          <w:lang w:val="en-US"/>
        </w:rPr>
        <w:t>MCC profiliert den CarePlan als zentrales Koordinationsobjekt und beschreibt ihn explizit als „consensus-driven dynamic plan“, der priorisierte Concerns, Goals und geplante Interventions verschiedener Versorgungsteams für mehrere Erkrankungen zusammenführt. Damit adressiert MCC genau den Strukturraum, der für onkologische Therapieziele benötigt wird: ein gemeinsames Planobjekt mit Bezug auf Erkrankungen, Ziele, Maßnahmen und beobachtete Outcomes.</w:t>
      </w:r>
    </w:p>
    <w:p w14:paraId="5FE0E1D9" w14:textId="33ECA678" w:rsidR="006F772C" w:rsidRDefault="006F772C">
      <w:pPr>
        <w:spacing w:after="80" w:line="260" w:lineRule="auto"/>
      </w:pPr>
    </w:p>
    <w:p w14:paraId="5F50BF3A" w14:textId="59BC5C2A" w:rsidR="006411FB" w:rsidRDefault="006411FB">
      <w:pPr>
        <w:spacing w:after="80" w:line="260" w:lineRule="auto"/>
      </w:pPr>
      <w:r>
        <w:t>Elemente für onkologische Therapieziele:</w:t>
      </w:r>
    </w:p>
    <w:tbl>
      <w:tblPr>
        <w:tblW w:w="8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9"/>
        <w:gridCol w:w="4392"/>
      </w:tblGrid>
      <w:tr w:rsidR="00EC47F2" w14:paraId="6CBE0AEF" w14:textId="77777777" w:rsidTr="00EC47F2">
        <w:trPr>
          <w:tblHeader/>
        </w:trPr>
        <w:tc>
          <w:tcPr>
            <w:tcW w:w="3649"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218CD9D" w14:textId="7349519E" w:rsidR="00EC47F2" w:rsidRDefault="00EC47F2">
            <w:pPr>
              <w:spacing w:line="250" w:lineRule="auto"/>
            </w:pPr>
            <w:r>
              <w:t>Element</w:t>
            </w:r>
          </w:p>
        </w:tc>
        <w:tc>
          <w:tcPr>
            <w:tcW w:w="439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2406F46" w14:textId="21AC92A8" w:rsidR="00EC47F2" w:rsidRDefault="00EC47F2">
            <w:pPr>
              <w:spacing w:line="250" w:lineRule="auto"/>
            </w:pPr>
            <w:r>
              <w:t>BEschreibung</w:t>
            </w:r>
          </w:p>
        </w:tc>
      </w:tr>
      <w:tr w:rsidR="00EC47F2" w14:paraId="620FF226" w14:textId="77777777" w:rsidTr="00EC47F2">
        <w:tc>
          <w:tcPr>
            <w:tcW w:w="364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D5740A" w14:textId="6F0F409A" w:rsidR="00EC47F2" w:rsidRDefault="00EC47F2">
            <w:pPr>
              <w:spacing w:line="250" w:lineRule="auto"/>
            </w:pPr>
            <w:r w:rsidRPr="001F3CEF">
              <w:t>CarePlan.addresses </w:t>
            </w:r>
          </w:p>
        </w:tc>
        <w:tc>
          <w:tcPr>
            <w:tcW w:w="43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5A34BA8" w14:textId="103B2DAC" w:rsidR="00EC47F2" w:rsidRDefault="00EC47F2">
            <w:pPr>
              <w:spacing w:line="250" w:lineRule="auto"/>
            </w:pPr>
            <w:r>
              <w:rPr>
                <w:lang w:val="en-US"/>
              </w:rPr>
              <w:t>Referenziert Gesundheitsprobleme (Verbindung Krankheit – CarePlan)</w:t>
            </w:r>
          </w:p>
        </w:tc>
      </w:tr>
      <w:tr w:rsidR="00EC47F2" w14:paraId="14FAD396" w14:textId="77777777" w:rsidTr="00EC47F2">
        <w:tc>
          <w:tcPr>
            <w:tcW w:w="364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0F584A0" w14:textId="6783C358" w:rsidR="00EC47F2" w:rsidRDefault="00EC47F2">
            <w:pPr>
              <w:spacing w:line="250" w:lineRule="auto"/>
            </w:pPr>
            <w:r w:rsidRPr="001F3CEF">
              <w:t>CarePlan.goal</w:t>
            </w:r>
          </w:p>
        </w:tc>
        <w:tc>
          <w:tcPr>
            <w:tcW w:w="43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94A6F36" w14:textId="6E59C019" w:rsidR="00EC47F2" w:rsidRDefault="00EC47F2">
            <w:pPr>
              <w:spacing w:line="250" w:lineRule="auto"/>
            </w:pPr>
            <w:r>
              <w:rPr>
                <w:lang w:val="en-US"/>
              </w:rPr>
              <w:t>Ein oder mehrere übergreifende Ziele des Behandlungsplans</w:t>
            </w:r>
          </w:p>
        </w:tc>
      </w:tr>
      <w:tr w:rsidR="00EC47F2" w14:paraId="04683F6A" w14:textId="77777777" w:rsidTr="00EC47F2">
        <w:tc>
          <w:tcPr>
            <w:tcW w:w="364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C7362BB" w14:textId="67F33684" w:rsidR="00EC47F2" w:rsidRDefault="00EC47F2">
            <w:pPr>
              <w:spacing w:line="250" w:lineRule="auto"/>
            </w:pPr>
            <w:r w:rsidRPr="001F3CEF">
              <w:t>CarePlan.activity.reference</w:t>
            </w:r>
          </w:p>
        </w:tc>
        <w:tc>
          <w:tcPr>
            <w:tcW w:w="43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97ED8DF" w14:textId="1EB1EA64" w:rsidR="00EC47F2" w:rsidRDefault="00EC47F2">
            <w:pPr>
              <w:spacing w:line="250" w:lineRule="auto"/>
            </w:pPr>
            <w:r>
              <w:rPr>
                <w:lang w:val="en-US"/>
              </w:rPr>
              <w:t>Repräsentiert geplante Aktivitäten (z.B. MedicationRequest, ServiceRequest)</w:t>
            </w:r>
          </w:p>
        </w:tc>
      </w:tr>
      <w:tr w:rsidR="00EC47F2" w14:paraId="20F7FC49" w14:textId="77777777" w:rsidTr="00EC47F2">
        <w:tc>
          <w:tcPr>
            <w:tcW w:w="364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1D92AD" w14:textId="043CF9E1" w:rsidR="00EC47F2" w:rsidRPr="001F3CEF" w:rsidRDefault="00EC47F2">
            <w:pPr>
              <w:spacing w:line="250" w:lineRule="auto"/>
            </w:pPr>
            <w:r w:rsidRPr="001F3CEF">
              <w:t>CarePlan.activity.outcomeReference</w:t>
            </w:r>
          </w:p>
        </w:tc>
        <w:tc>
          <w:tcPr>
            <w:tcW w:w="43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254F997" w14:textId="2964C0BB" w:rsidR="00EC47F2" w:rsidRPr="0F4C0B7F" w:rsidRDefault="00EC47F2">
            <w:pPr>
              <w:spacing w:line="250" w:lineRule="auto"/>
              <w:rPr>
                <w:lang w:val="en-US"/>
              </w:rPr>
            </w:pPr>
            <w:r>
              <w:rPr>
                <w:lang w:val="en-US"/>
              </w:rPr>
              <w:t>Repräsentiert durchgeführte Aktivitäten oder dokumentierte Ergebnisse (z.B. Procedure, Observation)</w:t>
            </w:r>
          </w:p>
        </w:tc>
      </w:tr>
      <w:tr w:rsidR="00EC47F2" w14:paraId="2E884017" w14:textId="77777777" w:rsidTr="00EC47F2">
        <w:tc>
          <w:tcPr>
            <w:tcW w:w="3649"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4FCF303" w14:textId="59591BAE" w:rsidR="00EC47F2" w:rsidRPr="001F3CEF" w:rsidRDefault="00EC47F2" w:rsidP="001F3CEF">
            <w:pPr>
              <w:spacing w:line="250" w:lineRule="auto"/>
            </w:pPr>
            <w:r w:rsidRPr="001F3CEF">
              <w:t>Goal.addresses</w:t>
            </w:r>
          </w:p>
        </w:tc>
        <w:tc>
          <w:tcPr>
            <w:tcW w:w="4392"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E22A93" w14:textId="2151F009" w:rsidR="00EC47F2" w:rsidRPr="0F4C0B7F" w:rsidRDefault="00EC47F2">
            <w:pPr>
              <w:spacing w:line="250" w:lineRule="auto"/>
              <w:rPr>
                <w:lang w:val="en-US"/>
              </w:rPr>
            </w:pPr>
            <w:r>
              <w:rPr>
                <w:lang w:val="en-US"/>
              </w:rPr>
              <w:t>Erlaubt Verknüpfung vom Therapieziel mit Problemen, die mit diesem Ziel adressiert werden (Condition, Observation, ServiceRequest, etc.)</w:t>
            </w:r>
          </w:p>
        </w:tc>
      </w:tr>
    </w:tbl>
    <w:p w14:paraId="672A6659" w14:textId="74DD25C3" w:rsidR="006F772C" w:rsidRDefault="00EC47F2">
      <w:pPr>
        <w:spacing w:after="60" w:line="260" w:lineRule="auto"/>
      </w:pPr>
      <w:r>
        <w:t xml:space="preserve">StructureDefintion von CarePlan: </w:t>
      </w:r>
      <w:hyperlink r:id="rId10" w:history="1">
        <w:r w:rsidRPr="0079461A">
          <w:rPr>
            <w:rStyle w:val="Hyperlink"/>
          </w:rPr>
          <w:t>https://build.fhir.org/ig/HL7/fhir-us-mcc/StructureDefinition-MCCCarePlan.html</w:t>
        </w:r>
      </w:hyperlink>
      <w:r>
        <w:t xml:space="preserve"> </w:t>
      </w:r>
    </w:p>
    <w:p w14:paraId="4FF3D0A8" w14:textId="1951D939" w:rsidR="00EC47F2" w:rsidRDefault="00EC47F2">
      <w:pPr>
        <w:spacing w:after="60" w:line="260" w:lineRule="auto"/>
      </w:pPr>
      <w:r>
        <w:t xml:space="preserve">StructureDefintion von Goal: </w:t>
      </w:r>
      <w:hyperlink r:id="rId11" w:history="1">
        <w:r w:rsidRPr="0079461A">
          <w:rPr>
            <w:rStyle w:val="Hyperlink"/>
          </w:rPr>
          <w:t>https://build.fhir.org/ig/HL7/fhir-us-mcc/StructureDefinition-MCCGoal.html</w:t>
        </w:r>
      </w:hyperlink>
    </w:p>
    <w:p w14:paraId="254B07E1" w14:textId="77777777" w:rsidR="00EC47F2" w:rsidRDefault="00EC47F2">
      <w:pPr>
        <w:spacing w:after="60" w:line="260" w:lineRule="auto"/>
      </w:pPr>
    </w:p>
    <w:p w14:paraId="0B0315FD" w14:textId="77777777" w:rsidR="00EC47F2" w:rsidRDefault="00EC47F2">
      <w:pPr>
        <w:pStyle w:val="heading20"/>
        <w:rPr>
          <w:lang w:val="en-US"/>
        </w:rPr>
      </w:pPr>
    </w:p>
    <w:p w14:paraId="19AD2BA0" w14:textId="77777777" w:rsidR="00EC47F2" w:rsidRDefault="00EC47F2">
      <w:pPr>
        <w:pStyle w:val="heading20"/>
        <w:rPr>
          <w:lang w:val="en-US"/>
        </w:rPr>
      </w:pPr>
    </w:p>
    <w:p w14:paraId="041630DE" w14:textId="77777777" w:rsidR="00EC47F2" w:rsidRDefault="00EC47F2">
      <w:pPr>
        <w:pStyle w:val="heading20"/>
        <w:rPr>
          <w:lang w:val="en-US"/>
        </w:rPr>
      </w:pPr>
    </w:p>
    <w:p w14:paraId="3182270D" w14:textId="77777777" w:rsidR="00EC47F2" w:rsidRDefault="00EC47F2">
      <w:pPr>
        <w:pStyle w:val="heading20"/>
        <w:rPr>
          <w:lang w:val="en-US"/>
        </w:rPr>
      </w:pPr>
    </w:p>
    <w:p w14:paraId="2D36C203" w14:textId="6865313E" w:rsidR="006F772C" w:rsidRDefault="0F4C0B7F">
      <w:pPr>
        <w:pStyle w:val="heading20"/>
      </w:pPr>
      <w:r w:rsidRPr="0F4C0B7F">
        <w:rPr>
          <w:lang w:val="en-US"/>
        </w:rPr>
        <w:t xml:space="preserve">3. </w:t>
      </w:r>
      <w:r w:rsidR="00EC47F2">
        <w:rPr>
          <w:lang w:val="en-US"/>
        </w:rPr>
        <w:t>Relevanz für onkologische Therapieziele</w:t>
      </w:r>
    </w:p>
    <w:p w14:paraId="7A65A8B1" w14:textId="745EC0A5" w:rsidR="00EC47F2" w:rsidRDefault="00EC47F2">
      <w:pPr>
        <w:spacing w:after="80" w:line="260" w:lineRule="auto"/>
      </w:pPr>
      <w:r w:rsidRPr="00EC47F2">
        <w:t>Für onkologische Therapieziele ist MCC vor allem dort nützlich, wo ein longitudinaler Behandlungsplan mit mehreren Beteiligten, konkurrierenden Prioritäten und auswertbaren Zielzuständen modelliert werden soll. Konzeptionell lassen sich mit MCC mehrere onkologisch relevante Zieltypen abbilden, auch wenn das IG sie nicht onkologiespezifisch vorgibt:</w:t>
      </w:r>
    </w:p>
    <w:p w14:paraId="4C7496CD" w14:textId="06B66F92" w:rsidR="00EC47F2" w:rsidRDefault="00EC47F2" w:rsidP="000726EE">
      <w:pPr>
        <w:numPr>
          <w:ilvl w:val="0"/>
          <w:numId w:val="3"/>
        </w:numPr>
        <w:spacing w:after="80" w:line="260" w:lineRule="auto"/>
      </w:pPr>
      <w:r w:rsidRPr="006D2E09">
        <w:rPr>
          <w:b/>
          <w:bCs/>
        </w:rPr>
        <w:t>Krankheitsbezogene Ziele</w:t>
      </w:r>
      <w:r w:rsidR="006D2E09">
        <w:rPr>
          <w:b/>
          <w:bCs/>
        </w:rPr>
        <w:t xml:space="preserve">: </w:t>
      </w:r>
      <w:r w:rsidR="006D2E09">
        <w:t>z.B.</w:t>
      </w:r>
      <w:r w:rsidRPr="00EC47F2">
        <w:t xml:space="preserve"> Remission erreichen, Progress vermeiden oder Symptomlast senken</w:t>
      </w:r>
      <w:r w:rsidR="006D2E09">
        <w:t xml:space="preserve"> </w:t>
      </w:r>
      <w:r w:rsidR="006D2E09" w:rsidRPr="006D2E09">
        <w:rPr>
          <w:i/>
          <w:iCs/>
        </w:rPr>
        <w:t xml:space="preserve">(über </w:t>
      </w:r>
      <w:r w:rsidRPr="006D2E09">
        <w:rPr>
          <w:i/>
          <w:iCs/>
        </w:rPr>
        <w:t>Goal.description,</w:t>
      </w:r>
      <w:r w:rsidR="006D2E09" w:rsidRPr="006D2E09">
        <w:rPr>
          <w:i/>
          <w:iCs/>
        </w:rPr>
        <w:t xml:space="preserve"> </w:t>
      </w:r>
      <w:r w:rsidRPr="006D2E09">
        <w:rPr>
          <w:i/>
          <w:iCs/>
        </w:rPr>
        <w:t>Goal.addresses</w:t>
      </w:r>
      <w:r w:rsidR="006D2E09" w:rsidRPr="006D2E09">
        <w:rPr>
          <w:i/>
          <w:iCs/>
        </w:rPr>
        <w:t xml:space="preserve">, </w:t>
      </w:r>
      <w:r w:rsidRPr="006D2E09">
        <w:rPr>
          <w:i/>
          <w:iCs/>
        </w:rPr>
        <w:t>Goal.targe</w:t>
      </w:r>
      <w:r w:rsidR="006D2E09" w:rsidRPr="006D2E09">
        <w:rPr>
          <w:i/>
          <w:iCs/>
        </w:rPr>
        <w:t>t)</w:t>
      </w:r>
    </w:p>
    <w:p w14:paraId="496A32C4" w14:textId="61D6C771" w:rsidR="00EC47F2" w:rsidRDefault="00EC47F2" w:rsidP="000726EE">
      <w:pPr>
        <w:numPr>
          <w:ilvl w:val="0"/>
          <w:numId w:val="3"/>
        </w:numPr>
        <w:spacing w:after="80" w:line="260" w:lineRule="auto"/>
      </w:pPr>
      <w:r w:rsidRPr="006D2E09">
        <w:rPr>
          <w:b/>
          <w:bCs/>
        </w:rPr>
        <w:t>Patientenbezogene Ziele</w:t>
      </w:r>
      <w:r w:rsidR="006D2E09">
        <w:t xml:space="preserve">: z.B. </w:t>
      </w:r>
      <w:r w:rsidRPr="00EC47F2">
        <w:t>Funktionsniveau erhalten</w:t>
      </w:r>
      <w:r w:rsidR="006D2E09">
        <w:t xml:space="preserve">, </w:t>
      </w:r>
      <w:r w:rsidRPr="00EC47F2">
        <w:t>Lebensqualität verbessern</w:t>
      </w:r>
      <w:r w:rsidR="006D2E09">
        <w:t xml:space="preserve"> </w:t>
      </w:r>
      <w:r w:rsidR="006D2E09" w:rsidRPr="006D2E09">
        <w:rPr>
          <w:i/>
          <w:iCs/>
        </w:rPr>
        <w:t xml:space="preserve">(über </w:t>
      </w:r>
      <w:r w:rsidRPr="006D2E09">
        <w:rPr>
          <w:i/>
          <w:iCs/>
        </w:rPr>
        <w:t xml:space="preserve">Goal </w:t>
      </w:r>
      <w:r w:rsidR="006D2E09" w:rsidRPr="006D2E09">
        <w:rPr>
          <w:i/>
          <w:iCs/>
        </w:rPr>
        <w:t>+</w:t>
      </w:r>
      <w:r w:rsidRPr="006D2E09">
        <w:rPr>
          <w:i/>
          <w:iCs/>
        </w:rPr>
        <w:t xml:space="preserve"> ergänzende Observations </w:t>
      </w:r>
      <w:r w:rsidR="006D2E09" w:rsidRPr="006D2E09">
        <w:rPr>
          <w:i/>
          <w:iCs/>
        </w:rPr>
        <w:t xml:space="preserve">/ </w:t>
      </w:r>
      <w:r w:rsidRPr="006D2E09">
        <w:rPr>
          <w:i/>
          <w:iCs/>
        </w:rPr>
        <w:t>Narrative</w:t>
      </w:r>
      <w:r w:rsidR="006D2E09" w:rsidRPr="006D2E09">
        <w:rPr>
          <w:i/>
          <w:iCs/>
        </w:rPr>
        <w:t>)</w:t>
      </w:r>
    </w:p>
    <w:p w14:paraId="6F49ADC3" w14:textId="38FF8512" w:rsidR="00EC47F2" w:rsidRDefault="00EC47F2" w:rsidP="000726EE">
      <w:pPr>
        <w:numPr>
          <w:ilvl w:val="0"/>
          <w:numId w:val="3"/>
        </w:numPr>
        <w:spacing w:after="80" w:line="260" w:lineRule="auto"/>
      </w:pPr>
      <w:r w:rsidRPr="006D2E09">
        <w:rPr>
          <w:b/>
          <w:bCs/>
        </w:rPr>
        <w:t>Maßnahmenbezogene Ziele</w:t>
      </w:r>
      <w:r w:rsidR="006D2E09">
        <w:t xml:space="preserve">: z.B. </w:t>
      </w:r>
      <w:r w:rsidRPr="00EC47F2">
        <w:t>Durchführung einer systemischen Therapie, supportive Maßnahmen</w:t>
      </w:r>
      <w:r w:rsidR="006D2E09">
        <w:t xml:space="preserve">, </w:t>
      </w:r>
      <w:r w:rsidRPr="00EC47F2">
        <w:t>Monitoring</w:t>
      </w:r>
      <w:r w:rsidR="006D2E09">
        <w:t xml:space="preserve"> </w:t>
      </w:r>
      <w:r w:rsidR="006D2E09" w:rsidRPr="006D2E09">
        <w:rPr>
          <w:i/>
          <w:iCs/>
        </w:rPr>
        <w:t>(</w:t>
      </w:r>
      <w:r w:rsidRPr="006D2E09">
        <w:rPr>
          <w:i/>
          <w:iCs/>
        </w:rPr>
        <w:t>über CarePlan.activity.reference</w:t>
      </w:r>
      <w:r w:rsidR="006D2E09" w:rsidRPr="006D2E09">
        <w:rPr>
          <w:i/>
          <w:iCs/>
        </w:rPr>
        <w:t xml:space="preserve">, </w:t>
      </w:r>
      <w:r w:rsidRPr="006D2E09">
        <w:rPr>
          <w:i/>
          <w:iCs/>
        </w:rPr>
        <w:t>CarePlan.activity.outcomeReference</w:t>
      </w:r>
      <w:r w:rsidR="006D2E09" w:rsidRPr="006D2E09">
        <w:rPr>
          <w:i/>
          <w:iCs/>
        </w:rPr>
        <w:t>)</w:t>
      </w:r>
    </w:p>
    <w:p w14:paraId="24BE2139" w14:textId="4B9CE749" w:rsidR="00EC47F2" w:rsidRPr="006D2E09" w:rsidRDefault="00EC47F2" w:rsidP="000726EE">
      <w:pPr>
        <w:numPr>
          <w:ilvl w:val="0"/>
          <w:numId w:val="3"/>
        </w:numPr>
        <w:spacing w:after="80" w:line="260" w:lineRule="auto"/>
        <w:rPr>
          <w:i/>
          <w:iCs/>
        </w:rPr>
      </w:pPr>
      <w:r w:rsidRPr="006D2E09">
        <w:rPr>
          <w:b/>
          <w:bCs/>
        </w:rPr>
        <w:t>Zeitbezogene Ziele</w:t>
      </w:r>
      <w:r w:rsidR="006D2E09">
        <w:t>:</w:t>
      </w:r>
      <w:r w:rsidRPr="00EC47F2">
        <w:t xml:space="preserve"> </w:t>
      </w:r>
      <w:r w:rsidR="006D2E09">
        <w:t xml:space="preserve">z.B. </w:t>
      </w:r>
      <w:r w:rsidRPr="00EC47F2">
        <w:t>Erreichen eines Zustands bis zu einem Stichtag oder innerhalb eines Therapieabschnitts</w:t>
      </w:r>
      <w:r w:rsidR="006D2E09">
        <w:t xml:space="preserve"> </w:t>
      </w:r>
      <w:r w:rsidR="006D2E09" w:rsidRPr="006D2E09">
        <w:rPr>
          <w:i/>
          <w:iCs/>
        </w:rPr>
        <w:t>(</w:t>
      </w:r>
      <w:r w:rsidRPr="006D2E09">
        <w:rPr>
          <w:i/>
          <w:iCs/>
        </w:rPr>
        <w:t>über Goal.duex und CarePlan.period</w:t>
      </w:r>
      <w:r w:rsidR="006D2E09" w:rsidRPr="006D2E09">
        <w:rPr>
          <w:i/>
          <w:iCs/>
        </w:rPr>
        <w:t>)</w:t>
      </w:r>
    </w:p>
    <w:p w14:paraId="72EBA5FB" w14:textId="77777777" w:rsidR="00EC47F2" w:rsidRDefault="00EC47F2">
      <w:pPr>
        <w:spacing w:after="80" w:line="260" w:lineRule="auto"/>
      </w:pPr>
    </w:p>
    <w:p w14:paraId="00E20916" w14:textId="1596D973" w:rsidR="006D2E09" w:rsidRDefault="006D2E09">
      <w:pPr>
        <w:spacing w:after="80" w:line="260" w:lineRule="auto"/>
      </w:pPr>
      <w:r>
        <w:t>Aber: die fachliche Präzisierung für die Onkologie fehlt.</w:t>
      </w:r>
    </w:p>
    <w:p w14:paraId="354CDE90" w14:textId="5A60D828" w:rsidR="006F772C" w:rsidRDefault="0F4C0B7F">
      <w:pPr>
        <w:pStyle w:val="heading20"/>
      </w:pPr>
      <w:r w:rsidRPr="0F4C0B7F">
        <w:rPr>
          <w:lang w:val="en-US"/>
        </w:rPr>
        <w:t xml:space="preserve">4. Lücken </w:t>
      </w:r>
      <w:r w:rsidR="006D2E09">
        <w:rPr>
          <w:lang w:val="en-US"/>
        </w:rPr>
        <w:t>von MCC</w:t>
      </w:r>
      <w:r w:rsidRPr="0F4C0B7F">
        <w:rPr>
          <w:lang w:val="en-US"/>
        </w:rPr>
        <w:t xml:space="preserve"> und Lösungsansätze für unsere Spec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06"/>
      </w:tblGrid>
      <w:tr w:rsidR="006F772C" w14:paraId="051586FF" w14:textId="77777777" w:rsidTr="0F4C0B7F">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5AA6368" w14:textId="01CD2665" w:rsidR="006F772C" w:rsidRDefault="0F4C0B7F">
            <w:pPr>
              <w:spacing w:line="250" w:lineRule="auto"/>
            </w:pPr>
            <w:r w:rsidRPr="0F4C0B7F">
              <w:rPr>
                <w:b/>
                <w:bCs/>
                <w:lang w:val="en-US"/>
              </w:rPr>
              <w:t xml:space="preserve">Lücke in </w:t>
            </w:r>
            <w:r w:rsidR="004F29AB">
              <w:rPr>
                <w:b/>
                <w:bCs/>
                <w:lang w:val="en-US"/>
              </w:rPr>
              <w:t>MCC</w:t>
            </w:r>
          </w:p>
        </w:tc>
        <w:tc>
          <w:tcPr>
            <w:tcW w:w="560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1AE7D06" w14:textId="77777777" w:rsidR="006F772C" w:rsidRDefault="0F4C0B7F">
            <w:pPr>
              <w:spacing w:line="250" w:lineRule="auto"/>
            </w:pPr>
            <w:r w:rsidRPr="0F4C0B7F">
              <w:rPr>
                <w:b/>
                <w:bCs/>
                <w:lang w:val="en-US"/>
              </w:rPr>
              <w:t>Lösungsansatz für unsere Spec</w:t>
            </w:r>
          </w:p>
        </w:tc>
      </w:tr>
      <w:tr w:rsidR="006F772C" w14:paraId="4F52B520" w14:textId="77777777" w:rsidTr="0F4C0B7F">
        <w:tc>
          <w:tcPr>
            <w:tcW w:w="3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8B66F88" w14:textId="62A20F2B" w:rsidR="006F772C" w:rsidRDefault="004F29AB">
            <w:pPr>
              <w:spacing w:line="250" w:lineRule="auto"/>
            </w:pPr>
            <w:r w:rsidRPr="004F29AB">
              <w:rPr>
                <w:lang w:val="en-US"/>
              </w:rPr>
              <w:t>Kein onkologiespezifisches Condition-/Disease-Modell</w:t>
            </w:r>
          </w:p>
        </w:tc>
        <w:tc>
          <w:tcPr>
            <w:tcW w:w="560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9004EB5" w14:textId="4A1CE32B" w:rsidR="006F772C" w:rsidRDefault="004F29AB">
            <w:pPr>
              <w:spacing w:line="250" w:lineRule="auto"/>
            </w:pPr>
            <w:r w:rsidRPr="004F29AB">
              <w:rPr>
                <w:lang w:val="en-US"/>
              </w:rPr>
              <w:t>Onkologisches Condition-Profil ergänzen, z. B. mit TNM, Grading, Biomarker-Referenzen und Disease-Status</w:t>
            </w:r>
          </w:p>
        </w:tc>
      </w:tr>
      <w:tr w:rsidR="006F772C" w14:paraId="2851CDA5" w14:textId="77777777" w:rsidTr="0F4C0B7F">
        <w:tc>
          <w:tcPr>
            <w:tcW w:w="3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FD48BCE" w14:textId="0A9C16C9" w:rsidR="006F772C" w:rsidRPr="004F29AB" w:rsidRDefault="004F29AB">
            <w:pPr>
              <w:spacing w:line="250" w:lineRule="auto"/>
              <w:rPr>
                <w:i/>
                <w:iCs/>
              </w:rPr>
            </w:pPr>
            <w:r w:rsidRPr="004F29AB">
              <w:rPr>
                <w:i/>
                <w:iCs/>
                <w:lang w:val="en-US"/>
              </w:rPr>
              <w:t xml:space="preserve">Wie in IPS/EPS: </w:t>
            </w:r>
            <w:r w:rsidR="0F4C0B7F" w:rsidRPr="004F29AB">
              <w:rPr>
                <w:i/>
                <w:iCs/>
                <w:lang w:val="en-US"/>
              </w:rPr>
              <w:t>Keine Therapieintentio</w:t>
            </w:r>
            <w:r w:rsidRPr="004F29AB">
              <w:rPr>
                <w:i/>
                <w:iCs/>
                <w:lang w:val="en-US"/>
              </w:rPr>
              <w:t>n</w:t>
            </w:r>
          </w:p>
        </w:tc>
        <w:tc>
          <w:tcPr>
            <w:tcW w:w="560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97F45F" w14:textId="3C732A30" w:rsidR="006F772C" w:rsidRPr="004F29AB" w:rsidRDefault="004F29AB">
            <w:pPr>
              <w:spacing w:line="250" w:lineRule="auto"/>
              <w:rPr>
                <w:i/>
                <w:iCs/>
              </w:rPr>
            </w:pPr>
            <w:r w:rsidRPr="004F29AB">
              <w:rPr>
                <w:i/>
                <w:iCs/>
                <w:lang w:val="en-US"/>
              </w:rPr>
              <w:t xml:space="preserve">Siehe IPS/EPS Analyse: </w:t>
            </w:r>
            <w:r w:rsidR="0F4C0B7F" w:rsidRPr="004F29AB">
              <w:rPr>
                <w:i/>
                <w:iCs/>
                <w:lang w:val="en-US"/>
              </w:rPr>
              <w:t>Codiertes Feld/Extension mit ValueSet kurativ / palliativ / adjuvant / neoadjuvant / Erhaltung – Alignment mit mCODE</w:t>
            </w:r>
          </w:p>
        </w:tc>
      </w:tr>
      <w:tr w:rsidR="006F772C" w14:paraId="66FA3BC4" w14:textId="77777777" w:rsidTr="0F4C0B7F">
        <w:tc>
          <w:tcPr>
            <w:tcW w:w="3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9492593" w14:textId="114147B0" w:rsidR="006F772C" w:rsidRPr="004F29AB" w:rsidRDefault="004F29AB">
            <w:pPr>
              <w:spacing w:line="250" w:lineRule="auto"/>
              <w:rPr>
                <w:i/>
                <w:iCs/>
              </w:rPr>
            </w:pPr>
            <w:r w:rsidRPr="004F29AB">
              <w:rPr>
                <w:i/>
                <w:iCs/>
                <w:lang w:val="en-US"/>
              </w:rPr>
              <w:t xml:space="preserve">Wie in IPS/EPS: </w:t>
            </w:r>
            <w:r w:rsidR="0F4C0B7F" w:rsidRPr="004F29AB">
              <w:rPr>
                <w:i/>
                <w:iCs/>
                <w:lang w:val="en-US"/>
              </w:rPr>
              <w:t>Keine Therapielinien (ESMO-Notation)</w:t>
            </w:r>
          </w:p>
        </w:tc>
        <w:tc>
          <w:tcPr>
            <w:tcW w:w="560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64A0EB9" w14:textId="10805312" w:rsidR="006F772C" w:rsidRPr="004F29AB" w:rsidRDefault="004F29AB">
            <w:pPr>
              <w:spacing w:line="250" w:lineRule="auto"/>
              <w:rPr>
                <w:i/>
                <w:iCs/>
              </w:rPr>
            </w:pPr>
            <w:r w:rsidRPr="004F29AB">
              <w:rPr>
                <w:i/>
                <w:iCs/>
                <w:lang w:val="en-US"/>
              </w:rPr>
              <w:t xml:space="preserve">Siehe IPS/EPS Analyse: </w:t>
            </w:r>
            <w:r w:rsidR="0F4C0B7F" w:rsidRPr="004F29AB">
              <w:rPr>
                <w:i/>
                <w:iCs/>
                <w:lang w:val="en-US"/>
              </w:rPr>
              <w:t>Extension auf MedicationStatement / Procedure oder Attribut am EpisodeOfCare-Profil</w:t>
            </w:r>
          </w:p>
        </w:tc>
      </w:tr>
      <w:tr w:rsidR="006F772C" w14:paraId="52ABE469" w14:textId="77777777" w:rsidTr="0F4C0B7F">
        <w:tc>
          <w:tcPr>
            <w:tcW w:w="3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1E1096" w14:textId="72C39E1A" w:rsidR="006F772C" w:rsidRDefault="0F4C0B7F">
            <w:pPr>
              <w:spacing w:line="250" w:lineRule="auto"/>
            </w:pPr>
            <w:r w:rsidRPr="0F4C0B7F">
              <w:rPr>
                <w:lang w:val="en-US"/>
              </w:rPr>
              <w:t>Kein</w:t>
            </w:r>
            <w:r w:rsidR="004F29AB">
              <w:rPr>
                <w:lang w:val="en-US"/>
              </w:rPr>
              <w:t xml:space="preserve">e standardisierte Abbildung von Tumoransprechen auf die Behandlung </w:t>
            </w:r>
          </w:p>
        </w:tc>
        <w:tc>
          <w:tcPr>
            <w:tcW w:w="560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8E8150C" w14:textId="2CFD2EF9" w:rsidR="006F772C" w:rsidRDefault="004F29AB">
            <w:pPr>
              <w:spacing w:line="250" w:lineRule="auto"/>
            </w:pPr>
            <w:r>
              <w:rPr>
                <w:lang w:val="en-US"/>
              </w:rPr>
              <w:t xml:space="preserve">Observation-Profil mit Response-Assessment mit Refernez </w:t>
            </w:r>
            <w:r w:rsidRPr="004F29AB">
              <w:rPr>
                <w:rFonts w:ascii="Wingdings" w:eastAsia="Wingdings" w:hAnsi="Wingdings" w:cs="Wingdings"/>
                <w:lang w:val="en-US"/>
              </w:rPr>
              <w:t>à</w:t>
            </w:r>
            <w:r>
              <w:rPr>
                <w:lang w:val="en-US"/>
              </w:rPr>
              <w:t xml:space="preserve"> Goal.outcomeReference</w:t>
            </w:r>
          </w:p>
        </w:tc>
      </w:tr>
      <w:tr w:rsidR="006F772C" w14:paraId="40B835F4" w14:textId="77777777" w:rsidTr="0F4C0B7F">
        <w:tc>
          <w:tcPr>
            <w:tcW w:w="3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0FE548E" w14:textId="159A1250" w:rsidR="006F772C" w:rsidRPr="004F29AB" w:rsidRDefault="004F29AB">
            <w:pPr>
              <w:spacing w:line="250" w:lineRule="auto"/>
              <w:rPr>
                <w:i/>
                <w:iCs/>
              </w:rPr>
            </w:pPr>
            <w:r w:rsidRPr="004F29AB">
              <w:rPr>
                <w:i/>
                <w:iCs/>
                <w:lang w:val="en-US"/>
              </w:rPr>
              <w:t xml:space="preserve">Wie in IPS/EPS: </w:t>
            </w:r>
            <w:r w:rsidR="0F4C0B7F" w:rsidRPr="004F29AB">
              <w:rPr>
                <w:i/>
                <w:iCs/>
                <w:lang w:val="en-US"/>
              </w:rPr>
              <w:t>Keine strukturierten Therapieabbruch-Gründe</w:t>
            </w:r>
            <w:r w:rsidRPr="004F29AB">
              <w:rPr>
                <w:i/>
                <w:iCs/>
                <w:lang w:val="en-US"/>
              </w:rPr>
              <w:t xml:space="preserve"> oder Therapiewechsel</w:t>
            </w:r>
          </w:p>
        </w:tc>
        <w:tc>
          <w:tcPr>
            <w:tcW w:w="560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DA4DDC" w14:textId="6B9B9F4D" w:rsidR="004F29AB" w:rsidRPr="004F29AB" w:rsidRDefault="004F29AB">
            <w:pPr>
              <w:spacing w:line="250" w:lineRule="auto"/>
              <w:rPr>
                <w:i/>
                <w:iCs/>
                <w:lang w:val="en-US"/>
              </w:rPr>
            </w:pPr>
            <w:r w:rsidRPr="004F29AB">
              <w:rPr>
                <w:i/>
                <w:iCs/>
                <w:lang w:val="en-US"/>
              </w:rPr>
              <w:t xml:space="preserve">Siehe IPS/EPS Analyse: </w:t>
            </w:r>
            <w:r w:rsidR="0F4C0B7F" w:rsidRPr="004F29AB">
              <w:rPr>
                <w:i/>
                <w:iCs/>
                <w:lang w:val="en-US"/>
              </w:rPr>
              <w:t>Codiertes ValueSet (Progress / Toxizität / Patientenwunsch / Behandlungsende) als Extension</w:t>
            </w:r>
          </w:p>
        </w:tc>
      </w:tr>
    </w:tbl>
    <w:p w14:paraId="0A37501D" w14:textId="77777777" w:rsidR="006F772C" w:rsidRDefault="006F772C">
      <w:pPr>
        <w:spacing w:after="60" w:line="260" w:lineRule="auto"/>
      </w:pPr>
    </w:p>
    <w:p w14:paraId="5B9A8DC9" w14:textId="30D55051" w:rsidR="006F772C" w:rsidRDefault="0F4C0B7F">
      <w:pPr>
        <w:pStyle w:val="heading20"/>
      </w:pPr>
      <w:r w:rsidRPr="0F4C0B7F">
        <w:rPr>
          <w:lang w:val="en-US"/>
        </w:rPr>
        <w:t xml:space="preserve">5. </w:t>
      </w:r>
      <w:r w:rsidR="00323823">
        <w:rPr>
          <w:lang w:val="en-US"/>
        </w:rPr>
        <w:t xml:space="preserve">Fazit: </w:t>
      </w:r>
      <w:r w:rsidRPr="0F4C0B7F">
        <w:rPr>
          <w:lang w:val="en-US"/>
        </w:rPr>
        <w:t>Direkt übernehmbare Elemente</w:t>
      </w:r>
    </w:p>
    <w:p w14:paraId="7E6953FC" w14:textId="1E2D48F2" w:rsidR="004F29AB" w:rsidRDefault="004F29AB" w:rsidP="000726EE">
      <w:pPr>
        <w:numPr>
          <w:ilvl w:val="0"/>
          <w:numId w:val="2"/>
        </w:numPr>
        <w:spacing w:before="10" w:after="40" w:line="260" w:lineRule="auto"/>
      </w:pPr>
      <w:r w:rsidRPr="004F29AB">
        <w:rPr>
          <w:b/>
          <w:bCs/>
        </w:rPr>
        <w:t>CarePlan</w:t>
      </w:r>
      <w:r>
        <w:t xml:space="preserve"> als zentrales Steuerobjekt: Im MCC ist der CarePlan selbst interoperables Kernelement</w:t>
      </w:r>
    </w:p>
    <w:p w14:paraId="202A2D56" w14:textId="59F108DC" w:rsidR="004F29AB" w:rsidRDefault="004F29AB" w:rsidP="000726EE">
      <w:pPr>
        <w:numPr>
          <w:ilvl w:val="0"/>
          <w:numId w:val="2"/>
        </w:numPr>
        <w:spacing w:before="10" w:after="40" w:line="260" w:lineRule="auto"/>
      </w:pPr>
      <w:r w:rsidRPr="004F29AB">
        <w:rPr>
          <w:b/>
          <w:bCs/>
        </w:rPr>
        <w:t>Goal</w:t>
      </w:r>
      <w:r>
        <w:t xml:space="preserve"> als eigenständige, referenzbasierte Ressource</w:t>
      </w:r>
    </w:p>
    <w:p w14:paraId="294DC634" w14:textId="18166199" w:rsidR="004F29AB" w:rsidRDefault="004F29AB" w:rsidP="000726EE">
      <w:pPr>
        <w:numPr>
          <w:ilvl w:val="0"/>
          <w:numId w:val="2"/>
        </w:numPr>
        <w:spacing w:before="10" w:after="40" w:line="260" w:lineRule="auto"/>
      </w:pPr>
      <w:r w:rsidRPr="00323823">
        <w:rPr>
          <w:b/>
          <w:bCs/>
        </w:rPr>
        <w:t xml:space="preserve">Must-support auf zielrelevante </w:t>
      </w:r>
      <w:r w:rsidR="00323823" w:rsidRPr="00323823">
        <w:rPr>
          <w:b/>
          <w:bCs/>
        </w:rPr>
        <w:t>Beziehungen</w:t>
      </w:r>
      <w:r w:rsidR="00323823">
        <w:t xml:space="preserve"> z.B. CarePlan.adresses oder CarePlan.goal</w:t>
      </w:r>
    </w:p>
    <w:p w14:paraId="11D037B3" w14:textId="323D11C8" w:rsidR="00323823" w:rsidRPr="00323823" w:rsidRDefault="00323823" w:rsidP="000726EE">
      <w:pPr>
        <w:numPr>
          <w:ilvl w:val="0"/>
          <w:numId w:val="2"/>
        </w:numPr>
        <w:spacing w:before="10" w:after="40" w:line="260" w:lineRule="auto"/>
      </w:pPr>
      <w:r w:rsidRPr="00323823">
        <w:rPr>
          <w:b/>
          <w:bCs/>
        </w:rPr>
        <w:t>Unterscheidung</w:t>
      </w:r>
      <w:r w:rsidRPr="00323823">
        <w:t xml:space="preserve"> zwischen </w:t>
      </w:r>
      <w:r w:rsidRPr="00323823">
        <w:rPr>
          <w:b/>
          <w:bCs/>
        </w:rPr>
        <w:t>geplanten und durchgeführten Aktivitäten</w:t>
      </w:r>
      <w:r w:rsidRPr="00323823">
        <w:t xml:space="preserve"> (CarePlan.activity.reference und CarePlan.activity.outcomeReference)</w:t>
      </w:r>
    </w:p>
    <w:p w14:paraId="3EC1AA86" w14:textId="77777777" w:rsidR="00323823" w:rsidRDefault="00323823" w:rsidP="00323823">
      <w:pPr>
        <w:spacing w:before="10" w:after="40" w:line="260" w:lineRule="auto"/>
        <w:ind w:left="360"/>
        <w:rPr>
          <w:lang w:val="en-US"/>
        </w:rPr>
      </w:pPr>
    </w:p>
    <w:p w14:paraId="4E5E5030" w14:textId="77777777" w:rsidR="00323823" w:rsidRPr="00323823" w:rsidRDefault="00323823" w:rsidP="00323823">
      <w:pPr>
        <w:spacing w:before="10" w:after="40" w:line="260" w:lineRule="auto"/>
        <w:rPr>
          <w:lang w:val="en-US"/>
        </w:rPr>
      </w:pPr>
    </w:p>
    <w:p w14:paraId="47294CE2" w14:textId="77777777" w:rsidR="00323823" w:rsidRDefault="00323823" w:rsidP="00323823">
      <w:pPr>
        <w:spacing w:before="10" w:after="40" w:line="260" w:lineRule="auto"/>
        <w:ind w:left="360"/>
        <w:rPr>
          <w:lang w:val="en-US"/>
        </w:rPr>
      </w:pPr>
    </w:p>
    <w:p w14:paraId="78F36C34" w14:textId="77777777" w:rsidR="00323823" w:rsidRDefault="00323823" w:rsidP="00323823">
      <w:pPr>
        <w:spacing w:before="10" w:after="40" w:line="260" w:lineRule="auto"/>
        <w:ind w:left="360"/>
        <w:rPr>
          <w:lang w:val="en-US"/>
        </w:rPr>
      </w:pPr>
    </w:p>
    <w:p w14:paraId="0EE6C49E" w14:textId="647360AF" w:rsidR="006F772C" w:rsidRDefault="0F4C0B7F" w:rsidP="00323823">
      <w:pPr>
        <w:spacing w:before="10" w:after="40" w:line="260" w:lineRule="auto"/>
        <w:ind w:left="360"/>
      </w:pPr>
      <w:r w:rsidRPr="672E0BCC">
        <w:rPr>
          <w:i/>
          <w:iCs/>
          <w:color w:val="595959" w:themeColor="text1" w:themeTint="A6"/>
          <w:sz w:val="16"/>
          <w:szCs w:val="16"/>
          <w:lang w:val="en-US"/>
        </w:rPr>
        <w:t xml:space="preserve">Quellen: </w:t>
      </w:r>
      <w:r w:rsidR="00323823" w:rsidRPr="672E0BCC">
        <w:rPr>
          <w:i/>
          <w:iCs/>
          <w:color w:val="595959" w:themeColor="text1" w:themeTint="A6"/>
          <w:sz w:val="16"/>
          <w:szCs w:val="16"/>
          <w:lang w:val="en-US"/>
        </w:rPr>
        <w:t>https://confluence.hl7.org/spaces/PC/pages/66935243/Multiple+Chronic+Conditions+MCC+eCare+Plan</w:t>
      </w:r>
      <w:r w:rsidRPr="672E0BCC">
        <w:rPr>
          <w:i/>
          <w:iCs/>
          <w:color w:val="595959" w:themeColor="text1" w:themeTint="A6"/>
          <w:sz w:val="16"/>
          <w:szCs w:val="16"/>
          <w:lang w:val="en-US"/>
        </w:rPr>
        <w:t xml:space="preserve">· </w:t>
      </w:r>
      <w:r w:rsidR="00323823" w:rsidRPr="672E0BCC">
        <w:rPr>
          <w:i/>
          <w:iCs/>
          <w:color w:val="595959" w:themeColor="text1" w:themeTint="A6"/>
          <w:sz w:val="16"/>
          <w:szCs w:val="16"/>
          <w:lang w:val="en-US"/>
        </w:rPr>
        <w:t>https://build.fhir.org/ig/HL7/fhir-us-mcc/index.html</w:t>
      </w:r>
      <w:r w:rsidRPr="672E0BCC">
        <w:rPr>
          <w:i/>
          <w:iCs/>
          <w:color w:val="595959" w:themeColor="text1" w:themeTint="A6"/>
          <w:sz w:val="16"/>
          <w:szCs w:val="16"/>
          <w:lang w:val="en-US"/>
        </w:rPr>
        <w:t xml:space="preserve"> · Projektbeschreibung BIH-CEI Onkologie Therapieziele</w:t>
      </w:r>
    </w:p>
    <w:p w14:paraId="7CC02ECD" w14:textId="5E489A4A" w:rsidR="672E0BCC" w:rsidRDefault="672E0BCC" w:rsidP="672E0BCC">
      <w:pPr>
        <w:spacing w:before="10" w:after="40" w:line="260" w:lineRule="auto"/>
        <w:ind w:left="360"/>
        <w:rPr>
          <w:i/>
          <w:iCs/>
          <w:color w:val="595959" w:themeColor="text1" w:themeTint="A6"/>
          <w:sz w:val="16"/>
          <w:szCs w:val="16"/>
          <w:lang w:val="en-US"/>
        </w:rPr>
      </w:pPr>
    </w:p>
    <w:p w14:paraId="01292B05" w14:textId="1AC589A4" w:rsidR="672E0BCC" w:rsidRDefault="672E0BCC" w:rsidP="672E0BCC">
      <w:pPr>
        <w:spacing w:before="10" w:after="40" w:line="260" w:lineRule="auto"/>
        <w:ind w:left="360"/>
        <w:rPr>
          <w:i/>
          <w:iCs/>
          <w:color w:val="595959" w:themeColor="text1" w:themeTint="A6"/>
          <w:sz w:val="16"/>
          <w:szCs w:val="16"/>
          <w:lang w:val="en-US"/>
        </w:rPr>
      </w:pPr>
    </w:p>
    <w:p w14:paraId="5D5E990C" w14:textId="14D66928" w:rsidR="672E0BCC" w:rsidRDefault="672E0BCC" w:rsidP="672E0BCC">
      <w:pPr>
        <w:spacing w:before="10" w:after="40" w:line="260" w:lineRule="auto"/>
        <w:ind w:left="360"/>
        <w:rPr>
          <w:i/>
          <w:iCs/>
          <w:color w:val="595959" w:themeColor="text1" w:themeTint="A6"/>
          <w:sz w:val="16"/>
          <w:szCs w:val="16"/>
          <w:lang w:val="en-US"/>
        </w:rPr>
      </w:pPr>
    </w:p>
    <w:p w14:paraId="0C9B568B" w14:textId="6D542478" w:rsidR="672E0BCC" w:rsidRDefault="672E0BCC" w:rsidP="672E0BCC">
      <w:pPr>
        <w:spacing w:before="10" w:after="40" w:line="260" w:lineRule="auto"/>
        <w:ind w:left="360"/>
        <w:rPr>
          <w:i/>
          <w:iCs/>
          <w:color w:val="595959" w:themeColor="text1" w:themeTint="A6"/>
          <w:sz w:val="16"/>
          <w:szCs w:val="16"/>
          <w:lang w:val="en-US"/>
        </w:rPr>
      </w:pPr>
    </w:p>
    <w:p w14:paraId="1B5C3494" w14:textId="3F4AEF69" w:rsidR="570C9662" w:rsidRDefault="570C9662" w:rsidP="672E0BCC">
      <w:pPr>
        <w:spacing w:before="10" w:after="40" w:line="260" w:lineRule="auto"/>
        <w:ind w:left="360"/>
      </w:pPr>
      <w:r w:rsidRPr="672E0BCC">
        <w:rPr>
          <w:b/>
          <w:bCs/>
          <w:color w:val="595959" w:themeColor="text1" w:themeTint="A6"/>
          <w:sz w:val="16"/>
          <w:szCs w:val="16"/>
        </w:rPr>
        <w:t>goal-acceptance Extension -&gt; Hat der Patient die Behandlung abgelehnt / anderes Ziel?</w:t>
      </w:r>
    </w:p>
    <w:p w14:paraId="3EAAAA73" w14:textId="5FA91625" w:rsidR="672E0BCC" w:rsidRDefault="672E0BCC" w:rsidP="672E0BCC">
      <w:pPr>
        <w:spacing w:before="10" w:after="40" w:line="260" w:lineRule="auto"/>
        <w:ind w:left="360"/>
        <w:rPr>
          <w:b/>
          <w:bCs/>
          <w:color w:val="595959" w:themeColor="text1" w:themeTint="A6"/>
          <w:sz w:val="16"/>
          <w:szCs w:val="16"/>
        </w:rPr>
      </w:pPr>
    </w:p>
    <w:p w14:paraId="6F209F86" w14:textId="01DB5BBA" w:rsidR="6D6B7019" w:rsidRDefault="6D6B7019" w:rsidP="672E0BCC">
      <w:pPr>
        <w:spacing w:before="10" w:after="40" w:line="260" w:lineRule="auto"/>
        <w:ind w:left="360"/>
      </w:pPr>
      <w:r w:rsidRPr="672E0BCC">
        <w:rPr>
          <w:b/>
          <w:bCs/>
          <w:color w:val="595959" w:themeColor="text1" w:themeTint="A6"/>
          <w:sz w:val="16"/>
          <w:szCs w:val="16"/>
        </w:rPr>
        <w:t xml:space="preserve">Timeline des Relationship-Modells -&gt; Goal definieren, Activities, </w:t>
      </w:r>
      <w:r w:rsidR="07A74B79" w:rsidRPr="672E0BCC">
        <w:rPr>
          <w:b/>
          <w:bCs/>
          <w:color w:val="595959" w:themeColor="text1" w:themeTint="A6"/>
          <w:sz w:val="16"/>
          <w:szCs w:val="16"/>
        </w:rPr>
        <w:t>R</w:t>
      </w:r>
      <w:r w:rsidRPr="672E0BCC">
        <w:rPr>
          <w:b/>
          <w:bCs/>
          <w:color w:val="595959" w:themeColor="text1" w:themeTint="A6"/>
          <w:sz w:val="16"/>
          <w:szCs w:val="16"/>
        </w:rPr>
        <w:t>eference checken, war gut oder nicht?, neue Behandlungsepisode</w:t>
      </w:r>
    </w:p>
    <w:p w14:paraId="47C31D8B" w14:textId="54885E7B" w:rsidR="672E0BCC" w:rsidRDefault="672E0BCC" w:rsidP="672E0BCC">
      <w:pPr>
        <w:spacing w:before="10" w:after="40" w:line="260" w:lineRule="auto"/>
        <w:ind w:left="360"/>
        <w:rPr>
          <w:b/>
          <w:bCs/>
          <w:color w:val="595959" w:themeColor="text1" w:themeTint="A6"/>
          <w:sz w:val="16"/>
          <w:szCs w:val="16"/>
        </w:rPr>
      </w:pPr>
    </w:p>
    <w:p w14:paraId="2A3ECBBC" w14:textId="495B72D0" w:rsidR="58EB953E" w:rsidRDefault="58EB953E" w:rsidP="672E0BCC">
      <w:pPr>
        <w:spacing w:before="10" w:after="40" w:line="260" w:lineRule="auto"/>
        <w:ind w:left="360"/>
      </w:pPr>
      <w:r w:rsidRPr="7FDB8BBE">
        <w:rPr>
          <w:b/>
          <w:bCs/>
          <w:color w:val="595959" w:themeColor="text1" w:themeTint="A6"/>
          <w:sz w:val="16"/>
          <w:szCs w:val="16"/>
        </w:rPr>
        <w:t>Outcome-Clustering</w:t>
      </w:r>
    </w:p>
    <w:p w14:paraId="26175925" w14:textId="1A2C4715" w:rsidR="672E0BCC" w:rsidRDefault="672E0BCC" w:rsidP="672E0BCC">
      <w:pPr>
        <w:spacing w:before="10" w:after="40" w:line="260" w:lineRule="auto"/>
        <w:ind w:left="360"/>
        <w:rPr>
          <w:b/>
          <w:bCs/>
          <w:color w:val="595959" w:themeColor="text1" w:themeTint="A6"/>
          <w:sz w:val="16"/>
          <w:szCs w:val="16"/>
        </w:rPr>
      </w:pPr>
    </w:p>
    <w:p w14:paraId="57B07A5B" w14:textId="707A12B0" w:rsidR="79F9281D" w:rsidRDefault="79F9281D" w:rsidP="672E0BCC">
      <w:pPr>
        <w:spacing w:before="10" w:after="40" w:line="260" w:lineRule="auto"/>
        <w:ind w:left="360"/>
      </w:pPr>
      <w:r w:rsidRPr="672E0BCC">
        <w:rPr>
          <w:b/>
          <w:bCs/>
          <w:color w:val="595959" w:themeColor="text1" w:themeTint="A6"/>
          <w:sz w:val="16"/>
          <w:szCs w:val="16"/>
        </w:rPr>
        <w:t>Activity Referenzen übernehmen (nicht alles in den Details des CarePlan) --&gt; wird in R5 auch so gemacht</w:t>
      </w:r>
    </w:p>
    <w:sectPr w:rsidR="79F9281D">
      <w:headerReference w:type="default" r:id="rId12"/>
      <w:footerReference w:type="default" r:id="rId13"/>
      <w:pgSz w:w="11906" w:h="16838"/>
      <w:pgMar w:top="900" w:right="1300" w:bottom="9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DFB1" w14:textId="77777777" w:rsidR="00F74CB5" w:rsidRDefault="00F74CB5">
      <w:r>
        <w:separator/>
      </w:r>
    </w:p>
  </w:endnote>
  <w:endnote w:type="continuationSeparator" w:id="0">
    <w:p w14:paraId="382FA1BD" w14:textId="77777777" w:rsidR="00F74CB5" w:rsidRDefault="00F74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F721" w14:textId="5EA351B6" w:rsidR="006F772C" w:rsidRDefault="0F4C0B7F" w:rsidP="0F4C0B7F">
    <w:pPr>
      <w:jc w:val="right"/>
      <w:rPr>
        <w:lang w:val="en-US"/>
      </w:rPr>
    </w:pPr>
    <w:r w:rsidRPr="0F4C0B7F">
      <w:rPr>
        <w:color w:val="595959"/>
        <w:sz w:val="17"/>
        <w:szCs w:val="17"/>
        <w:lang w:val="en-US"/>
      </w:rPr>
      <w:t xml:space="preserve">Seite </w:t>
    </w:r>
    <w:r w:rsidRPr="0F4C0B7F">
      <w:rPr>
        <w:color w:val="595959"/>
        <w:sz w:val="17"/>
        <w:szCs w:val="17"/>
        <w:lang w:val="en-US"/>
      </w:rPr>
      <w:fldChar w:fldCharType="begin"/>
    </w:r>
    <w:r w:rsidRPr="0F4C0B7F">
      <w:rPr>
        <w:color w:val="595959"/>
        <w:sz w:val="17"/>
        <w:szCs w:val="17"/>
      </w:rPr>
      <w:instrText>PAGE</w:instrText>
    </w:r>
    <w:r w:rsidRPr="0F4C0B7F">
      <w:rPr>
        <w:color w:val="595959"/>
        <w:sz w:val="17"/>
        <w:szCs w:val="17"/>
      </w:rPr>
      <w:fldChar w:fldCharType="separate"/>
    </w:r>
    <w:r w:rsidR="001907B2">
      <w:rPr>
        <w:noProof/>
        <w:color w:val="595959"/>
        <w:sz w:val="17"/>
        <w:szCs w:val="17"/>
      </w:rPr>
      <w:t>1</w:t>
    </w:r>
    <w:r w:rsidRPr="0F4C0B7F">
      <w:rPr>
        <w:color w:val="595959"/>
        <w:sz w:val="17"/>
        <w:szCs w:val="17"/>
        <w:lang w:val="en-US"/>
      </w:rPr>
      <w:fldChar w:fldCharType="end"/>
    </w:r>
    <w:r w:rsidRPr="0F4C0B7F">
      <w:rPr>
        <w:color w:val="595959"/>
        <w:sz w:val="17"/>
        <w:szCs w:val="17"/>
        <w:lang w:val="en-US"/>
      </w:rPr>
      <w:t xml:space="preserve"> von </w:t>
    </w:r>
    <w:r w:rsidRPr="0F4C0B7F">
      <w:rPr>
        <w:color w:val="595959"/>
        <w:sz w:val="17"/>
        <w:szCs w:val="17"/>
        <w:lang w:val="en-US"/>
      </w:rPr>
      <w:fldChar w:fldCharType="begin"/>
    </w:r>
    <w:r w:rsidRPr="0F4C0B7F">
      <w:rPr>
        <w:color w:val="595959"/>
        <w:sz w:val="17"/>
        <w:szCs w:val="17"/>
      </w:rPr>
      <w:instrText>NUMPAGES</w:instrText>
    </w:r>
    <w:r w:rsidRPr="0F4C0B7F">
      <w:rPr>
        <w:color w:val="595959"/>
        <w:sz w:val="17"/>
        <w:szCs w:val="17"/>
      </w:rPr>
      <w:fldChar w:fldCharType="separate"/>
    </w:r>
    <w:r w:rsidR="001907B2">
      <w:rPr>
        <w:noProof/>
        <w:color w:val="595959"/>
        <w:sz w:val="17"/>
        <w:szCs w:val="17"/>
      </w:rPr>
      <w:t>2</w:t>
    </w:r>
    <w:r w:rsidRPr="0F4C0B7F">
      <w:rPr>
        <w:color w:val="595959"/>
        <w:sz w:val="17"/>
        <w:szCs w:val="17"/>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CB50D" w14:textId="77777777" w:rsidR="00F74CB5" w:rsidRDefault="00F74CB5">
      <w:r>
        <w:separator/>
      </w:r>
    </w:p>
  </w:footnote>
  <w:footnote w:type="continuationSeparator" w:id="0">
    <w:p w14:paraId="1605C63F" w14:textId="77777777" w:rsidR="00F74CB5" w:rsidRDefault="00F74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6DC0" w14:textId="64A4FC28" w:rsidR="006F772C" w:rsidRDefault="001907B2">
    <w:pPr>
      <w:spacing w:line="260" w:lineRule="auto"/>
    </w:pPr>
    <w:r>
      <w:rPr>
        <w:color w:val="595959"/>
        <w:sz w:val="17"/>
        <w:szCs w:val="17"/>
        <w:lang w:val="en-US"/>
      </w:rPr>
      <w:t>MCC</w:t>
    </w:r>
    <w:r w:rsidR="0F4C0B7F" w:rsidRPr="0F4C0B7F">
      <w:rPr>
        <w:color w:val="595959"/>
        <w:sz w:val="17"/>
        <w:szCs w:val="17"/>
        <w:lang w:val="en-US"/>
      </w:rPr>
      <w:t>-Analyse · Onkologische Therapieziele · LG-01 Baustein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5623"/>
    <w:multiLevelType w:val="hybridMultilevel"/>
    <w:tmpl w:val="AD7281AC"/>
    <w:lvl w:ilvl="0" w:tplc="78BE86EC">
      <w:start w:val="3"/>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D60F9A3"/>
    <w:multiLevelType w:val="hybridMultilevel"/>
    <w:tmpl w:val="20469D6C"/>
    <w:lvl w:ilvl="0" w:tplc="ACBADE0C">
      <w:start w:val="1"/>
      <w:numFmt w:val="bullet"/>
      <w:lvlText w:val="•"/>
      <w:lvlJc w:val="left"/>
      <w:pPr>
        <w:ind w:left="360" w:hanging="260"/>
      </w:pPr>
    </w:lvl>
    <w:lvl w:ilvl="1" w:tplc="F2F42C02">
      <w:numFmt w:val="decimal"/>
      <w:lvlText w:val=""/>
      <w:lvlJc w:val="left"/>
    </w:lvl>
    <w:lvl w:ilvl="2" w:tplc="D32CF864">
      <w:numFmt w:val="decimal"/>
      <w:lvlText w:val=""/>
      <w:lvlJc w:val="left"/>
    </w:lvl>
    <w:lvl w:ilvl="3" w:tplc="9C06096A">
      <w:numFmt w:val="decimal"/>
      <w:lvlText w:val=""/>
      <w:lvlJc w:val="left"/>
    </w:lvl>
    <w:lvl w:ilvl="4" w:tplc="9F087A1E">
      <w:numFmt w:val="decimal"/>
      <w:lvlText w:val=""/>
      <w:lvlJc w:val="left"/>
    </w:lvl>
    <w:lvl w:ilvl="5" w:tplc="2D0C8242">
      <w:numFmt w:val="decimal"/>
      <w:lvlText w:val=""/>
      <w:lvlJc w:val="left"/>
    </w:lvl>
    <w:lvl w:ilvl="6" w:tplc="A2288696">
      <w:numFmt w:val="decimal"/>
      <w:lvlText w:val=""/>
      <w:lvlJc w:val="left"/>
    </w:lvl>
    <w:lvl w:ilvl="7" w:tplc="A6E05336">
      <w:numFmt w:val="decimal"/>
      <w:lvlText w:val=""/>
      <w:lvlJc w:val="left"/>
    </w:lvl>
    <w:lvl w:ilvl="8" w:tplc="A9AE0332">
      <w:numFmt w:val="decimal"/>
      <w:lvlText w:val=""/>
      <w:lvlJc w:val="left"/>
    </w:lvl>
  </w:abstractNum>
  <w:abstractNum w:abstractNumId="2" w15:restartNumberingAfterBreak="0">
    <w:nsid w:val="70031455"/>
    <w:multiLevelType w:val="hybridMultilevel"/>
    <w:tmpl w:val="9E86EB44"/>
    <w:lvl w:ilvl="0" w:tplc="3806C06A">
      <w:start w:val="1"/>
      <w:numFmt w:val="bullet"/>
      <w:lvlText w:val="●"/>
      <w:lvlJc w:val="left"/>
      <w:pPr>
        <w:ind w:left="720" w:hanging="360"/>
      </w:pPr>
    </w:lvl>
    <w:lvl w:ilvl="1" w:tplc="367A76B4">
      <w:start w:val="1"/>
      <w:numFmt w:val="bullet"/>
      <w:lvlText w:val="○"/>
      <w:lvlJc w:val="left"/>
      <w:pPr>
        <w:ind w:left="1440" w:hanging="360"/>
      </w:pPr>
    </w:lvl>
    <w:lvl w:ilvl="2" w:tplc="507AC844">
      <w:start w:val="1"/>
      <w:numFmt w:val="bullet"/>
      <w:lvlText w:val="■"/>
      <w:lvlJc w:val="left"/>
      <w:pPr>
        <w:ind w:left="2160" w:hanging="360"/>
      </w:pPr>
    </w:lvl>
    <w:lvl w:ilvl="3" w:tplc="8216F5A4">
      <w:start w:val="1"/>
      <w:numFmt w:val="bullet"/>
      <w:lvlText w:val="●"/>
      <w:lvlJc w:val="left"/>
      <w:pPr>
        <w:ind w:left="2880" w:hanging="360"/>
      </w:pPr>
    </w:lvl>
    <w:lvl w:ilvl="4" w:tplc="23641E0A">
      <w:start w:val="1"/>
      <w:numFmt w:val="bullet"/>
      <w:lvlText w:val="○"/>
      <w:lvlJc w:val="left"/>
      <w:pPr>
        <w:ind w:left="3600" w:hanging="360"/>
      </w:pPr>
    </w:lvl>
    <w:lvl w:ilvl="5" w:tplc="A5843EDC">
      <w:start w:val="1"/>
      <w:numFmt w:val="bullet"/>
      <w:lvlText w:val="■"/>
      <w:lvlJc w:val="left"/>
      <w:pPr>
        <w:ind w:left="4320" w:hanging="360"/>
      </w:pPr>
    </w:lvl>
    <w:lvl w:ilvl="6" w:tplc="00783972">
      <w:start w:val="1"/>
      <w:numFmt w:val="bullet"/>
      <w:lvlText w:val="●"/>
      <w:lvlJc w:val="left"/>
      <w:pPr>
        <w:ind w:left="5040" w:hanging="360"/>
      </w:pPr>
    </w:lvl>
    <w:lvl w:ilvl="7" w:tplc="22FC8584">
      <w:start w:val="1"/>
      <w:numFmt w:val="bullet"/>
      <w:lvlText w:val="●"/>
      <w:lvlJc w:val="left"/>
      <w:pPr>
        <w:ind w:left="5760" w:hanging="360"/>
      </w:pPr>
    </w:lvl>
    <w:lvl w:ilvl="8" w:tplc="A1F84DEE">
      <w:start w:val="1"/>
      <w:numFmt w:val="bullet"/>
      <w:lvlText w:val="●"/>
      <w:lvlJc w:val="left"/>
      <w:pPr>
        <w:ind w:left="6480" w:hanging="360"/>
      </w:pPr>
    </w:lvl>
  </w:abstractNum>
  <w:num w:numId="1" w16cid:durableId="931934281">
    <w:abstractNumId w:val="2"/>
    <w:lvlOverride w:ilvl="0">
      <w:startOverride w:val="1"/>
    </w:lvlOverride>
  </w:num>
  <w:num w:numId="2" w16cid:durableId="1651861908">
    <w:abstractNumId w:val="1"/>
    <w:lvlOverride w:ilvl="0">
      <w:startOverride w:val="1"/>
    </w:lvlOverride>
  </w:num>
  <w:num w:numId="3" w16cid:durableId="41755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4C0B7F"/>
    <w:rsid w:val="00012C40"/>
    <w:rsid w:val="000365D1"/>
    <w:rsid w:val="000726EE"/>
    <w:rsid w:val="00112D21"/>
    <w:rsid w:val="001907B2"/>
    <w:rsid w:val="001D5833"/>
    <w:rsid w:val="001F3CEF"/>
    <w:rsid w:val="00293418"/>
    <w:rsid w:val="00323823"/>
    <w:rsid w:val="00397B55"/>
    <w:rsid w:val="004F29AB"/>
    <w:rsid w:val="00507BC0"/>
    <w:rsid w:val="005155C6"/>
    <w:rsid w:val="0058460B"/>
    <w:rsid w:val="005E2DE9"/>
    <w:rsid w:val="006411FB"/>
    <w:rsid w:val="006666CE"/>
    <w:rsid w:val="006928BC"/>
    <w:rsid w:val="006C586E"/>
    <w:rsid w:val="006D2E09"/>
    <w:rsid w:val="006F2988"/>
    <w:rsid w:val="006F772C"/>
    <w:rsid w:val="007313E8"/>
    <w:rsid w:val="007A1F29"/>
    <w:rsid w:val="00873FBF"/>
    <w:rsid w:val="008C3E47"/>
    <w:rsid w:val="0097244B"/>
    <w:rsid w:val="00992028"/>
    <w:rsid w:val="00A62768"/>
    <w:rsid w:val="00B043B9"/>
    <w:rsid w:val="00C3294E"/>
    <w:rsid w:val="00CB10F9"/>
    <w:rsid w:val="00CF636A"/>
    <w:rsid w:val="00E127B6"/>
    <w:rsid w:val="00E41057"/>
    <w:rsid w:val="00E73879"/>
    <w:rsid w:val="00EC47F2"/>
    <w:rsid w:val="00F74CB5"/>
    <w:rsid w:val="00F93D52"/>
    <w:rsid w:val="00FE025F"/>
    <w:rsid w:val="00FE10E9"/>
    <w:rsid w:val="00FF21F5"/>
    <w:rsid w:val="07A74B79"/>
    <w:rsid w:val="0F4C0B7F"/>
    <w:rsid w:val="570C9662"/>
    <w:rsid w:val="58EB953E"/>
    <w:rsid w:val="618A5C6F"/>
    <w:rsid w:val="672E0BCC"/>
    <w:rsid w:val="6D6B7019"/>
    <w:rsid w:val="79F9281D"/>
    <w:rsid w:val="7FDB8BB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F506CD"/>
  <w15:docId w15:val="{B9D202E4-EE47-47C1-9BEC-EC8463EC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E7387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customStyle="1" w:styleId="heading20">
    <w:name w:val="heading 20"/>
    <w:qFormat/>
    <w:pPr>
      <w:spacing w:before="200" w:after="80"/>
      <w:outlineLvl w:val="1"/>
    </w:pPr>
    <w:rPr>
      <w:b/>
      <w:bCs/>
      <w:color w:val="1F4E79"/>
      <w:sz w:val="24"/>
      <w:szCs w:val="24"/>
    </w:rPr>
  </w:style>
  <w:style w:type="character" w:styleId="UnresolvedMention">
    <w:name w:val="Unresolved Mention"/>
    <w:basedOn w:val="DefaultParagraphFont"/>
    <w:uiPriority w:val="99"/>
    <w:semiHidden/>
    <w:unhideWhenUsed/>
    <w:rsid w:val="00EC47F2"/>
    <w:rPr>
      <w:color w:val="605E5C"/>
      <w:shd w:val="clear" w:color="auto" w:fill="E1DFDD"/>
    </w:rPr>
  </w:style>
  <w:style w:type="character" w:styleId="FollowedHyperlink">
    <w:name w:val="FollowedHyperlink"/>
    <w:basedOn w:val="DefaultParagraphFont"/>
    <w:uiPriority w:val="99"/>
    <w:semiHidden/>
    <w:unhideWhenUsed/>
    <w:rsid w:val="00EC47F2"/>
    <w:rPr>
      <w:color w:val="96607D" w:themeColor="followedHyperlink"/>
      <w:u w:val="single"/>
    </w:rPr>
  </w:style>
  <w:style w:type="paragraph" w:customStyle="1" w:styleId="a">
    <w:link w:val="FooterChar"/>
    <w:uiPriority w:val="99"/>
    <w:unhideWhenUsed/>
    <w:rsid w:val="00E73879"/>
    <w:pPr>
      <w:tabs>
        <w:tab w:val="center" w:pos="4536"/>
        <w:tab w:val="right" w:pos="9072"/>
      </w:tabs>
    </w:pPr>
  </w:style>
  <w:style w:type="character" w:customStyle="1" w:styleId="FooterChar">
    <w:name w:val="Footer Char"/>
    <w:basedOn w:val="DefaultParagraphFont"/>
    <w:link w:val="a"/>
    <w:uiPriority w:val="99"/>
    <w:rsid w:val="00E73879"/>
  </w:style>
  <w:style w:type="character" w:customStyle="1" w:styleId="HeaderChar">
    <w:name w:val="Header Char"/>
    <w:basedOn w:val="DefaultParagraphFont"/>
    <w:uiPriority w:val="99"/>
    <w:rsid w:val="00E73879"/>
  </w:style>
  <w:style w:type="paragraph" w:styleId="Header">
    <w:name w:val="header"/>
    <w:basedOn w:val="Normal"/>
    <w:link w:val="HeaderChar2"/>
    <w:uiPriority w:val="99"/>
    <w:unhideWhenUsed/>
    <w:rsid w:val="001D5833"/>
    <w:pPr>
      <w:tabs>
        <w:tab w:val="center" w:pos="4680"/>
        <w:tab w:val="right" w:pos="9360"/>
      </w:tabs>
    </w:pPr>
  </w:style>
  <w:style w:type="character" w:customStyle="1" w:styleId="HeaderChar2">
    <w:name w:val="Header Char2"/>
    <w:basedOn w:val="DefaultParagraphFont"/>
    <w:link w:val="Header"/>
    <w:uiPriority w:val="99"/>
    <w:semiHidden/>
    <w:rsid w:val="001D5833"/>
  </w:style>
  <w:style w:type="paragraph" w:styleId="Footer">
    <w:name w:val="footer"/>
    <w:basedOn w:val="Normal"/>
    <w:link w:val="FooterChar2"/>
    <w:uiPriority w:val="99"/>
    <w:unhideWhenUsed/>
    <w:rsid w:val="001D5833"/>
    <w:pPr>
      <w:tabs>
        <w:tab w:val="center" w:pos="4680"/>
        <w:tab w:val="right" w:pos="9360"/>
      </w:tabs>
    </w:pPr>
  </w:style>
  <w:style w:type="character" w:customStyle="1" w:styleId="FooterChar2">
    <w:name w:val="Footer Char2"/>
    <w:basedOn w:val="DefaultParagraphFont"/>
    <w:link w:val="Footer"/>
    <w:uiPriority w:val="99"/>
    <w:semiHidden/>
    <w:rsid w:val="001D5833"/>
  </w:style>
  <w:style w:type="character" w:customStyle="1" w:styleId="FootnoteTextChar1">
    <w:name w:val="Footnote Text Char1"/>
    <w:basedOn w:val="DefaultParagraphFont"/>
    <w:uiPriority w:val="99"/>
    <w:semiHidden/>
    <w:rsid w:val="000726EE"/>
    <w:rPr>
      <w:sz w:val="20"/>
      <w:szCs w:val="20"/>
    </w:rPr>
  </w:style>
  <w:style w:type="character" w:customStyle="1" w:styleId="EndnoteTextChar1">
    <w:name w:val="Endnote Text Char1"/>
    <w:basedOn w:val="DefaultParagraphFont"/>
    <w:uiPriority w:val="99"/>
    <w:semiHidden/>
    <w:rsid w:val="000726EE"/>
    <w:rPr>
      <w:sz w:val="20"/>
      <w:szCs w:val="20"/>
    </w:rPr>
  </w:style>
  <w:style w:type="paragraph" w:customStyle="1" w:styleId="a0">
    <w:basedOn w:val="Normal"/>
    <w:next w:val="Normal"/>
    <w:link w:val="FooterChar1"/>
    <w:uiPriority w:val="99"/>
    <w:unhideWhenUsed/>
    <w:rsid w:val="00507BC0"/>
    <w:pPr>
      <w:tabs>
        <w:tab w:val="center" w:pos="4680"/>
        <w:tab w:val="right" w:pos="9360"/>
      </w:tabs>
    </w:pPr>
  </w:style>
  <w:style w:type="character" w:customStyle="1" w:styleId="HeaderChar1">
    <w:name w:val="Header Char1"/>
    <w:basedOn w:val="DefaultParagraphFont"/>
    <w:uiPriority w:val="99"/>
    <w:semiHidden/>
    <w:rsid w:val="00507BC0"/>
  </w:style>
  <w:style w:type="character" w:customStyle="1" w:styleId="FooterChar1">
    <w:name w:val="Footer Char1"/>
    <w:basedOn w:val="DefaultParagraphFont"/>
    <w:link w:val="a0"/>
    <w:uiPriority w:val="99"/>
    <w:rsid w:val="00507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uild.fhir.org/ig/HL7/fhir-us-mcc/StructureDefinition-MCCGoal.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build.fhir.org/ig/HL7/fhir-us-mcc/StructureDefinition-MCCCarePlan.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6366B6115821498F44ABDA06810297" ma:contentTypeVersion="19" ma:contentTypeDescription="Create a new document." ma:contentTypeScope="" ma:versionID="b59a3641d8717ca9dbd88cf3f2684e8c">
  <xsd:schema xmlns:xsd="http://www.w3.org/2001/XMLSchema" xmlns:xs="http://www.w3.org/2001/XMLSchema" xmlns:p="http://schemas.microsoft.com/office/2006/metadata/properties" xmlns:ns2="e3281b33-5e35-47b8-941f-e4cf108953ac" xmlns:ns3="1d551d69-6617-46b6-ad2e-6110e151f9ea" targetNamespace="http://schemas.microsoft.com/office/2006/metadata/properties" ma:root="true" ma:fieldsID="bfd8e5f67e82201df7f688dce6d3af7b" ns2:_="" ns3:_="">
    <xsd:import namespace="e3281b33-5e35-47b8-941f-e4cf108953ac"/>
    <xsd:import namespace="1d551d69-6617-46b6-ad2e-6110e151f9e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81b33-5e35-47b8-941f-e4cf10895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551d69-6617-46b6-ad2e-6110e151f9e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344646-d1fd-4fc4-9b55-5cfe4cf54d8f}" ma:internalName="TaxCatchAll" ma:showField="CatchAllData" ma:web="1d551d69-6617-46b6-ad2e-6110e151f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551d69-6617-46b6-ad2e-6110e151f9ea" xsi:nil="true"/>
    <lcf76f155ced4ddcb4097134ff3c332f xmlns="e3281b33-5e35-47b8-941f-e4cf108953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88CD01-094D-4AD2-9748-FB3594C9B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281b33-5e35-47b8-941f-e4cf108953ac"/>
    <ds:schemaRef ds:uri="1d551d69-6617-46b6-ad2e-6110e151f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5BAC12-6253-4F82-9DD3-317DD7C625DA}">
  <ds:schemaRefs>
    <ds:schemaRef ds:uri="http://schemas.microsoft.com/sharepoint/v3/contenttype/forms"/>
  </ds:schemaRefs>
</ds:datastoreItem>
</file>

<file path=customXml/itemProps3.xml><?xml version="1.0" encoding="utf-8"?>
<ds:datastoreItem xmlns:ds="http://schemas.openxmlformats.org/officeDocument/2006/customXml" ds:itemID="{87796C67-F0DE-42D5-917B-F3F2139A634E}">
  <ds:schemaRefs>
    <ds:schemaRef ds:uri="http://schemas.microsoft.com/office/2006/metadata/properties"/>
    <ds:schemaRef ds:uri="http://schemas.microsoft.com/office/infopath/2007/PartnerControls"/>
    <ds:schemaRef ds:uri="1d551d69-6617-46b6-ad2e-6110e151f9ea"/>
    <ds:schemaRef ds:uri="e3281b33-5e35-47b8-941f-e4cf108953ac"/>
  </ds:schemaRefs>
</ds:datastoreItem>
</file>

<file path=docMetadata/LabelInfo.xml><?xml version="1.0" encoding="utf-8"?>
<clbl:labelList xmlns:clbl="http://schemas.microsoft.com/office/2020/mipLabelMetadata">
  <clbl:label id="{afe91939-923e-432c-bc66-cbc3ec18d02c}" enabled="0" method="" siteId="{afe91939-923e-432c-bc66-cbc3ec18d02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5008</Characters>
  <Application>Microsoft Office Word</Application>
  <DocSecurity>4</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IPS/EPS-Zusammenfassung für das Projekt Onkologische Therapieziele</dc:title>
  <dc:subject/>
  <dc:creator>BIH-CEI</dc:creator>
  <cp:keywords/>
  <cp:lastModifiedBy>Schaarschmidt, Marco</cp:lastModifiedBy>
  <cp:revision>11</cp:revision>
  <dcterms:created xsi:type="dcterms:W3CDTF">2026-04-21T05:04:00Z</dcterms:created>
  <dcterms:modified xsi:type="dcterms:W3CDTF">2026-05-04T08:49:00Z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0x010100446366B6115821498F44ABDA06810297</vt:lpwstr>
  </property>
  <property fmtid="{D5CDD505-2E9C-101B-9397-08002B2CF9AE}" pid="3" name="MediaServiceImageTags">
    <vt:lpwstr/>
  </property>
</Properties>
</file>