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DD82E9" w14:textId="29280315" w:rsidR="00200C20" w:rsidRDefault="00200C20">
      <w:pPr>
        <w:rPr>
          <w:lang w:val="en-GB"/>
        </w:rPr>
      </w:pPr>
      <w:bookmarkStart w:id="0" w:name="_Toc57301024"/>
    </w:p>
    <w:p w14:paraId="1B2560A8" w14:textId="78012C4E" w:rsidR="00200C20" w:rsidRDefault="00F01DAC">
      <w:pPr>
        <w:rPr>
          <w:lang w:val="en-GB"/>
        </w:rPr>
      </w:pPr>
      <w:r w:rsidRPr="00200C20">
        <w:rPr>
          <w:noProof/>
          <w:lang w:eastAsia="de-DE"/>
        </w:rPr>
        <mc:AlternateContent>
          <mc:Choice Requires="wps">
            <w:drawing>
              <wp:anchor distT="45720" distB="45720" distL="114300" distR="114300" simplePos="0" relativeHeight="251673600" behindDoc="0" locked="0" layoutInCell="1" allowOverlap="1" wp14:anchorId="3A684D16" wp14:editId="4DE06437">
                <wp:simplePos x="0" y="0"/>
                <wp:positionH relativeFrom="margin">
                  <wp:posOffset>-654262</wp:posOffset>
                </wp:positionH>
                <wp:positionV relativeFrom="paragraph">
                  <wp:posOffset>4766522</wp:posOffset>
                </wp:positionV>
                <wp:extent cx="4648200" cy="1404620"/>
                <wp:effectExtent l="0" t="0" r="0" b="0"/>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noFill/>
                        <a:ln w="9525">
                          <a:noFill/>
                          <a:miter lim="800000"/>
                          <a:headEnd/>
                          <a:tailEnd/>
                        </a:ln>
                      </wps:spPr>
                      <wps:txbx>
                        <w:txbxContent>
                          <w:p w14:paraId="504E18D7" w14:textId="54A12978" w:rsidR="00052E50" w:rsidRPr="002930C8" w:rsidRDefault="00052E50" w:rsidP="000B0988">
                            <w:pPr>
                              <w:rPr>
                                <w:rFonts w:ascii="Open Sans" w:hAnsi="Open Sans" w:cs="Open Sans"/>
                                <w:b/>
                                <w:bCs/>
                                <w:color w:val="FFFFFF" w:themeColor="background1"/>
                                <w:sz w:val="48"/>
                                <w:szCs w:val="48"/>
                                <w:lang w:val="en-GB"/>
                              </w:rPr>
                            </w:pPr>
                            <w:r w:rsidRPr="002930C8">
                              <w:rPr>
                                <w:rFonts w:ascii="Open Sans" w:hAnsi="Open Sans" w:cs="Open Sans"/>
                                <w:b/>
                                <w:bCs/>
                                <w:color w:val="FFFFFF" w:themeColor="background1"/>
                                <w:sz w:val="48"/>
                                <w:szCs w:val="48"/>
                                <w:lang w:val="en-GB"/>
                              </w:rPr>
                              <w:t xml:space="preserve">Pseudonymization Tool </w:t>
                            </w:r>
                            <w:r>
                              <w:rPr>
                                <w:rFonts w:ascii="Open Sans" w:hAnsi="Open Sans" w:cs="Open Sans"/>
                                <w:b/>
                                <w:bCs/>
                                <w:color w:val="FFFFFF" w:themeColor="background1"/>
                                <w:sz w:val="30"/>
                                <w:szCs w:val="48"/>
                                <w:lang w:val="en-GB"/>
                              </w:rPr>
                              <w:t>(v4</w:t>
                            </w:r>
                            <w:r w:rsidRPr="00F01DAC">
                              <w:rPr>
                                <w:rFonts w:ascii="Open Sans" w:hAnsi="Open Sans" w:cs="Open Sans"/>
                                <w:b/>
                                <w:bCs/>
                                <w:color w:val="FFFFFF" w:themeColor="background1"/>
                                <w:sz w:val="30"/>
                                <w:szCs w:val="48"/>
                                <w:lang w:val="en-GB"/>
                              </w:rPr>
                              <w:t>.0)</w:t>
                            </w:r>
                          </w:p>
                          <w:p w14:paraId="4B4A85B3" w14:textId="6F0EA808" w:rsidR="00052E50" w:rsidRPr="002930C8" w:rsidRDefault="00052E50" w:rsidP="000B0988">
                            <w:pPr>
                              <w:rPr>
                                <w:rFonts w:ascii="Open Sans" w:hAnsi="Open Sans" w:cs="Open Sans"/>
                                <w:b/>
                                <w:bCs/>
                                <w:color w:val="FFFFFF" w:themeColor="background1"/>
                                <w:sz w:val="40"/>
                                <w:szCs w:val="40"/>
                                <w:lang w:val="en-GB"/>
                              </w:rPr>
                            </w:pPr>
                            <w:r w:rsidRPr="002930C8">
                              <w:rPr>
                                <w:rFonts w:ascii="Open Sans" w:hAnsi="Open Sans" w:cs="Open Sans"/>
                                <w:b/>
                                <w:bCs/>
                                <w:color w:val="FFFFFF" w:themeColor="background1"/>
                                <w:sz w:val="48"/>
                                <w:szCs w:val="48"/>
                                <w:lang w:val="en-GB"/>
                              </w:rPr>
                              <w:t xml:space="preserve">– </w:t>
                            </w:r>
                            <w:r w:rsidRPr="002930C8">
                              <w:rPr>
                                <w:rFonts w:ascii="Open Sans" w:hAnsi="Open Sans" w:cs="Open Sans"/>
                                <w:b/>
                                <w:bCs/>
                                <w:color w:val="FFFFFF" w:themeColor="background1"/>
                                <w:sz w:val="40"/>
                                <w:szCs w:val="40"/>
                                <w:lang w:val="en-GB"/>
                              </w:rPr>
                              <w:t xml:space="preserve">User Manual </w:t>
                            </w:r>
                            <w:r w:rsidRPr="002930C8">
                              <w:rPr>
                                <w:rFonts w:ascii="Open Sans" w:hAnsi="Open Sans" w:cs="Open Sans"/>
                                <w:b/>
                                <w:bCs/>
                                <w:color w:val="FFFFFF" w:themeColor="background1"/>
                                <w:sz w:val="24"/>
                                <w:szCs w:val="24"/>
                                <w:lang w:val="en-GB"/>
                              </w:rPr>
                              <w:t>(for L</w:t>
                            </w:r>
                            <w:r>
                              <w:rPr>
                                <w:rFonts w:ascii="Open Sans" w:hAnsi="Open Sans" w:cs="Open Sans"/>
                                <w:b/>
                                <w:bCs/>
                                <w:color w:val="FFFFFF" w:themeColor="background1"/>
                                <w:sz w:val="24"/>
                                <w:szCs w:val="24"/>
                                <w:lang w:val="en-GB"/>
                              </w:rPr>
                              <w:t>ibreOffice</w:t>
                            </w:r>
                            <w:r w:rsidRPr="002930C8">
                              <w:rPr>
                                <w:rFonts w:ascii="Open Sans" w:hAnsi="Open Sans" w:cs="Open Sans"/>
                                <w:b/>
                                <w:bCs/>
                                <w:color w:val="FFFFFF" w:themeColor="background1"/>
                                <w:sz w:val="24"/>
                                <w:szCs w:val="24"/>
                                <w:lang w:val="en-GB"/>
                              </w:rPr>
                              <w:t xml:space="preserve"> and Excel)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684D16" id="_x0000_t202" coordsize="21600,21600" o:spt="202" path="m,l,21600r21600,l21600,xe">
                <v:stroke joinstyle="miter"/>
                <v:path gradientshapeok="t" o:connecttype="rect"/>
              </v:shapetype>
              <v:shape id="Textfeld 2" o:spid="_x0000_s1026" type="#_x0000_t202" style="position:absolute;margin-left:-51.5pt;margin-top:375.3pt;width:366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" filled="f" stroked="f">
                <v:textbox style="mso-fit-shape-to-text:t">
                  <w:txbxContent>
                    <w:p w14:paraId="504E18D7" w14:textId="54A12978" w:rsidR="00052E50" w:rsidRPr="002930C8" w:rsidRDefault="00052E50" w:rsidP="000B0988">
                      <w:pPr>
                        <w:rPr>
                          <w:rFonts w:ascii="Open Sans" w:hAnsi="Open Sans" w:cs="Open Sans"/>
                          <w:b/>
                          <w:bCs/>
                          <w:color w:val="FFFFFF" w:themeColor="background1"/>
                          <w:sz w:val="48"/>
                          <w:szCs w:val="48"/>
                          <w:lang w:val="en-GB"/>
                        </w:rPr>
                      </w:pPr>
                      <w:r w:rsidRPr="002930C8">
                        <w:rPr>
                          <w:rFonts w:ascii="Open Sans" w:hAnsi="Open Sans" w:cs="Open Sans"/>
                          <w:b/>
                          <w:bCs/>
                          <w:color w:val="FFFFFF" w:themeColor="background1"/>
                          <w:sz w:val="48"/>
                          <w:szCs w:val="48"/>
                          <w:lang w:val="en-GB"/>
                        </w:rPr>
                        <w:t xml:space="preserve">Pseudonymization Tool </w:t>
                      </w:r>
                      <w:r>
                        <w:rPr>
                          <w:rFonts w:ascii="Open Sans" w:hAnsi="Open Sans" w:cs="Open Sans"/>
                          <w:b/>
                          <w:bCs/>
                          <w:color w:val="FFFFFF" w:themeColor="background1"/>
                          <w:sz w:val="30"/>
                          <w:szCs w:val="48"/>
                          <w:lang w:val="en-GB"/>
                        </w:rPr>
                        <w:t>(v4</w:t>
                      </w:r>
                      <w:r w:rsidRPr="00F01DAC">
                        <w:rPr>
                          <w:rFonts w:ascii="Open Sans" w:hAnsi="Open Sans" w:cs="Open Sans"/>
                          <w:b/>
                          <w:bCs/>
                          <w:color w:val="FFFFFF" w:themeColor="background1"/>
                          <w:sz w:val="30"/>
                          <w:szCs w:val="48"/>
                          <w:lang w:val="en-GB"/>
                        </w:rPr>
                        <w:t>.0)</w:t>
                      </w:r>
                    </w:p>
                    <w:p w14:paraId="4B4A85B3" w14:textId="6F0EA808" w:rsidR="00052E50" w:rsidRPr="002930C8" w:rsidRDefault="00052E50" w:rsidP="000B0988">
                      <w:pPr>
                        <w:rPr>
                          <w:rFonts w:ascii="Open Sans" w:hAnsi="Open Sans" w:cs="Open Sans"/>
                          <w:b/>
                          <w:bCs/>
                          <w:color w:val="FFFFFF" w:themeColor="background1"/>
                          <w:sz w:val="40"/>
                          <w:szCs w:val="40"/>
                          <w:lang w:val="en-GB"/>
                        </w:rPr>
                      </w:pPr>
                      <w:r w:rsidRPr="002930C8">
                        <w:rPr>
                          <w:rFonts w:ascii="Open Sans" w:hAnsi="Open Sans" w:cs="Open Sans"/>
                          <w:b/>
                          <w:bCs/>
                          <w:color w:val="FFFFFF" w:themeColor="background1"/>
                          <w:sz w:val="48"/>
                          <w:szCs w:val="48"/>
                          <w:lang w:val="en-GB"/>
                        </w:rPr>
                        <w:t xml:space="preserve">– </w:t>
                      </w:r>
                      <w:r w:rsidRPr="002930C8">
                        <w:rPr>
                          <w:rFonts w:ascii="Open Sans" w:hAnsi="Open Sans" w:cs="Open Sans"/>
                          <w:b/>
                          <w:bCs/>
                          <w:color w:val="FFFFFF" w:themeColor="background1"/>
                          <w:sz w:val="40"/>
                          <w:szCs w:val="40"/>
                          <w:lang w:val="en-GB"/>
                        </w:rPr>
                        <w:t xml:space="preserve">User Manual </w:t>
                      </w:r>
                      <w:r w:rsidRPr="002930C8">
                        <w:rPr>
                          <w:rFonts w:ascii="Open Sans" w:hAnsi="Open Sans" w:cs="Open Sans"/>
                          <w:b/>
                          <w:bCs/>
                          <w:color w:val="FFFFFF" w:themeColor="background1"/>
                          <w:sz w:val="24"/>
                          <w:szCs w:val="24"/>
                          <w:lang w:val="en-GB"/>
                        </w:rPr>
                        <w:t>(for L</w:t>
                      </w:r>
                      <w:r>
                        <w:rPr>
                          <w:rFonts w:ascii="Open Sans" w:hAnsi="Open Sans" w:cs="Open Sans"/>
                          <w:b/>
                          <w:bCs/>
                          <w:color w:val="FFFFFF" w:themeColor="background1"/>
                          <w:sz w:val="24"/>
                          <w:szCs w:val="24"/>
                          <w:lang w:val="en-GB"/>
                        </w:rPr>
                        <w:t>ibreOffice</w:t>
                      </w:r>
                      <w:r w:rsidRPr="002930C8">
                        <w:rPr>
                          <w:rFonts w:ascii="Open Sans" w:hAnsi="Open Sans" w:cs="Open Sans"/>
                          <w:b/>
                          <w:bCs/>
                          <w:color w:val="FFFFFF" w:themeColor="background1"/>
                          <w:sz w:val="24"/>
                          <w:szCs w:val="24"/>
                          <w:lang w:val="en-GB"/>
                        </w:rPr>
                        <w:t xml:space="preserve"> and Excel)</w:t>
                      </w:r>
                    </w:p>
                  </w:txbxContent>
                </v:textbox>
                <w10:wrap anchorx="margin"/>
              </v:shape>
            </w:pict>
          </mc:Fallback>
        </mc:AlternateContent>
      </w:r>
      <w:r w:rsidR="0015286F" w:rsidRPr="0015286F">
        <w:rPr>
          <w:noProof/>
          <w:lang w:eastAsia="de-DE"/>
        </w:rPr>
        <mc:AlternateContent>
          <mc:Choice Requires="wps">
            <w:drawing>
              <wp:anchor distT="45720" distB="45720" distL="114300" distR="114300" simplePos="0" relativeHeight="251679744" behindDoc="0" locked="0" layoutInCell="1" allowOverlap="1" wp14:anchorId="1A0C967F" wp14:editId="438CF10F">
                <wp:simplePos x="0" y="0"/>
                <wp:positionH relativeFrom="column">
                  <wp:posOffset>-585470</wp:posOffset>
                </wp:positionH>
                <wp:positionV relativeFrom="paragraph">
                  <wp:posOffset>8501380</wp:posOffset>
                </wp:positionV>
                <wp:extent cx="2486025" cy="252095"/>
                <wp:effectExtent l="0" t="0" r="9525"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252095"/>
                        </a:xfrm>
                        <a:prstGeom prst="rect">
                          <a:avLst/>
                        </a:prstGeom>
                        <a:solidFill>
                          <a:srgbClr val="FFFFFF"/>
                        </a:solidFill>
                        <a:ln w="9525">
                          <a:noFill/>
                          <a:miter lim="800000"/>
                          <a:headEnd/>
                          <a:tailEnd/>
                        </a:ln>
                      </wps:spPr>
                      <wps:txbx>
                        <w:txbxContent>
                          <w:p w14:paraId="1F5E46D9" w14:textId="3A4B91D6" w:rsidR="00052E50" w:rsidRPr="0015286F" w:rsidRDefault="00052E50">
                            <w:pPr>
                              <w:rPr>
                                <w:color w:val="A6A6A6" w:themeColor="background1" w:themeShade="A6"/>
                                <w:sz w:val="18"/>
                                <w:szCs w:val="18"/>
                              </w:rPr>
                            </w:pPr>
                            <w:r w:rsidRPr="0015286F">
                              <w:rPr>
                                <w:color w:val="A6A6A6" w:themeColor="background1" w:themeShade="A6"/>
                                <w:sz w:val="18"/>
                                <w:szCs w:val="18"/>
                              </w:rPr>
                              <w:t xml:space="preserve">© 2021 Orchestra. All </w:t>
                            </w:r>
                            <w:proofErr w:type="spellStart"/>
                            <w:r w:rsidRPr="0015286F">
                              <w:rPr>
                                <w:color w:val="A6A6A6" w:themeColor="background1" w:themeShade="A6"/>
                                <w:sz w:val="18"/>
                                <w:szCs w:val="18"/>
                              </w:rPr>
                              <w:t>right</w:t>
                            </w:r>
                            <w:proofErr w:type="spellEnd"/>
                            <w:r w:rsidRPr="0015286F">
                              <w:rPr>
                                <w:color w:val="A6A6A6" w:themeColor="background1" w:themeShade="A6"/>
                                <w:sz w:val="18"/>
                                <w:szCs w:val="18"/>
                              </w:rPr>
                              <w:t xml:space="preserve"> </w:t>
                            </w:r>
                            <w:proofErr w:type="spellStart"/>
                            <w:r w:rsidRPr="0015286F">
                              <w:rPr>
                                <w:color w:val="A6A6A6" w:themeColor="background1" w:themeShade="A6"/>
                                <w:sz w:val="18"/>
                                <w:szCs w:val="18"/>
                              </w:rPr>
                              <w:t>reserved</w:t>
                            </w:r>
                            <w:proofErr w:type="spellEnd"/>
                            <w:r w:rsidRPr="0015286F">
                              <w:rPr>
                                <w:color w:val="A6A6A6" w:themeColor="background1" w:themeShade="A6"/>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C967F" id="_x0000_s1027" type="#_x0000_t202" style="position:absolute;margin-left:-46.1pt;margin-top:669.4pt;width:195.75pt;height:19.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" stroked="f">
                <v:textbox>
                  <w:txbxContent>
                    <w:p w14:paraId="1F5E46D9" w14:textId="3A4B91D6" w:rsidR="00052E50" w:rsidRPr="0015286F" w:rsidRDefault="00052E50">
                      <w:pPr>
                        <w:rPr>
                          <w:color w:val="A6A6A6" w:themeColor="background1" w:themeShade="A6"/>
                          <w:sz w:val="18"/>
                          <w:szCs w:val="18"/>
                        </w:rPr>
                      </w:pPr>
                      <w:r w:rsidRPr="0015286F">
                        <w:rPr>
                          <w:color w:val="A6A6A6" w:themeColor="background1" w:themeShade="A6"/>
                          <w:sz w:val="18"/>
                          <w:szCs w:val="18"/>
                        </w:rPr>
                        <w:t xml:space="preserve">© 2021 Orchestra. All </w:t>
                      </w:r>
                      <w:proofErr w:type="spellStart"/>
                      <w:r w:rsidRPr="0015286F">
                        <w:rPr>
                          <w:color w:val="A6A6A6" w:themeColor="background1" w:themeShade="A6"/>
                          <w:sz w:val="18"/>
                          <w:szCs w:val="18"/>
                        </w:rPr>
                        <w:t>right</w:t>
                      </w:r>
                      <w:proofErr w:type="spellEnd"/>
                      <w:r w:rsidRPr="0015286F">
                        <w:rPr>
                          <w:color w:val="A6A6A6" w:themeColor="background1" w:themeShade="A6"/>
                          <w:sz w:val="18"/>
                          <w:szCs w:val="18"/>
                        </w:rPr>
                        <w:t xml:space="preserve"> </w:t>
                      </w:r>
                      <w:proofErr w:type="spellStart"/>
                      <w:r w:rsidRPr="0015286F">
                        <w:rPr>
                          <w:color w:val="A6A6A6" w:themeColor="background1" w:themeShade="A6"/>
                          <w:sz w:val="18"/>
                          <w:szCs w:val="18"/>
                        </w:rPr>
                        <w:t>reserved</w:t>
                      </w:r>
                      <w:proofErr w:type="spellEnd"/>
                      <w:r w:rsidRPr="0015286F">
                        <w:rPr>
                          <w:color w:val="A6A6A6" w:themeColor="background1" w:themeShade="A6"/>
                          <w:sz w:val="18"/>
                          <w:szCs w:val="18"/>
                        </w:rPr>
                        <w:t>.</w:t>
                      </w:r>
                    </w:p>
                  </w:txbxContent>
                </v:textbox>
                <w10:wrap type="square"/>
              </v:shape>
            </w:pict>
          </mc:Fallback>
        </mc:AlternateContent>
      </w:r>
      <w:r w:rsidR="002749C7">
        <w:rPr>
          <w:noProof/>
          <w:lang w:eastAsia="de-DE"/>
        </w:rPr>
        <w:drawing>
          <wp:anchor distT="0" distB="0" distL="114300" distR="114300" simplePos="0" relativeHeight="251675648" behindDoc="0" locked="0" layoutInCell="1" allowOverlap="1" wp14:anchorId="2F9CBE90" wp14:editId="32C8D313">
            <wp:simplePos x="0" y="0"/>
            <wp:positionH relativeFrom="margin">
              <wp:align>center</wp:align>
            </wp:positionH>
            <wp:positionV relativeFrom="paragraph">
              <wp:posOffset>6948805</wp:posOffset>
            </wp:positionV>
            <wp:extent cx="785813" cy="523875"/>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5813" cy="523875"/>
                    </a:xfrm>
                    <a:prstGeom prst="rect">
                      <a:avLst/>
                    </a:prstGeom>
                    <a:noFill/>
                  </pic:spPr>
                </pic:pic>
              </a:graphicData>
            </a:graphic>
            <wp14:sizeRelH relativeFrom="margin">
              <wp14:pctWidth>0</wp14:pctWidth>
            </wp14:sizeRelH>
            <wp14:sizeRelV relativeFrom="margin">
              <wp14:pctHeight>0</wp14:pctHeight>
            </wp14:sizeRelV>
          </wp:anchor>
        </w:drawing>
      </w:r>
      <w:r w:rsidR="000B0988" w:rsidRPr="000B0988">
        <w:rPr>
          <w:noProof/>
          <w:lang w:eastAsia="de-DE"/>
        </w:rPr>
        <mc:AlternateContent>
          <mc:Choice Requires="wps">
            <w:drawing>
              <wp:anchor distT="45720" distB="45720" distL="114300" distR="114300" simplePos="0" relativeHeight="251677696" behindDoc="0" locked="0" layoutInCell="1" allowOverlap="1" wp14:anchorId="04C5C341" wp14:editId="065968D6">
                <wp:simplePos x="0" y="0"/>
                <wp:positionH relativeFrom="margin">
                  <wp:align>center</wp:align>
                </wp:positionH>
                <wp:positionV relativeFrom="paragraph">
                  <wp:posOffset>7632700</wp:posOffset>
                </wp:positionV>
                <wp:extent cx="2952750" cy="1404620"/>
                <wp:effectExtent l="0" t="0" r="0" b="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404620"/>
                        </a:xfrm>
                        <a:prstGeom prst="rect">
                          <a:avLst/>
                        </a:prstGeom>
                        <a:solidFill>
                          <a:srgbClr val="FFFFFF"/>
                        </a:solidFill>
                        <a:ln w="9525">
                          <a:noFill/>
                          <a:miter lim="800000"/>
                          <a:headEnd/>
                          <a:tailEnd/>
                        </a:ln>
                      </wps:spPr>
                      <wps:txbx>
                        <w:txbxContent>
                          <w:p w14:paraId="2D1BA1CE" w14:textId="312FF460" w:rsidR="00052E50" w:rsidRPr="000B0988" w:rsidRDefault="00052E50" w:rsidP="000B0988">
                            <w:pPr>
                              <w:jc w:val="center"/>
                              <w:rPr>
                                <w:color w:val="A6A6A6" w:themeColor="background1" w:themeShade="A6"/>
                                <w:lang w:val="en-GB"/>
                              </w:rPr>
                            </w:pPr>
                            <w:r w:rsidRPr="000B0988">
                              <w:rPr>
                                <w:color w:val="A6A6A6" w:themeColor="background1" w:themeShade="A6"/>
                                <w:lang w:val="en-GB"/>
                              </w:rPr>
                              <w:t>ORCHESTRA has received funding from the European Union’s Horizon 2020 research and innovation programme under grant agreement No 101016167.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C5C341" id="_x0000_s1028" type="#_x0000_t202" style="position:absolute;margin-left:0;margin-top:601pt;width:232.5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" stroked="f">
                <v:textbox style="mso-fit-shape-to-text:t">
                  <w:txbxContent>
                    <w:p w14:paraId="2D1BA1CE" w14:textId="312FF460" w:rsidR="00052E50" w:rsidRPr="000B0988" w:rsidRDefault="00052E50" w:rsidP="000B0988">
                      <w:pPr>
                        <w:jc w:val="center"/>
                        <w:rPr>
                          <w:color w:val="A6A6A6" w:themeColor="background1" w:themeShade="A6"/>
                          <w:lang w:val="en-GB"/>
                        </w:rPr>
                      </w:pPr>
                      <w:r w:rsidRPr="000B0988">
                        <w:rPr>
                          <w:color w:val="A6A6A6" w:themeColor="background1" w:themeShade="A6"/>
                          <w:lang w:val="en-GB"/>
                        </w:rPr>
                        <w:t>ORCHESTRA has received funding from the European Union’s Horizon 2020 research and innovation programme under grant agreement No 101016167.</w:t>
                      </w:r>
                    </w:p>
                  </w:txbxContent>
                </v:textbox>
                <w10:wrap anchorx="margin"/>
              </v:shape>
            </w:pict>
          </mc:Fallback>
        </mc:AlternateContent>
      </w:r>
      <w:r w:rsidR="000B0988">
        <w:rPr>
          <w:rFonts w:asciiTheme="majorHAnsi" w:hAnsiTheme="majorHAnsi" w:cstheme="majorHAnsi"/>
          <w:noProof/>
          <w:color w:val="2E74B5" w:themeColor="accent1" w:themeShade="BF"/>
          <w:sz w:val="32"/>
          <w:szCs w:val="32"/>
          <w:lang w:eastAsia="de-DE"/>
        </w:rPr>
        <w:drawing>
          <wp:anchor distT="0" distB="0" distL="114300" distR="114300" simplePos="0" relativeHeight="251674624" behindDoc="0" locked="0" layoutInCell="1" allowOverlap="1" wp14:anchorId="5AC6B527" wp14:editId="28A3A64D">
            <wp:simplePos x="0" y="0"/>
            <wp:positionH relativeFrom="margin">
              <wp:posOffset>4436745</wp:posOffset>
            </wp:positionH>
            <wp:positionV relativeFrom="paragraph">
              <wp:posOffset>3750310</wp:posOffset>
            </wp:positionV>
            <wp:extent cx="2190750" cy="2190750"/>
            <wp:effectExtent l="0" t="0" r="0" b="0"/>
            <wp:wrapNone/>
            <wp:docPr id="9" name="Grafik 9" descr="Zahnräder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Zahnräder mit einfarbiger Füllun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5"/>
                        </a:ext>
                      </a:extLst>
                    </a:blip>
                    <a:stretch>
                      <a:fillRect/>
                    </a:stretch>
                  </pic:blipFill>
                  <pic:spPr>
                    <a:xfrm>
                      <a:off x="0" y="0"/>
                      <a:ext cx="2190750" cy="2190750"/>
                    </a:xfrm>
                    <a:prstGeom prst="rect">
                      <a:avLst/>
                    </a:prstGeom>
                  </pic:spPr>
                </pic:pic>
              </a:graphicData>
            </a:graphic>
            <wp14:sizeRelH relativeFrom="margin">
              <wp14:pctWidth>0</wp14:pctWidth>
            </wp14:sizeRelH>
            <wp14:sizeRelV relativeFrom="margin">
              <wp14:pctHeight>0</wp14:pctHeight>
            </wp14:sizeRelV>
          </wp:anchor>
        </w:drawing>
      </w:r>
      <w:r w:rsidR="00200C20">
        <w:rPr>
          <w:noProof/>
          <w:lang w:eastAsia="de-DE"/>
        </w:rPr>
        <w:drawing>
          <wp:anchor distT="0" distB="0" distL="114300" distR="114300" simplePos="0" relativeHeight="251671552" behindDoc="0" locked="0" layoutInCell="1" allowOverlap="1" wp14:anchorId="57AA1718" wp14:editId="2E90BAA7">
            <wp:simplePos x="0" y="0"/>
            <wp:positionH relativeFrom="margin">
              <wp:posOffset>-238125</wp:posOffset>
            </wp:positionH>
            <wp:positionV relativeFrom="paragraph">
              <wp:posOffset>1590040</wp:posOffset>
            </wp:positionV>
            <wp:extent cx="4505325" cy="1798320"/>
            <wp:effectExtent l="0" t="0" r="9525"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5325" cy="1798320"/>
                    </a:xfrm>
                    <a:prstGeom prst="rect">
                      <a:avLst/>
                    </a:prstGeom>
                    <a:noFill/>
                  </pic:spPr>
                </pic:pic>
              </a:graphicData>
            </a:graphic>
          </wp:anchor>
        </w:drawing>
      </w:r>
      <w:r w:rsidR="00200C20">
        <w:rPr>
          <w:noProof/>
          <w:lang w:eastAsia="de-DE"/>
        </w:rPr>
        <mc:AlternateContent>
          <mc:Choice Requires="wps">
            <w:drawing>
              <wp:anchor distT="0" distB="0" distL="114300" distR="114300" simplePos="0" relativeHeight="251669504" behindDoc="0" locked="0" layoutInCell="1" allowOverlap="1" wp14:anchorId="70C81A51" wp14:editId="1E9C2C61">
                <wp:simplePos x="0" y="0"/>
                <wp:positionH relativeFrom="page">
                  <wp:align>left</wp:align>
                </wp:positionH>
                <wp:positionV relativeFrom="paragraph">
                  <wp:posOffset>1145540</wp:posOffset>
                </wp:positionV>
                <wp:extent cx="7572375" cy="4848225"/>
                <wp:effectExtent l="0" t="0" r="9525" b="9525"/>
                <wp:wrapNone/>
                <wp:docPr id="13" name="Rechteck 13"/>
                <wp:cNvGraphicFramePr/>
                <a:graphic xmlns:a="http://schemas.openxmlformats.org/drawingml/2006/main">
                  <a:graphicData uri="http://schemas.microsoft.com/office/word/2010/wordprocessingShape">
                    <wps:wsp>
                      <wps:cNvSpPr/>
                      <wps:spPr>
                        <a:xfrm>
                          <a:off x="0" y="0"/>
                          <a:ext cx="7572375" cy="4848225"/>
                        </a:xfrm>
                        <a:prstGeom prst="rect">
                          <a:avLst/>
                        </a:prstGeom>
                        <a:solidFill>
                          <a:srgbClr val="D5E3D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30ACD3" id="Rechteck 13" o:spid="_x0000_s1026" style="position:absolute;margin-left:0;margin-top:90.2pt;width:596.25pt;height:381.75pt;z-index:25166950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" fillcolor="#d5e3dd" stroked="f" strokeweight="1pt">
                <w10:wrap anchorx="page"/>
              </v:rect>
            </w:pict>
          </mc:Fallback>
        </mc:AlternateContent>
      </w:r>
      <w:r w:rsidR="00200C20">
        <w:rPr>
          <w:lang w:val="en-GB"/>
        </w:rPr>
        <w:br w:type="page"/>
      </w:r>
    </w:p>
    <w:p w14:paraId="4C07ED6B" w14:textId="2F154B9B" w:rsidR="00C4295C" w:rsidRDefault="00C4295C">
      <w:pPr>
        <w:rPr>
          <w:lang w:val="en-GB"/>
        </w:rPr>
      </w:pPr>
    </w:p>
    <w:bookmarkEnd w:id="0"/>
    <w:p w14:paraId="1E276534" w14:textId="5DDCA3EC" w:rsidR="008B5E17" w:rsidRPr="00C615EB" w:rsidRDefault="000D0005" w:rsidP="00156115">
      <w:pPr>
        <w:jc w:val="both"/>
        <w:rPr>
          <w:rFonts w:asciiTheme="majorHAnsi" w:hAnsiTheme="majorHAnsi" w:cstheme="majorHAnsi"/>
          <w:color w:val="006E74"/>
          <w:sz w:val="32"/>
          <w:szCs w:val="32"/>
          <w:lang w:val="en-US"/>
        </w:rPr>
      </w:pPr>
      <w:r w:rsidRPr="00C615EB">
        <w:rPr>
          <w:rFonts w:asciiTheme="majorHAnsi" w:hAnsiTheme="majorHAnsi" w:cstheme="majorHAnsi"/>
          <w:color w:val="006E74"/>
          <w:sz w:val="32"/>
          <w:szCs w:val="32"/>
          <w:lang w:val="en-US"/>
        </w:rPr>
        <w:t>Change history</w:t>
      </w:r>
    </w:p>
    <w:tbl>
      <w:tblPr>
        <w:tblStyle w:val="EinfacheTabelle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128"/>
        <w:gridCol w:w="5105"/>
        <w:gridCol w:w="1979"/>
      </w:tblGrid>
      <w:tr w:rsidR="008B5E17" w:rsidRPr="000D0005" w14:paraId="316ED228" w14:textId="77777777" w:rsidTr="00476F64">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14:paraId="68624EFC" w14:textId="77777777" w:rsidR="008B5E17" w:rsidRPr="000D0005" w:rsidRDefault="008B5E17" w:rsidP="00156115">
            <w:pPr>
              <w:rPr>
                <w:lang w:val="en-US"/>
              </w:rPr>
            </w:pPr>
            <w:r w:rsidRPr="000D0005">
              <w:rPr>
                <w:lang w:val="en-US"/>
              </w:rPr>
              <w:t>Version</w:t>
            </w:r>
          </w:p>
        </w:tc>
        <w:tc>
          <w:tcPr>
            <w:tcW w:w="0" w:type="auto"/>
            <w:tcBorders>
              <w:bottom w:val="none" w:sz="0" w:space="0" w:color="auto"/>
            </w:tcBorders>
          </w:tcPr>
          <w:p w14:paraId="1E7D043F" w14:textId="0B452A2A" w:rsidR="008B5E17" w:rsidRPr="000D0005" w:rsidRDefault="000D0005" w:rsidP="00156115">
            <w:pPr>
              <w:cnfStyle w:val="100000000000" w:firstRow="1" w:lastRow="0" w:firstColumn="0" w:lastColumn="0" w:oddVBand="0" w:evenVBand="0" w:oddHBand="0" w:evenHBand="0" w:firstRowFirstColumn="0" w:firstRowLastColumn="0" w:lastRowFirstColumn="0" w:lastRowLastColumn="0"/>
              <w:rPr>
                <w:lang w:val="en-US"/>
              </w:rPr>
            </w:pPr>
            <w:r>
              <w:rPr>
                <w:lang w:val="en-US"/>
              </w:rPr>
              <w:t>Date</w:t>
            </w:r>
          </w:p>
        </w:tc>
        <w:tc>
          <w:tcPr>
            <w:tcW w:w="5105" w:type="dxa"/>
            <w:tcBorders>
              <w:bottom w:val="none" w:sz="0" w:space="0" w:color="auto"/>
            </w:tcBorders>
          </w:tcPr>
          <w:p w14:paraId="3D18B18A" w14:textId="78BD195D" w:rsidR="008B5E17" w:rsidRPr="000D0005" w:rsidRDefault="000D0005" w:rsidP="00156115">
            <w:pPr>
              <w:cnfStyle w:val="100000000000" w:firstRow="1" w:lastRow="0" w:firstColumn="0" w:lastColumn="0" w:oddVBand="0" w:evenVBand="0" w:oddHBand="0" w:evenHBand="0" w:firstRowFirstColumn="0" w:firstRowLastColumn="0" w:lastRowFirstColumn="0" w:lastRowLastColumn="0"/>
              <w:rPr>
                <w:lang w:val="en-US"/>
              </w:rPr>
            </w:pPr>
            <w:r>
              <w:rPr>
                <w:lang w:val="en-US"/>
              </w:rPr>
              <w:t>Changes</w:t>
            </w:r>
          </w:p>
        </w:tc>
        <w:tc>
          <w:tcPr>
            <w:tcW w:w="1979" w:type="dxa"/>
            <w:tcBorders>
              <w:bottom w:val="none" w:sz="0" w:space="0" w:color="auto"/>
            </w:tcBorders>
          </w:tcPr>
          <w:p w14:paraId="775FCE00" w14:textId="424DD190" w:rsidR="008B5E17" w:rsidRPr="000D0005" w:rsidRDefault="000D0005" w:rsidP="00156115">
            <w:pPr>
              <w:cnfStyle w:val="100000000000" w:firstRow="1" w:lastRow="0" w:firstColumn="0" w:lastColumn="0" w:oddVBand="0" w:evenVBand="0" w:oddHBand="0" w:evenHBand="0" w:firstRowFirstColumn="0" w:firstRowLastColumn="0" w:lastRowFirstColumn="0" w:lastRowLastColumn="0"/>
              <w:rPr>
                <w:lang w:val="en-US"/>
              </w:rPr>
            </w:pPr>
            <w:r>
              <w:rPr>
                <w:lang w:val="en-US"/>
              </w:rPr>
              <w:t>Authors</w:t>
            </w:r>
          </w:p>
        </w:tc>
      </w:tr>
      <w:tr w:rsidR="001F0F5C" w:rsidRPr="000D0005" w14:paraId="3CB7BEC1" w14:textId="77777777" w:rsidTr="00476F64">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0" w:type="auto"/>
          </w:tcPr>
          <w:p w14:paraId="425721DD" w14:textId="7CBDDA5F" w:rsidR="001F0F5C" w:rsidRPr="000D0005" w:rsidRDefault="000D0005" w:rsidP="00156115">
            <w:pPr>
              <w:rPr>
                <w:lang w:val="en-US"/>
              </w:rPr>
            </w:pPr>
            <w:r w:rsidRPr="000D0005">
              <w:rPr>
                <w:lang w:val="en-US"/>
              </w:rPr>
              <w:t>1</w:t>
            </w:r>
            <w:r w:rsidR="00DB57BC" w:rsidRPr="000D0005">
              <w:rPr>
                <w:lang w:val="en-US"/>
              </w:rPr>
              <w:t>.</w:t>
            </w:r>
            <w:r w:rsidRPr="000D0005">
              <w:rPr>
                <w:lang w:val="en-US"/>
              </w:rPr>
              <w:t>0</w:t>
            </w:r>
          </w:p>
        </w:tc>
        <w:tc>
          <w:tcPr>
            <w:tcW w:w="0" w:type="auto"/>
          </w:tcPr>
          <w:p w14:paraId="23BAF8A6" w14:textId="14FAF06A" w:rsidR="001F0F5C" w:rsidRPr="000D0005" w:rsidRDefault="00476F64" w:rsidP="00156115">
            <w:pPr>
              <w:cnfStyle w:val="000000100000" w:firstRow="0" w:lastRow="0" w:firstColumn="0" w:lastColumn="0" w:oddVBand="0" w:evenVBand="0" w:oddHBand="1" w:evenHBand="0" w:firstRowFirstColumn="0" w:firstRowLastColumn="0" w:lastRowFirstColumn="0" w:lastRowLastColumn="0"/>
              <w:rPr>
                <w:lang w:val="en-US"/>
              </w:rPr>
            </w:pPr>
            <w:r>
              <w:rPr>
                <w:lang w:val="en-US"/>
              </w:rPr>
              <w:t>04</w:t>
            </w:r>
            <w:r w:rsidR="001F0F5C" w:rsidRPr="000D0005">
              <w:rPr>
                <w:lang w:val="en-US"/>
              </w:rPr>
              <w:t>.</w:t>
            </w:r>
            <w:r w:rsidR="000D0005" w:rsidRPr="000D0005">
              <w:rPr>
                <w:lang w:val="en-US"/>
              </w:rPr>
              <w:t>0</w:t>
            </w:r>
            <w:r>
              <w:rPr>
                <w:lang w:val="en-US"/>
              </w:rPr>
              <w:t>8</w:t>
            </w:r>
            <w:r w:rsidR="001F0F5C" w:rsidRPr="000D0005">
              <w:rPr>
                <w:lang w:val="en-US"/>
              </w:rPr>
              <w:t>.202</w:t>
            </w:r>
            <w:r w:rsidR="000D0005" w:rsidRPr="000D0005">
              <w:rPr>
                <w:lang w:val="en-US"/>
              </w:rPr>
              <w:t>1</w:t>
            </w:r>
          </w:p>
        </w:tc>
        <w:tc>
          <w:tcPr>
            <w:tcW w:w="5105" w:type="dxa"/>
          </w:tcPr>
          <w:p w14:paraId="56E1B838" w14:textId="7DF1EA36" w:rsidR="001F0F5C" w:rsidRPr="000D0005" w:rsidRDefault="000D0005" w:rsidP="00156115">
            <w:pPr>
              <w:cnfStyle w:val="000000100000" w:firstRow="0" w:lastRow="0" w:firstColumn="0" w:lastColumn="0" w:oddVBand="0" w:evenVBand="0" w:oddHBand="1" w:evenHBand="0" w:firstRowFirstColumn="0" w:firstRowLastColumn="0" w:lastRowFirstColumn="0" w:lastRowLastColumn="0"/>
              <w:rPr>
                <w:lang w:val="en-US"/>
              </w:rPr>
            </w:pPr>
            <w:r w:rsidRPr="000D0005">
              <w:rPr>
                <w:lang w:val="en-US"/>
              </w:rPr>
              <w:t>First Draft</w:t>
            </w:r>
          </w:p>
        </w:tc>
        <w:tc>
          <w:tcPr>
            <w:tcW w:w="1979" w:type="dxa"/>
          </w:tcPr>
          <w:p w14:paraId="7DF1F156" w14:textId="77777777" w:rsidR="001F0F5C" w:rsidRDefault="001F0F5C" w:rsidP="00156115">
            <w:pPr>
              <w:cnfStyle w:val="000000100000" w:firstRow="0" w:lastRow="0" w:firstColumn="0" w:lastColumn="0" w:oddVBand="0" w:evenVBand="0" w:oddHBand="1" w:evenHBand="0" w:firstRowFirstColumn="0" w:firstRowLastColumn="0" w:lastRowFirstColumn="0" w:lastRowLastColumn="0"/>
              <w:rPr>
                <w:lang w:val="en-US"/>
              </w:rPr>
            </w:pPr>
            <w:r w:rsidRPr="000D0005">
              <w:rPr>
                <w:lang w:val="en-US"/>
              </w:rPr>
              <w:t>Fabian Prasser</w:t>
            </w:r>
          </w:p>
          <w:p w14:paraId="2C6513DD" w14:textId="346832A0" w:rsidR="00476F64" w:rsidRPr="000D0005" w:rsidRDefault="00476F64" w:rsidP="00156115">
            <w:pPr>
              <w:cnfStyle w:val="000000100000" w:firstRow="0" w:lastRow="0" w:firstColumn="0" w:lastColumn="0" w:oddVBand="0" w:evenVBand="0" w:oddHBand="1" w:evenHBand="0" w:firstRowFirstColumn="0" w:firstRowLastColumn="0" w:lastRowFirstColumn="0" w:lastRowLastColumn="0"/>
              <w:rPr>
                <w:lang w:val="en-US"/>
              </w:rPr>
            </w:pPr>
            <w:r>
              <w:rPr>
                <w:lang w:val="en-US"/>
              </w:rPr>
              <w:t>Hammam Abu Attieh</w:t>
            </w:r>
          </w:p>
        </w:tc>
      </w:tr>
      <w:tr w:rsidR="005046B4" w:rsidRPr="000D0005" w14:paraId="0D45D048" w14:textId="77777777" w:rsidTr="00476F64">
        <w:trPr>
          <w:trHeight w:val="470"/>
        </w:trPr>
        <w:tc>
          <w:tcPr>
            <w:cnfStyle w:val="001000000000" w:firstRow="0" w:lastRow="0" w:firstColumn="1" w:lastColumn="0" w:oddVBand="0" w:evenVBand="0" w:oddHBand="0" w:evenHBand="0" w:firstRowFirstColumn="0" w:firstRowLastColumn="0" w:lastRowFirstColumn="0" w:lastRowLastColumn="0"/>
            <w:tcW w:w="0" w:type="auto"/>
          </w:tcPr>
          <w:p w14:paraId="611A18BE" w14:textId="6E642779" w:rsidR="005046B4" w:rsidRPr="000D0005" w:rsidRDefault="005046B4" w:rsidP="00156115">
            <w:pPr>
              <w:rPr>
                <w:lang w:val="en-US"/>
              </w:rPr>
            </w:pPr>
            <w:r>
              <w:rPr>
                <w:lang w:val="en-US"/>
              </w:rPr>
              <w:t>2.0</w:t>
            </w:r>
          </w:p>
        </w:tc>
        <w:tc>
          <w:tcPr>
            <w:tcW w:w="0" w:type="auto"/>
          </w:tcPr>
          <w:p w14:paraId="413424DD" w14:textId="220CC355" w:rsidR="005046B4" w:rsidRDefault="005046B4" w:rsidP="00156115">
            <w:pPr>
              <w:cnfStyle w:val="000000000000" w:firstRow="0" w:lastRow="0" w:firstColumn="0" w:lastColumn="0" w:oddVBand="0" w:evenVBand="0" w:oddHBand="0" w:evenHBand="0" w:firstRowFirstColumn="0" w:firstRowLastColumn="0" w:lastRowFirstColumn="0" w:lastRowLastColumn="0"/>
              <w:rPr>
                <w:lang w:val="en-US"/>
              </w:rPr>
            </w:pPr>
            <w:r>
              <w:rPr>
                <w:lang w:val="en-US"/>
              </w:rPr>
              <w:t>25.05.2023</w:t>
            </w:r>
          </w:p>
        </w:tc>
        <w:tc>
          <w:tcPr>
            <w:tcW w:w="5105" w:type="dxa"/>
          </w:tcPr>
          <w:p w14:paraId="08770516" w14:textId="1C129B25" w:rsidR="005046B4" w:rsidRPr="000D0005" w:rsidRDefault="005046B4" w:rsidP="00156115">
            <w:pPr>
              <w:cnfStyle w:val="000000000000" w:firstRow="0" w:lastRow="0" w:firstColumn="0" w:lastColumn="0" w:oddVBand="0" w:evenVBand="0" w:oddHBand="0" w:evenHBand="0" w:firstRowFirstColumn="0" w:firstRowLastColumn="0" w:lastRowFirstColumn="0" w:lastRowLastColumn="0"/>
              <w:rPr>
                <w:lang w:val="en-US"/>
              </w:rPr>
            </w:pPr>
            <w:r w:rsidRPr="005046B4">
              <w:rPr>
                <w:lang w:val="en-US"/>
              </w:rPr>
              <w:t>Finalization</w:t>
            </w:r>
          </w:p>
        </w:tc>
        <w:tc>
          <w:tcPr>
            <w:tcW w:w="1979" w:type="dxa"/>
          </w:tcPr>
          <w:p w14:paraId="590AC574" w14:textId="04332135" w:rsidR="005046B4" w:rsidRPr="000D0005" w:rsidRDefault="005046B4" w:rsidP="00156115">
            <w:pPr>
              <w:cnfStyle w:val="000000000000" w:firstRow="0" w:lastRow="0" w:firstColumn="0" w:lastColumn="0" w:oddVBand="0" w:evenVBand="0" w:oddHBand="0" w:evenHBand="0" w:firstRowFirstColumn="0" w:firstRowLastColumn="0" w:lastRowFirstColumn="0" w:lastRowLastColumn="0"/>
              <w:rPr>
                <w:lang w:val="en-US"/>
              </w:rPr>
            </w:pPr>
            <w:r>
              <w:rPr>
                <w:lang w:val="en-US"/>
              </w:rPr>
              <w:t>Hammam Abu Attieh</w:t>
            </w:r>
          </w:p>
        </w:tc>
      </w:tr>
    </w:tbl>
    <w:sdt>
      <w:sdtPr>
        <w:rPr>
          <w:rFonts w:asciiTheme="minorHAnsi" w:eastAsiaTheme="minorHAnsi" w:hAnsiTheme="minorHAnsi" w:cstheme="minorBidi"/>
          <w:color w:val="auto"/>
          <w:sz w:val="22"/>
          <w:szCs w:val="22"/>
          <w:lang w:val="en-US" w:eastAsia="en-US"/>
        </w:rPr>
        <w:id w:val="-108818036"/>
        <w:docPartObj>
          <w:docPartGallery w:val="Table of Contents"/>
          <w:docPartUnique/>
        </w:docPartObj>
      </w:sdtPr>
      <w:sdtEndPr>
        <w:rPr>
          <w:b/>
          <w:bCs/>
        </w:rPr>
      </w:sdtEndPr>
      <w:sdtContent>
        <w:p w14:paraId="13547D09" w14:textId="0AEB37CD" w:rsidR="008B5E17" w:rsidRPr="000D0005" w:rsidRDefault="002F4A3E" w:rsidP="00156115">
          <w:pPr>
            <w:pStyle w:val="Inhaltsverzeichnisberschrift"/>
            <w:numPr>
              <w:ilvl w:val="0"/>
              <w:numId w:val="0"/>
            </w:numPr>
            <w:ind w:left="360" w:hanging="360"/>
            <w:jc w:val="both"/>
            <w:rPr>
              <w:lang w:val="en-US"/>
            </w:rPr>
          </w:pPr>
          <w:r>
            <w:rPr>
              <w:lang w:val="en-US"/>
            </w:rPr>
            <w:t>Table of contents</w:t>
          </w:r>
        </w:p>
        <w:p w14:paraId="69D92DE7" w14:textId="731A1B10" w:rsidR="002202F8" w:rsidRDefault="008B5E17">
          <w:pPr>
            <w:pStyle w:val="Verzeichnis1"/>
            <w:tabs>
              <w:tab w:val="left" w:pos="440"/>
              <w:tab w:val="right" w:leader="dot" w:pos="9062"/>
            </w:tabs>
            <w:rPr>
              <w:rFonts w:eastAsiaTheme="minorEastAsia"/>
              <w:noProof/>
              <w:lang w:eastAsia="de-DE"/>
            </w:rPr>
          </w:pPr>
          <w:r w:rsidRPr="000D0005">
            <w:rPr>
              <w:lang w:val="en-US"/>
            </w:rPr>
            <w:fldChar w:fldCharType="begin"/>
          </w:r>
          <w:r w:rsidRPr="000D0005">
            <w:rPr>
              <w:lang w:val="en-US"/>
            </w:rPr>
            <w:instrText xml:space="preserve"> TOC \o "1-3" \h \z \u </w:instrText>
          </w:r>
          <w:r w:rsidRPr="000D0005">
            <w:rPr>
              <w:lang w:val="en-US"/>
            </w:rPr>
            <w:fldChar w:fldCharType="separate"/>
          </w:r>
          <w:hyperlink w:anchor="_Toc135995597" w:history="1">
            <w:r w:rsidR="002202F8" w:rsidRPr="00A751A8">
              <w:rPr>
                <w:rStyle w:val="Hyperlink"/>
                <w:noProof/>
                <w:lang w:val="en-US"/>
              </w:rPr>
              <w:t>1.</w:t>
            </w:r>
            <w:r w:rsidR="002202F8">
              <w:rPr>
                <w:rFonts w:eastAsiaTheme="minorEastAsia"/>
                <w:noProof/>
                <w:lang w:eastAsia="de-DE"/>
              </w:rPr>
              <w:tab/>
            </w:r>
            <w:r w:rsidR="002202F8" w:rsidRPr="00A751A8">
              <w:rPr>
                <w:rStyle w:val="Hyperlink"/>
                <w:noProof/>
                <w:lang w:val="en-US"/>
              </w:rPr>
              <w:t>Background</w:t>
            </w:r>
            <w:r w:rsidR="002202F8">
              <w:rPr>
                <w:noProof/>
                <w:webHidden/>
              </w:rPr>
              <w:tab/>
            </w:r>
            <w:r w:rsidR="002202F8">
              <w:rPr>
                <w:noProof/>
                <w:webHidden/>
              </w:rPr>
              <w:fldChar w:fldCharType="begin"/>
            </w:r>
            <w:r w:rsidR="002202F8">
              <w:rPr>
                <w:noProof/>
                <w:webHidden/>
              </w:rPr>
              <w:instrText xml:space="preserve"> PAGEREF _Toc135995597 \h </w:instrText>
            </w:r>
            <w:r w:rsidR="002202F8">
              <w:rPr>
                <w:noProof/>
                <w:webHidden/>
              </w:rPr>
            </w:r>
            <w:r w:rsidR="002202F8">
              <w:rPr>
                <w:noProof/>
                <w:webHidden/>
              </w:rPr>
              <w:fldChar w:fldCharType="separate"/>
            </w:r>
            <w:r w:rsidR="002202F8">
              <w:rPr>
                <w:noProof/>
                <w:webHidden/>
              </w:rPr>
              <w:t>3</w:t>
            </w:r>
            <w:r w:rsidR="002202F8">
              <w:rPr>
                <w:noProof/>
                <w:webHidden/>
              </w:rPr>
              <w:fldChar w:fldCharType="end"/>
            </w:r>
          </w:hyperlink>
        </w:p>
        <w:p w14:paraId="4BC2DC25" w14:textId="0877038D" w:rsidR="002202F8" w:rsidRDefault="002202F8">
          <w:pPr>
            <w:pStyle w:val="Verzeichnis1"/>
            <w:tabs>
              <w:tab w:val="left" w:pos="440"/>
              <w:tab w:val="right" w:leader="dot" w:pos="9062"/>
            </w:tabs>
            <w:rPr>
              <w:rFonts w:eastAsiaTheme="minorEastAsia"/>
              <w:noProof/>
              <w:lang w:eastAsia="de-DE"/>
            </w:rPr>
          </w:pPr>
          <w:hyperlink w:anchor="_Toc135995598" w:history="1">
            <w:r w:rsidRPr="00A751A8">
              <w:rPr>
                <w:rStyle w:val="Hyperlink"/>
                <w:noProof/>
                <w:lang w:val="en-US"/>
              </w:rPr>
              <w:t>2.</w:t>
            </w:r>
            <w:r>
              <w:rPr>
                <w:rFonts w:eastAsiaTheme="minorEastAsia"/>
                <w:noProof/>
                <w:lang w:eastAsia="de-DE"/>
              </w:rPr>
              <w:tab/>
            </w:r>
            <w:r w:rsidRPr="00A751A8">
              <w:rPr>
                <w:rStyle w:val="Hyperlink"/>
                <w:noProof/>
                <w:lang w:val="en-US"/>
              </w:rPr>
              <w:t>Introduction</w:t>
            </w:r>
            <w:r>
              <w:rPr>
                <w:noProof/>
                <w:webHidden/>
              </w:rPr>
              <w:tab/>
            </w:r>
            <w:r>
              <w:rPr>
                <w:noProof/>
                <w:webHidden/>
              </w:rPr>
              <w:fldChar w:fldCharType="begin"/>
            </w:r>
            <w:r>
              <w:rPr>
                <w:noProof/>
                <w:webHidden/>
              </w:rPr>
              <w:instrText xml:space="preserve"> PAGEREF _Toc135995598 \h </w:instrText>
            </w:r>
            <w:r>
              <w:rPr>
                <w:noProof/>
                <w:webHidden/>
              </w:rPr>
            </w:r>
            <w:r>
              <w:rPr>
                <w:noProof/>
                <w:webHidden/>
              </w:rPr>
              <w:fldChar w:fldCharType="separate"/>
            </w:r>
            <w:r>
              <w:rPr>
                <w:noProof/>
                <w:webHidden/>
              </w:rPr>
              <w:t>3</w:t>
            </w:r>
            <w:r>
              <w:rPr>
                <w:noProof/>
                <w:webHidden/>
              </w:rPr>
              <w:fldChar w:fldCharType="end"/>
            </w:r>
          </w:hyperlink>
        </w:p>
        <w:p w14:paraId="0D84607F" w14:textId="2691F9EB" w:rsidR="002202F8" w:rsidRDefault="002202F8">
          <w:pPr>
            <w:pStyle w:val="Verzeichnis1"/>
            <w:tabs>
              <w:tab w:val="left" w:pos="440"/>
              <w:tab w:val="right" w:leader="dot" w:pos="9062"/>
            </w:tabs>
            <w:rPr>
              <w:rFonts w:eastAsiaTheme="minorEastAsia"/>
              <w:noProof/>
              <w:lang w:eastAsia="de-DE"/>
            </w:rPr>
          </w:pPr>
          <w:hyperlink w:anchor="_Toc135995599" w:history="1">
            <w:r w:rsidRPr="00A751A8">
              <w:rPr>
                <w:rStyle w:val="Hyperlink"/>
                <w:noProof/>
              </w:rPr>
              <w:t>3.</w:t>
            </w:r>
            <w:r>
              <w:rPr>
                <w:rFonts w:eastAsiaTheme="minorEastAsia"/>
                <w:noProof/>
                <w:lang w:eastAsia="de-DE"/>
              </w:rPr>
              <w:tab/>
            </w:r>
            <w:r w:rsidRPr="00A751A8">
              <w:rPr>
                <w:rStyle w:val="Hyperlink"/>
                <w:noProof/>
                <w:lang w:val="en-US"/>
              </w:rPr>
              <w:t>Installation and Configuration</w:t>
            </w:r>
            <w:r>
              <w:rPr>
                <w:noProof/>
                <w:webHidden/>
              </w:rPr>
              <w:tab/>
            </w:r>
            <w:r>
              <w:rPr>
                <w:noProof/>
                <w:webHidden/>
              </w:rPr>
              <w:fldChar w:fldCharType="begin"/>
            </w:r>
            <w:r>
              <w:rPr>
                <w:noProof/>
                <w:webHidden/>
              </w:rPr>
              <w:instrText xml:space="preserve"> PAGEREF _Toc135995599 \h </w:instrText>
            </w:r>
            <w:r>
              <w:rPr>
                <w:noProof/>
                <w:webHidden/>
              </w:rPr>
            </w:r>
            <w:r>
              <w:rPr>
                <w:noProof/>
                <w:webHidden/>
              </w:rPr>
              <w:fldChar w:fldCharType="separate"/>
            </w:r>
            <w:r>
              <w:rPr>
                <w:noProof/>
                <w:webHidden/>
              </w:rPr>
              <w:t>3</w:t>
            </w:r>
            <w:r>
              <w:rPr>
                <w:noProof/>
                <w:webHidden/>
              </w:rPr>
              <w:fldChar w:fldCharType="end"/>
            </w:r>
          </w:hyperlink>
        </w:p>
        <w:p w14:paraId="2A768E94" w14:textId="1E9CB63F" w:rsidR="002202F8" w:rsidRDefault="002202F8">
          <w:pPr>
            <w:pStyle w:val="Verzeichnis2"/>
            <w:tabs>
              <w:tab w:val="right" w:leader="dot" w:pos="9062"/>
            </w:tabs>
            <w:rPr>
              <w:rFonts w:eastAsiaTheme="minorEastAsia"/>
              <w:noProof/>
              <w:lang w:eastAsia="de-DE"/>
            </w:rPr>
          </w:pPr>
          <w:hyperlink w:anchor="_Toc135995600" w:history="1">
            <w:r w:rsidRPr="00A751A8">
              <w:rPr>
                <w:rStyle w:val="Hyperlink"/>
                <w:noProof/>
                <w:lang w:val="en-GB"/>
              </w:rPr>
              <w:t>3.1 Installation</w:t>
            </w:r>
            <w:r>
              <w:rPr>
                <w:noProof/>
                <w:webHidden/>
              </w:rPr>
              <w:tab/>
            </w:r>
            <w:r>
              <w:rPr>
                <w:noProof/>
                <w:webHidden/>
              </w:rPr>
              <w:fldChar w:fldCharType="begin"/>
            </w:r>
            <w:r>
              <w:rPr>
                <w:noProof/>
                <w:webHidden/>
              </w:rPr>
              <w:instrText xml:space="preserve"> PAGEREF _Toc135995600 \h </w:instrText>
            </w:r>
            <w:r>
              <w:rPr>
                <w:noProof/>
                <w:webHidden/>
              </w:rPr>
            </w:r>
            <w:r>
              <w:rPr>
                <w:noProof/>
                <w:webHidden/>
              </w:rPr>
              <w:fldChar w:fldCharType="separate"/>
            </w:r>
            <w:r>
              <w:rPr>
                <w:noProof/>
                <w:webHidden/>
              </w:rPr>
              <w:t>3</w:t>
            </w:r>
            <w:r>
              <w:rPr>
                <w:noProof/>
                <w:webHidden/>
              </w:rPr>
              <w:fldChar w:fldCharType="end"/>
            </w:r>
          </w:hyperlink>
        </w:p>
        <w:p w14:paraId="21487E36" w14:textId="7CB28B88" w:rsidR="002202F8" w:rsidRDefault="002202F8">
          <w:pPr>
            <w:pStyle w:val="Verzeichnis2"/>
            <w:tabs>
              <w:tab w:val="right" w:leader="dot" w:pos="9062"/>
            </w:tabs>
            <w:rPr>
              <w:rFonts w:eastAsiaTheme="minorEastAsia"/>
              <w:noProof/>
              <w:lang w:eastAsia="de-DE"/>
            </w:rPr>
          </w:pPr>
          <w:hyperlink w:anchor="_Toc135995601" w:history="1">
            <w:r w:rsidRPr="00A751A8">
              <w:rPr>
                <w:rStyle w:val="Hyperlink"/>
                <w:noProof/>
                <w:lang w:val="en-GB"/>
              </w:rPr>
              <w:t>3.2 Configuration</w:t>
            </w:r>
            <w:r>
              <w:rPr>
                <w:noProof/>
                <w:webHidden/>
              </w:rPr>
              <w:tab/>
            </w:r>
            <w:r>
              <w:rPr>
                <w:noProof/>
                <w:webHidden/>
              </w:rPr>
              <w:fldChar w:fldCharType="begin"/>
            </w:r>
            <w:r>
              <w:rPr>
                <w:noProof/>
                <w:webHidden/>
              </w:rPr>
              <w:instrText xml:space="preserve"> PAGEREF _Toc135995601 \h </w:instrText>
            </w:r>
            <w:r>
              <w:rPr>
                <w:noProof/>
                <w:webHidden/>
              </w:rPr>
            </w:r>
            <w:r>
              <w:rPr>
                <w:noProof/>
                <w:webHidden/>
              </w:rPr>
              <w:fldChar w:fldCharType="separate"/>
            </w:r>
            <w:r>
              <w:rPr>
                <w:noProof/>
                <w:webHidden/>
              </w:rPr>
              <w:t>4</w:t>
            </w:r>
            <w:r>
              <w:rPr>
                <w:noProof/>
                <w:webHidden/>
              </w:rPr>
              <w:fldChar w:fldCharType="end"/>
            </w:r>
          </w:hyperlink>
        </w:p>
        <w:p w14:paraId="751EAB2A" w14:textId="7D2E6A53" w:rsidR="002202F8" w:rsidRDefault="002202F8">
          <w:pPr>
            <w:pStyle w:val="Verzeichnis1"/>
            <w:tabs>
              <w:tab w:val="left" w:pos="440"/>
              <w:tab w:val="right" w:leader="dot" w:pos="9062"/>
            </w:tabs>
            <w:rPr>
              <w:rFonts w:eastAsiaTheme="minorEastAsia"/>
              <w:noProof/>
              <w:lang w:eastAsia="de-DE"/>
            </w:rPr>
          </w:pPr>
          <w:hyperlink w:anchor="_Toc135995602" w:history="1">
            <w:r w:rsidRPr="00A751A8">
              <w:rPr>
                <w:rStyle w:val="Hyperlink"/>
                <w:noProof/>
                <w:lang w:val="en-GB"/>
              </w:rPr>
              <w:t>4.</w:t>
            </w:r>
            <w:r>
              <w:rPr>
                <w:rFonts w:eastAsiaTheme="minorEastAsia"/>
                <w:noProof/>
                <w:lang w:eastAsia="de-DE"/>
              </w:rPr>
              <w:tab/>
            </w:r>
            <w:r w:rsidRPr="00A751A8">
              <w:rPr>
                <w:rStyle w:val="Hyperlink"/>
                <w:noProof/>
                <w:lang w:val="en-GB"/>
              </w:rPr>
              <w:t>General information</w:t>
            </w:r>
            <w:r>
              <w:rPr>
                <w:noProof/>
                <w:webHidden/>
              </w:rPr>
              <w:tab/>
            </w:r>
            <w:r>
              <w:rPr>
                <w:noProof/>
                <w:webHidden/>
              </w:rPr>
              <w:fldChar w:fldCharType="begin"/>
            </w:r>
            <w:r>
              <w:rPr>
                <w:noProof/>
                <w:webHidden/>
              </w:rPr>
              <w:instrText xml:space="preserve"> PAGEREF _Toc135995602 \h </w:instrText>
            </w:r>
            <w:r>
              <w:rPr>
                <w:noProof/>
                <w:webHidden/>
              </w:rPr>
            </w:r>
            <w:r>
              <w:rPr>
                <w:noProof/>
                <w:webHidden/>
              </w:rPr>
              <w:fldChar w:fldCharType="separate"/>
            </w:r>
            <w:r>
              <w:rPr>
                <w:noProof/>
                <w:webHidden/>
              </w:rPr>
              <w:t>4</w:t>
            </w:r>
            <w:r>
              <w:rPr>
                <w:noProof/>
                <w:webHidden/>
              </w:rPr>
              <w:fldChar w:fldCharType="end"/>
            </w:r>
          </w:hyperlink>
        </w:p>
        <w:p w14:paraId="34996A63" w14:textId="208A06F6" w:rsidR="002202F8" w:rsidRDefault="002202F8">
          <w:pPr>
            <w:pStyle w:val="Verzeichnis1"/>
            <w:tabs>
              <w:tab w:val="left" w:pos="440"/>
              <w:tab w:val="right" w:leader="dot" w:pos="9062"/>
            </w:tabs>
            <w:rPr>
              <w:rFonts w:eastAsiaTheme="minorEastAsia"/>
              <w:noProof/>
              <w:lang w:eastAsia="de-DE"/>
            </w:rPr>
          </w:pPr>
          <w:hyperlink w:anchor="_Toc135995603" w:history="1">
            <w:r w:rsidRPr="00A751A8">
              <w:rPr>
                <w:rStyle w:val="Hyperlink"/>
                <w:noProof/>
              </w:rPr>
              <w:t>5.</w:t>
            </w:r>
            <w:r>
              <w:rPr>
                <w:rFonts w:eastAsiaTheme="minorEastAsia"/>
                <w:noProof/>
                <w:lang w:eastAsia="de-DE"/>
              </w:rPr>
              <w:tab/>
            </w:r>
            <w:r w:rsidRPr="00A751A8">
              <w:rPr>
                <w:rStyle w:val="Hyperlink"/>
                <w:noProof/>
                <w:lang w:val="en-GB"/>
              </w:rPr>
              <w:t>User interface and structure</w:t>
            </w:r>
            <w:r>
              <w:rPr>
                <w:noProof/>
                <w:webHidden/>
              </w:rPr>
              <w:tab/>
            </w:r>
            <w:r>
              <w:rPr>
                <w:noProof/>
                <w:webHidden/>
              </w:rPr>
              <w:fldChar w:fldCharType="begin"/>
            </w:r>
            <w:r>
              <w:rPr>
                <w:noProof/>
                <w:webHidden/>
              </w:rPr>
              <w:instrText xml:space="preserve"> PAGEREF _Toc135995603 \h </w:instrText>
            </w:r>
            <w:r>
              <w:rPr>
                <w:noProof/>
                <w:webHidden/>
              </w:rPr>
            </w:r>
            <w:r>
              <w:rPr>
                <w:noProof/>
                <w:webHidden/>
              </w:rPr>
              <w:fldChar w:fldCharType="separate"/>
            </w:r>
            <w:r>
              <w:rPr>
                <w:noProof/>
                <w:webHidden/>
              </w:rPr>
              <w:t>5</w:t>
            </w:r>
            <w:r>
              <w:rPr>
                <w:noProof/>
                <w:webHidden/>
              </w:rPr>
              <w:fldChar w:fldCharType="end"/>
            </w:r>
          </w:hyperlink>
        </w:p>
        <w:p w14:paraId="7C9322D1" w14:textId="659C1180" w:rsidR="002202F8" w:rsidRDefault="002202F8">
          <w:pPr>
            <w:pStyle w:val="Verzeichnis2"/>
            <w:tabs>
              <w:tab w:val="right" w:leader="dot" w:pos="9062"/>
            </w:tabs>
            <w:rPr>
              <w:rFonts w:eastAsiaTheme="minorEastAsia"/>
              <w:noProof/>
              <w:lang w:eastAsia="de-DE"/>
            </w:rPr>
          </w:pPr>
          <w:hyperlink w:anchor="_Toc135995604" w:history="1">
            <w:r w:rsidRPr="00A751A8">
              <w:rPr>
                <w:rStyle w:val="Hyperlink"/>
                <w:noProof/>
                <w:lang w:val="en-GB"/>
              </w:rPr>
              <w:t>5.1 Subjects</w:t>
            </w:r>
            <w:r>
              <w:rPr>
                <w:noProof/>
                <w:webHidden/>
              </w:rPr>
              <w:tab/>
            </w:r>
            <w:r>
              <w:rPr>
                <w:noProof/>
                <w:webHidden/>
              </w:rPr>
              <w:fldChar w:fldCharType="begin"/>
            </w:r>
            <w:r>
              <w:rPr>
                <w:noProof/>
                <w:webHidden/>
              </w:rPr>
              <w:instrText xml:space="preserve"> PAGEREF _Toc135995604 \h </w:instrText>
            </w:r>
            <w:r>
              <w:rPr>
                <w:noProof/>
                <w:webHidden/>
              </w:rPr>
            </w:r>
            <w:r>
              <w:rPr>
                <w:noProof/>
                <w:webHidden/>
              </w:rPr>
              <w:fldChar w:fldCharType="separate"/>
            </w:r>
            <w:r>
              <w:rPr>
                <w:noProof/>
                <w:webHidden/>
              </w:rPr>
              <w:t>5</w:t>
            </w:r>
            <w:r>
              <w:rPr>
                <w:noProof/>
                <w:webHidden/>
              </w:rPr>
              <w:fldChar w:fldCharType="end"/>
            </w:r>
          </w:hyperlink>
        </w:p>
        <w:p w14:paraId="33AB9760" w14:textId="6D26E0F2" w:rsidR="002202F8" w:rsidRDefault="002202F8">
          <w:pPr>
            <w:pStyle w:val="Verzeichnis2"/>
            <w:tabs>
              <w:tab w:val="right" w:leader="dot" w:pos="9062"/>
            </w:tabs>
            <w:rPr>
              <w:rFonts w:eastAsiaTheme="minorEastAsia"/>
              <w:noProof/>
              <w:lang w:eastAsia="de-DE"/>
            </w:rPr>
          </w:pPr>
          <w:hyperlink w:anchor="_Toc135995605" w:history="1">
            <w:r w:rsidRPr="00A751A8">
              <w:rPr>
                <w:rStyle w:val="Hyperlink"/>
                <w:noProof/>
                <w:lang w:val="en-GB"/>
              </w:rPr>
              <w:t>5.2 Samples</w:t>
            </w:r>
            <w:r>
              <w:rPr>
                <w:noProof/>
                <w:webHidden/>
              </w:rPr>
              <w:tab/>
            </w:r>
            <w:r>
              <w:rPr>
                <w:noProof/>
                <w:webHidden/>
              </w:rPr>
              <w:fldChar w:fldCharType="begin"/>
            </w:r>
            <w:r>
              <w:rPr>
                <w:noProof/>
                <w:webHidden/>
              </w:rPr>
              <w:instrText xml:space="preserve"> PAGEREF _Toc135995605 \h </w:instrText>
            </w:r>
            <w:r>
              <w:rPr>
                <w:noProof/>
                <w:webHidden/>
              </w:rPr>
            </w:r>
            <w:r>
              <w:rPr>
                <w:noProof/>
                <w:webHidden/>
              </w:rPr>
              <w:fldChar w:fldCharType="separate"/>
            </w:r>
            <w:r>
              <w:rPr>
                <w:noProof/>
                <w:webHidden/>
              </w:rPr>
              <w:t>6</w:t>
            </w:r>
            <w:r>
              <w:rPr>
                <w:noProof/>
                <w:webHidden/>
              </w:rPr>
              <w:fldChar w:fldCharType="end"/>
            </w:r>
          </w:hyperlink>
        </w:p>
        <w:p w14:paraId="58DB03A2" w14:textId="53961548" w:rsidR="002202F8" w:rsidRDefault="002202F8">
          <w:pPr>
            <w:pStyle w:val="Verzeichnis2"/>
            <w:tabs>
              <w:tab w:val="right" w:leader="dot" w:pos="9062"/>
            </w:tabs>
            <w:rPr>
              <w:rFonts w:eastAsiaTheme="minorEastAsia"/>
              <w:noProof/>
              <w:lang w:eastAsia="de-DE"/>
            </w:rPr>
          </w:pPr>
          <w:hyperlink w:anchor="_Toc135995606" w:history="1">
            <w:r w:rsidRPr="00A751A8">
              <w:rPr>
                <w:rStyle w:val="Hyperlink"/>
                <w:noProof/>
                <w:lang w:val="en-GB"/>
              </w:rPr>
              <w:t>5.3 Import Subjects</w:t>
            </w:r>
            <w:r>
              <w:rPr>
                <w:noProof/>
                <w:webHidden/>
              </w:rPr>
              <w:tab/>
            </w:r>
            <w:r>
              <w:rPr>
                <w:noProof/>
                <w:webHidden/>
              </w:rPr>
              <w:fldChar w:fldCharType="begin"/>
            </w:r>
            <w:r>
              <w:rPr>
                <w:noProof/>
                <w:webHidden/>
              </w:rPr>
              <w:instrText xml:space="preserve"> PAGEREF _Toc135995606 \h </w:instrText>
            </w:r>
            <w:r>
              <w:rPr>
                <w:noProof/>
                <w:webHidden/>
              </w:rPr>
            </w:r>
            <w:r>
              <w:rPr>
                <w:noProof/>
                <w:webHidden/>
              </w:rPr>
              <w:fldChar w:fldCharType="separate"/>
            </w:r>
            <w:r>
              <w:rPr>
                <w:noProof/>
                <w:webHidden/>
              </w:rPr>
              <w:t>6</w:t>
            </w:r>
            <w:r>
              <w:rPr>
                <w:noProof/>
                <w:webHidden/>
              </w:rPr>
              <w:fldChar w:fldCharType="end"/>
            </w:r>
          </w:hyperlink>
        </w:p>
        <w:p w14:paraId="65273BCF" w14:textId="78BBB2C5" w:rsidR="002202F8" w:rsidRDefault="002202F8">
          <w:pPr>
            <w:pStyle w:val="Verzeichnis2"/>
            <w:tabs>
              <w:tab w:val="right" w:leader="dot" w:pos="9062"/>
            </w:tabs>
            <w:rPr>
              <w:rFonts w:eastAsiaTheme="minorEastAsia"/>
              <w:noProof/>
              <w:lang w:eastAsia="de-DE"/>
            </w:rPr>
          </w:pPr>
          <w:hyperlink w:anchor="_Toc135995607" w:history="1">
            <w:r w:rsidRPr="00A751A8">
              <w:rPr>
                <w:rStyle w:val="Hyperlink"/>
                <w:noProof/>
                <w:lang w:val="en-GB"/>
              </w:rPr>
              <w:t>5.4 Subject Data and Sample Data</w:t>
            </w:r>
            <w:r>
              <w:rPr>
                <w:noProof/>
                <w:webHidden/>
              </w:rPr>
              <w:tab/>
            </w:r>
            <w:r>
              <w:rPr>
                <w:noProof/>
                <w:webHidden/>
              </w:rPr>
              <w:fldChar w:fldCharType="begin"/>
            </w:r>
            <w:r>
              <w:rPr>
                <w:noProof/>
                <w:webHidden/>
              </w:rPr>
              <w:instrText xml:space="preserve"> PAGEREF _Toc135995607 \h </w:instrText>
            </w:r>
            <w:r>
              <w:rPr>
                <w:noProof/>
                <w:webHidden/>
              </w:rPr>
            </w:r>
            <w:r>
              <w:rPr>
                <w:noProof/>
                <w:webHidden/>
              </w:rPr>
              <w:fldChar w:fldCharType="separate"/>
            </w:r>
            <w:r>
              <w:rPr>
                <w:noProof/>
                <w:webHidden/>
              </w:rPr>
              <w:t>7</w:t>
            </w:r>
            <w:r>
              <w:rPr>
                <w:noProof/>
                <w:webHidden/>
              </w:rPr>
              <w:fldChar w:fldCharType="end"/>
            </w:r>
          </w:hyperlink>
        </w:p>
        <w:p w14:paraId="2D2E6BDC" w14:textId="0B73DCBF" w:rsidR="002202F8" w:rsidRDefault="002202F8">
          <w:pPr>
            <w:pStyle w:val="Verzeichnis2"/>
            <w:tabs>
              <w:tab w:val="right" w:leader="dot" w:pos="9062"/>
            </w:tabs>
            <w:rPr>
              <w:rFonts w:eastAsiaTheme="minorEastAsia"/>
              <w:noProof/>
              <w:lang w:eastAsia="de-DE"/>
            </w:rPr>
          </w:pPr>
          <w:hyperlink w:anchor="_Toc135995608" w:history="1">
            <w:r w:rsidRPr="00A751A8">
              <w:rPr>
                <w:rStyle w:val="Hyperlink"/>
                <w:noProof/>
                <w:lang w:val="en-GB"/>
              </w:rPr>
              <w:t>5.6 Quick User guide</w:t>
            </w:r>
            <w:r>
              <w:rPr>
                <w:noProof/>
                <w:webHidden/>
              </w:rPr>
              <w:tab/>
            </w:r>
            <w:r>
              <w:rPr>
                <w:noProof/>
                <w:webHidden/>
              </w:rPr>
              <w:fldChar w:fldCharType="begin"/>
            </w:r>
            <w:r>
              <w:rPr>
                <w:noProof/>
                <w:webHidden/>
              </w:rPr>
              <w:instrText xml:space="preserve"> PAGEREF _Toc135995608 \h </w:instrText>
            </w:r>
            <w:r>
              <w:rPr>
                <w:noProof/>
                <w:webHidden/>
              </w:rPr>
            </w:r>
            <w:r>
              <w:rPr>
                <w:noProof/>
                <w:webHidden/>
              </w:rPr>
              <w:fldChar w:fldCharType="separate"/>
            </w:r>
            <w:r>
              <w:rPr>
                <w:noProof/>
                <w:webHidden/>
              </w:rPr>
              <w:t>7</w:t>
            </w:r>
            <w:r>
              <w:rPr>
                <w:noProof/>
                <w:webHidden/>
              </w:rPr>
              <w:fldChar w:fldCharType="end"/>
            </w:r>
          </w:hyperlink>
        </w:p>
        <w:p w14:paraId="68ECB3D5" w14:textId="298E8522" w:rsidR="002202F8" w:rsidRDefault="002202F8">
          <w:pPr>
            <w:pStyle w:val="Verzeichnis2"/>
            <w:tabs>
              <w:tab w:val="right" w:leader="dot" w:pos="9062"/>
            </w:tabs>
            <w:rPr>
              <w:rFonts w:eastAsiaTheme="minorEastAsia"/>
              <w:noProof/>
              <w:lang w:eastAsia="de-DE"/>
            </w:rPr>
          </w:pPr>
          <w:hyperlink w:anchor="_Toc135995609" w:history="1">
            <w:r w:rsidRPr="00A751A8">
              <w:rPr>
                <w:rStyle w:val="Hyperlink"/>
                <w:noProof/>
                <w:lang w:val="en-GB"/>
              </w:rPr>
              <w:t>5.7 Info</w:t>
            </w:r>
            <w:r>
              <w:rPr>
                <w:noProof/>
                <w:webHidden/>
              </w:rPr>
              <w:tab/>
            </w:r>
            <w:r>
              <w:rPr>
                <w:noProof/>
                <w:webHidden/>
              </w:rPr>
              <w:fldChar w:fldCharType="begin"/>
            </w:r>
            <w:r>
              <w:rPr>
                <w:noProof/>
                <w:webHidden/>
              </w:rPr>
              <w:instrText xml:space="preserve"> PAGEREF _Toc135995609 \h </w:instrText>
            </w:r>
            <w:r>
              <w:rPr>
                <w:noProof/>
                <w:webHidden/>
              </w:rPr>
            </w:r>
            <w:r>
              <w:rPr>
                <w:noProof/>
                <w:webHidden/>
              </w:rPr>
              <w:fldChar w:fldCharType="separate"/>
            </w:r>
            <w:r>
              <w:rPr>
                <w:noProof/>
                <w:webHidden/>
              </w:rPr>
              <w:t>8</w:t>
            </w:r>
            <w:r>
              <w:rPr>
                <w:noProof/>
                <w:webHidden/>
              </w:rPr>
              <w:fldChar w:fldCharType="end"/>
            </w:r>
          </w:hyperlink>
        </w:p>
        <w:p w14:paraId="5BBBD535" w14:textId="44990EB4" w:rsidR="002202F8" w:rsidRDefault="002202F8">
          <w:pPr>
            <w:pStyle w:val="Verzeichnis1"/>
            <w:tabs>
              <w:tab w:val="left" w:pos="440"/>
              <w:tab w:val="right" w:leader="dot" w:pos="9062"/>
            </w:tabs>
            <w:rPr>
              <w:rFonts w:eastAsiaTheme="minorEastAsia"/>
              <w:noProof/>
              <w:lang w:eastAsia="de-DE"/>
            </w:rPr>
          </w:pPr>
          <w:hyperlink w:anchor="_Toc135995610" w:history="1">
            <w:r w:rsidRPr="00A751A8">
              <w:rPr>
                <w:rStyle w:val="Hyperlink"/>
                <w:noProof/>
                <w:lang w:val="en-GB"/>
              </w:rPr>
              <w:t>6.</w:t>
            </w:r>
            <w:r>
              <w:rPr>
                <w:rFonts w:eastAsiaTheme="minorEastAsia"/>
                <w:noProof/>
                <w:lang w:eastAsia="de-DE"/>
              </w:rPr>
              <w:tab/>
            </w:r>
            <w:r w:rsidRPr="00A751A8">
              <w:rPr>
                <w:rStyle w:val="Hyperlink"/>
                <w:noProof/>
                <w:lang w:val="en-GB"/>
              </w:rPr>
              <w:t>Functions</w:t>
            </w:r>
            <w:r>
              <w:rPr>
                <w:noProof/>
                <w:webHidden/>
              </w:rPr>
              <w:tab/>
            </w:r>
            <w:r>
              <w:rPr>
                <w:noProof/>
                <w:webHidden/>
              </w:rPr>
              <w:fldChar w:fldCharType="begin"/>
            </w:r>
            <w:r>
              <w:rPr>
                <w:noProof/>
                <w:webHidden/>
              </w:rPr>
              <w:instrText xml:space="preserve"> PAGEREF _Toc135995610 \h </w:instrText>
            </w:r>
            <w:r>
              <w:rPr>
                <w:noProof/>
                <w:webHidden/>
              </w:rPr>
            </w:r>
            <w:r>
              <w:rPr>
                <w:noProof/>
                <w:webHidden/>
              </w:rPr>
              <w:fldChar w:fldCharType="separate"/>
            </w:r>
            <w:r>
              <w:rPr>
                <w:noProof/>
                <w:webHidden/>
              </w:rPr>
              <w:t>9</w:t>
            </w:r>
            <w:r>
              <w:rPr>
                <w:noProof/>
                <w:webHidden/>
              </w:rPr>
              <w:fldChar w:fldCharType="end"/>
            </w:r>
          </w:hyperlink>
        </w:p>
        <w:p w14:paraId="4FEF427F" w14:textId="338D7D96" w:rsidR="002202F8" w:rsidRDefault="002202F8">
          <w:pPr>
            <w:pStyle w:val="Verzeichnis2"/>
            <w:tabs>
              <w:tab w:val="right" w:leader="dot" w:pos="9062"/>
            </w:tabs>
            <w:rPr>
              <w:rFonts w:eastAsiaTheme="minorEastAsia"/>
              <w:noProof/>
              <w:lang w:eastAsia="de-DE"/>
            </w:rPr>
          </w:pPr>
          <w:hyperlink w:anchor="_Toc135995611" w:history="1">
            <w:r w:rsidRPr="00A751A8">
              <w:rPr>
                <w:rStyle w:val="Hyperlink"/>
                <w:noProof/>
                <w:lang w:val="en-GB"/>
              </w:rPr>
              <w:t>6.1 Search subject</w:t>
            </w:r>
            <w:r>
              <w:rPr>
                <w:noProof/>
                <w:webHidden/>
              </w:rPr>
              <w:tab/>
            </w:r>
            <w:r>
              <w:rPr>
                <w:noProof/>
                <w:webHidden/>
              </w:rPr>
              <w:fldChar w:fldCharType="begin"/>
            </w:r>
            <w:r>
              <w:rPr>
                <w:noProof/>
                <w:webHidden/>
              </w:rPr>
              <w:instrText xml:space="preserve"> PAGEREF _Toc135995611 \h </w:instrText>
            </w:r>
            <w:r>
              <w:rPr>
                <w:noProof/>
                <w:webHidden/>
              </w:rPr>
            </w:r>
            <w:r>
              <w:rPr>
                <w:noProof/>
                <w:webHidden/>
              </w:rPr>
              <w:fldChar w:fldCharType="separate"/>
            </w:r>
            <w:r>
              <w:rPr>
                <w:noProof/>
                <w:webHidden/>
              </w:rPr>
              <w:t>9</w:t>
            </w:r>
            <w:r>
              <w:rPr>
                <w:noProof/>
                <w:webHidden/>
              </w:rPr>
              <w:fldChar w:fldCharType="end"/>
            </w:r>
          </w:hyperlink>
        </w:p>
        <w:p w14:paraId="28D6DFB9" w14:textId="1A7ADA46" w:rsidR="002202F8" w:rsidRDefault="002202F8">
          <w:pPr>
            <w:pStyle w:val="Verzeichnis2"/>
            <w:tabs>
              <w:tab w:val="right" w:leader="dot" w:pos="9062"/>
            </w:tabs>
            <w:rPr>
              <w:rFonts w:eastAsiaTheme="minorEastAsia"/>
              <w:noProof/>
              <w:lang w:eastAsia="de-DE"/>
            </w:rPr>
          </w:pPr>
          <w:hyperlink w:anchor="_Toc135995612" w:history="1">
            <w:r w:rsidRPr="00A751A8">
              <w:rPr>
                <w:rStyle w:val="Hyperlink"/>
                <w:noProof/>
                <w:lang w:val="en-GB"/>
              </w:rPr>
              <w:t>6.2 Create subject</w:t>
            </w:r>
            <w:r>
              <w:rPr>
                <w:noProof/>
                <w:webHidden/>
              </w:rPr>
              <w:tab/>
            </w:r>
            <w:r>
              <w:rPr>
                <w:noProof/>
                <w:webHidden/>
              </w:rPr>
              <w:fldChar w:fldCharType="begin"/>
            </w:r>
            <w:r>
              <w:rPr>
                <w:noProof/>
                <w:webHidden/>
              </w:rPr>
              <w:instrText xml:space="preserve"> PAGEREF _Toc135995612 \h </w:instrText>
            </w:r>
            <w:r>
              <w:rPr>
                <w:noProof/>
                <w:webHidden/>
              </w:rPr>
            </w:r>
            <w:r>
              <w:rPr>
                <w:noProof/>
                <w:webHidden/>
              </w:rPr>
              <w:fldChar w:fldCharType="separate"/>
            </w:r>
            <w:r>
              <w:rPr>
                <w:noProof/>
                <w:webHidden/>
              </w:rPr>
              <w:t>9</w:t>
            </w:r>
            <w:r>
              <w:rPr>
                <w:noProof/>
                <w:webHidden/>
              </w:rPr>
              <w:fldChar w:fldCharType="end"/>
            </w:r>
          </w:hyperlink>
        </w:p>
        <w:p w14:paraId="56519106" w14:textId="77758FEB" w:rsidR="002202F8" w:rsidRDefault="002202F8">
          <w:pPr>
            <w:pStyle w:val="Verzeichnis2"/>
            <w:tabs>
              <w:tab w:val="right" w:leader="dot" w:pos="9062"/>
            </w:tabs>
            <w:rPr>
              <w:rFonts w:eastAsiaTheme="minorEastAsia"/>
              <w:noProof/>
              <w:lang w:eastAsia="de-DE"/>
            </w:rPr>
          </w:pPr>
          <w:hyperlink w:anchor="_Toc135995613" w:history="1">
            <w:r w:rsidRPr="00A751A8">
              <w:rPr>
                <w:rStyle w:val="Hyperlink"/>
                <w:noProof/>
                <w:lang w:val="en-GB"/>
              </w:rPr>
              <w:t>6.3 Search samples</w:t>
            </w:r>
            <w:r>
              <w:rPr>
                <w:noProof/>
                <w:webHidden/>
              </w:rPr>
              <w:tab/>
            </w:r>
            <w:r>
              <w:rPr>
                <w:noProof/>
                <w:webHidden/>
              </w:rPr>
              <w:fldChar w:fldCharType="begin"/>
            </w:r>
            <w:r>
              <w:rPr>
                <w:noProof/>
                <w:webHidden/>
              </w:rPr>
              <w:instrText xml:space="preserve"> PAGEREF _Toc135995613 \h </w:instrText>
            </w:r>
            <w:r>
              <w:rPr>
                <w:noProof/>
                <w:webHidden/>
              </w:rPr>
            </w:r>
            <w:r>
              <w:rPr>
                <w:noProof/>
                <w:webHidden/>
              </w:rPr>
              <w:fldChar w:fldCharType="separate"/>
            </w:r>
            <w:r>
              <w:rPr>
                <w:noProof/>
                <w:webHidden/>
              </w:rPr>
              <w:t>11</w:t>
            </w:r>
            <w:r>
              <w:rPr>
                <w:noProof/>
                <w:webHidden/>
              </w:rPr>
              <w:fldChar w:fldCharType="end"/>
            </w:r>
          </w:hyperlink>
        </w:p>
        <w:p w14:paraId="123584B3" w14:textId="0208D538" w:rsidR="002202F8" w:rsidRDefault="002202F8">
          <w:pPr>
            <w:pStyle w:val="Verzeichnis2"/>
            <w:tabs>
              <w:tab w:val="right" w:leader="dot" w:pos="9062"/>
            </w:tabs>
            <w:rPr>
              <w:rFonts w:eastAsiaTheme="minorEastAsia"/>
              <w:noProof/>
              <w:lang w:eastAsia="de-DE"/>
            </w:rPr>
          </w:pPr>
          <w:hyperlink w:anchor="_Toc135995614" w:history="1">
            <w:r w:rsidRPr="00A751A8">
              <w:rPr>
                <w:rStyle w:val="Hyperlink"/>
                <w:noProof/>
                <w:lang w:val="en-GB"/>
              </w:rPr>
              <w:t>6.4 Import Subjects</w:t>
            </w:r>
            <w:r>
              <w:rPr>
                <w:noProof/>
                <w:webHidden/>
              </w:rPr>
              <w:tab/>
            </w:r>
            <w:r>
              <w:rPr>
                <w:noProof/>
                <w:webHidden/>
              </w:rPr>
              <w:fldChar w:fldCharType="begin"/>
            </w:r>
            <w:r>
              <w:rPr>
                <w:noProof/>
                <w:webHidden/>
              </w:rPr>
              <w:instrText xml:space="preserve"> PAGEREF _Toc135995614 \h </w:instrText>
            </w:r>
            <w:r>
              <w:rPr>
                <w:noProof/>
                <w:webHidden/>
              </w:rPr>
            </w:r>
            <w:r>
              <w:rPr>
                <w:noProof/>
                <w:webHidden/>
              </w:rPr>
              <w:fldChar w:fldCharType="separate"/>
            </w:r>
            <w:r>
              <w:rPr>
                <w:noProof/>
                <w:webHidden/>
              </w:rPr>
              <w:t>11</w:t>
            </w:r>
            <w:r>
              <w:rPr>
                <w:noProof/>
                <w:webHidden/>
              </w:rPr>
              <w:fldChar w:fldCharType="end"/>
            </w:r>
          </w:hyperlink>
        </w:p>
        <w:p w14:paraId="2A30819F" w14:textId="19EAADF6" w:rsidR="002202F8" w:rsidRDefault="002202F8">
          <w:pPr>
            <w:pStyle w:val="Verzeichnis2"/>
            <w:tabs>
              <w:tab w:val="right" w:leader="dot" w:pos="9062"/>
            </w:tabs>
            <w:rPr>
              <w:rFonts w:eastAsiaTheme="minorEastAsia"/>
              <w:noProof/>
              <w:lang w:eastAsia="de-DE"/>
            </w:rPr>
          </w:pPr>
          <w:hyperlink w:anchor="_Toc135995615" w:history="1">
            <w:r w:rsidRPr="00A751A8">
              <w:rPr>
                <w:rStyle w:val="Hyperlink"/>
                <w:noProof/>
                <w:lang w:val="en-GB"/>
              </w:rPr>
              <w:t>6.5 Create samples</w:t>
            </w:r>
            <w:r>
              <w:rPr>
                <w:noProof/>
                <w:webHidden/>
              </w:rPr>
              <w:tab/>
            </w:r>
            <w:r>
              <w:rPr>
                <w:noProof/>
                <w:webHidden/>
              </w:rPr>
              <w:fldChar w:fldCharType="begin"/>
            </w:r>
            <w:r>
              <w:rPr>
                <w:noProof/>
                <w:webHidden/>
              </w:rPr>
              <w:instrText xml:space="preserve"> PAGEREF _Toc135995615 \h </w:instrText>
            </w:r>
            <w:r>
              <w:rPr>
                <w:noProof/>
                <w:webHidden/>
              </w:rPr>
            </w:r>
            <w:r>
              <w:rPr>
                <w:noProof/>
                <w:webHidden/>
              </w:rPr>
              <w:fldChar w:fldCharType="separate"/>
            </w:r>
            <w:r>
              <w:rPr>
                <w:noProof/>
                <w:webHidden/>
              </w:rPr>
              <w:t>12</w:t>
            </w:r>
            <w:r>
              <w:rPr>
                <w:noProof/>
                <w:webHidden/>
              </w:rPr>
              <w:fldChar w:fldCharType="end"/>
            </w:r>
          </w:hyperlink>
        </w:p>
        <w:p w14:paraId="21E98C40" w14:textId="6C9FC0C4" w:rsidR="002202F8" w:rsidRDefault="002202F8">
          <w:pPr>
            <w:pStyle w:val="Verzeichnis2"/>
            <w:tabs>
              <w:tab w:val="right" w:leader="dot" w:pos="9062"/>
            </w:tabs>
            <w:rPr>
              <w:rFonts w:eastAsiaTheme="minorEastAsia"/>
              <w:noProof/>
              <w:lang w:eastAsia="de-DE"/>
            </w:rPr>
          </w:pPr>
          <w:hyperlink w:anchor="_Toc135995616" w:history="1">
            <w:r w:rsidRPr="00A751A8">
              <w:rPr>
                <w:rStyle w:val="Hyperlink"/>
                <w:noProof/>
                <w:lang w:val="en-GB"/>
              </w:rPr>
              <w:t>6.6 Generate Data-Matrix Code</w:t>
            </w:r>
            <w:r>
              <w:rPr>
                <w:noProof/>
                <w:webHidden/>
              </w:rPr>
              <w:tab/>
            </w:r>
            <w:r>
              <w:rPr>
                <w:noProof/>
                <w:webHidden/>
              </w:rPr>
              <w:fldChar w:fldCharType="begin"/>
            </w:r>
            <w:r>
              <w:rPr>
                <w:noProof/>
                <w:webHidden/>
              </w:rPr>
              <w:instrText xml:space="preserve"> PAGEREF _Toc135995616 \h </w:instrText>
            </w:r>
            <w:r>
              <w:rPr>
                <w:noProof/>
                <w:webHidden/>
              </w:rPr>
            </w:r>
            <w:r>
              <w:rPr>
                <w:noProof/>
                <w:webHidden/>
              </w:rPr>
              <w:fldChar w:fldCharType="separate"/>
            </w:r>
            <w:r>
              <w:rPr>
                <w:noProof/>
                <w:webHidden/>
              </w:rPr>
              <w:t>13</w:t>
            </w:r>
            <w:r>
              <w:rPr>
                <w:noProof/>
                <w:webHidden/>
              </w:rPr>
              <w:fldChar w:fldCharType="end"/>
            </w:r>
          </w:hyperlink>
        </w:p>
        <w:p w14:paraId="17B644C6" w14:textId="693D13A4" w:rsidR="002202F8" w:rsidRDefault="002202F8">
          <w:pPr>
            <w:pStyle w:val="Verzeichnis2"/>
            <w:tabs>
              <w:tab w:val="right" w:leader="dot" w:pos="9062"/>
            </w:tabs>
            <w:rPr>
              <w:rFonts w:eastAsiaTheme="minorEastAsia"/>
              <w:noProof/>
              <w:lang w:eastAsia="de-DE"/>
            </w:rPr>
          </w:pPr>
          <w:hyperlink w:anchor="_Toc135995617" w:history="1">
            <w:r w:rsidRPr="00A751A8">
              <w:rPr>
                <w:rStyle w:val="Hyperlink"/>
                <w:noProof/>
                <w:lang w:val="en-GB"/>
              </w:rPr>
              <w:t>6.7 Adding additional subjects or samples information</w:t>
            </w:r>
            <w:r>
              <w:rPr>
                <w:noProof/>
                <w:webHidden/>
              </w:rPr>
              <w:tab/>
            </w:r>
            <w:r>
              <w:rPr>
                <w:noProof/>
                <w:webHidden/>
              </w:rPr>
              <w:fldChar w:fldCharType="begin"/>
            </w:r>
            <w:r>
              <w:rPr>
                <w:noProof/>
                <w:webHidden/>
              </w:rPr>
              <w:instrText xml:space="preserve"> PAGEREF _Toc135995617 \h </w:instrText>
            </w:r>
            <w:r>
              <w:rPr>
                <w:noProof/>
                <w:webHidden/>
              </w:rPr>
            </w:r>
            <w:r>
              <w:rPr>
                <w:noProof/>
                <w:webHidden/>
              </w:rPr>
              <w:fldChar w:fldCharType="separate"/>
            </w:r>
            <w:r>
              <w:rPr>
                <w:noProof/>
                <w:webHidden/>
              </w:rPr>
              <w:t>13</w:t>
            </w:r>
            <w:r>
              <w:rPr>
                <w:noProof/>
                <w:webHidden/>
              </w:rPr>
              <w:fldChar w:fldCharType="end"/>
            </w:r>
          </w:hyperlink>
        </w:p>
        <w:p w14:paraId="46792B62" w14:textId="5286B991" w:rsidR="002202F8" w:rsidRDefault="002202F8">
          <w:pPr>
            <w:pStyle w:val="Verzeichnis2"/>
            <w:tabs>
              <w:tab w:val="right" w:leader="dot" w:pos="9062"/>
            </w:tabs>
            <w:rPr>
              <w:rFonts w:eastAsiaTheme="minorEastAsia"/>
              <w:noProof/>
              <w:lang w:eastAsia="de-DE"/>
            </w:rPr>
          </w:pPr>
          <w:hyperlink w:anchor="_Toc135995618" w:history="1">
            <w:r w:rsidRPr="00A751A8">
              <w:rPr>
                <w:rStyle w:val="Hyperlink"/>
                <w:noProof/>
                <w:lang w:val="en-GB"/>
              </w:rPr>
              <w:t>6.8 Export subject and samples (backups)</w:t>
            </w:r>
            <w:r>
              <w:rPr>
                <w:noProof/>
                <w:webHidden/>
              </w:rPr>
              <w:tab/>
            </w:r>
            <w:r>
              <w:rPr>
                <w:noProof/>
                <w:webHidden/>
              </w:rPr>
              <w:fldChar w:fldCharType="begin"/>
            </w:r>
            <w:r>
              <w:rPr>
                <w:noProof/>
                <w:webHidden/>
              </w:rPr>
              <w:instrText xml:space="preserve"> PAGEREF _Toc135995618 \h </w:instrText>
            </w:r>
            <w:r>
              <w:rPr>
                <w:noProof/>
                <w:webHidden/>
              </w:rPr>
            </w:r>
            <w:r>
              <w:rPr>
                <w:noProof/>
                <w:webHidden/>
              </w:rPr>
              <w:fldChar w:fldCharType="separate"/>
            </w:r>
            <w:r>
              <w:rPr>
                <w:noProof/>
                <w:webHidden/>
              </w:rPr>
              <w:t>14</w:t>
            </w:r>
            <w:r>
              <w:rPr>
                <w:noProof/>
                <w:webHidden/>
              </w:rPr>
              <w:fldChar w:fldCharType="end"/>
            </w:r>
          </w:hyperlink>
        </w:p>
        <w:p w14:paraId="31822512" w14:textId="03979A4B" w:rsidR="002202F8" w:rsidRDefault="002202F8">
          <w:pPr>
            <w:pStyle w:val="Verzeichnis1"/>
            <w:tabs>
              <w:tab w:val="left" w:pos="440"/>
              <w:tab w:val="right" w:leader="dot" w:pos="9062"/>
            </w:tabs>
            <w:rPr>
              <w:rFonts w:eastAsiaTheme="minorEastAsia"/>
              <w:noProof/>
              <w:lang w:eastAsia="de-DE"/>
            </w:rPr>
          </w:pPr>
          <w:hyperlink w:anchor="_Toc135995619" w:history="1">
            <w:r w:rsidRPr="00A751A8">
              <w:rPr>
                <w:rStyle w:val="Hyperlink"/>
                <w:noProof/>
                <w:lang w:val="en-US"/>
              </w:rPr>
              <w:t>7.</w:t>
            </w:r>
            <w:r>
              <w:rPr>
                <w:rFonts w:eastAsiaTheme="minorEastAsia"/>
                <w:noProof/>
                <w:lang w:eastAsia="de-DE"/>
              </w:rPr>
              <w:tab/>
            </w:r>
            <w:r w:rsidRPr="00A751A8">
              <w:rPr>
                <w:rStyle w:val="Hyperlink"/>
                <w:noProof/>
                <w:lang w:val="en-US"/>
              </w:rPr>
              <w:t>References</w:t>
            </w:r>
            <w:r>
              <w:rPr>
                <w:noProof/>
                <w:webHidden/>
              </w:rPr>
              <w:tab/>
            </w:r>
            <w:r>
              <w:rPr>
                <w:noProof/>
                <w:webHidden/>
              </w:rPr>
              <w:fldChar w:fldCharType="begin"/>
            </w:r>
            <w:r>
              <w:rPr>
                <w:noProof/>
                <w:webHidden/>
              </w:rPr>
              <w:instrText xml:space="preserve"> PAGEREF _Toc135995619 \h </w:instrText>
            </w:r>
            <w:r>
              <w:rPr>
                <w:noProof/>
                <w:webHidden/>
              </w:rPr>
            </w:r>
            <w:r>
              <w:rPr>
                <w:noProof/>
                <w:webHidden/>
              </w:rPr>
              <w:fldChar w:fldCharType="separate"/>
            </w:r>
            <w:r>
              <w:rPr>
                <w:noProof/>
                <w:webHidden/>
              </w:rPr>
              <w:t>14</w:t>
            </w:r>
            <w:r>
              <w:rPr>
                <w:noProof/>
                <w:webHidden/>
              </w:rPr>
              <w:fldChar w:fldCharType="end"/>
            </w:r>
          </w:hyperlink>
        </w:p>
        <w:p w14:paraId="79D01B19" w14:textId="6F8C0643" w:rsidR="009C53E9" w:rsidRPr="000D0005" w:rsidRDefault="008B5E17" w:rsidP="00156115">
          <w:pPr>
            <w:jc w:val="both"/>
            <w:rPr>
              <w:lang w:val="en-US"/>
            </w:rPr>
          </w:pPr>
          <w:r w:rsidRPr="000D0005">
            <w:rPr>
              <w:b/>
              <w:bCs/>
              <w:lang w:val="en-US"/>
            </w:rPr>
            <w:fldChar w:fldCharType="end"/>
          </w:r>
        </w:p>
      </w:sdtContent>
    </w:sdt>
    <w:p w14:paraId="6D28E56E" w14:textId="71F4274E" w:rsidR="00D11A6D" w:rsidRDefault="00D11A6D">
      <w:pPr>
        <w:rPr>
          <w:rFonts w:asciiTheme="majorHAnsi" w:eastAsiaTheme="majorEastAsia" w:hAnsiTheme="majorHAnsi" w:cstheme="majorBidi"/>
          <w:color w:val="2E74B5" w:themeColor="accent1" w:themeShade="BF"/>
          <w:sz w:val="32"/>
          <w:szCs w:val="32"/>
          <w:lang w:val="en-US"/>
        </w:rPr>
      </w:pPr>
      <w:r>
        <w:rPr>
          <w:lang w:val="en-US"/>
        </w:rPr>
        <w:br w:type="page"/>
      </w:r>
    </w:p>
    <w:p w14:paraId="6F5BD628" w14:textId="537EFE4C" w:rsidR="00195208" w:rsidRPr="000D0005" w:rsidRDefault="0055713F" w:rsidP="00156115">
      <w:pPr>
        <w:pStyle w:val="berschrift1"/>
        <w:jc w:val="both"/>
        <w:rPr>
          <w:lang w:val="en-US"/>
        </w:rPr>
      </w:pPr>
      <w:bookmarkStart w:id="1" w:name="_Toc135995597"/>
      <w:r>
        <w:rPr>
          <w:lang w:val="en-US"/>
        </w:rPr>
        <w:lastRenderedPageBreak/>
        <w:t>B</w:t>
      </w:r>
      <w:r w:rsidR="000D0005" w:rsidRPr="000D0005">
        <w:rPr>
          <w:lang w:val="en-US"/>
        </w:rPr>
        <w:t>ackground</w:t>
      </w:r>
      <w:bookmarkEnd w:id="1"/>
    </w:p>
    <w:p w14:paraId="5EA8ED53" w14:textId="746884C3" w:rsidR="005046B4" w:rsidRPr="005046B4" w:rsidRDefault="005046B4" w:rsidP="005046B4">
      <w:pPr>
        <w:jc w:val="both"/>
        <w:rPr>
          <w:lang w:val="en-US"/>
        </w:rPr>
      </w:pPr>
      <w:r w:rsidRPr="005046B4">
        <w:rPr>
          <w:lang w:val="en-US"/>
        </w:rPr>
        <w:t xml:space="preserve">The ORCHESTRA </w:t>
      </w:r>
      <w:r>
        <w:rPr>
          <w:lang w:val="en-US"/>
        </w:rPr>
        <w:t>P</w:t>
      </w:r>
      <w:r w:rsidRPr="005046B4">
        <w:rPr>
          <w:lang w:val="en-US"/>
        </w:rPr>
        <w:t xml:space="preserve">seudonymization </w:t>
      </w:r>
      <w:r>
        <w:rPr>
          <w:lang w:val="en-US"/>
        </w:rPr>
        <w:t>T</w:t>
      </w:r>
      <w:r w:rsidRPr="005046B4">
        <w:rPr>
          <w:lang w:val="en-US"/>
        </w:rPr>
        <w:t xml:space="preserve">ool </w:t>
      </w:r>
      <w:r>
        <w:rPr>
          <w:lang w:val="en-US"/>
        </w:rPr>
        <w:t xml:space="preserve">(OPT) </w:t>
      </w:r>
      <w:r w:rsidRPr="005046B4">
        <w:rPr>
          <w:lang w:val="en-US"/>
        </w:rPr>
        <w:t xml:space="preserve">is a crucial application designed to </w:t>
      </w:r>
      <w:proofErr w:type="spellStart"/>
      <w:r w:rsidRPr="005046B4">
        <w:rPr>
          <w:lang w:val="en-US"/>
        </w:rPr>
        <w:t>pseudonymize</w:t>
      </w:r>
      <w:proofErr w:type="spellEnd"/>
      <w:r w:rsidRPr="005046B4">
        <w:rPr>
          <w:lang w:val="en-US"/>
        </w:rPr>
        <w:t xml:space="preserve"> personal data for subjects and samples. However, due to the varying legal frameworks across countries participating in the ORCHESTRA project, it </w:t>
      </w:r>
      <w:r>
        <w:rPr>
          <w:lang w:val="en-US"/>
        </w:rPr>
        <w:t>was</w:t>
      </w:r>
      <w:r w:rsidRPr="005046B4">
        <w:rPr>
          <w:lang w:val="en-US"/>
        </w:rPr>
        <w:t xml:space="preserve"> challenging to find a standard software solution that fits all locations and technical infrastructures of hospitals and labs. Purchasing and implementing such software for each location would</w:t>
      </w:r>
      <w:r>
        <w:rPr>
          <w:lang w:val="en-US"/>
        </w:rPr>
        <w:t xml:space="preserve"> have been</w:t>
      </w:r>
      <w:r w:rsidRPr="005046B4">
        <w:rPr>
          <w:lang w:val="en-US"/>
        </w:rPr>
        <w:t xml:space="preserve"> time-co</w:t>
      </w:r>
      <w:r>
        <w:rPr>
          <w:lang w:val="en-US"/>
        </w:rPr>
        <w:t>nsuming and resource-intensive.</w:t>
      </w:r>
    </w:p>
    <w:p w14:paraId="11D07091" w14:textId="1FDBC594" w:rsidR="005046B4" w:rsidRPr="005046B4" w:rsidRDefault="005046B4" w:rsidP="005046B4">
      <w:pPr>
        <w:jc w:val="both"/>
        <w:rPr>
          <w:lang w:val="en-US"/>
        </w:rPr>
      </w:pPr>
      <w:r w:rsidRPr="005046B4">
        <w:rPr>
          <w:lang w:val="en-US"/>
        </w:rPr>
        <w:t xml:space="preserve">To address this issue, the decision was made to develop a custom tool tailored to the heterogeneous technical and legal frameworks of the ORCHESTRA project's sites. This tool </w:t>
      </w:r>
      <w:r w:rsidR="003304A7">
        <w:rPr>
          <w:lang w:val="en-US"/>
        </w:rPr>
        <w:t>was</w:t>
      </w:r>
      <w:r w:rsidRPr="005046B4">
        <w:rPr>
          <w:lang w:val="en-US"/>
        </w:rPr>
        <w:t xml:space="preserve"> urgently required to ensure the implementation of the agreed data protection approach within the consortium. It provides a practical and pragmatic solution considering the complexity of ORCHESTRA's activities and offers a high lev</w:t>
      </w:r>
      <w:r>
        <w:rPr>
          <w:lang w:val="en-US"/>
        </w:rPr>
        <w:t>el of personal data protection.</w:t>
      </w:r>
    </w:p>
    <w:p w14:paraId="31C2644A" w14:textId="4DDADB8F" w:rsidR="0055713F" w:rsidRPr="0055713F" w:rsidRDefault="0055713F" w:rsidP="002F4EAB">
      <w:pPr>
        <w:pStyle w:val="berschrift1"/>
        <w:rPr>
          <w:lang w:val="en-US"/>
        </w:rPr>
      </w:pPr>
      <w:bookmarkStart w:id="2" w:name="_Toc135995598"/>
      <w:r w:rsidRPr="0055713F">
        <w:rPr>
          <w:lang w:val="en-US"/>
        </w:rPr>
        <w:t>Introduction</w:t>
      </w:r>
      <w:bookmarkEnd w:id="2"/>
      <w:r w:rsidRPr="0055713F">
        <w:rPr>
          <w:lang w:val="en-US"/>
        </w:rPr>
        <w:t xml:space="preserve"> </w:t>
      </w:r>
    </w:p>
    <w:p w14:paraId="36F9A853" w14:textId="77777777" w:rsidR="009B1A47" w:rsidRDefault="009B1A47" w:rsidP="003304A7">
      <w:pPr>
        <w:jc w:val="both"/>
        <w:rPr>
          <w:lang w:val="en-US"/>
        </w:rPr>
      </w:pPr>
      <w:r w:rsidRPr="009B1A47">
        <w:rPr>
          <w:lang w:val="en-US"/>
        </w:rPr>
        <w:t xml:space="preserve">This user manual provides comprehensive guidance for working with the OPT. The OPT provides a user-friendly solution for </w:t>
      </w:r>
      <w:proofErr w:type="spellStart"/>
      <w:r w:rsidRPr="009B1A47">
        <w:rPr>
          <w:lang w:val="en-US"/>
        </w:rPr>
        <w:t>pseudonymizing</w:t>
      </w:r>
      <w:proofErr w:type="spellEnd"/>
      <w:r w:rsidRPr="009B1A47">
        <w:rPr>
          <w:lang w:val="en-US"/>
        </w:rPr>
        <w:t xml:space="preserve"> sensitive information, thus enabling effective data analysis and processing.</w:t>
      </w:r>
    </w:p>
    <w:p w14:paraId="38589967" w14:textId="4738E96F" w:rsidR="003304A7" w:rsidRPr="003304A7" w:rsidRDefault="009B1A47" w:rsidP="003304A7">
      <w:pPr>
        <w:jc w:val="both"/>
        <w:rPr>
          <w:lang w:val="en-US"/>
        </w:rPr>
      </w:pPr>
      <w:r>
        <w:rPr>
          <w:lang w:val="en-US"/>
        </w:rPr>
        <w:t xml:space="preserve">The </w:t>
      </w:r>
      <w:r w:rsidR="003304A7" w:rsidRPr="003304A7">
        <w:rPr>
          <w:lang w:val="en-US"/>
        </w:rPr>
        <w:t xml:space="preserve">OPT is specifically designed for use in cross-site environments, facilitating seamless collaboration and data exchange among different research locations. It is available in both Microsoft Excel and LibreOffice versions to cater to the </w:t>
      </w:r>
      <w:r w:rsidR="008D1733" w:rsidRPr="008D1733">
        <w:rPr>
          <w:lang w:val="en-US"/>
        </w:rPr>
        <w:t>heterogeneous</w:t>
      </w:r>
      <w:r w:rsidR="008D1733">
        <w:rPr>
          <w:lang w:val="en-US"/>
        </w:rPr>
        <w:t xml:space="preserve"> (technical)</w:t>
      </w:r>
      <w:r w:rsidR="008D1733" w:rsidRPr="008D1733">
        <w:rPr>
          <w:lang w:val="en-US"/>
        </w:rPr>
        <w:t xml:space="preserve"> </w:t>
      </w:r>
      <w:r w:rsidR="003304A7" w:rsidRPr="003304A7">
        <w:rPr>
          <w:lang w:val="en-US"/>
        </w:rPr>
        <w:t>needs of u</w:t>
      </w:r>
      <w:r w:rsidR="003304A7">
        <w:rPr>
          <w:lang w:val="en-US"/>
        </w:rPr>
        <w:t>sers.</w:t>
      </w:r>
    </w:p>
    <w:p w14:paraId="759E514D" w14:textId="0BD2C758" w:rsidR="003304A7" w:rsidRPr="003304A7" w:rsidRDefault="003304A7" w:rsidP="003304A7">
      <w:pPr>
        <w:jc w:val="both"/>
        <w:rPr>
          <w:lang w:val="en-US"/>
        </w:rPr>
      </w:pPr>
      <w:r w:rsidRPr="003304A7">
        <w:rPr>
          <w:lang w:val="en-US"/>
        </w:rPr>
        <w:t>This manual is applicable to both the Microsoft Excel and LibreOffice versions of the OPT. It aims to provide all users with a comprehensive introduction to the various features and capabilities of the tool. It is crucial for all individuals working with the tool to familiarize themselves with this manual to ensure secure and effic</w:t>
      </w:r>
      <w:r>
        <w:rPr>
          <w:lang w:val="en-US"/>
        </w:rPr>
        <w:t>ient processing of health data.</w:t>
      </w:r>
    </w:p>
    <w:p w14:paraId="3E193330" w14:textId="436E4074" w:rsidR="003304A7" w:rsidRPr="003304A7" w:rsidRDefault="003304A7" w:rsidP="003304A7">
      <w:pPr>
        <w:jc w:val="both"/>
        <w:rPr>
          <w:lang w:val="en-US"/>
        </w:rPr>
      </w:pPr>
      <w:r w:rsidRPr="003304A7">
        <w:rPr>
          <w:lang w:val="en-US"/>
        </w:rPr>
        <w:t xml:space="preserve">The OPT tool offers a wide range of functionalities that empower users to carry out pseudonymization of health data in their research projects effectively. From pseudonym generation to data </w:t>
      </w:r>
      <w:r w:rsidR="00A450A2">
        <w:rPr>
          <w:lang w:val="en-US"/>
        </w:rPr>
        <w:t>management</w:t>
      </w:r>
      <w:r w:rsidRPr="003304A7">
        <w:rPr>
          <w:lang w:val="en-US"/>
        </w:rPr>
        <w:t xml:space="preserve"> and </w:t>
      </w:r>
      <w:r w:rsidR="00A450A2">
        <w:rPr>
          <w:lang w:val="en-US"/>
        </w:rPr>
        <w:t>biosample-label generation</w:t>
      </w:r>
      <w:r w:rsidRPr="003304A7">
        <w:rPr>
          <w:lang w:val="en-US"/>
        </w:rPr>
        <w:t>, the tool provides a user-friendly interface and powerful features to en</w:t>
      </w:r>
      <w:r>
        <w:rPr>
          <w:lang w:val="en-US"/>
        </w:rPr>
        <w:t>sure data privacy and security.</w:t>
      </w:r>
    </w:p>
    <w:p w14:paraId="08F5B6A6" w14:textId="060230A3" w:rsidR="00A450A2" w:rsidRDefault="003304A7" w:rsidP="003304A7">
      <w:pPr>
        <w:jc w:val="both"/>
        <w:rPr>
          <w:lang w:val="en-US"/>
        </w:rPr>
      </w:pPr>
      <w:r w:rsidRPr="003304A7">
        <w:rPr>
          <w:lang w:val="en-US"/>
        </w:rPr>
        <w:t>We hope this manual provides you with all the necessary information to successfully utilize the OPT tool. Please read it carefully</w:t>
      </w:r>
      <w:r w:rsidR="00A450A2">
        <w:rPr>
          <w:lang w:val="en-US"/>
        </w:rPr>
        <w:t>!</w:t>
      </w:r>
    </w:p>
    <w:p w14:paraId="225FF77C" w14:textId="5D1EE340" w:rsidR="003304A7" w:rsidRPr="003304A7" w:rsidRDefault="003304A7" w:rsidP="003304A7">
      <w:pPr>
        <w:jc w:val="both"/>
        <w:rPr>
          <w:lang w:val="en-US"/>
        </w:rPr>
      </w:pPr>
      <w:r w:rsidRPr="003304A7">
        <w:rPr>
          <w:lang w:val="en-US"/>
        </w:rPr>
        <w:t xml:space="preserve">We wish you success in using the OPT </w:t>
      </w:r>
      <w:r w:rsidR="00A450A2">
        <w:rPr>
          <w:lang w:val="en-US"/>
        </w:rPr>
        <w:t>your</w:t>
      </w:r>
      <w:r w:rsidRPr="003304A7">
        <w:rPr>
          <w:lang w:val="en-US"/>
        </w:rPr>
        <w:t xml:space="preserve"> scientific research projects!</w:t>
      </w:r>
    </w:p>
    <w:p w14:paraId="04D0ED5C" w14:textId="536C20D3" w:rsidR="003F5F37" w:rsidRPr="00846DEE" w:rsidRDefault="003F5F37" w:rsidP="002F4EAB">
      <w:pPr>
        <w:pStyle w:val="berschrift1"/>
      </w:pPr>
      <w:bookmarkStart w:id="3" w:name="_Toc135995599"/>
      <w:r w:rsidRPr="00846DEE">
        <w:rPr>
          <w:lang w:val="en-US"/>
        </w:rPr>
        <w:t>Installation</w:t>
      </w:r>
      <w:r w:rsidR="00461901">
        <w:rPr>
          <w:lang w:val="en-US"/>
        </w:rPr>
        <w:t xml:space="preserve"> and Configuration</w:t>
      </w:r>
      <w:bookmarkEnd w:id="3"/>
      <w:r w:rsidRPr="00846DEE">
        <w:t xml:space="preserve"> </w:t>
      </w:r>
    </w:p>
    <w:p w14:paraId="1DBE96DE" w14:textId="50039431" w:rsidR="00461901" w:rsidRDefault="00461901" w:rsidP="00461901">
      <w:pPr>
        <w:pStyle w:val="berschrift2"/>
        <w:rPr>
          <w:lang w:val="en-GB"/>
        </w:rPr>
      </w:pPr>
      <w:bookmarkStart w:id="4" w:name="_Toc135995600"/>
      <w:r>
        <w:rPr>
          <w:lang w:val="en-GB"/>
        </w:rPr>
        <w:t>3.1 Installation</w:t>
      </w:r>
      <w:bookmarkEnd w:id="4"/>
    </w:p>
    <w:p w14:paraId="26A44C02" w14:textId="3B7698A2" w:rsidR="00E972A5" w:rsidRPr="00E972A5" w:rsidRDefault="00E972A5" w:rsidP="00E972A5">
      <w:pPr>
        <w:jc w:val="both"/>
        <w:rPr>
          <w:lang w:val="en-GB"/>
        </w:rPr>
      </w:pPr>
      <w:r w:rsidRPr="00E972A5">
        <w:rPr>
          <w:lang w:val="en-GB"/>
        </w:rPr>
        <w:t>The OPT does not require any installation. Instead, it can simply be stored in a secure location. Ideally, a shared network that all users have access to is re</w:t>
      </w:r>
      <w:r>
        <w:rPr>
          <w:lang w:val="en-GB"/>
        </w:rPr>
        <w:t>commended for storing the tool.</w:t>
      </w:r>
    </w:p>
    <w:p w14:paraId="3630CE4F" w14:textId="6E487C6B" w:rsidR="00E972A5" w:rsidRPr="00E972A5" w:rsidRDefault="00E972A5" w:rsidP="00E972A5">
      <w:pPr>
        <w:jc w:val="both"/>
        <w:rPr>
          <w:lang w:val="en-GB"/>
        </w:rPr>
      </w:pPr>
      <w:r w:rsidRPr="00E972A5">
        <w:rPr>
          <w:lang w:val="en-GB"/>
        </w:rPr>
        <w:t xml:space="preserve">However, it is </w:t>
      </w:r>
      <w:r w:rsidRPr="0054323B">
        <w:rPr>
          <w:u w:val="single"/>
          <w:lang w:val="en-GB"/>
        </w:rPr>
        <w:t>strongly discouraged</w:t>
      </w:r>
      <w:r w:rsidRPr="00E972A5">
        <w:rPr>
          <w:lang w:val="en-GB"/>
        </w:rPr>
        <w:t xml:space="preserve"> to store the OPT tool in Excel Online, SharePoint or similar structures that can be accessed by multiple users simultaneously. Such environments often lead to problems and the risk of data loss. Therefore, it is strongly recommended to choose a secure location where only authorized users can access and work </w:t>
      </w:r>
      <w:r>
        <w:rPr>
          <w:lang w:val="en-GB"/>
        </w:rPr>
        <w:t>with the OPT tool sequentially.</w:t>
      </w:r>
    </w:p>
    <w:p w14:paraId="6E262FE2" w14:textId="708E0FFB" w:rsidR="00461901" w:rsidRDefault="00E972A5" w:rsidP="00D66D65">
      <w:pPr>
        <w:jc w:val="both"/>
        <w:rPr>
          <w:lang w:val="en-GB"/>
        </w:rPr>
      </w:pPr>
      <w:r w:rsidRPr="00E972A5">
        <w:rPr>
          <w:lang w:val="en-GB"/>
        </w:rPr>
        <w:t>Choosing a dedicated, shared network storage can ensure smoother operation and mitigate the risks associated with concurrent access. This approach helps maintain data integrity, minimizes potential conflicts, and protects against accidental data loss.</w:t>
      </w:r>
    </w:p>
    <w:p w14:paraId="15080D04" w14:textId="6EA5DE93" w:rsidR="00461901" w:rsidRDefault="00461901" w:rsidP="002202F8">
      <w:pPr>
        <w:pStyle w:val="berschrift2"/>
        <w:rPr>
          <w:lang w:val="en-GB"/>
        </w:rPr>
      </w:pPr>
      <w:bookmarkStart w:id="5" w:name="_Toc135995601"/>
      <w:r w:rsidRPr="00461901">
        <w:rPr>
          <w:lang w:val="en-GB"/>
        </w:rPr>
        <w:lastRenderedPageBreak/>
        <w:t>3.2 Configuration</w:t>
      </w:r>
      <w:bookmarkEnd w:id="5"/>
    </w:p>
    <w:p w14:paraId="06533D8F" w14:textId="430B0DE2" w:rsidR="00840B82" w:rsidRPr="00840B82" w:rsidRDefault="00840B82" w:rsidP="00D66D65">
      <w:pPr>
        <w:jc w:val="both"/>
        <w:rPr>
          <w:lang w:val="en-GB"/>
        </w:rPr>
      </w:pPr>
      <w:r w:rsidRPr="00840B82">
        <w:rPr>
          <w:lang w:val="en-GB"/>
        </w:rPr>
        <w:t>The OPT allows comprehensive configuration options. The configuration must be carried out before the tool is used for the first time, as fundamental aspects are regulated there. The prefix in particular is crucial, as it is decisive for the generation of unique pseudonyms. If the OPT is to be used across locations, then the prefixes must differ from location to location, otherwise duplicates will occur! In addition to the prefixes, the field names and the selection options of the various dropdowns must also be adapted here. On the worksheet there are also the counters for the pseudonym generation. These should be set to 0 before the first use and ne</w:t>
      </w:r>
      <w:r w:rsidR="0056175E">
        <w:rPr>
          <w:lang w:val="en-GB"/>
        </w:rPr>
        <w:t>ver be changed by the users.</w:t>
      </w:r>
    </w:p>
    <w:p w14:paraId="3C8136FF" w14:textId="22E79BB8" w:rsidR="00461901" w:rsidRDefault="00461901" w:rsidP="00D66D65">
      <w:pPr>
        <w:jc w:val="both"/>
        <w:rPr>
          <w:lang w:val="en-GB"/>
        </w:rPr>
      </w:pPr>
      <w:r w:rsidRPr="00461901">
        <w:rPr>
          <w:noProof/>
          <w:lang w:eastAsia="de-DE"/>
        </w:rPr>
        <w:drawing>
          <wp:inline distT="0" distB="0" distL="0" distR="0" wp14:anchorId="2A4DB8B0" wp14:editId="7E7082F9">
            <wp:extent cx="5530270" cy="3018118"/>
            <wp:effectExtent l="171450" t="171450" r="356235" b="354330"/>
            <wp:docPr id="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2"/>
                    <pic:cNvPicPr>
                      <a:picLocks noChangeAspect="1"/>
                    </pic:cNvPicPr>
                  </pic:nvPicPr>
                  <pic:blipFill rotWithShape="1">
                    <a:blip r:embed="rId17"/>
                    <a:srcRect l="779" t="8216" r="895" b="1795"/>
                    <a:stretch/>
                  </pic:blipFill>
                  <pic:spPr>
                    <a:xfrm>
                      <a:off x="0" y="0"/>
                      <a:ext cx="5537813" cy="30222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13780C" w14:textId="685CCDB3" w:rsidR="002B353A" w:rsidRDefault="002B353A" w:rsidP="002B353A">
      <w:pPr>
        <w:pStyle w:val="berschrift1"/>
        <w:rPr>
          <w:lang w:val="en-GB"/>
        </w:rPr>
      </w:pPr>
      <w:bookmarkStart w:id="6" w:name="_Toc135995602"/>
      <w:r>
        <w:rPr>
          <w:lang w:val="en-GB"/>
        </w:rPr>
        <w:t>General</w:t>
      </w:r>
      <w:r w:rsidR="00E10223">
        <w:rPr>
          <w:lang w:val="en-GB"/>
        </w:rPr>
        <w:t xml:space="preserve"> information</w:t>
      </w:r>
      <w:bookmarkEnd w:id="6"/>
    </w:p>
    <w:p w14:paraId="4FC0CE76" w14:textId="794FD590" w:rsidR="00890F16" w:rsidRPr="00890F16" w:rsidRDefault="00890F16" w:rsidP="002B353A">
      <w:pPr>
        <w:rPr>
          <w:lang w:val="en-GB"/>
        </w:rPr>
      </w:pPr>
      <w:r w:rsidRPr="00890F16">
        <w:rPr>
          <w:u w:val="single"/>
          <w:lang w:val="en-GB"/>
        </w:rPr>
        <w:t>Safety note:</w:t>
      </w:r>
      <w:r>
        <w:rPr>
          <w:lang w:val="en-GB"/>
        </w:rPr>
        <w:t xml:space="preserve"> </w:t>
      </w:r>
      <w:r w:rsidRPr="00890F16">
        <w:rPr>
          <w:lang w:val="en-GB"/>
        </w:rPr>
        <w:t xml:space="preserve">Despite the implemented security measures in OPT, it's important to note that a spreadsheet program does not provide high-level data security. Therefore, caution must be exercised when using OPT. Regular backups are strongly recommended to mitigate any potential data risks. Safeguarding your data through frequent backups ensures that you can restore it in the event of any unforeseen issues or data loss. Protecting the integrity and confidentiality of your data should </w:t>
      </w:r>
      <w:r>
        <w:rPr>
          <w:lang w:val="en-GB"/>
        </w:rPr>
        <w:t xml:space="preserve">also </w:t>
      </w:r>
      <w:r w:rsidRPr="00890F16">
        <w:rPr>
          <w:lang w:val="en-GB"/>
        </w:rPr>
        <w:t>be a top priority.</w:t>
      </w:r>
    </w:p>
    <w:p w14:paraId="6F40BEB8" w14:textId="05274CFA" w:rsidR="002B353A" w:rsidRPr="00D11A6D" w:rsidRDefault="002B353A" w:rsidP="002B353A">
      <w:pPr>
        <w:rPr>
          <w:u w:val="single"/>
          <w:lang w:val="en-GB"/>
        </w:rPr>
      </w:pPr>
      <w:r w:rsidRPr="00D11A6D">
        <w:rPr>
          <w:u w:val="single"/>
          <w:lang w:val="en-GB"/>
        </w:rPr>
        <w:t>Field input:</w:t>
      </w:r>
    </w:p>
    <w:p w14:paraId="430786B2" w14:textId="369FA83A" w:rsidR="002B353A" w:rsidRDefault="00D11A6D" w:rsidP="002B353A">
      <w:pPr>
        <w:rPr>
          <w:lang w:val="en-GB"/>
        </w:rPr>
      </w:pPr>
      <w:r w:rsidRPr="00D11A6D">
        <w:rPr>
          <w:lang w:val="en-GB"/>
        </w:rPr>
        <w:t>When using the LibreOffice version, please note that when you enter data into a field, the input is not recognized until you click out of the field after you have finished entering.</w:t>
      </w:r>
    </w:p>
    <w:p w14:paraId="26058B0B" w14:textId="4BF3350E" w:rsidR="0056175E" w:rsidRDefault="0056175E" w:rsidP="002B353A">
      <w:pPr>
        <w:rPr>
          <w:lang w:val="en-GB"/>
        </w:rPr>
      </w:pPr>
    </w:p>
    <w:p w14:paraId="4C47264A" w14:textId="47B0E30E" w:rsidR="0056175E" w:rsidRDefault="0056175E" w:rsidP="002B353A">
      <w:pPr>
        <w:rPr>
          <w:lang w:val="en-GB"/>
        </w:rPr>
      </w:pPr>
    </w:p>
    <w:p w14:paraId="68036C9F" w14:textId="4F0A2505" w:rsidR="0056175E" w:rsidRDefault="0056175E" w:rsidP="002B353A">
      <w:pPr>
        <w:rPr>
          <w:lang w:val="en-GB"/>
        </w:rPr>
      </w:pPr>
    </w:p>
    <w:p w14:paraId="533B0EED" w14:textId="77777777" w:rsidR="0056175E" w:rsidRDefault="0056175E" w:rsidP="002B353A">
      <w:pPr>
        <w:rPr>
          <w:lang w:val="en-GB"/>
        </w:rPr>
      </w:pPr>
    </w:p>
    <w:p w14:paraId="3D6A0066" w14:textId="158D63CA" w:rsidR="002B353A" w:rsidRPr="00D11A6D" w:rsidRDefault="002B353A" w:rsidP="002B353A">
      <w:pPr>
        <w:rPr>
          <w:u w:val="single"/>
          <w:lang w:val="en-GB"/>
        </w:rPr>
      </w:pPr>
      <w:r w:rsidRPr="00D11A6D">
        <w:rPr>
          <w:u w:val="single"/>
          <w:lang w:val="en-GB"/>
        </w:rPr>
        <w:lastRenderedPageBreak/>
        <w:t>Date</w:t>
      </w:r>
      <w:r w:rsidR="00D11A6D">
        <w:rPr>
          <w:u w:val="single"/>
          <w:lang w:val="en-GB"/>
        </w:rPr>
        <w:t xml:space="preserve"> </w:t>
      </w:r>
      <w:r w:rsidRPr="00D11A6D">
        <w:rPr>
          <w:u w:val="single"/>
          <w:lang w:val="en-GB"/>
        </w:rPr>
        <w:t xml:space="preserve">format: </w:t>
      </w:r>
    </w:p>
    <w:tbl>
      <w:tblPr>
        <w:tblStyle w:val="EinfacheTabelle5"/>
        <w:tblpPr w:leftFromText="141" w:rightFromText="141" w:vertAnchor="text" w:horzAnchor="margin" w:tblpXSpec="right" w:tblpY="51"/>
        <w:tblW w:w="0" w:type="auto"/>
        <w:tblLook w:val="04A0" w:firstRow="1" w:lastRow="0" w:firstColumn="1" w:lastColumn="0" w:noHBand="0" w:noVBand="1"/>
      </w:tblPr>
      <w:tblGrid>
        <w:gridCol w:w="1701"/>
        <w:gridCol w:w="1294"/>
        <w:gridCol w:w="1252"/>
      </w:tblGrid>
      <w:tr w:rsidR="00D11A6D" w:rsidRPr="00984536" w14:paraId="0B08A61D" w14:textId="77777777" w:rsidTr="00984536">
        <w:trPr>
          <w:cnfStyle w:val="100000000000" w:firstRow="1" w:lastRow="0" w:firstColumn="0" w:lastColumn="0" w:oddVBand="0" w:evenVBand="0" w:oddHBand="0" w:evenHBand="0" w:firstRowFirstColumn="0" w:firstRowLastColumn="0" w:lastRowFirstColumn="0" w:lastRowLastColumn="0"/>
          <w:trHeight w:val="381"/>
        </w:trPr>
        <w:tc>
          <w:tcPr>
            <w:cnfStyle w:val="001000000100" w:firstRow="0" w:lastRow="0" w:firstColumn="1" w:lastColumn="0" w:oddVBand="0" w:evenVBand="0" w:oddHBand="0" w:evenHBand="0" w:firstRowFirstColumn="1" w:firstRowLastColumn="0" w:lastRowFirstColumn="0" w:lastRowLastColumn="0"/>
            <w:tcW w:w="1701" w:type="dxa"/>
          </w:tcPr>
          <w:p w14:paraId="5F32E389" w14:textId="77777777" w:rsidR="00D11A6D" w:rsidRPr="00984536" w:rsidRDefault="00D11A6D" w:rsidP="00D11A6D">
            <w:pPr>
              <w:jc w:val="center"/>
              <w:rPr>
                <w:b/>
                <w:bCs/>
                <w:sz w:val="24"/>
                <w:szCs w:val="24"/>
                <w:lang w:val="en-GB"/>
              </w:rPr>
            </w:pPr>
            <w:r w:rsidRPr="00984536">
              <w:rPr>
                <w:b/>
                <w:bCs/>
                <w:sz w:val="24"/>
                <w:szCs w:val="24"/>
                <w:lang w:val="en-GB"/>
              </w:rPr>
              <w:t>Date format</w:t>
            </w:r>
          </w:p>
        </w:tc>
        <w:tc>
          <w:tcPr>
            <w:tcW w:w="1294" w:type="dxa"/>
          </w:tcPr>
          <w:p w14:paraId="3E4FDC35" w14:textId="77777777" w:rsidR="00D11A6D" w:rsidRPr="00984536" w:rsidRDefault="00D11A6D" w:rsidP="00D11A6D">
            <w:pPr>
              <w:jc w:val="center"/>
              <w:cnfStyle w:val="100000000000" w:firstRow="1" w:lastRow="0" w:firstColumn="0" w:lastColumn="0" w:oddVBand="0" w:evenVBand="0" w:oddHBand="0" w:evenHBand="0" w:firstRowFirstColumn="0" w:firstRowLastColumn="0" w:lastRowFirstColumn="0" w:lastRowLastColumn="0"/>
              <w:rPr>
                <w:b/>
                <w:bCs/>
                <w:sz w:val="24"/>
                <w:szCs w:val="24"/>
                <w:lang w:val="en-GB"/>
              </w:rPr>
            </w:pPr>
            <w:r w:rsidRPr="00984536">
              <w:rPr>
                <w:b/>
                <w:bCs/>
                <w:sz w:val="24"/>
                <w:szCs w:val="24"/>
                <w:lang w:val="en-GB"/>
              </w:rPr>
              <w:t>Excel</w:t>
            </w:r>
          </w:p>
        </w:tc>
        <w:tc>
          <w:tcPr>
            <w:tcW w:w="1215" w:type="dxa"/>
          </w:tcPr>
          <w:p w14:paraId="18BFA424" w14:textId="77777777" w:rsidR="00D11A6D" w:rsidRPr="00984536" w:rsidRDefault="00D11A6D" w:rsidP="00D11A6D">
            <w:pPr>
              <w:jc w:val="center"/>
              <w:cnfStyle w:val="100000000000" w:firstRow="1" w:lastRow="0" w:firstColumn="0" w:lastColumn="0" w:oddVBand="0" w:evenVBand="0" w:oddHBand="0" w:evenHBand="0" w:firstRowFirstColumn="0" w:firstRowLastColumn="0" w:lastRowFirstColumn="0" w:lastRowLastColumn="0"/>
              <w:rPr>
                <w:b/>
                <w:bCs/>
                <w:sz w:val="24"/>
                <w:szCs w:val="24"/>
                <w:lang w:val="en-GB"/>
              </w:rPr>
            </w:pPr>
            <w:r w:rsidRPr="00984536">
              <w:rPr>
                <w:b/>
                <w:bCs/>
                <w:sz w:val="24"/>
                <w:szCs w:val="24"/>
                <w:lang w:val="en-GB"/>
              </w:rPr>
              <w:t>LibreOffice</w:t>
            </w:r>
          </w:p>
        </w:tc>
      </w:tr>
      <w:tr w:rsidR="00D11A6D" w:rsidRPr="00984536" w14:paraId="0E8DF6E6" w14:textId="77777777" w:rsidTr="00F93E1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01" w:type="dxa"/>
            <w:shd w:val="clear" w:color="auto" w:fill="D5E3DD"/>
          </w:tcPr>
          <w:p w14:paraId="65D96061" w14:textId="77777777" w:rsidR="00D11A6D" w:rsidRPr="00984536" w:rsidRDefault="00D11A6D" w:rsidP="00D11A6D">
            <w:pPr>
              <w:jc w:val="center"/>
              <w:rPr>
                <w:sz w:val="24"/>
                <w:szCs w:val="24"/>
                <w:lang w:val="en-GB"/>
              </w:rPr>
            </w:pPr>
            <w:proofErr w:type="spellStart"/>
            <w:r w:rsidRPr="00984536">
              <w:rPr>
                <w:sz w:val="24"/>
                <w:szCs w:val="24"/>
                <w:lang w:val="en-GB"/>
              </w:rPr>
              <w:t>dd.mm.yyyy</w:t>
            </w:r>
            <w:proofErr w:type="spellEnd"/>
          </w:p>
        </w:tc>
        <w:tc>
          <w:tcPr>
            <w:tcW w:w="1294" w:type="dxa"/>
            <w:shd w:val="clear" w:color="auto" w:fill="D5E3DD"/>
          </w:tcPr>
          <w:p w14:paraId="5F534BC4" w14:textId="3B3AF247" w:rsidR="00D11A6D" w:rsidRPr="00984536" w:rsidRDefault="00D11A6D" w:rsidP="00D11A6D">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sidRPr="00984536">
              <w:rPr>
                <w:sz w:val="24"/>
                <w:szCs w:val="24"/>
                <w:lang w:val="en-GB"/>
              </w:rPr>
              <w:t>yes</w:t>
            </w:r>
          </w:p>
        </w:tc>
        <w:tc>
          <w:tcPr>
            <w:tcW w:w="1215" w:type="dxa"/>
            <w:shd w:val="clear" w:color="auto" w:fill="D5E3DD"/>
          </w:tcPr>
          <w:p w14:paraId="198E98F0" w14:textId="7C13AEE8" w:rsidR="00D11A6D" w:rsidRPr="00984536" w:rsidRDefault="00D11A6D" w:rsidP="00D11A6D">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sidRPr="00984536">
              <w:rPr>
                <w:sz w:val="24"/>
                <w:szCs w:val="24"/>
                <w:lang w:val="en-GB"/>
              </w:rPr>
              <w:t>yes</w:t>
            </w:r>
          </w:p>
        </w:tc>
      </w:tr>
      <w:tr w:rsidR="00D11A6D" w:rsidRPr="00984536" w14:paraId="3042C6FD" w14:textId="77777777" w:rsidTr="00984536">
        <w:trPr>
          <w:trHeight w:val="381"/>
        </w:trPr>
        <w:tc>
          <w:tcPr>
            <w:cnfStyle w:val="001000000000" w:firstRow="0" w:lastRow="0" w:firstColumn="1" w:lastColumn="0" w:oddVBand="0" w:evenVBand="0" w:oddHBand="0" w:evenHBand="0" w:firstRowFirstColumn="0" w:firstRowLastColumn="0" w:lastRowFirstColumn="0" w:lastRowLastColumn="0"/>
            <w:tcW w:w="1701" w:type="dxa"/>
          </w:tcPr>
          <w:p w14:paraId="77458282" w14:textId="77777777" w:rsidR="00D11A6D" w:rsidRPr="00984536" w:rsidRDefault="00D11A6D" w:rsidP="00D11A6D">
            <w:pPr>
              <w:jc w:val="center"/>
              <w:rPr>
                <w:sz w:val="24"/>
                <w:szCs w:val="24"/>
                <w:lang w:val="en-GB"/>
              </w:rPr>
            </w:pPr>
            <w:proofErr w:type="spellStart"/>
            <w:r w:rsidRPr="00984536">
              <w:rPr>
                <w:sz w:val="24"/>
                <w:szCs w:val="24"/>
                <w:lang w:val="en-GB"/>
              </w:rPr>
              <w:t>d.m.yyyy</w:t>
            </w:r>
            <w:proofErr w:type="spellEnd"/>
          </w:p>
        </w:tc>
        <w:tc>
          <w:tcPr>
            <w:tcW w:w="1294" w:type="dxa"/>
          </w:tcPr>
          <w:p w14:paraId="40ACB4D4" w14:textId="25AAA1F6" w:rsidR="00D11A6D" w:rsidRPr="00984536" w:rsidRDefault="002D05B9" w:rsidP="00D11A6D">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yes</w:t>
            </w:r>
          </w:p>
        </w:tc>
        <w:tc>
          <w:tcPr>
            <w:tcW w:w="1215" w:type="dxa"/>
          </w:tcPr>
          <w:p w14:paraId="3CA20FBE" w14:textId="3D7E38AF" w:rsidR="00D11A6D" w:rsidRPr="00984536" w:rsidRDefault="002D05B9" w:rsidP="00D11A6D">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yes</w:t>
            </w:r>
          </w:p>
        </w:tc>
      </w:tr>
      <w:tr w:rsidR="00D11A6D" w:rsidRPr="00984536" w14:paraId="2A0061BC" w14:textId="77777777" w:rsidTr="00F93E1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01" w:type="dxa"/>
            <w:shd w:val="clear" w:color="auto" w:fill="D5E3DD"/>
          </w:tcPr>
          <w:p w14:paraId="0CD89F05" w14:textId="77777777" w:rsidR="00D11A6D" w:rsidRPr="00984536" w:rsidRDefault="00D11A6D" w:rsidP="00D11A6D">
            <w:pPr>
              <w:jc w:val="center"/>
              <w:rPr>
                <w:sz w:val="24"/>
                <w:szCs w:val="24"/>
                <w:lang w:val="en-GB"/>
              </w:rPr>
            </w:pPr>
            <w:proofErr w:type="spellStart"/>
            <w:r w:rsidRPr="00984536">
              <w:rPr>
                <w:sz w:val="24"/>
                <w:szCs w:val="24"/>
                <w:lang w:val="en-GB"/>
              </w:rPr>
              <w:t>d.m.yy</w:t>
            </w:r>
            <w:proofErr w:type="spellEnd"/>
          </w:p>
        </w:tc>
        <w:tc>
          <w:tcPr>
            <w:tcW w:w="1294" w:type="dxa"/>
            <w:shd w:val="clear" w:color="auto" w:fill="D5E3DD"/>
          </w:tcPr>
          <w:p w14:paraId="6D5944C0" w14:textId="3FAABE2A" w:rsidR="00D11A6D" w:rsidRPr="00984536" w:rsidRDefault="002D05B9" w:rsidP="00D11A6D">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yes</w:t>
            </w:r>
          </w:p>
        </w:tc>
        <w:tc>
          <w:tcPr>
            <w:tcW w:w="1215" w:type="dxa"/>
            <w:shd w:val="clear" w:color="auto" w:fill="D5E3DD"/>
          </w:tcPr>
          <w:p w14:paraId="14AF73F6" w14:textId="2B0E3626" w:rsidR="00D11A6D" w:rsidRPr="00984536" w:rsidRDefault="002D05B9" w:rsidP="00D11A6D">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yes</w:t>
            </w:r>
          </w:p>
        </w:tc>
      </w:tr>
      <w:tr w:rsidR="00D11A6D" w:rsidRPr="00984536" w14:paraId="1FE5DA9F" w14:textId="77777777" w:rsidTr="00984536">
        <w:trPr>
          <w:trHeight w:val="381"/>
        </w:trPr>
        <w:tc>
          <w:tcPr>
            <w:cnfStyle w:val="001000000000" w:firstRow="0" w:lastRow="0" w:firstColumn="1" w:lastColumn="0" w:oddVBand="0" w:evenVBand="0" w:oddHBand="0" w:evenHBand="0" w:firstRowFirstColumn="0" w:firstRowLastColumn="0" w:lastRowFirstColumn="0" w:lastRowLastColumn="0"/>
            <w:tcW w:w="1701" w:type="dxa"/>
          </w:tcPr>
          <w:p w14:paraId="6BB23A11" w14:textId="77777777" w:rsidR="00D11A6D" w:rsidRPr="00984536" w:rsidRDefault="00D11A6D" w:rsidP="00D11A6D">
            <w:pPr>
              <w:jc w:val="center"/>
              <w:rPr>
                <w:sz w:val="24"/>
                <w:szCs w:val="24"/>
                <w:lang w:val="en-GB"/>
              </w:rPr>
            </w:pPr>
          </w:p>
        </w:tc>
        <w:tc>
          <w:tcPr>
            <w:tcW w:w="1294" w:type="dxa"/>
          </w:tcPr>
          <w:p w14:paraId="2F6A9709" w14:textId="77777777" w:rsidR="00D11A6D" w:rsidRPr="00984536" w:rsidRDefault="00D11A6D" w:rsidP="00D11A6D">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215" w:type="dxa"/>
          </w:tcPr>
          <w:p w14:paraId="27310DA9" w14:textId="77777777" w:rsidR="00D11A6D" w:rsidRPr="00984536" w:rsidRDefault="00D11A6D" w:rsidP="00D11A6D">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r>
    </w:tbl>
    <w:p w14:paraId="4A64C329" w14:textId="18ABCC1A" w:rsidR="00D11A6D" w:rsidRDefault="00D11A6D" w:rsidP="002B353A">
      <w:pPr>
        <w:rPr>
          <w:lang w:val="en-GB"/>
        </w:rPr>
      </w:pPr>
      <w:r w:rsidRPr="00D11A6D">
        <w:rPr>
          <w:lang w:val="en-GB"/>
        </w:rPr>
        <w:t>When entering the date in a data field, the following formats can be entered depending on whether you use the Excel or LibreOffice version.</w:t>
      </w:r>
    </w:p>
    <w:p w14:paraId="11C1C662" w14:textId="07C1DBF6" w:rsidR="00D537B1" w:rsidRDefault="00D537B1" w:rsidP="002B353A">
      <w:pPr>
        <w:rPr>
          <w:lang w:val="en-GB"/>
        </w:rPr>
      </w:pPr>
      <w:r w:rsidRPr="00D537B1">
        <w:rPr>
          <w:lang w:val="en-GB"/>
        </w:rPr>
        <w:t>The allowed input types are shown in the table on the left</w:t>
      </w:r>
      <w:r w:rsidR="00F76787">
        <w:rPr>
          <w:lang w:val="en-GB"/>
        </w:rPr>
        <w:t>.</w:t>
      </w:r>
    </w:p>
    <w:p w14:paraId="4B09AF7B" w14:textId="59706861" w:rsidR="007A0BC5" w:rsidRDefault="007A0BC5" w:rsidP="002F4EAB">
      <w:pPr>
        <w:pStyle w:val="berschrift1"/>
      </w:pPr>
      <w:bookmarkStart w:id="7" w:name="_Toc135995603"/>
      <w:r w:rsidRPr="002F4EAB">
        <w:rPr>
          <w:lang w:val="en-GB"/>
        </w:rPr>
        <w:t>User interface and structure</w:t>
      </w:r>
      <w:bookmarkEnd w:id="7"/>
    </w:p>
    <w:p w14:paraId="65D851A2" w14:textId="77777777" w:rsidR="00E17158" w:rsidRDefault="00C9722C" w:rsidP="00C23B2B">
      <w:pPr>
        <w:jc w:val="both"/>
        <w:rPr>
          <w:lang w:val="en-GB"/>
        </w:rPr>
      </w:pPr>
      <w:r w:rsidRPr="00C9722C">
        <w:rPr>
          <w:lang w:val="en-GB"/>
        </w:rPr>
        <w:t>In the following, first the structure of the tool and then the user interface will be explained.</w:t>
      </w:r>
    </w:p>
    <w:p w14:paraId="64DE0C4C" w14:textId="449299B8" w:rsidR="00E17158" w:rsidRDefault="00E17158" w:rsidP="00E17158">
      <w:pPr>
        <w:jc w:val="both"/>
        <w:rPr>
          <w:lang w:val="en-GB"/>
        </w:rPr>
      </w:pPr>
      <w:r w:rsidRPr="00E17158">
        <w:rPr>
          <w:lang w:val="en-GB"/>
        </w:rPr>
        <w:t xml:space="preserve">The tool consists of </w:t>
      </w:r>
      <w:r w:rsidR="00014C49">
        <w:rPr>
          <w:lang w:val="en-GB"/>
        </w:rPr>
        <w:t>ten</w:t>
      </w:r>
      <w:r w:rsidRPr="00E17158">
        <w:rPr>
          <w:lang w:val="en-GB"/>
        </w:rPr>
        <w:t xml:space="preserve"> individual worksheets. These are: </w:t>
      </w:r>
    </w:p>
    <w:p w14:paraId="169EFB62" w14:textId="44030211" w:rsidR="00E17158" w:rsidRDefault="005F45F0" w:rsidP="00E17158">
      <w:pPr>
        <w:pStyle w:val="Listenabsatz"/>
        <w:numPr>
          <w:ilvl w:val="0"/>
          <w:numId w:val="29"/>
        </w:numPr>
        <w:jc w:val="both"/>
        <w:rPr>
          <w:lang w:val="en-GB"/>
        </w:rPr>
      </w:pPr>
      <w:r>
        <w:rPr>
          <w:lang w:val="en-GB"/>
        </w:rPr>
        <w:t>Subject</w:t>
      </w:r>
      <w:r w:rsidR="00E17158">
        <w:rPr>
          <w:lang w:val="en-GB"/>
        </w:rPr>
        <w:t>s</w:t>
      </w:r>
    </w:p>
    <w:p w14:paraId="1AE0AB73" w14:textId="144E372A" w:rsidR="00E17158" w:rsidRDefault="00E17158" w:rsidP="00E17158">
      <w:pPr>
        <w:pStyle w:val="Listenabsatz"/>
        <w:numPr>
          <w:ilvl w:val="0"/>
          <w:numId w:val="29"/>
        </w:numPr>
        <w:jc w:val="both"/>
        <w:rPr>
          <w:lang w:val="en-GB"/>
        </w:rPr>
      </w:pPr>
      <w:r>
        <w:rPr>
          <w:lang w:val="en-GB"/>
        </w:rPr>
        <w:t>Samples</w:t>
      </w:r>
    </w:p>
    <w:p w14:paraId="17A6FAEF" w14:textId="31FDFEA1" w:rsidR="002D05B9" w:rsidRDefault="002D05B9" w:rsidP="00E17158">
      <w:pPr>
        <w:pStyle w:val="Listenabsatz"/>
        <w:numPr>
          <w:ilvl w:val="0"/>
          <w:numId w:val="29"/>
        </w:numPr>
        <w:jc w:val="both"/>
        <w:rPr>
          <w:lang w:val="en-GB"/>
        </w:rPr>
      </w:pPr>
      <w:r>
        <w:rPr>
          <w:lang w:val="en-GB"/>
        </w:rPr>
        <w:t xml:space="preserve">Import </w:t>
      </w:r>
      <w:r w:rsidR="005F45F0">
        <w:rPr>
          <w:lang w:val="en-GB"/>
        </w:rPr>
        <w:t>Subject</w:t>
      </w:r>
      <w:r>
        <w:rPr>
          <w:lang w:val="en-GB"/>
        </w:rPr>
        <w:t>s</w:t>
      </w:r>
    </w:p>
    <w:p w14:paraId="781E2799" w14:textId="0410E398" w:rsidR="00014C49" w:rsidRDefault="00014C49" w:rsidP="00E17158">
      <w:pPr>
        <w:pStyle w:val="Listenabsatz"/>
        <w:numPr>
          <w:ilvl w:val="0"/>
          <w:numId w:val="29"/>
        </w:numPr>
        <w:jc w:val="both"/>
        <w:rPr>
          <w:lang w:val="en-GB"/>
        </w:rPr>
      </w:pPr>
      <w:r>
        <w:rPr>
          <w:lang w:val="en-GB"/>
        </w:rPr>
        <w:t>Import Samples</w:t>
      </w:r>
    </w:p>
    <w:p w14:paraId="6E453406" w14:textId="48F78D86" w:rsidR="00E17158" w:rsidRDefault="005F45F0" w:rsidP="00E17158">
      <w:pPr>
        <w:pStyle w:val="Listenabsatz"/>
        <w:numPr>
          <w:ilvl w:val="0"/>
          <w:numId w:val="29"/>
        </w:numPr>
        <w:jc w:val="both"/>
        <w:rPr>
          <w:lang w:val="en-GB"/>
        </w:rPr>
      </w:pPr>
      <w:r>
        <w:rPr>
          <w:lang w:val="en-GB"/>
        </w:rPr>
        <w:t>Subject</w:t>
      </w:r>
      <w:r w:rsidR="00E17158">
        <w:rPr>
          <w:lang w:val="en-GB"/>
        </w:rPr>
        <w:t xml:space="preserve"> Data</w:t>
      </w:r>
    </w:p>
    <w:p w14:paraId="4B4E7ADF" w14:textId="37E984CB" w:rsidR="00E17158" w:rsidRDefault="00E17158" w:rsidP="00E17158">
      <w:pPr>
        <w:pStyle w:val="Listenabsatz"/>
        <w:numPr>
          <w:ilvl w:val="0"/>
          <w:numId w:val="29"/>
        </w:numPr>
        <w:jc w:val="both"/>
        <w:rPr>
          <w:lang w:val="en-GB"/>
        </w:rPr>
      </w:pPr>
      <w:r>
        <w:rPr>
          <w:lang w:val="en-GB"/>
        </w:rPr>
        <w:t>Sample Data</w:t>
      </w:r>
    </w:p>
    <w:p w14:paraId="149834B8" w14:textId="058CD46E" w:rsidR="00014C49" w:rsidRDefault="00014C49" w:rsidP="00E17158">
      <w:pPr>
        <w:pStyle w:val="Listenabsatz"/>
        <w:numPr>
          <w:ilvl w:val="0"/>
          <w:numId w:val="29"/>
        </w:numPr>
        <w:jc w:val="both"/>
        <w:rPr>
          <w:lang w:val="en-GB"/>
        </w:rPr>
      </w:pPr>
      <w:r>
        <w:rPr>
          <w:lang w:val="en-GB"/>
        </w:rPr>
        <w:t>Statistics</w:t>
      </w:r>
    </w:p>
    <w:p w14:paraId="3575E76E" w14:textId="5FA82AAE" w:rsidR="00E17158" w:rsidRDefault="00E17158" w:rsidP="00E17158">
      <w:pPr>
        <w:pStyle w:val="Listenabsatz"/>
        <w:numPr>
          <w:ilvl w:val="0"/>
          <w:numId w:val="29"/>
        </w:numPr>
        <w:jc w:val="both"/>
        <w:rPr>
          <w:lang w:val="en-GB"/>
        </w:rPr>
      </w:pPr>
      <w:r>
        <w:rPr>
          <w:lang w:val="en-GB"/>
        </w:rPr>
        <w:t xml:space="preserve">Quick </w:t>
      </w:r>
      <w:r w:rsidR="00014C49">
        <w:rPr>
          <w:lang w:val="en-GB"/>
        </w:rPr>
        <w:t>User G</w:t>
      </w:r>
      <w:r>
        <w:rPr>
          <w:lang w:val="en-GB"/>
        </w:rPr>
        <w:t>uide</w:t>
      </w:r>
    </w:p>
    <w:p w14:paraId="358AA284" w14:textId="615766ED" w:rsidR="00E17158" w:rsidRDefault="00E17158" w:rsidP="00052E50">
      <w:pPr>
        <w:pStyle w:val="Listenabsatz"/>
        <w:numPr>
          <w:ilvl w:val="0"/>
          <w:numId w:val="29"/>
        </w:numPr>
        <w:jc w:val="both"/>
        <w:rPr>
          <w:lang w:val="en-GB"/>
        </w:rPr>
      </w:pPr>
      <w:r w:rsidRPr="00E17158">
        <w:rPr>
          <w:lang w:val="en-GB"/>
        </w:rPr>
        <w:t>Info</w:t>
      </w:r>
    </w:p>
    <w:p w14:paraId="711474ED" w14:textId="32E3312F" w:rsidR="00014C49" w:rsidRPr="00E17158" w:rsidRDefault="00014C49" w:rsidP="00052E50">
      <w:pPr>
        <w:pStyle w:val="Listenabsatz"/>
        <w:numPr>
          <w:ilvl w:val="0"/>
          <w:numId w:val="29"/>
        </w:numPr>
        <w:jc w:val="both"/>
        <w:rPr>
          <w:lang w:val="en-GB"/>
        </w:rPr>
      </w:pPr>
      <w:r>
        <w:rPr>
          <w:lang w:val="en-GB"/>
        </w:rPr>
        <w:t>Configuration (</w:t>
      </w:r>
      <w:r w:rsidRPr="00014C49">
        <w:rPr>
          <w:i/>
          <w:lang w:val="en-GB"/>
        </w:rPr>
        <w:t>hidden</w:t>
      </w:r>
      <w:r>
        <w:rPr>
          <w:lang w:val="en-GB"/>
        </w:rPr>
        <w:t>)</w:t>
      </w:r>
    </w:p>
    <w:p w14:paraId="427473FE" w14:textId="706BD572" w:rsidR="003F5F37" w:rsidRDefault="00BE4577" w:rsidP="00E17158">
      <w:pPr>
        <w:jc w:val="both"/>
        <w:rPr>
          <w:lang w:val="en-GB"/>
        </w:rPr>
      </w:pPr>
      <w:r w:rsidRPr="00BE4577">
        <w:rPr>
          <w:lang w:val="en-GB"/>
        </w:rPr>
        <w:t>Use the Navigation bar at the bottom to see which worksheet you are on.</w:t>
      </w:r>
      <w:r w:rsidR="00E17158" w:rsidRPr="00E17158">
        <w:rPr>
          <w:lang w:val="en-GB"/>
        </w:rPr>
        <w:t xml:space="preserve"> </w:t>
      </w:r>
      <w:r>
        <w:rPr>
          <w:lang w:val="en-GB"/>
        </w:rPr>
        <w:t>Here i</w:t>
      </w:r>
      <w:r w:rsidR="00E17158" w:rsidRPr="00E17158">
        <w:rPr>
          <w:lang w:val="en-GB"/>
        </w:rPr>
        <w:t>t is also possible to navigate between the individual worksheets.</w:t>
      </w:r>
      <w:r w:rsidR="00C9722C" w:rsidRPr="00C9722C">
        <w:rPr>
          <w:lang w:val="en-GB"/>
        </w:rPr>
        <w:t xml:space="preserve"> </w:t>
      </w:r>
      <w:r w:rsidR="009F1DD5" w:rsidRPr="009F1DD5">
        <w:rPr>
          <w:lang w:val="en-GB"/>
        </w:rPr>
        <w:t>When you open the tool, the last used worksheet is always displayed.</w:t>
      </w:r>
    </w:p>
    <w:p w14:paraId="73E8665B" w14:textId="71E89A37" w:rsidR="003A0431" w:rsidRPr="00BE0E9E" w:rsidRDefault="00014C49" w:rsidP="003A0431">
      <w:pPr>
        <w:jc w:val="center"/>
        <w:rPr>
          <w:lang w:val="en-GB"/>
        </w:rPr>
      </w:pPr>
      <w:r>
        <w:rPr>
          <w:noProof/>
          <w:lang w:eastAsia="de-DE"/>
        </w:rPr>
        <w:drawing>
          <wp:inline distT="0" distB="0" distL="0" distR="0" wp14:anchorId="0371271F" wp14:editId="641262D3">
            <wp:extent cx="5760720" cy="201295"/>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1295"/>
                    </a:xfrm>
                    <a:prstGeom prst="rect">
                      <a:avLst/>
                    </a:prstGeom>
                  </pic:spPr>
                </pic:pic>
              </a:graphicData>
            </a:graphic>
          </wp:inline>
        </w:drawing>
      </w:r>
    </w:p>
    <w:p w14:paraId="0012F6AE" w14:textId="1752887A" w:rsidR="00BE4577" w:rsidRPr="00BE073E" w:rsidRDefault="00056E86" w:rsidP="00F670DE">
      <w:pPr>
        <w:pStyle w:val="berschrift2"/>
        <w:rPr>
          <w:lang w:val="en-GB"/>
        </w:rPr>
      </w:pPr>
      <w:bookmarkStart w:id="8" w:name="_Toc135995604"/>
      <w:r>
        <w:rPr>
          <w:lang w:val="en-GB"/>
        </w:rPr>
        <w:t>5</w:t>
      </w:r>
      <w:r w:rsidR="00F670DE" w:rsidRPr="00BE073E">
        <w:rPr>
          <w:lang w:val="en-GB"/>
        </w:rPr>
        <w:t xml:space="preserve">.1 </w:t>
      </w:r>
      <w:r w:rsidR="005F45F0">
        <w:rPr>
          <w:lang w:val="en-GB"/>
        </w:rPr>
        <w:t>Subject</w:t>
      </w:r>
      <w:r w:rsidR="00BE4577" w:rsidRPr="00BE073E">
        <w:rPr>
          <w:lang w:val="en-GB"/>
        </w:rPr>
        <w:t>s</w:t>
      </w:r>
      <w:bookmarkEnd w:id="8"/>
    </w:p>
    <w:p w14:paraId="2AFD6C59" w14:textId="05ACAC51" w:rsidR="009F1DD5" w:rsidRDefault="00BE4577" w:rsidP="008515B3">
      <w:pPr>
        <w:jc w:val="both"/>
        <w:rPr>
          <w:lang w:val="en-GB"/>
        </w:rPr>
      </w:pPr>
      <w:r w:rsidRPr="00BE4577">
        <w:rPr>
          <w:lang w:val="en-GB"/>
        </w:rPr>
        <w:t xml:space="preserve">The </w:t>
      </w:r>
      <w:r w:rsidR="005F45F0">
        <w:rPr>
          <w:lang w:val="en-GB"/>
        </w:rPr>
        <w:t>Subject</w:t>
      </w:r>
      <w:r w:rsidRPr="00BE4577">
        <w:rPr>
          <w:lang w:val="en-GB"/>
        </w:rPr>
        <w:t>s worksheet is structured into three windows. The first window "</w:t>
      </w:r>
      <w:r w:rsidR="005F45F0">
        <w:rPr>
          <w:lang w:val="en-GB"/>
        </w:rPr>
        <w:t>Subject</w:t>
      </w:r>
      <w:r w:rsidRPr="00BE4577">
        <w:rPr>
          <w:lang w:val="en-GB"/>
        </w:rPr>
        <w:t xml:space="preserve"> details" contains a fillable </w:t>
      </w:r>
      <w:r w:rsidR="001C1E8D">
        <w:rPr>
          <w:lang w:val="en-GB"/>
        </w:rPr>
        <w:t>form</w:t>
      </w:r>
      <w:r w:rsidRPr="00BE4577">
        <w:rPr>
          <w:lang w:val="en-GB"/>
        </w:rPr>
        <w:t xml:space="preserve">. </w:t>
      </w:r>
      <w:r w:rsidR="0055132E" w:rsidRPr="0055132E">
        <w:rPr>
          <w:lang w:val="en-GB"/>
        </w:rPr>
        <w:t>This is where the search will take place later.</w:t>
      </w:r>
      <w:r w:rsidR="0055132E">
        <w:rPr>
          <w:lang w:val="en-GB"/>
        </w:rPr>
        <w:t xml:space="preserve"> </w:t>
      </w:r>
      <w:r w:rsidRPr="00BE4577">
        <w:rPr>
          <w:lang w:val="en-GB"/>
        </w:rPr>
        <w:t xml:space="preserve">The second window "Search results" shows a table, which is automatically filled by the tool during a search. In the third window "Options" there is a button to </w:t>
      </w:r>
      <w:r w:rsidR="002D05B9">
        <w:rPr>
          <w:lang w:val="en-GB"/>
        </w:rPr>
        <w:t xml:space="preserve">import </w:t>
      </w:r>
      <w:r w:rsidR="005F45F0">
        <w:rPr>
          <w:lang w:val="en-GB"/>
        </w:rPr>
        <w:t>subject</w:t>
      </w:r>
      <w:r w:rsidR="002D05B9">
        <w:rPr>
          <w:lang w:val="en-GB"/>
        </w:rPr>
        <w:t xml:space="preserve">s and another button to </w:t>
      </w:r>
      <w:r w:rsidRPr="00BE4577">
        <w:rPr>
          <w:lang w:val="en-GB"/>
        </w:rPr>
        <w:t xml:space="preserve">export all registrations for the </w:t>
      </w:r>
      <w:r w:rsidR="005F45F0">
        <w:rPr>
          <w:lang w:val="en-GB"/>
        </w:rPr>
        <w:t>subject</w:t>
      </w:r>
      <w:r w:rsidRPr="00BE4577">
        <w:rPr>
          <w:lang w:val="en-GB"/>
        </w:rPr>
        <w:t>s as well as for the samples in this tool in a new Excel/LibreOffice document.</w:t>
      </w:r>
    </w:p>
    <w:p w14:paraId="3D404554" w14:textId="281A7806" w:rsidR="00CE6375" w:rsidRDefault="00467FEC" w:rsidP="00CE6375">
      <w:pPr>
        <w:jc w:val="center"/>
        <w:rPr>
          <w:lang w:val="en-GB"/>
        </w:rPr>
      </w:pPr>
      <w:r w:rsidRPr="00467FEC">
        <w:rPr>
          <w:noProof/>
          <w:lang w:eastAsia="de-DE"/>
        </w:rPr>
        <w:lastRenderedPageBreak/>
        <w:drawing>
          <wp:inline distT="0" distB="0" distL="0" distR="0" wp14:anchorId="1A7B3601" wp14:editId="725EBBC6">
            <wp:extent cx="5127062" cy="2782245"/>
            <wp:effectExtent l="171450" t="171450" r="359410" b="361315"/>
            <wp:docPr id="2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rotWithShape="1">
                    <a:blip r:embed="rId19"/>
                    <a:srcRect l="2007" t="10141" r="967" b="1547"/>
                    <a:stretch/>
                  </pic:blipFill>
                  <pic:spPr>
                    <a:xfrm>
                      <a:off x="0" y="0"/>
                      <a:ext cx="5133527" cy="2785753"/>
                    </a:xfrm>
                    <a:prstGeom prst="rect">
                      <a:avLst/>
                    </a:prstGeom>
                    <a:ln>
                      <a:noFill/>
                    </a:ln>
                    <a:effectLst>
                      <a:outerShdw blurRad="292100" dist="139700" dir="2700000" algn="tl" rotWithShape="0">
                        <a:srgbClr val="333333">
                          <a:alpha val="65000"/>
                        </a:srgbClr>
                      </a:outerShdw>
                    </a:effectLst>
                  </pic:spPr>
                </pic:pic>
              </a:graphicData>
            </a:graphic>
          </wp:inline>
        </w:drawing>
      </w:r>
    </w:p>
    <w:p w14:paraId="5C1C856B" w14:textId="51972071" w:rsidR="002D05B9" w:rsidRDefault="002D05B9" w:rsidP="002D05B9">
      <w:pPr>
        <w:pStyle w:val="berschrift2"/>
        <w:rPr>
          <w:lang w:val="en-GB"/>
        </w:rPr>
      </w:pPr>
      <w:bookmarkStart w:id="9" w:name="_Toc135995605"/>
      <w:r>
        <w:rPr>
          <w:lang w:val="en-GB"/>
        </w:rPr>
        <w:t>5.2 Samples</w:t>
      </w:r>
      <w:bookmarkEnd w:id="9"/>
    </w:p>
    <w:p w14:paraId="4D37464B" w14:textId="6173BC18" w:rsidR="002D05B9" w:rsidRDefault="002D05B9" w:rsidP="002D05B9">
      <w:pPr>
        <w:jc w:val="both"/>
        <w:rPr>
          <w:lang w:val="en-GB"/>
        </w:rPr>
      </w:pPr>
      <w:r w:rsidRPr="0055132E">
        <w:rPr>
          <w:lang w:val="en-GB"/>
        </w:rPr>
        <w:t xml:space="preserve">The samples page is structured </w:t>
      </w:r>
      <w:r w:rsidR="00F842BB" w:rsidRPr="00F842BB">
        <w:rPr>
          <w:lang w:val="en-GB"/>
        </w:rPr>
        <w:t xml:space="preserve">analogously </w:t>
      </w:r>
      <w:r w:rsidRPr="0055132E">
        <w:rPr>
          <w:lang w:val="en-GB"/>
        </w:rPr>
        <w:t xml:space="preserve">to the </w:t>
      </w:r>
      <w:r w:rsidR="005F45F0">
        <w:rPr>
          <w:lang w:val="en-GB"/>
        </w:rPr>
        <w:t>subject</w:t>
      </w:r>
      <w:r w:rsidRPr="0055132E">
        <w:rPr>
          <w:lang w:val="en-GB"/>
        </w:rPr>
        <w:t xml:space="preserve"> page and has a very similar functionality. Only the buttons are slightly different. In the first window at the "Search details" there is another button, which serves for the </w:t>
      </w:r>
      <w:r w:rsidR="00471B43">
        <w:rPr>
          <w:lang w:val="en-GB"/>
        </w:rPr>
        <w:t>Data-Matrix</w:t>
      </w:r>
      <w:r w:rsidRPr="0055132E">
        <w:rPr>
          <w:lang w:val="en-GB"/>
        </w:rPr>
        <w:t xml:space="preserve"> </w:t>
      </w:r>
      <w:r w:rsidR="00471B43">
        <w:rPr>
          <w:lang w:val="en-GB"/>
        </w:rPr>
        <w:t>C</w:t>
      </w:r>
      <w:r w:rsidRPr="0055132E">
        <w:rPr>
          <w:lang w:val="en-GB"/>
        </w:rPr>
        <w:t>ode generation.</w:t>
      </w:r>
    </w:p>
    <w:p w14:paraId="3003E260" w14:textId="16548A41" w:rsidR="00467FEC" w:rsidRDefault="00467FEC" w:rsidP="002D05B9">
      <w:pPr>
        <w:jc w:val="both"/>
        <w:rPr>
          <w:lang w:val="en-GB"/>
        </w:rPr>
      </w:pPr>
      <w:r w:rsidRPr="00467FEC">
        <w:rPr>
          <w:noProof/>
          <w:lang w:eastAsia="de-DE"/>
        </w:rPr>
        <w:drawing>
          <wp:inline distT="0" distB="0" distL="0" distR="0" wp14:anchorId="4448A466" wp14:editId="04FAA131">
            <wp:extent cx="5121798" cy="2770355"/>
            <wp:effectExtent l="171450" t="171450" r="365125" b="354330"/>
            <wp:docPr id="2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rotWithShape="1">
                    <a:blip r:embed="rId20"/>
                    <a:srcRect l="1638" t="9919" r="933" b="1692"/>
                    <a:stretch/>
                  </pic:blipFill>
                  <pic:spPr>
                    <a:xfrm>
                      <a:off x="0" y="0"/>
                      <a:ext cx="5127974" cy="2773696"/>
                    </a:xfrm>
                    <a:prstGeom prst="rect">
                      <a:avLst/>
                    </a:prstGeom>
                    <a:ln>
                      <a:noFill/>
                    </a:ln>
                    <a:effectLst>
                      <a:outerShdw blurRad="292100" dist="139700" dir="2700000" algn="tl" rotWithShape="0">
                        <a:srgbClr val="333333">
                          <a:alpha val="65000"/>
                        </a:srgbClr>
                      </a:outerShdw>
                    </a:effectLst>
                  </pic:spPr>
                </pic:pic>
              </a:graphicData>
            </a:graphic>
          </wp:inline>
        </w:drawing>
      </w:r>
    </w:p>
    <w:p w14:paraId="5C907EB7" w14:textId="6875B82F" w:rsidR="002D05B9" w:rsidRPr="00CE6375" w:rsidRDefault="002D05B9" w:rsidP="002D05B9">
      <w:pPr>
        <w:jc w:val="center"/>
        <w:rPr>
          <w:lang w:val="en-GB"/>
        </w:rPr>
      </w:pPr>
    </w:p>
    <w:p w14:paraId="123DE0E6" w14:textId="646EB1C6" w:rsidR="00056E86" w:rsidRDefault="00056E86" w:rsidP="00056E86">
      <w:pPr>
        <w:pStyle w:val="berschrift2"/>
        <w:rPr>
          <w:lang w:val="en-GB"/>
        </w:rPr>
      </w:pPr>
      <w:bookmarkStart w:id="10" w:name="_Toc135995606"/>
      <w:r>
        <w:rPr>
          <w:lang w:val="en-GB"/>
        </w:rPr>
        <w:t>5.</w:t>
      </w:r>
      <w:r w:rsidR="002D05B9">
        <w:rPr>
          <w:lang w:val="en-GB"/>
        </w:rPr>
        <w:t>3</w:t>
      </w:r>
      <w:r>
        <w:rPr>
          <w:lang w:val="en-GB"/>
        </w:rPr>
        <w:t xml:space="preserve"> Import </w:t>
      </w:r>
      <w:r w:rsidR="005F45F0">
        <w:rPr>
          <w:lang w:val="en-GB"/>
        </w:rPr>
        <w:t>Subject</w:t>
      </w:r>
      <w:r>
        <w:rPr>
          <w:lang w:val="en-GB"/>
        </w:rPr>
        <w:t>s</w:t>
      </w:r>
      <w:bookmarkEnd w:id="10"/>
    </w:p>
    <w:p w14:paraId="34245664" w14:textId="2A8D9A92" w:rsidR="00BE4577" w:rsidRDefault="00056E86" w:rsidP="00E17158">
      <w:pPr>
        <w:rPr>
          <w:lang w:val="en-GB"/>
        </w:rPr>
      </w:pPr>
      <w:r w:rsidRPr="00056E86">
        <w:rPr>
          <w:lang w:val="en-GB"/>
        </w:rPr>
        <w:t>The worksheet is an empty table. This will later be used to import existing data records into the tool. The column labels are similar</w:t>
      </w:r>
      <w:r>
        <w:rPr>
          <w:lang w:val="en-GB"/>
        </w:rPr>
        <w:t xml:space="preserve"> </w:t>
      </w:r>
      <w:r w:rsidRPr="00056E86">
        <w:rPr>
          <w:lang w:val="en-GB"/>
        </w:rPr>
        <w:t>to those on the "</w:t>
      </w:r>
      <w:r w:rsidR="005F45F0">
        <w:rPr>
          <w:lang w:val="en-GB"/>
        </w:rPr>
        <w:t>Subject</w:t>
      </w:r>
      <w:r w:rsidRPr="00056E86">
        <w:rPr>
          <w:lang w:val="en-GB"/>
        </w:rPr>
        <w:t xml:space="preserve"> Data" worksheet.  </w:t>
      </w:r>
    </w:p>
    <w:p w14:paraId="3B5EC844" w14:textId="33541C05" w:rsidR="001E3D09" w:rsidRDefault="00467FEC" w:rsidP="001E3D09">
      <w:pPr>
        <w:jc w:val="center"/>
        <w:rPr>
          <w:lang w:val="en-GB"/>
        </w:rPr>
      </w:pPr>
      <w:r w:rsidRPr="00467FEC">
        <w:rPr>
          <w:noProof/>
          <w:lang w:eastAsia="de-DE"/>
        </w:rPr>
        <w:lastRenderedPageBreak/>
        <w:drawing>
          <wp:inline distT="0" distB="0" distL="0" distR="0" wp14:anchorId="3CC3CAFA" wp14:editId="611B4CBE">
            <wp:extent cx="4797707" cy="1829895"/>
            <wp:effectExtent l="171450" t="171450" r="365125" b="361315"/>
            <wp:docPr id="2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rotWithShape="1">
                    <a:blip r:embed="rId21"/>
                    <a:srcRect l="1640" t="14663" r="19130" b="48211"/>
                    <a:stretch/>
                  </pic:blipFill>
                  <pic:spPr>
                    <a:xfrm>
                      <a:off x="0" y="0"/>
                      <a:ext cx="4804478" cy="1832478"/>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780A1" w14:textId="736B68E8" w:rsidR="00BE4577" w:rsidRDefault="00056E86" w:rsidP="002F4EAB">
      <w:pPr>
        <w:pStyle w:val="berschrift2"/>
        <w:rPr>
          <w:lang w:val="en-GB"/>
        </w:rPr>
      </w:pPr>
      <w:bookmarkStart w:id="11" w:name="_Toc135995607"/>
      <w:r>
        <w:rPr>
          <w:lang w:val="en-GB"/>
        </w:rPr>
        <w:t>5</w:t>
      </w:r>
      <w:r w:rsidR="00F670DE">
        <w:rPr>
          <w:lang w:val="en-GB"/>
        </w:rPr>
        <w:t>.</w:t>
      </w:r>
      <w:r>
        <w:rPr>
          <w:lang w:val="en-GB"/>
        </w:rPr>
        <w:t>4</w:t>
      </w:r>
      <w:r w:rsidR="00F670DE">
        <w:rPr>
          <w:lang w:val="en-GB"/>
        </w:rPr>
        <w:t xml:space="preserve"> </w:t>
      </w:r>
      <w:r w:rsidR="005F45F0">
        <w:rPr>
          <w:lang w:val="en-GB"/>
        </w:rPr>
        <w:t>Subject</w:t>
      </w:r>
      <w:r w:rsidR="00BE4577">
        <w:rPr>
          <w:lang w:val="en-GB"/>
        </w:rPr>
        <w:t xml:space="preserve"> Data and Sample Data</w:t>
      </w:r>
      <w:bookmarkEnd w:id="11"/>
    </w:p>
    <w:p w14:paraId="3DBCC83A" w14:textId="222EAD28" w:rsidR="00BE4577" w:rsidRDefault="00BB1E50" w:rsidP="008515B3">
      <w:pPr>
        <w:jc w:val="both"/>
        <w:rPr>
          <w:lang w:val="en-GB"/>
        </w:rPr>
      </w:pPr>
      <w:r w:rsidRPr="00BB1E50">
        <w:rPr>
          <w:lang w:val="en-GB"/>
        </w:rPr>
        <w:t xml:space="preserve">All registrations of </w:t>
      </w:r>
      <w:r w:rsidR="005F45F0">
        <w:rPr>
          <w:lang w:val="en-GB"/>
        </w:rPr>
        <w:t>subject</w:t>
      </w:r>
      <w:r w:rsidRPr="00BB1E50">
        <w:rPr>
          <w:lang w:val="en-GB"/>
        </w:rPr>
        <w:t xml:space="preserve">s and samples are stored in </w:t>
      </w:r>
      <w:r w:rsidR="00226FD7" w:rsidRPr="00BB1E50">
        <w:rPr>
          <w:lang w:val="en-GB"/>
        </w:rPr>
        <w:t>th</w:t>
      </w:r>
      <w:r w:rsidR="00226FD7">
        <w:rPr>
          <w:lang w:val="en-GB"/>
        </w:rPr>
        <w:t>ese worksheets</w:t>
      </w:r>
      <w:r w:rsidRPr="00BB1E50">
        <w:rPr>
          <w:lang w:val="en-GB"/>
        </w:rPr>
        <w:t>.</w:t>
      </w:r>
      <w:r w:rsidR="00EB4569" w:rsidRPr="00EB4569">
        <w:rPr>
          <w:lang w:val="en-GB"/>
        </w:rPr>
        <w:t xml:space="preserve"> In addition, the information that was entered in the </w:t>
      </w:r>
      <w:hyperlink w:anchor="_5.6_Adding_additional" w:history="1">
        <w:r w:rsidR="00EB4569" w:rsidRPr="00EB4569">
          <w:rPr>
            <w:rStyle w:val="Hyperlink"/>
            <w:lang w:val="en-GB"/>
          </w:rPr>
          <w:t xml:space="preserve">Adding additional </w:t>
        </w:r>
        <w:r w:rsidR="005F45F0">
          <w:rPr>
            <w:rStyle w:val="Hyperlink"/>
            <w:lang w:val="en-GB"/>
          </w:rPr>
          <w:t>subject</w:t>
        </w:r>
        <w:r w:rsidR="00EB4569" w:rsidRPr="00EB4569">
          <w:rPr>
            <w:rStyle w:val="Hyperlink"/>
            <w:lang w:val="en-GB"/>
          </w:rPr>
          <w:t>s or samples</w:t>
        </w:r>
      </w:hyperlink>
      <w:r w:rsidR="00EB4569" w:rsidRPr="00EB4569">
        <w:rPr>
          <w:lang w:val="en-GB"/>
        </w:rPr>
        <w:t xml:space="preserve"> process is displayed here.</w:t>
      </w:r>
    </w:p>
    <w:p w14:paraId="73B59F03" w14:textId="23DCF7BD" w:rsidR="00E95017" w:rsidRPr="00E95017" w:rsidRDefault="00E95017" w:rsidP="008515B3">
      <w:pPr>
        <w:jc w:val="both"/>
        <w:rPr>
          <w:rFonts w:asciiTheme="majorHAnsi" w:eastAsiaTheme="majorEastAsia" w:hAnsiTheme="majorHAnsi" w:cstheme="majorBidi"/>
          <w:color w:val="006E74"/>
          <w:sz w:val="26"/>
          <w:szCs w:val="26"/>
          <w:lang w:val="en-GB"/>
        </w:rPr>
      </w:pPr>
      <w:r>
        <w:rPr>
          <w:rFonts w:asciiTheme="majorHAnsi" w:eastAsiaTheme="majorEastAsia" w:hAnsiTheme="majorHAnsi" w:cstheme="majorBidi"/>
          <w:color w:val="006E74"/>
          <w:sz w:val="26"/>
          <w:szCs w:val="26"/>
          <w:lang w:val="en-GB"/>
        </w:rPr>
        <w:t xml:space="preserve">5.5 </w:t>
      </w:r>
      <w:r w:rsidRPr="00E95017">
        <w:rPr>
          <w:rFonts w:asciiTheme="majorHAnsi" w:eastAsiaTheme="majorEastAsia" w:hAnsiTheme="majorHAnsi" w:cstheme="majorBidi"/>
          <w:color w:val="006E74"/>
          <w:sz w:val="26"/>
          <w:szCs w:val="26"/>
          <w:lang w:val="en-GB"/>
        </w:rPr>
        <w:t>Statistics</w:t>
      </w:r>
    </w:p>
    <w:p w14:paraId="44EA8E14" w14:textId="7F7341F5" w:rsidR="00E95017" w:rsidRDefault="00E95017" w:rsidP="008515B3">
      <w:pPr>
        <w:jc w:val="both"/>
        <w:rPr>
          <w:lang w:val="en-GB"/>
        </w:rPr>
      </w:pPr>
      <w:r w:rsidRPr="00E95017">
        <w:rPr>
          <w:lang w:val="en-GB"/>
        </w:rPr>
        <w:t>On the Statistics Worksheet, the user gets a comprehensive overview of the data registered in the tool. Therefore, the data is broken down according to its time of registration, type and quantity.</w:t>
      </w:r>
    </w:p>
    <w:p w14:paraId="1F495F70" w14:textId="46F81FD2" w:rsidR="00E95017" w:rsidRDefault="00E95017" w:rsidP="008515B3">
      <w:pPr>
        <w:jc w:val="both"/>
        <w:rPr>
          <w:lang w:val="en-GB"/>
        </w:rPr>
      </w:pPr>
      <w:r w:rsidRPr="00E95017">
        <w:rPr>
          <w:noProof/>
          <w:lang w:eastAsia="de-DE"/>
        </w:rPr>
        <w:drawing>
          <wp:inline distT="0" distB="0" distL="0" distR="0" wp14:anchorId="37E99F05" wp14:editId="228E2BFA">
            <wp:extent cx="5043002" cy="2731626"/>
            <wp:effectExtent l="171450" t="171450" r="367665" b="354965"/>
            <wp:docPr id="1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0"/>
                    <pic:cNvPicPr>
                      <a:picLocks noChangeAspect="1"/>
                    </pic:cNvPicPr>
                  </pic:nvPicPr>
                  <pic:blipFill rotWithShape="1">
                    <a:blip r:embed="rId22"/>
                    <a:srcRect l="1548" t="9952" r="1489" b="1967"/>
                    <a:stretch/>
                  </pic:blipFill>
                  <pic:spPr>
                    <a:xfrm>
                      <a:off x="0" y="0"/>
                      <a:ext cx="5046968" cy="27337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09E1232" w14:textId="6010ABB1" w:rsidR="00BE4577" w:rsidRPr="00BE4577" w:rsidRDefault="00056E86" w:rsidP="002F4EAB">
      <w:pPr>
        <w:pStyle w:val="berschrift2"/>
        <w:rPr>
          <w:lang w:val="en-GB"/>
        </w:rPr>
      </w:pPr>
      <w:bookmarkStart w:id="12" w:name="_Toc135995608"/>
      <w:r>
        <w:rPr>
          <w:lang w:val="en-GB"/>
        </w:rPr>
        <w:t>5</w:t>
      </w:r>
      <w:r w:rsidR="00F670DE">
        <w:rPr>
          <w:lang w:val="en-GB"/>
        </w:rPr>
        <w:t>.</w:t>
      </w:r>
      <w:r w:rsidR="00E95017">
        <w:rPr>
          <w:lang w:val="en-GB"/>
        </w:rPr>
        <w:t>6</w:t>
      </w:r>
      <w:r w:rsidR="00F670DE">
        <w:rPr>
          <w:lang w:val="en-GB"/>
        </w:rPr>
        <w:t xml:space="preserve"> </w:t>
      </w:r>
      <w:r w:rsidR="00BE4577">
        <w:rPr>
          <w:lang w:val="en-GB"/>
        </w:rPr>
        <w:t xml:space="preserve">Quick </w:t>
      </w:r>
      <w:r w:rsidR="003A0431">
        <w:rPr>
          <w:lang w:val="en-GB"/>
        </w:rPr>
        <w:t xml:space="preserve">User </w:t>
      </w:r>
      <w:r w:rsidR="00BE4577">
        <w:rPr>
          <w:lang w:val="en-GB"/>
        </w:rPr>
        <w:t>guide</w:t>
      </w:r>
      <w:bookmarkEnd w:id="12"/>
    </w:p>
    <w:p w14:paraId="442DD2FD" w14:textId="7979B696" w:rsidR="00BE4577" w:rsidRDefault="00BB1E50" w:rsidP="008515B3">
      <w:pPr>
        <w:jc w:val="both"/>
        <w:rPr>
          <w:lang w:val="en-GB"/>
        </w:rPr>
      </w:pPr>
      <w:r w:rsidRPr="00BB1E50">
        <w:rPr>
          <w:lang w:val="en-GB"/>
        </w:rPr>
        <w:t>This document is a detailed description of the objectives, the structure and the functionalities of the tool.</w:t>
      </w:r>
      <w:r w:rsidR="008D7D35">
        <w:rPr>
          <w:lang w:val="en-GB"/>
        </w:rPr>
        <w:t xml:space="preserve"> </w:t>
      </w:r>
      <w:r w:rsidRPr="00BB1E50">
        <w:rPr>
          <w:lang w:val="en-GB"/>
        </w:rPr>
        <w:t>In addition, we have summarized the relevant core functionalities briefly and clearly in the "Quick guide" worksheet.</w:t>
      </w:r>
    </w:p>
    <w:p w14:paraId="4D5E8EBB" w14:textId="0498BEF6" w:rsidR="00467FEC" w:rsidRDefault="00467FEC" w:rsidP="008515B3">
      <w:pPr>
        <w:jc w:val="both"/>
        <w:rPr>
          <w:lang w:val="en-GB"/>
        </w:rPr>
      </w:pPr>
      <w:r w:rsidRPr="00467FEC">
        <w:rPr>
          <w:noProof/>
          <w:lang w:eastAsia="de-DE"/>
        </w:rPr>
        <w:lastRenderedPageBreak/>
        <w:drawing>
          <wp:inline distT="0" distB="0" distL="0" distR="0" wp14:anchorId="72E2877B" wp14:editId="63C86470">
            <wp:extent cx="5295023" cy="2876309"/>
            <wp:effectExtent l="152400" t="171450" r="344170" b="362585"/>
            <wp:docPr id="2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pic:cNvPicPr>
                  </pic:nvPicPr>
                  <pic:blipFill rotWithShape="1">
                    <a:blip r:embed="rId23"/>
                    <a:srcRect l="1626" t="9560" r="1003" b="1732"/>
                    <a:stretch/>
                  </pic:blipFill>
                  <pic:spPr>
                    <a:xfrm>
                      <a:off x="0" y="0"/>
                      <a:ext cx="5302218" cy="2880218"/>
                    </a:xfrm>
                    <a:prstGeom prst="rect">
                      <a:avLst/>
                    </a:prstGeom>
                    <a:ln>
                      <a:noFill/>
                    </a:ln>
                    <a:effectLst>
                      <a:outerShdw blurRad="292100" dist="139700" dir="2700000" algn="tl" rotWithShape="0">
                        <a:srgbClr val="333333">
                          <a:alpha val="65000"/>
                        </a:srgbClr>
                      </a:outerShdw>
                    </a:effectLst>
                  </pic:spPr>
                </pic:pic>
              </a:graphicData>
            </a:graphic>
          </wp:inline>
        </w:drawing>
      </w:r>
    </w:p>
    <w:p w14:paraId="5F48922C" w14:textId="45904E49" w:rsidR="003A0431" w:rsidRDefault="003A0431" w:rsidP="003A0431">
      <w:pPr>
        <w:jc w:val="center"/>
        <w:rPr>
          <w:lang w:val="en-GB"/>
        </w:rPr>
      </w:pPr>
    </w:p>
    <w:p w14:paraId="44E26F74" w14:textId="0E9281BA" w:rsidR="00BE4577" w:rsidRDefault="00056E86" w:rsidP="002F4EAB">
      <w:pPr>
        <w:pStyle w:val="berschrift2"/>
        <w:rPr>
          <w:lang w:val="en-GB"/>
        </w:rPr>
      </w:pPr>
      <w:bookmarkStart w:id="13" w:name="_Toc135995609"/>
      <w:r>
        <w:rPr>
          <w:lang w:val="en-GB"/>
        </w:rPr>
        <w:t>5</w:t>
      </w:r>
      <w:r w:rsidR="00F670DE">
        <w:rPr>
          <w:lang w:val="en-GB"/>
        </w:rPr>
        <w:t>.</w:t>
      </w:r>
      <w:r w:rsidR="00E95017">
        <w:rPr>
          <w:lang w:val="en-GB"/>
        </w:rPr>
        <w:t>7</w:t>
      </w:r>
      <w:r w:rsidR="00F670DE">
        <w:rPr>
          <w:lang w:val="en-GB"/>
        </w:rPr>
        <w:t xml:space="preserve"> </w:t>
      </w:r>
      <w:r w:rsidR="00BE4577">
        <w:rPr>
          <w:lang w:val="en-GB"/>
        </w:rPr>
        <w:t>Info</w:t>
      </w:r>
      <w:bookmarkEnd w:id="13"/>
    </w:p>
    <w:p w14:paraId="3DDA9B1E" w14:textId="103009E7" w:rsidR="00BE4577" w:rsidRDefault="00BB1E50" w:rsidP="008515B3">
      <w:pPr>
        <w:jc w:val="both"/>
        <w:rPr>
          <w:lang w:val="en-GB"/>
        </w:rPr>
      </w:pPr>
      <w:r w:rsidRPr="00BB1E50">
        <w:rPr>
          <w:lang w:val="en-GB"/>
        </w:rPr>
        <w:t>If you need help or have any comments on how we can better customize the tool to your needs, please do not hesitate to contact us via the cont</w:t>
      </w:r>
      <w:r>
        <w:rPr>
          <w:lang w:val="en-GB"/>
        </w:rPr>
        <w:t>acts on the "</w:t>
      </w:r>
      <w:r w:rsidR="00AE3C74">
        <w:rPr>
          <w:lang w:val="en-GB"/>
        </w:rPr>
        <w:t>Info</w:t>
      </w:r>
      <w:r w:rsidRPr="00BB1E50">
        <w:rPr>
          <w:lang w:val="en-GB"/>
        </w:rPr>
        <w:t>" worksheet. We appreciate any feedback!</w:t>
      </w:r>
    </w:p>
    <w:p w14:paraId="193D442E" w14:textId="18CCB475" w:rsidR="003A0431" w:rsidRDefault="00EB4569" w:rsidP="008515B3">
      <w:pPr>
        <w:jc w:val="both"/>
        <w:rPr>
          <w:lang w:val="en-GB"/>
        </w:rPr>
      </w:pPr>
      <w:r w:rsidRPr="00EB4569">
        <w:rPr>
          <w:lang w:val="en-GB"/>
        </w:rPr>
        <w:t xml:space="preserve">You will also find the current version number of the tool you are working with </w:t>
      </w:r>
      <w:r w:rsidR="00E95017">
        <w:rPr>
          <w:lang w:val="en-GB"/>
        </w:rPr>
        <w:t>as well as an update history.</w:t>
      </w:r>
    </w:p>
    <w:p w14:paraId="101840BA" w14:textId="3B006DE6" w:rsidR="00467FEC" w:rsidRDefault="00467FEC" w:rsidP="008515B3">
      <w:pPr>
        <w:jc w:val="both"/>
        <w:rPr>
          <w:lang w:val="en-GB"/>
        </w:rPr>
      </w:pPr>
      <w:r w:rsidRPr="00467FEC">
        <w:rPr>
          <w:noProof/>
          <w:lang w:eastAsia="de-DE"/>
        </w:rPr>
        <w:drawing>
          <wp:inline distT="0" distB="0" distL="0" distR="0" wp14:anchorId="1A84E933" wp14:editId="2D4FA757">
            <wp:extent cx="5156522" cy="2789706"/>
            <wp:effectExtent l="171450" t="171450" r="368300" b="353695"/>
            <wp:docPr id="10"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pic:cNvPicPr>
                      <a:picLocks noChangeAspect="1"/>
                    </pic:cNvPicPr>
                  </pic:nvPicPr>
                  <pic:blipFill rotWithShape="1">
                    <a:blip r:embed="rId24"/>
                    <a:srcRect l="2610" t="10992" r="1604" b="2095"/>
                    <a:stretch/>
                  </pic:blipFill>
                  <pic:spPr>
                    <a:xfrm>
                      <a:off x="0" y="0"/>
                      <a:ext cx="5158536" cy="2790796"/>
                    </a:xfrm>
                    <a:prstGeom prst="rect">
                      <a:avLst/>
                    </a:prstGeom>
                    <a:ln>
                      <a:noFill/>
                    </a:ln>
                    <a:effectLst>
                      <a:outerShdw blurRad="292100" dist="139700" dir="2700000" algn="tl" rotWithShape="0">
                        <a:srgbClr val="333333">
                          <a:alpha val="65000"/>
                        </a:srgbClr>
                      </a:outerShdw>
                    </a:effectLst>
                  </pic:spPr>
                </pic:pic>
              </a:graphicData>
            </a:graphic>
          </wp:inline>
        </w:drawing>
      </w:r>
    </w:p>
    <w:p w14:paraId="23C2AB95" w14:textId="0C5BD52B" w:rsidR="003A0431" w:rsidRPr="00BE4577" w:rsidRDefault="003A0431" w:rsidP="003A0431">
      <w:pPr>
        <w:jc w:val="center"/>
        <w:rPr>
          <w:lang w:val="en-GB"/>
        </w:rPr>
      </w:pPr>
    </w:p>
    <w:p w14:paraId="43B310C7" w14:textId="3A8C5BFA" w:rsidR="00BE4577" w:rsidRDefault="002F4EAB" w:rsidP="002F4EAB">
      <w:pPr>
        <w:pStyle w:val="berschrift1"/>
        <w:rPr>
          <w:lang w:val="en-GB"/>
        </w:rPr>
      </w:pPr>
      <w:bookmarkStart w:id="14" w:name="_Toc135995610"/>
      <w:r>
        <w:rPr>
          <w:lang w:val="en-GB"/>
        </w:rPr>
        <w:lastRenderedPageBreak/>
        <w:t>Functions</w:t>
      </w:r>
      <w:bookmarkEnd w:id="14"/>
    </w:p>
    <w:p w14:paraId="35B169A0" w14:textId="35BF72A9" w:rsidR="00954AFA" w:rsidRPr="00954AFA" w:rsidRDefault="00954AFA" w:rsidP="008515B3">
      <w:pPr>
        <w:jc w:val="both"/>
        <w:rPr>
          <w:lang w:val="en-GB"/>
        </w:rPr>
      </w:pPr>
      <w:r w:rsidRPr="00954AFA">
        <w:rPr>
          <w:lang w:val="en-GB"/>
        </w:rPr>
        <w:t>In the following, the individual functionalities of the tool are explained in detail.</w:t>
      </w:r>
    </w:p>
    <w:p w14:paraId="5EA7B0E9" w14:textId="324E242C" w:rsidR="00F670DE" w:rsidRDefault="004562CD" w:rsidP="00F670DE">
      <w:pPr>
        <w:pStyle w:val="berschrift2"/>
        <w:rPr>
          <w:lang w:val="en-GB"/>
        </w:rPr>
      </w:pPr>
      <w:bookmarkStart w:id="15" w:name="_Toc135995611"/>
      <w:r>
        <w:rPr>
          <w:lang w:val="en-GB"/>
        </w:rPr>
        <w:t>6</w:t>
      </w:r>
      <w:r w:rsidR="00F670DE">
        <w:rPr>
          <w:lang w:val="en-GB"/>
        </w:rPr>
        <w:t xml:space="preserve">.1 </w:t>
      </w:r>
      <w:r w:rsidR="00F670DE" w:rsidRPr="00F670DE">
        <w:rPr>
          <w:lang w:val="en-GB"/>
        </w:rPr>
        <w:t xml:space="preserve">Search </w:t>
      </w:r>
      <w:r w:rsidR="005F45F0">
        <w:rPr>
          <w:lang w:val="en-GB"/>
        </w:rPr>
        <w:t>subject</w:t>
      </w:r>
      <w:bookmarkEnd w:id="15"/>
    </w:p>
    <w:p w14:paraId="71CAAB5B" w14:textId="1E95E9A4" w:rsidR="00BE073E" w:rsidRDefault="00050B22" w:rsidP="008515B3">
      <w:pPr>
        <w:jc w:val="both"/>
        <w:rPr>
          <w:lang w:val="en-GB"/>
        </w:rPr>
      </w:pPr>
      <w:r w:rsidRPr="00050B22">
        <w:rPr>
          <w:lang w:val="en-GB"/>
        </w:rPr>
        <w:t xml:space="preserve">Searching for </w:t>
      </w:r>
      <w:r w:rsidR="005F45F0">
        <w:rPr>
          <w:lang w:val="en-GB"/>
        </w:rPr>
        <w:t>subject</w:t>
      </w:r>
      <w:r w:rsidRPr="00050B22">
        <w:rPr>
          <w:lang w:val="en-GB"/>
        </w:rPr>
        <w:t xml:space="preserve">s is one of the basic functionalities of the tool. This is a mandatory requirement for the registration of </w:t>
      </w:r>
      <w:r w:rsidR="005F45F0">
        <w:rPr>
          <w:lang w:val="en-GB"/>
        </w:rPr>
        <w:t>subject</w:t>
      </w:r>
      <w:r w:rsidRPr="00050B22">
        <w:rPr>
          <w:lang w:val="en-GB"/>
        </w:rPr>
        <w:t xml:space="preserve">s. To perform a search, you </w:t>
      </w:r>
      <w:r w:rsidR="00540546">
        <w:rPr>
          <w:lang w:val="en-GB"/>
        </w:rPr>
        <w:t>must</w:t>
      </w:r>
      <w:r w:rsidRPr="00050B22">
        <w:rPr>
          <w:lang w:val="en-GB"/>
        </w:rPr>
        <w:t xml:space="preserve"> be on the "</w:t>
      </w:r>
      <w:r w:rsidR="005F45F0">
        <w:rPr>
          <w:lang w:val="en-GB"/>
        </w:rPr>
        <w:t>Subject</w:t>
      </w:r>
      <w:r w:rsidRPr="00050B22">
        <w:rPr>
          <w:lang w:val="en-GB"/>
        </w:rPr>
        <w:t xml:space="preserve">" worksheet. In the first window "Search details" you will find a fillable </w:t>
      </w:r>
      <w:r w:rsidR="001C1E8D">
        <w:rPr>
          <w:lang w:val="en-GB"/>
        </w:rPr>
        <w:t>form</w:t>
      </w:r>
      <w:r w:rsidR="00383FF5">
        <w:rPr>
          <w:lang w:val="en-GB"/>
        </w:rPr>
        <w:t>.</w:t>
      </w:r>
      <w:r w:rsidRPr="00050B22">
        <w:rPr>
          <w:lang w:val="en-GB"/>
        </w:rPr>
        <w:t xml:space="preserve"> Here you can insert the attributes of the </w:t>
      </w:r>
      <w:r w:rsidR="005F45F0">
        <w:rPr>
          <w:lang w:val="en-GB"/>
        </w:rPr>
        <w:t>subject</w:t>
      </w:r>
      <w:r w:rsidRPr="00050B22">
        <w:rPr>
          <w:lang w:val="en-GB"/>
        </w:rPr>
        <w:t xml:space="preserve"> you want to search for. You can search with one or more attributes. The use of wildcards (*) can be useful here. You can use them anywhere in the entered attribute. </w:t>
      </w:r>
    </w:p>
    <w:p w14:paraId="79EEB362" w14:textId="02EA615F" w:rsidR="003A0431" w:rsidRDefault="0083061B" w:rsidP="003A0431">
      <w:pPr>
        <w:jc w:val="center"/>
        <w:rPr>
          <w:lang w:val="en-GB"/>
        </w:rPr>
      </w:pPr>
      <w:r>
        <w:rPr>
          <w:noProof/>
          <w:lang w:eastAsia="de-DE"/>
        </w:rPr>
        <w:drawing>
          <wp:inline distT="0" distB="0" distL="0" distR="0" wp14:anchorId="74A62C03" wp14:editId="5F83B21D">
            <wp:extent cx="3970116" cy="1898409"/>
            <wp:effectExtent l="152400" t="152400" r="354330" b="3689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2263" cy="190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6292B52A" w14:textId="5246662D" w:rsidR="00050B22" w:rsidRPr="00050B22" w:rsidRDefault="00050B22" w:rsidP="008515B3">
      <w:pPr>
        <w:jc w:val="both"/>
        <w:rPr>
          <w:lang w:val="en-GB"/>
        </w:rPr>
      </w:pPr>
      <w:r w:rsidRPr="00050B22">
        <w:rPr>
          <w:lang w:val="en-GB"/>
        </w:rPr>
        <w:t xml:space="preserve">For example, if you forget whether the person's name is </w:t>
      </w:r>
      <w:r w:rsidRPr="00066305">
        <w:rPr>
          <w:i/>
          <w:lang w:val="en-GB"/>
        </w:rPr>
        <w:t>Richard</w:t>
      </w:r>
      <w:r>
        <w:rPr>
          <w:lang w:val="en-GB"/>
        </w:rPr>
        <w:t xml:space="preserve"> or </w:t>
      </w:r>
      <w:r w:rsidRPr="00066305">
        <w:rPr>
          <w:i/>
          <w:lang w:val="en-GB"/>
        </w:rPr>
        <w:t>Richardt</w:t>
      </w:r>
      <w:r>
        <w:rPr>
          <w:lang w:val="en-GB"/>
        </w:rPr>
        <w:t xml:space="preserve">: "Name: Richar*". </w:t>
      </w:r>
    </w:p>
    <w:p w14:paraId="0C78CF09" w14:textId="65D151F0" w:rsidR="00050B22" w:rsidRPr="00050B22" w:rsidRDefault="00050B22" w:rsidP="008515B3">
      <w:pPr>
        <w:jc w:val="both"/>
        <w:rPr>
          <w:lang w:val="en-GB"/>
        </w:rPr>
      </w:pPr>
      <w:r w:rsidRPr="00050B22">
        <w:rPr>
          <w:lang w:val="en-GB"/>
        </w:rPr>
        <w:t xml:space="preserve">To search for a specific </w:t>
      </w:r>
      <w:r w:rsidR="005F45F0">
        <w:rPr>
          <w:lang w:val="en-GB"/>
        </w:rPr>
        <w:t>subject</w:t>
      </w:r>
      <w:r w:rsidRPr="00050B22">
        <w:rPr>
          <w:lang w:val="en-GB"/>
        </w:rPr>
        <w:t>, it is useful to do this using the unique ORCHESTRA ID or local ID. With the other fields, such as the name or the gender, it cannot be guaranteed that the searche</w:t>
      </w:r>
      <w:r>
        <w:rPr>
          <w:lang w:val="en-GB"/>
        </w:rPr>
        <w:t xml:space="preserve">d person can be found clearly. </w:t>
      </w:r>
    </w:p>
    <w:p w14:paraId="44DA4D0C" w14:textId="323607E9" w:rsidR="00050B22" w:rsidRDefault="00050B22" w:rsidP="008515B3">
      <w:pPr>
        <w:jc w:val="both"/>
        <w:rPr>
          <w:lang w:val="en-GB"/>
        </w:rPr>
      </w:pPr>
      <w:r w:rsidRPr="00050B22">
        <w:rPr>
          <w:lang w:val="en-GB"/>
        </w:rPr>
        <w:t xml:space="preserve">After you have filled in the </w:t>
      </w:r>
      <w:r w:rsidR="001C1E8D">
        <w:rPr>
          <w:lang w:val="en-GB"/>
        </w:rPr>
        <w:t>form</w:t>
      </w:r>
      <w:r w:rsidRPr="00050B22">
        <w:rPr>
          <w:lang w:val="en-GB"/>
        </w:rPr>
        <w:t xml:space="preserve">, confirm the search by clicking on the "Search" button. Now the search results should be displayed </w:t>
      </w:r>
      <w:r>
        <w:rPr>
          <w:lang w:val="en-GB"/>
        </w:rPr>
        <w:t>in the "Search Results" window.</w:t>
      </w:r>
    </w:p>
    <w:p w14:paraId="5DDA3DCD" w14:textId="525FD4F6" w:rsidR="002930C8" w:rsidRDefault="0083061B" w:rsidP="002930C8">
      <w:pPr>
        <w:jc w:val="center"/>
        <w:rPr>
          <w:lang w:val="en-GB"/>
        </w:rPr>
      </w:pPr>
      <w:r>
        <w:rPr>
          <w:noProof/>
          <w:lang w:eastAsia="de-DE"/>
        </w:rPr>
        <w:drawing>
          <wp:inline distT="0" distB="0" distL="0" distR="0" wp14:anchorId="4179C9AB" wp14:editId="6EC3D679">
            <wp:extent cx="5760720" cy="1478915"/>
            <wp:effectExtent l="152400" t="152400" r="354330" b="3689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4789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23ACEEE" w14:textId="269BC5B2" w:rsidR="00F670DE" w:rsidRDefault="004562CD" w:rsidP="00F670DE">
      <w:pPr>
        <w:pStyle w:val="berschrift2"/>
        <w:rPr>
          <w:lang w:val="en-GB"/>
        </w:rPr>
      </w:pPr>
      <w:bookmarkStart w:id="16" w:name="_Toc135995612"/>
      <w:r>
        <w:rPr>
          <w:lang w:val="en-GB"/>
        </w:rPr>
        <w:t>6</w:t>
      </w:r>
      <w:r w:rsidR="00F670DE">
        <w:rPr>
          <w:lang w:val="en-GB"/>
        </w:rPr>
        <w:t xml:space="preserve">.2 </w:t>
      </w:r>
      <w:r w:rsidR="00F670DE" w:rsidRPr="00F670DE">
        <w:rPr>
          <w:lang w:val="en-GB"/>
        </w:rPr>
        <w:t xml:space="preserve">Create </w:t>
      </w:r>
      <w:r w:rsidR="005F45F0">
        <w:rPr>
          <w:lang w:val="en-GB"/>
        </w:rPr>
        <w:t>subject</w:t>
      </w:r>
      <w:bookmarkEnd w:id="16"/>
    </w:p>
    <w:p w14:paraId="19353FC7" w14:textId="59FB464A" w:rsidR="00383FF5" w:rsidRDefault="00383FF5" w:rsidP="00CE6375">
      <w:pPr>
        <w:rPr>
          <w:lang w:val="en-GB"/>
        </w:rPr>
      </w:pPr>
      <w:r w:rsidRPr="00383FF5">
        <w:rPr>
          <w:lang w:val="en-GB"/>
        </w:rPr>
        <w:t xml:space="preserve">When a new </w:t>
      </w:r>
      <w:r w:rsidR="005F45F0">
        <w:rPr>
          <w:lang w:val="en-GB"/>
        </w:rPr>
        <w:t>subject</w:t>
      </w:r>
      <w:r w:rsidRPr="00383FF5">
        <w:rPr>
          <w:lang w:val="en-GB"/>
        </w:rPr>
        <w:t xml:space="preserve"> is registered, a new unique ORCHESTRA pseudonymization ID </w:t>
      </w:r>
      <w:r w:rsidR="00BE073E">
        <w:rPr>
          <w:lang w:val="en-GB"/>
        </w:rPr>
        <w:t>will be</w:t>
      </w:r>
      <w:r w:rsidRPr="00383FF5">
        <w:rPr>
          <w:lang w:val="en-GB"/>
        </w:rPr>
        <w:t xml:space="preserve"> created for them and their identification data will be stored. This creates a link between the </w:t>
      </w:r>
      <w:r w:rsidR="005F45F0">
        <w:rPr>
          <w:lang w:val="en-GB"/>
        </w:rPr>
        <w:t>subject</w:t>
      </w:r>
      <w:r w:rsidRPr="00383FF5">
        <w:rPr>
          <w:lang w:val="en-GB"/>
        </w:rPr>
        <w:t xml:space="preserve"> and an ORCHESTRA-wide unique ID. Then the generated ID can be used in the context of other investigations </w:t>
      </w:r>
      <w:r w:rsidRPr="00383FF5">
        <w:rPr>
          <w:lang w:val="en-GB"/>
        </w:rPr>
        <w:lastRenderedPageBreak/>
        <w:t>and evaluations in the ORCHESTRA project in a data protection compliant way, without anyone knowing the identity behind the ID.</w:t>
      </w:r>
    </w:p>
    <w:p w14:paraId="31CB5C74" w14:textId="07DCA6C3" w:rsidR="00F3150B" w:rsidRPr="00F3150B" w:rsidRDefault="00F3150B" w:rsidP="008515B3">
      <w:pPr>
        <w:jc w:val="both"/>
        <w:rPr>
          <w:lang w:val="en-GB"/>
        </w:rPr>
      </w:pPr>
      <w:r w:rsidRPr="00F3150B">
        <w:rPr>
          <w:lang w:val="en-GB"/>
        </w:rPr>
        <w:t xml:space="preserve">Registering a new </w:t>
      </w:r>
      <w:r w:rsidR="005F45F0">
        <w:rPr>
          <w:lang w:val="en-GB"/>
        </w:rPr>
        <w:t>subject</w:t>
      </w:r>
      <w:r w:rsidRPr="00F3150B">
        <w:rPr>
          <w:lang w:val="en-GB"/>
        </w:rPr>
        <w:t xml:space="preserve"> is done on the "</w:t>
      </w:r>
      <w:r w:rsidR="005F45F0">
        <w:rPr>
          <w:lang w:val="en-GB"/>
        </w:rPr>
        <w:t>Subject</w:t>
      </w:r>
      <w:r w:rsidRPr="00F3150B">
        <w:rPr>
          <w:lang w:val="en-GB"/>
        </w:rPr>
        <w:t xml:space="preserve">s" worksheet in three steps. </w:t>
      </w:r>
      <w:r w:rsidR="00526FE7" w:rsidRPr="00526FE7">
        <w:rPr>
          <w:lang w:val="en-GB"/>
        </w:rPr>
        <w:t xml:space="preserve">Please do not wonder that the "Create" button is disabled. It will be enabled automatically after the </w:t>
      </w:r>
      <w:r w:rsidR="00526FE7" w:rsidRPr="00526FE7">
        <w:rPr>
          <w:i/>
          <w:iCs/>
          <w:lang w:val="en-GB"/>
        </w:rPr>
        <w:t>Step 2</w:t>
      </w:r>
      <w:r w:rsidR="00526FE7" w:rsidRPr="00526FE7">
        <w:rPr>
          <w:lang w:val="en-GB"/>
        </w:rPr>
        <w:t xml:space="preserve"> of the</w:t>
      </w:r>
      <w:r w:rsidR="00E251F5" w:rsidRPr="00E251F5">
        <w:rPr>
          <w:lang w:val="en-GB"/>
        </w:rPr>
        <w:t xml:space="preserve"> </w:t>
      </w:r>
      <w:r w:rsidR="00E251F5">
        <w:rPr>
          <w:lang w:val="en-GB"/>
        </w:rPr>
        <w:t>following</w:t>
      </w:r>
      <w:r w:rsidR="00526FE7" w:rsidRPr="00526FE7">
        <w:rPr>
          <w:lang w:val="en-GB"/>
        </w:rPr>
        <w:t xml:space="preserve"> process.</w:t>
      </w:r>
    </w:p>
    <w:p w14:paraId="4DB5C5D3" w14:textId="77777777" w:rsidR="00F3150B" w:rsidRPr="00F3150B" w:rsidRDefault="00F3150B" w:rsidP="008515B3">
      <w:pPr>
        <w:jc w:val="both"/>
        <w:rPr>
          <w:b/>
          <w:bCs/>
          <w:lang w:val="en-GB"/>
        </w:rPr>
      </w:pPr>
      <w:r w:rsidRPr="00F3150B">
        <w:rPr>
          <w:b/>
          <w:bCs/>
          <w:lang w:val="en-GB"/>
        </w:rPr>
        <w:t>Step 1: Fill out the form</w:t>
      </w:r>
    </w:p>
    <w:p w14:paraId="51731D1F" w14:textId="237FC764" w:rsidR="00F3150B" w:rsidRPr="00F3150B" w:rsidRDefault="00F3150B" w:rsidP="008515B3">
      <w:pPr>
        <w:jc w:val="both"/>
        <w:rPr>
          <w:lang w:val="en-GB"/>
        </w:rPr>
      </w:pPr>
      <w:r w:rsidRPr="00F3150B">
        <w:rPr>
          <w:lang w:val="en-GB"/>
        </w:rPr>
        <w:t xml:space="preserve">In the first window "Search details" you will find a form where you must fill in all relevant information to identify a </w:t>
      </w:r>
      <w:r w:rsidR="005F45F0">
        <w:rPr>
          <w:lang w:val="en-GB"/>
        </w:rPr>
        <w:t>subject</w:t>
      </w:r>
      <w:r w:rsidRPr="00F3150B">
        <w:rPr>
          <w:lang w:val="en-GB"/>
        </w:rPr>
        <w:t>.</w:t>
      </w:r>
    </w:p>
    <w:p w14:paraId="48311690" w14:textId="40864033" w:rsidR="00F3150B" w:rsidRDefault="00F3150B" w:rsidP="008515B3">
      <w:pPr>
        <w:jc w:val="both"/>
        <w:rPr>
          <w:lang w:val="en-GB"/>
        </w:rPr>
      </w:pPr>
      <w:r w:rsidRPr="00F3150B">
        <w:rPr>
          <w:lang w:val="en-GB"/>
        </w:rPr>
        <w:t xml:space="preserve">The individual fields are defined as follows: </w:t>
      </w:r>
    </w:p>
    <w:p w14:paraId="4F3682CB" w14:textId="418BDED0" w:rsidR="001E65A2" w:rsidRPr="001E65A2" w:rsidRDefault="001E65A2" w:rsidP="008515B3">
      <w:pPr>
        <w:pStyle w:val="Listenabsatz"/>
        <w:numPr>
          <w:ilvl w:val="0"/>
          <w:numId w:val="31"/>
        </w:numPr>
        <w:jc w:val="both"/>
        <w:rPr>
          <w:lang w:val="en-GB"/>
        </w:rPr>
      </w:pPr>
      <w:r w:rsidRPr="001E65A2">
        <w:rPr>
          <w:lang w:val="en-GB"/>
        </w:rPr>
        <w:t>First name:</w:t>
      </w:r>
      <w:r>
        <w:rPr>
          <w:lang w:val="en-GB"/>
        </w:rPr>
        <w:t xml:space="preserve"> </w:t>
      </w:r>
      <w:r w:rsidRPr="001E65A2">
        <w:rPr>
          <w:lang w:val="en-GB"/>
        </w:rPr>
        <w:t xml:space="preserve">The </w:t>
      </w:r>
      <w:r w:rsidR="005F45F0">
        <w:rPr>
          <w:lang w:val="en-GB"/>
        </w:rPr>
        <w:t>subject</w:t>
      </w:r>
      <w:r w:rsidRPr="001E65A2">
        <w:rPr>
          <w:lang w:val="en-GB"/>
        </w:rPr>
        <w:t>'s first name.</w:t>
      </w:r>
    </w:p>
    <w:p w14:paraId="79447C36" w14:textId="60894954" w:rsidR="001E65A2" w:rsidRPr="001E65A2" w:rsidRDefault="001E65A2" w:rsidP="008515B3">
      <w:pPr>
        <w:pStyle w:val="Listenabsatz"/>
        <w:numPr>
          <w:ilvl w:val="0"/>
          <w:numId w:val="31"/>
        </w:numPr>
        <w:jc w:val="both"/>
        <w:rPr>
          <w:lang w:val="en-GB"/>
        </w:rPr>
      </w:pPr>
      <w:r w:rsidRPr="001E65A2">
        <w:rPr>
          <w:lang w:val="en-GB"/>
        </w:rPr>
        <w:t>Last name:</w:t>
      </w:r>
      <w:r>
        <w:rPr>
          <w:lang w:val="en-GB"/>
        </w:rPr>
        <w:t xml:space="preserve"> </w:t>
      </w:r>
      <w:r w:rsidRPr="001E65A2">
        <w:rPr>
          <w:lang w:val="en-GB"/>
        </w:rPr>
        <w:t xml:space="preserve">The </w:t>
      </w:r>
      <w:r w:rsidR="005F45F0">
        <w:rPr>
          <w:lang w:val="en-GB"/>
        </w:rPr>
        <w:t>subject</w:t>
      </w:r>
      <w:r w:rsidRPr="001E65A2">
        <w:rPr>
          <w:lang w:val="en-GB"/>
        </w:rPr>
        <w:t>'s last name</w:t>
      </w:r>
      <w:r>
        <w:rPr>
          <w:lang w:val="en-GB"/>
        </w:rPr>
        <w:t>.</w:t>
      </w:r>
    </w:p>
    <w:p w14:paraId="535E14FC" w14:textId="5820304C" w:rsidR="001E65A2" w:rsidRPr="001E65A2" w:rsidRDefault="001E65A2" w:rsidP="008515B3">
      <w:pPr>
        <w:pStyle w:val="Listenabsatz"/>
        <w:numPr>
          <w:ilvl w:val="0"/>
          <w:numId w:val="31"/>
        </w:numPr>
        <w:jc w:val="both"/>
        <w:rPr>
          <w:lang w:val="en-GB"/>
        </w:rPr>
      </w:pPr>
      <w:r w:rsidRPr="001E65A2">
        <w:rPr>
          <w:lang w:val="en-GB"/>
        </w:rPr>
        <w:t>Gender:</w:t>
      </w:r>
      <w:r>
        <w:rPr>
          <w:lang w:val="en-GB"/>
        </w:rPr>
        <w:t xml:space="preserve"> </w:t>
      </w:r>
      <w:r w:rsidRPr="001E65A2">
        <w:rPr>
          <w:lang w:val="en-GB"/>
        </w:rPr>
        <w:t xml:space="preserve">The gender of the </w:t>
      </w:r>
      <w:r w:rsidR="005F45F0">
        <w:rPr>
          <w:lang w:val="en-GB"/>
        </w:rPr>
        <w:t>subject</w:t>
      </w:r>
      <w:r w:rsidRPr="001E65A2">
        <w:rPr>
          <w:lang w:val="en-GB"/>
        </w:rPr>
        <w:t>.</w:t>
      </w:r>
    </w:p>
    <w:p w14:paraId="5B57DAA4" w14:textId="536D46E5" w:rsidR="001E65A2" w:rsidRPr="001E65A2" w:rsidRDefault="001E65A2" w:rsidP="008515B3">
      <w:pPr>
        <w:pStyle w:val="Listenabsatz"/>
        <w:numPr>
          <w:ilvl w:val="0"/>
          <w:numId w:val="31"/>
        </w:numPr>
        <w:jc w:val="both"/>
        <w:rPr>
          <w:lang w:val="en-GB"/>
        </w:rPr>
      </w:pPr>
      <w:r w:rsidRPr="001E65A2">
        <w:rPr>
          <w:lang w:val="en-GB"/>
        </w:rPr>
        <w:t>Date of birth:</w:t>
      </w:r>
      <w:r>
        <w:rPr>
          <w:lang w:val="en-GB"/>
        </w:rPr>
        <w:t xml:space="preserve"> </w:t>
      </w:r>
      <w:r w:rsidRPr="001E65A2">
        <w:rPr>
          <w:lang w:val="en-GB"/>
        </w:rPr>
        <w:t xml:space="preserve">The date of birth of the </w:t>
      </w:r>
      <w:r w:rsidR="005F45F0">
        <w:rPr>
          <w:lang w:val="en-GB"/>
        </w:rPr>
        <w:t>subject</w:t>
      </w:r>
      <w:r w:rsidRPr="001E65A2">
        <w:rPr>
          <w:lang w:val="en-GB"/>
        </w:rPr>
        <w:t>.</w:t>
      </w:r>
    </w:p>
    <w:p w14:paraId="546BB046" w14:textId="0212B615" w:rsidR="001E65A2" w:rsidRPr="001E65A2" w:rsidRDefault="001C1E8D" w:rsidP="008515B3">
      <w:pPr>
        <w:pStyle w:val="Listenabsatz"/>
        <w:numPr>
          <w:ilvl w:val="0"/>
          <w:numId w:val="31"/>
        </w:numPr>
        <w:jc w:val="both"/>
        <w:rPr>
          <w:lang w:val="en-GB"/>
        </w:rPr>
      </w:pPr>
      <w:r>
        <w:rPr>
          <w:lang w:val="en-GB"/>
        </w:rPr>
        <w:t>L</w:t>
      </w:r>
      <w:r w:rsidR="001E65A2" w:rsidRPr="001E65A2">
        <w:rPr>
          <w:lang w:val="en-GB"/>
        </w:rPr>
        <w:t>ocal</w:t>
      </w:r>
      <w:r>
        <w:rPr>
          <w:lang w:val="en-GB"/>
        </w:rPr>
        <w:t xml:space="preserve"> </w:t>
      </w:r>
      <w:r w:rsidR="005F45F0">
        <w:rPr>
          <w:lang w:val="en-GB"/>
        </w:rPr>
        <w:t>subject</w:t>
      </w:r>
      <w:r w:rsidR="001E65A2" w:rsidRPr="001E65A2">
        <w:rPr>
          <w:lang w:val="en-GB"/>
        </w:rPr>
        <w:t xml:space="preserve"> ID</w:t>
      </w:r>
      <w:r>
        <w:rPr>
          <w:lang w:val="en-GB"/>
        </w:rPr>
        <w:t xml:space="preserve"> (designation may differ)</w:t>
      </w:r>
      <w:r w:rsidR="001E65A2" w:rsidRPr="001E65A2">
        <w:rPr>
          <w:lang w:val="en-GB"/>
        </w:rPr>
        <w:t>:</w:t>
      </w:r>
      <w:r w:rsidR="003A2B7D">
        <w:rPr>
          <w:lang w:val="en-GB"/>
        </w:rPr>
        <w:t xml:space="preserve"> </w:t>
      </w:r>
      <w:r w:rsidR="003A2B7D" w:rsidRPr="003A2B7D">
        <w:rPr>
          <w:lang w:val="en-GB"/>
        </w:rPr>
        <w:t xml:space="preserve">The </w:t>
      </w:r>
      <w:r w:rsidR="005F45F0">
        <w:rPr>
          <w:lang w:val="en-GB"/>
        </w:rPr>
        <w:t>subject</w:t>
      </w:r>
      <w:r w:rsidR="003A2B7D" w:rsidRPr="003A2B7D">
        <w:rPr>
          <w:lang w:val="en-GB"/>
        </w:rPr>
        <w:t>'s local ID, which is used in daily practice in the hospital or in the lab</w:t>
      </w:r>
      <w:r w:rsidR="003A2B7D">
        <w:rPr>
          <w:lang w:val="en-GB"/>
        </w:rPr>
        <w:t>s</w:t>
      </w:r>
      <w:r w:rsidR="003A2B7D" w:rsidRPr="003A2B7D">
        <w:rPr>
          <w:lang w:val="en-GB"/>
        </w:rPr>
        <w:t xml:space="preserve"> to identify the </w:t>
      </w:r>
      <w:r w:rsidR="005F45F0">
        <w:rPr>
          <w:lang w:val="en-GB"/>
        </w:rPr>
        <w:t>subject</w:t>
      </w:r>
      <w:r w:rsidR="003A2B7D" w:rsidRPr="003A2B7D">
        <w:rPr>
          <w:lang w:val="en-GB"/>
        </w:rPr>
        <w:t xml:space="preserve"> uniquely.</w:t>
      </w:r>
    </w:p>
    <w:p w14:paraId="1E3B6629" w14:textId="1E2DD866" w:rsidR="00F3150B" w:rsidRPr="003A2B7D" w:rsidRDefault="00BE08D9" w:rsidP="008515B3">
      <w:pPr>
        <w:pStyle w:val="Listenabsatz"/>
        <w:numPr>
          <w:ilvl w:val="0"/>
          <w:numId w:val="31"/>
        </w:numPr>
        <w:jc w:val="both"/>
        <w:rPr>
          <w:lang w:val="en-GB"/>
        </w:rPr>
      </w:pPr>
      <w:r>
        <w:rPr>
          <w:noProof/>
          <w:lang w:eastAsia="de-DE"/>
        </w:rPr>
        <w:drawing>
          <wp:anchor distT="0" distB="0" distL="114300" distR="114300" simplePos="0" relativeHeight="251665408" behindDoc="0" locked="0" layoutInCell="1" allowOverlap="1" wp14:anchorId="7C65D33A" wp14:editId="3DFC3219">
            <wp:simplePos x="0" y="0"/>
            <wp:positionH relativeFrom="margin">
              <wp:posOffset>66675</wp:posOffset>
            </wp:positionH>
            <wp:positionV relativeFrom="paragraph">
              <wp:posOffset>570230</wp:posOffset>
            </wp:positionV>
            <wp:extent cx="466725" cy="466725"/>
            <wp:effectExtent l="0" t="0" r="0" b="9525"/>
            <wp:wrapNone/>
            <wp:docPr id="5" name="Grafik 5"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Informationen mit einfarbiger Füllun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8"/>
                        </a:ext>
                      </a:extLst>
                    </a:blip>
                    <a:stretch>
                      <a:fillRect/>
                    </a:stretch>
                  </pic:blipFill>
                  <pic:spPr>
                    <a:xfrm>
                      <a:off x="0" y="0"/>
                      <a:ext cx="466725" cy="466725"/>
                    </a:xfrm>
                    <a:prstGeom prst="rect">
                      <a:avLst/>
                    </a:prstGeom>
                  </pic:spPr>
                </pic:pic>
              </a:graphicData>
            </a:graphic>
          </wp:anchor>
        </w:drawing>
      </w:r>
      <w:r w:rsidR="00F76787" w:rsidRPr="00F76787">
        <w:rPr>
          <w:noProof/>
          <w:u w:val="single"/>
          <w:lang w:eastAsia="de-DE"/>
        </w:rPr>
        <mc:AlternateContent>
          <mc:Choice Requires="wps">
            <w:drawing>
              <wp:anchor distT="45720" distB="45720" distL="114300" distR="114300" simplePos="0" relativeHeight="251659264" behindDoc="0" locked="0" layoutInCell="1" allowOverlap="1" wp14:anchorId="5EB0A504" wp14:editId="20C71D77">
                <wp:simplePos x="0" y="0"/>
                <wp:positionH relativeFrom="margin">
                  <wp:align>right</wp:align>
                </wp:positionH>
                <wp:positionV relativeFrom="paragraph">
                  <wp:posOffset>450215</wp:posOffset>
                </wp:positionV>
                <wp:extent cx="5734050" cy="1404620"/>
                <wp:effectExtent l="19050" t="19050" r="19050" b="27305"/>
                <wp:wrapTopAndBottom/>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28575">
                          <a:solidFill>
                            <a:schemeClr val="bg1">
                              <a:lumMod val="85000"/>
                            </a:schemeClr>
                          </a:solidFill>
                          <a:miter lim="800000"/>
                          <a:headEnd/>
                          <a:tailEnd/>
                        </a:ln>
                      </wps:spPr>
                      <wps:txbx>
                        <w:txbxContent>
                          <w:p w14:paraId="7CBD2F01" w14:textId="10234E02" w:rsidR="00052E50" w:rsidRPr="00A541D7" w:rsidRDefault="00052E50" w:rsidP="00BE08D9">
                            <w:pPr>
                              <w:ind w:left="708"/>
                              <w:jc w:val="both"/>
                              <w:rPr>
                                <w:i/>
                                <w:iCs/>
                                <w:lang w:val="en-GB"/>
                              </w:rPr>
                            </w:pPr>
                            <w:r w:rsidRPr="00A541D7">
                              <w:rPr>
                                <w:i/>
                                <w:iCs/>
                                <w:u w:val="single"/>
                                <w:lang w:val="en-GB"/>
                              </w:rPr>
                              <w:t>Important:</w:t>
                            </w:r>
                            <w:r w:rsidRPr="00A541D7">
                              <w:rPr>
                                <w:i/>
                                <w:iCs/>
                                <w:lang w:val="en-GB"/>
                              </w:rPr>
                              <w:t xml:space="preserve"> Please note that the </w:t>
                            </w:r>
                            <w:r>
                              <w:rPr>
                                <w:i/>
                                <w:iCs/>
                                <w:lang w:val="en-GB"/>
                              </w:rPr>
                              <w:t>OPT subject ID</w:t>
                            </w:r>
                            <w:r w:rsidRPr="00A541D7">
                              <w:rPr>
                                <w:i/>
                                <w:iCs/>
                                <w:lang w:val="en-GB"/>
                              </w:rPr>
                              <w:t xml:space="preserve"> field must not be filled in. The ID is automatically generated and assigned to the </w:t>
                            </w:r>
                            <w:r>
                              <w:rPr>
                                <w:i/>
                                <w:iCs/>
                                <w:lang w:val="en-GB"/>
                              </w:rPr>
                              <w:t>subject</w:t>
                            </w:r>
                            <w:r w:rsidRPr="00A541D7">
                              <w:rPr>
                                <w:i/>
                                <w:iCs/>
                                <w:lang w:val="en-GB"/>
                              </w:rPr>
                              <w:t xml:space="preserve"> when registering the </w:t>
                            </w:r>
                            <w:r>
                              <w:rPr>
                                <w:i/>
                                <w:iCs/>
                                <w:lang w:val="en-GB"/>
                              </w:rPr>
                              <w:t>subject</w:t>
                            </w:r>
                            <w:r w:rsidRPr="00A541D7">
                              <w:rPr>
                                <w:i/>
                                <w:iCs/>
                                <w:lang w:val="en-GB"/>
                              </w:rPr>
                              <w:t xml:space="preserve"> as described above. Therefore, please leave this field blank.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B0A504" id="_x0000_s1029" type="#_x0000_t202" style="position:absolute;left:0;text-align:left;margin-left:400.3pt;margin-top:35.45pt;width:451.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" strokecolor="#d8d8d8 [2732]" strokeweight="2.25pt">
                <v:textbox style="mso-fit-shape-to-text:t">
                  <w:txbxContent>
                    <w:p w14:paraId="7CBD2F01" w14:textId="10234E02" w:rsidR="00052E50" w:rsidRPr="00A541D7" w:rsidRDefault="00052E50" w:rsidP="00BE08D9">
                      <w:pPr>
                        <w:ind w:left="708"/>
                        <w:jc w:val="both"/>
                        <w:rPr>
                          <w:i/>
                          <w:iCs/>
                          <w:lang w:val="en-GB"/>
                        </w:rPr>
                      </w:pPr>
                      <w:r w:rsidRPr="00A541D7">
                        <w:rPr>
                          <w:i/>
                          <w:iCs/>
                          <w:u w:val="single"/>
                          <w:lang w:val="en-GB"/>
                        </w:rPr>
                        <w:t>Important:</w:t>
                      </w:r>
                      <w:r w:rsidRPr="00A541D7">
                        <w:rPr>
                          <w:i/>
                          <w:iCs/>
                          <w:lang w:val="en-GB"/>
                        </w:rPr>
                        <w:t xml:space="preserve"> Please note that the </w:t>
                      </w:r>
                      <w:r>
                        <w:rPr>
                          <w:i/>
                          <w:iCs/>
                          <w:lang w:val="en-GB"/>
                        </w:rPr>
                        <w:t>OPT subject ID</w:t>
                      </w:r>
                      <w:r w:rsidRPr="00A541D7">
                        <w:rPr>
                          <w:i/>
                          <w:iCs/>
                          <w:lang w:val="en-GB"/>
                        </w:rPr>
                        <w:t xml:space="preserve"> field must not be filled in. The ID is automatically generated and assigned to the </w:t>
                      </w:r>
                      <w:r>
                        <w:rPr>
                          <w:i/>
                          <w:iCs/>
                          <w:lang w:val="en-GB"/>
                        </w:rPr>
                        <w:t>subject</w:t>
                      </w:r>
                      <w:r w:rsidRPr="00A541D7">
                        <w:rPr>
                          <w:i/>
                          <w:iCs/>
                          <w:lang w:val="en-GB"/>
                        </w:rPr>
                        <w:t xml:space="preserve"> when registering the </w:t>
                      </w:r>
                      <w:r>
                        <w:rPr>
                          <w:i/>
                          <w:iCs/>
                          <w:lang w:val="en-GB"/>
                        </w:rPr>
                        <w:t>subject</w:t>
                      </w:r>
                      <w:r w:rsidRPr="00A541D7">
                        <w:rPr>
                          <w:i/>
                          <w:iCs/>
                          <w:lang w:val="en-GB"/>
                        </w:rPr>
                        <w:t xml:space="preserve"> as described above. Therefore, please leave this field blank. </w:t>
                      </w:r>
                    </w:p>
                  </w:txbxContent>
                </v:textbox>
                <w10:wrap type="topAndBottom" anchorx="margin"/>
              </v:shape>
            </w:pict>
          </mc:Fallback>
        </mc:AlternateContent>
      </w:r>
      <w:r w:rsidR="001E65A2" w:rsidRPr="003A2B7D">
        <w:rPr>
          <w:lang w:val="en-GB"/>
        </w:rPr>
        <w:t>ORCHESTRA ID:</w:t>
      </w:r>
      <w:r w:rsidR="003A2B7D" w:rsidRPr="003A2B7D">
        <w:rPr>
          <w:lang w:val="en-GB"/>
        </w:rPr>
        <w:t xml:space="preserve"> The field remains empty. The ID is generated automatically and completed after registration.</w:t>
      </w:r>
    </w:p>
    <w:p w14:paraId="47ED130E" w14:textId="07588483" w:rsidR="00211E91" w:rsidRDefault="00211E91" w:rsidP="008515B3">
      <w:pPr>
        <w:jc w:val="both"/>
        <w:rPr>
          <w:b/>
          <w:bCs/>
          <w:lang w:val="en-GB"/>
        </w:rPr>
      </w:pPr>
      <w:r w:rsidRPr="00211E91">
        <w:rPr>
          <w:b/>
          <w:bCs/>
          <w:lang w:val="en-GB"/>
        </w:rPr>
        <w:t xml:space="preserve">Step 2: Search for the </w:t>
      </w:r>
      <w:r w:rsidR="005F45F0">
        <w:rPr>
          <w:b/>
          <w:bCs/>
          <w:lang w:val="en-GB"/>
        </w:rPr>
        <w:t>subject</w:t>
      </w:r>
    </w:p>
    <w:p w14:paraId="47AAE561" w14:textId="165DE09B" w:rsidR="00E30D0F" w:rsidRDefault="00E30D0F" w:rsidP="008515B3">
      <w:pPr>
        <w:jc w:val="both"/>
        <w:rPr>
          <w:lang w:val="en-GB"/>
        </w:rPr>
      </w:pPr>
      <w:r w:rsidRPr="00E30D0F">
        <w:rPr>
          <w:lang w:val="en-GB"/>
        </w:rPr>
        <w:t xml:space="preserve">Confirm the above input by clicking on the </w:t>
      </w:r>
      <w:r w:rsidR="00526FE7">
        <w:rPr>
          <w:lang w:val="en-GB"/>
        </w:rPr>
        <w:t>“S</w:t>
      </w:r>
      <w:r w:rsidRPr="00E30D0F">
        <w:rPr>
          <w:lang w:val="en-GB"/>
        </w:rPr>
        <w:t>earch</w:t>
      </w:r>
      <w:r w:rsidR="00526FE7">
        <w:rPr>
          <w:lang w:val="en-GB"/>
        </w:rPr>
        <w:t>”</w:t>
      </w:r>
      <w:r w:rsidRPr="00E30D0F">
        <w:rPr>
          <w:lang w:val="en-GB"/>
        </w:rPr>
        <w:t xml:space="preserve"> button. This will trigger the search. The search results are then displayed in the "Search Results" window. As this is a new registration of a </w:t>
      </w:r>
      <w:r w:rsidR="005F45F0">
        <w:rPr>
          <w:lang w:val="en-GB"/>
        </w:rPr>
        <w:t>subject</w:t>
      </w:r>
      <w:r w:rsidRPr="00E30D0F">
        <w:rPr>
          <w:lang w:val="en-GB"/>
        </w:rPr>
        <w:t xml:space="preserve">, there must be no match, as each </w:t>
      </w:r>
      <w:r w:rsidR="005F45F0">
        <w:rPr>
          <w:lang w:val="en-GB"/>
        </w:rPr>
        <w:t>subject</w:t>
      </w:r>
      <w:r w:rsidRPr="00E30D0F">
        <w:rPr>
          <w:lang w:val="en-GB"/>
        </w:rPr>
        <w:t xml:space="preserve"> may only be registered once. Therefore, please make absolutely sure that this </w:t>
      </w:r>
      <w:r w:rsidR="005F45F0">
        <w:rPr>
          <w:lang w:val="en-GB"/>
        </w:rPr>
        <w:t>subject</w:t>
      </w:r>
      <w:r w:rsidRPr="00E30D0F">
        <w:rPr>
          <w:lang w:val="en-GB"/>
        </w:rPr>
        <w:t xml:space="preserve"> is not already registered.</w:t>
      </w:r>
    </w:p>
    <w:p w14:paraId="5882C126" w14:textId="1D37549D" w:rsidR="00526FE7" w:rsidRDefault="00526FE7" w:rsidP="008515B3">
      <w:pPr>
        <w:jc w:val="both"/>
        <w:rPr>
          <w:lang w:val="en-GB"/>
        </w:rPr>
      </w:pPr>
      <w:r w:rsidRPr="00526FE7">
        <w:rPr>
          <w:lang w:val="en-GB"/>
        </w:rPr>
        <w:t>By performing the search, the "Create" button will be enabled.</w:t>
      </w:r>
    </w:p>
    <w:p w14:paraId="1626CEB5" w14:textId="4DD38327" w:rsidR="00211E91" w:rsidRDefault="00211E91" w:rsidP="008515B3">
      <w:pPr>
        <w:jc w:val="both"/>
        <w:rPr>
          <w:b/>
          <w:bCs/>
          <w:lang w:val="en-GB"/>
        </w:rPr>
      </w:pPr>
      <w:r w:rsidRPr="00211E91">
        <w:rPr>
          <w:b/>
          <w:bCs/>
          <w:lang w:val="en-GB"/>
        </w:rPr>
        <w:t xml:space="preserve">Step 3: Registration of the </w:t>
      </w:r>
      <w:r w:rsidR="005F45F0">
        <w:rPr>
          <w:b/>
          <w:bCs/>
          <w:lang w:val="en-GB"/>
        </w:rPr>
        <w:t>subject</w:t>
      </w:r>
    </w:p>
    <w:p w14:paraId="4D477759" w14:textId="24117635" w:rsidR="00F76787" w:rsidRDefault="00AD2503" w:rsidP="008515B3">
      <w:pPr>
        <w:jc w:val="both"/>
        <w:rPr>
          <w:lang w:val="en-GB"/>
        </w:rPr>
      </w:pPr>
      <w:r w:rsidRPr="00AD2503">
        <w:rPr>
          <w:lang w:val="en-GB"/>
        </w:rPr>
        <w:t xml:space="preserve">After making sure that the </w:t>
      </w:r>
      <w:r w:rsidR="005F45F0">
        <w:rPr>
          <w:lang w:val="en-GB"/>
        </w:rPr>
        <w:t>subject</w:t>
      </w:r>
      <w:r w:rsidRPr="00AD2503">
        <w:rPr>
          <w:lang w:val="en-GB"/>
        </w:rPr>
        <w:t xml:space="preserve"> has not been registered yet, you will be able to register the </w:t>
      </w:r>
      <w:r w:rsidR="005F45F0">
        <w:rPr>
          <w:lang w:val="en-GB"/>
        </w:rPr>
        <w:t>subject</w:t>
      </w:r>
      <w:r w:rsidRPr="00AD2503">
        <w:rPr>
          <w:lang w:val="en-GB"/>
        </w:rPr>
        <w:t xml:space="preserve"> by clicking on "Create". The tool will prompt you in a pop-up window to check your input for correctness. </w:t>
      </w:r>
    </w:p>
    <w:p w14:paraId="01788F73" w14:textId="1332290D" w:rsidR="002930C8" w:rsidRDefault="002930C8" w:rsidP="002930C8">
      <w:pPr>
        <w:jc w:val="center"/>
        <w:rPr>
          <w:lang w:val="en-GB"/>
        </w:rPr>
      </w:pPr>
      <w:r>
        <w:rPr>
          <w:noProof/>
          <w:lang w:eastAsia="de-DE"/>
        </w:rPr>
        <w:drawing>
          <wp:inline distT="0" distB="0" distL="0" distR="0" wp14:anchorId="065D95EB" wp14:editId="0552A0DA">
            <wp:extent cx="2867025" cy="1212702"/>
            <wp:effectExtent l="152400" t="152400" r="352425" b="3689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3675" cy="1219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4EB2B8" w14:textId="49BA7AAE" w:rsidR="00AD2503" w:rsidRPr="00AD2503" w:rsidRDefault="00AD2503" w:rsidP="008515B3">
      <w:pPr>
        <w:jc w:val="both"/>
        <w:rPr>
          <w:lang w:val="en-GB"/>
        </w:rPr>
      </w:pPr>
      <w:r w:rsidRPr="00AD2503">
        <w:rPr>
          <w:lang w:val="en-GB"/>
        </w:rPr>
        <w:lastRenderedPageBreak/>
        <w:t>Please make sure that all information is entered correctly in the form.</w:t>
      </w:r>
      <w:r>
        <w:rPr>
          <w:lang w:val="en-GB"/>
        </w:rPr>
        <w:t xml:space="preserve"> </w:t>
      </w:r>
      <w:r w:rsidRPr="00AD2503">
        <w:rPr>
          <w:lang w:val="en-GB"/>
        </w:rPr>
        <w:t>Also make sure that the spelling is correct.</w:t>
      </w:r>
    </w:p>
    <w:p w14:paraId="012B1A95" w14:textId="74608742" w:rsidR="00AD2503" w:rsidRDefault="00AD2503" w:rsidP="008515B3">
      <w:pPr>
        <w:jc w:val="both"/>
        <w:rPr>
          <w:lang w:val="en-GB"/>
        </w:rPr>
      </w:pPr>
      <w:r w:rsidRPr="00AD2503">
        <w:rPr>
          <w:lang w:val="en-GB"/>
        </w:rPr>
        <w:t>Then confirm the message in the pop-up window. This completes the registration process.</w:t>
      </w:r>
      <w:r>
        <w:rPr>
          <w:lang w:val="en-GB"/>
        </w:rPr>
        <w:t xml:space="preserve"> </w:t>
      </w:r>
      <w:r w:rsidRPr="00AD2503">
        <w:rPr>
          <w:lang w:val="en-GB"/>
        </w:rPr>
        <w:t>The</w:t>
      </w:r>
      <w:r>
        <w:rPr>
          <w:lang w:val="en-GB"/>
        </w:rPr>
        <w:t xml:space="preserve"> </w:t>
      </w:r>
      <w:r w:rsidRPr="00AD2503">
        <w:rPr>
          <w:lang w:val="en-GB"/>
        </w:rPr>
        <w:t xml:space="preserve">automatically generated </w:t>
      </w:r>
      <w:r w:rsidR="005F45F0">
        <w:rPr>
          <w:lang w:val="en-GB"/>
        </w:rPr>
        <w:t>OPT subject ID</w:t>
      </w:r>
      <w:r w:rsidRPr="00AD2503">
        <w:rPr>
          <w:lang w:val="en-GB"/>
        </w:rPr>
        <w:t xml:space="preserve"> should now be displayed in the form.</w:t>
      </w:r>
    </w:p>
    <w:p w14:paraId="5C9F02D1" w14:textId="645294F2" w:rsidR="008209AC" w:rsidRPr="00AD2503" w:rsidRDefault="008209AC" w:rsidP="008515B3">
      <w:pPr>
        <w:jc w:val="both"/>
        <w:rPr>
          <w:lang w:val="en-GB"/>
        </w:rPr>
      </w:pPr>
      <w:r w:rsidRPr="00D42AA2">
        <w:rPr>
          <w:lang w:val="en-GB"/>
        </w:rPr>
        <w:t xml:space="preserve">Now you can create another </w:t>
      </w:r>
      <w:r w:rsidR="005F45F0">
        <w:rPr>
          <w:lang w:val="en-GB"/>
        </w:rPr>
        <w:t>subject</w:t>
      </w:r>
      <w:r w:rsidRPr="00D42AA2">
        <w:rPr>
          <w:lang w:val="en-GB"/>
        </w:rPr>
        <w:t xml:space="preserve">, clear the fields </w:t>
      </w:r>
      <w:r>
        <w:rPr>
          <w:lang w:val="en-GB"/>
        </w:rPr>
        <w:t xml:space="preserve">of the form by clicking “Clear” </w:t>
      </w:r>
      <w:r w:rsidRPr="00D42AA2">
        <w:rPr>
          <w:lang w:val="en-GB"/>
        </w:rPr>
        <w:t xml:space="preserve">and search for another </w:t>
      </w:r>
      <w:r w:rsidR="005F45F0">
        <w:rPr>
          <w:lang w:val="en-GB"/>
        </w:rPr>
        <w:t>subject</w:t>
      </w:r>
      <w:r w:rsidRPr="00AD2503">
        <w:rPr>
          <w:lang w:val="en-GB"/>
        </w:rPr>
        <w:t xml:space="preserve"> </w:t>
      </w:r>
      <w:r w:rsidRPr="00D42AA2">
        <w:rPr>
          <w:lang w:val="en-GB"/>
        </w:rPr>
        <w:t>or just close the tool.</w:t>
      </w:r>
    </w:p>
    <w:p w14:paraId="299FF08E" w14:textId="3B64CF05" w:rsidR="004562CD" w:rsidRDefault="004562CD" w:rsidP="004562CD">
      <w:pPr>
        <w:pStyle w:val="berschrift2"/>
        <w:rPr>
          <w:lang w:val="en-GB"/>
        </w:rPr>
      </w:pPr>
      <w:bookmarkStart w:id="17" w:name="_5.3_Search_samples"/>
      <w:bookmarkStart w:id="18" w:name="_Toc135995614"/>
      <w:bookmarkEnd w:id="17"/>
      <w:r>
        <w:rPr>
          <w:lang w:val="en-GB"/>
        </w:rPr>
        <w:t>6.</w:t>
      </w:r>
      <w:r w:rsidR="005B6A8D">
        <w:rPr>
          <w:lang w:val="en-GB"/>
        </w:rPr>
        <w:t>3</w:t>
      </w:r>
      <w:r>
        <w:rPr>
          <w:lang w:val="en-GB"/>
        </w:rPr>
        <w:t xml:space="preserve"> Import </w:t>
      </w:r>
      <w:r w:rsidR="00DD63D1">
        <w:rPr>
          <w:lang w:val="en-GB"/>
        </w:rPr>
        <w:t>s</w:t>
      </w:r>
      <w:r w:rsidR="005F45F0">
        <w:rPr>
          <w:lang w:val="en-GB"/>
        </w:rPr>
        <w:t>ubject</w:t>
      </w:r>
      <w:r>
        <w:rPr>
          <w:lang w:val="en-GB"/>
        </w:rPr>
        <w:t>s</w:t>
      </w:r>
      <w:bookmarkEnd w:id="18"/>
    </w:p>
    <w:p w14:paraId="5ABB3EEE" w14:textId="491BE13B" w:rsidR="004562CD" w:rsidRDefault="002D05B9" w:rsidP="004562CD">
      <w:pPr>
        <w:rPr>
          <w:lang w:val="en-GB"/>
        </w:rPr>
      </w:pPr>
      <w:r w:rsidRPr="002D05B9">
        <w:rPr>
          <w:lang w:val="en-GB"/>
        </w:rPr>
        <w:t xml:space="preserve">If you already have a data set with </w:t>
      </w:r>
      <w:r w:rsidR="005F45F0">
        <w:rPr>
          <w:lang w:val="en-GB"/>
        </w:rPr>
        <w:t>subject</w:t>
      </w:r>
      <w:r w:rsidRPr="002D05B9">
        <w:rPr>
          <w:lang w:val="en-GB"/>
        </w:rPr>
        <w:t>s for whom you need unique ORCHESTRA IDs, you can generate them automatically. The process of importing data consists of only two steps.</w:t>
      </w:r>
    </w:p>
    <w:p w14:paraId="2D3A6811" w14:textId="7B04F098" w:rsidR="002D05B9" w:rsidRPr="00DF72BD" w:rsidRDefault="002D05B9" w:rsidP="004562CD">
      <w:pPr>
        <w:rPr>
          <w:b/>
          <w:bCs/>
          <w:lang w:val="en-GB"/>
        </w:rPr>
      </w:pPr>
      <w:r w:rsidRPr="00DF72BD">
        <w:rPr>
          <w:b/>
          <w:bCs/>
          <w:lang w:val="en-GB"/>
        </w:rPr>
        <w:t>Step 1: Pasting the data</w:t>
      </w:r>
    </w:p>
    <w:p w14:paraId="078EEA03" w14:textId="532ACE5B" w:rsidR="00414D1C" w:rsidRDefault="00414D1C" w:rsidP="004562CD">
      <w:pPr>
        <w:rPr>
          <w:lang w:val="en-GB"/>
        </w:rPr>
      </w:pPr>
      <w:r w:rsidRPr="00414D1C">
        <w:rPr>
          <w:lang w:val="en-GB"/>
        </w:rPr>
        <w:t xml:space="preserve">To import data into the tool, switch to the "Import </w:t>
      </w:r>
      <w:r w:rsidR="005F45F0">
        <w:rPr>
          <w:lang w:val="en-GB"/>
        </w:rPr>
        <w:t>Subject</w:t>
      </w:r>
      <w:r w:rsidRPr="00414D1C">
        <w:rPr>
          <w:lang w:val="en-GB"/>
        </w:rPr>
        <w:t xml:space="preserve">s" worksheet.  There you will find a table with many columns. </w:t>
      </w:r>
      <w:r w:rsidR="0083061B" w:rsidRPr="0083061B">
        <w:rPr>
          <w:lang w:val="en-GB"/>
        </w:rPr>
        <w:t xml:space="preserve">The columns with the </w:t>
      </w:r>
      <w:proofErr w:type="spellStart"/>
      <w:r w:rsidR="0083061B" w:rsidRPr="0083061B">
        <w:rPr>
          <w:lang w:val="en-GB"/>
        </w:rPr>
        <w:t>colored</w:t>
      </w:r>
      <w:proofErr w:type="spellEnd"/>
      <w:r w:rsidR="0083061B" w:rsidRPr="0083061B">
        <w:rPr>
          <w:lang w:val="en-GB"/>
        </w:rPr>
        <w:t xml:space="preserve"> headers are the default fields</w:t>
      </w:r>
      <w:r w:rsidRPr="00414D1C">
        <w:rPr>
          <w:lang w:val="en-GB"/>
        </w:rPr>
        <w:t xml:space="preserve">, which are also used in the normal registration of a </w:t>
      </w:r>
      <w:r w:rsidR="005F45F0">
        <w:rPr>
          <w:lang w:val="en-GB"/>
        </w:rPr>
        <w:t>subject</w:t>
      </w:r>
      <w:r w:rsidRPr="00414D1C">
        <w:rPr>
          <w:lang w:val="en-GB"/>
        </w:rPr>
        <w:t>.</w:t>
      </w:r>
      <w:r>
        <w:rPr>
          <w:lang w:val="en-GB"/>
        </w:rPr>
        <w:t xml:space="preserve"> </w:t>
      </w:r>
      <w:r w:rsidRPr="00414D1C">
        <w:rPr>
          <w:lang w:val="en-GB"/>
        </w:rPr>
        <w:t>All other columns are additional and can be customized (add, delete, rename) by adjusting the "</w:t>
      </w:r>
      <w:r w:rsidR="005F45F0">
        <w:rPr>
          <w:lang w:val="en-GB"/>
        </w:rPr>
        <w:t>Subject</w:t>
      </w:r>
      <w:r w:rsidRPr="00414D1C">
        <w:rPr>
          <w:lang w:val="en-GB"/>
        </w:rPr>
        <w:t xml:space="preserve"> Data" worksheet, since they are mirrored from there.</w:t>
      </w:r>
    </w:p>
    <w:p w14:paraId="4B39E704" w14:textId="3A336B3F" w:rsidR="00DF72BD" w:rsidRPr="00DF72BD" w:rsidRDefault="00414D1C" w:rsidP="00DF72BD">
      <w:pPr>
        <w:rPr>
          <w:lang w:val="en-GB"/>
        </w:rPr>
      </w:pPr>
      <w:r w:rsidRPr="00414D1C">
        <w:rPr>
          <w:lang w:val="en-GB"/>
        </w:rPr>
        <w:t>Copy the data you want to import into the corresponding column.</w:t>
      </w:r>
      <w:r w:rsidR="00DF72BD">
        <w:rPr>
          <w:lang w:val="en-GB"/>
        </w:rPr>
        <w:t xml:space="preserve"> </w:t>
      </w:r>
      <w:r w:rsidR="00DF72BD" w:rsidRPr="00DF72BD">
        <w:rPr>
          <w:lang w:val="en-GB"/>
        </w:rPr>
        <w:t xml:space="preserve">Please ensure that the required fields are filled in for each </w:t>
      </w:r>
      <w:r w:rsidR="005F45F0">
        <w:rPr>
          <w:lang w:val="en-GB"/>
        </w:rPr>
        <w:t>subject</w:t>
      </w:r>
      <w:r w:rsidR="00DF72BD" w:rsidRPr="00DF72BD">
        <w:rPr>
          <w:lang w:val="en-GB"/>
        </w:rPr>
        <w:t xml:space="preserve">. </w:t>
      </w:r>
    </w:p>
    <w:p w14:paraId="07606544" w14:textId="77777777" w:rsidR="00DF72BD" w:rsidRPr="00DF72BD" w:rsidRDefault="00DF72BD" w:rsidP="00DF72BD">
      <w:pPr>
        <w:rPr>
          <w:lang w:val="en-GB"/>
        </w:rPr>
      </w:pPr>
      <w:r w:rsidRPr="00DF72BD">
        <w:rPr>
          <w:lang w:val="en-GB"/>
        </w:rPr>
        <w:t>The required fields are:</w:t>
      </w:r>
    </w:p>
    <w:p w14:paraId="181988E5" w14:textId="7F7B2F82" w:rsidR="00DF72BD" w:rsidRPr="00DF72BD" w:rsidRDefault="00DF72BD" w:rsidP="00DF72BD">
      <w:pPr>
        <w:pStyle w:val="Listenabsatz"/>
        <w:numPr>
          <w:ilvl w:val="0"/>
          <w:numId w:val="35"/>
        </w:numPr>
        <w:rPr>
          <w:lang w:val="en-GB"/>
        </w:rPr>
      </w:pPr>
      <w:r w:rsidRPr="00DF72BD">
        <w:rPr>
          <w:lang w:val="en-GB"/>
        </w:rPr>
        <w:t>First Name</w:t>
      </w:r>
    </w:p>
    <w:p w14:paraId="26A56C98" w14:textId="3C71D51B" w:rsidR="00DF72BD" w:rsidRPr="00DF72BD" w:rsidRDefault="00DF72BD" w:rsidP="00DF72BD">
      <w:pPr>
        <w:pStyle w:val="Listenabsatz"/>
        <w:numPr>
          <w:ilvl w:val="0"/>
          <w:numId w:val="35"/>
        </w:numPr>
        <w:rPr>
          <w:lang w:val="en-GB"/>
        </w:rPr>
      </w:pPr>
      <w:r w:rsidRPr="00DF72BD">
        <w:rPr>
          <w:lang w:val="en-GB"/>
        </w:rPr>
        <w:t>Last Name</w:t>
      </w:r>
    </w:p>
    <w:p w14:paraId="3343CDEC" w14:textId="43C3952A" w:rsidR="00DF72BD" w:rsidRPr="00DF72BD" w:rsidRDefault="00DF72BD" w:rsidP="00DF72BD">
      <w:pPr>
        <w:pStyle w:val="Listenabsatz"/>
        <w:numPr>
          <w:ilvl w:val="0"/>
          <w:numId w:val="35"/>
        </w:numPr>
        <w:rPr>
          <w:lang w:val="en-GB"/>
        </w:rPr>
      </w:pPr>
      <w:r w:rsidRPr="00DF72BD">
        <w:rPr>
          <w:lang w:val="en-GB"/>
        </w:rPr>
        <w:t>Date of Birth</w:t>
      </w:r>
    </w:p>
    <w:p w14:paraId="4F802E3E" w14:textId="72FF768D" w:rsidR="00414D1C" w:rsidRDefault="00DF72BD" w:rsidP="0056175E">
      <w:pPr>
        <w:pStyle w:val="Listenabsatz"/>
        <w:numPr>
          <w:ilvl w:val="0"/>
          <w:numId w:val="35"/>
        </w:numPr>
        <w:rPr>
          <w:lang w:val="en-GB"/>
        </w:rPr>
      </w:pPr>
      <w:r w:rsidRPr="00DF72BD">
        <w:rPr>
          <w:lang w:val="en-GB"/>
        </w:rPr>
        <w:t xml:space="preserve">Local </w:t>
      </w:r>
      <w:r w:rsidR="005F45F0">
        <w:rPr>
          <w:lang w:val="en-GB"/>
        </w:rPr>
        <w:t>subject</w:t>
      </w:r>
      <w:r w:rsidRPr="00DF72BD">
        <w:rPr>
          <w:lang w:val="en-GB"/>
        </w:rPr>
        <w:t xml:space="preserve"> ID (e.g. </w:t>
      </w:r>
      <w:r w:rsidR="0056175E" w:rsidRPr="0056175E">
        <w:rPr>
          <w:lang w:val="en-GB"/>
        </w:rPr>
        <w:t>Health insurance number</w:t>
      </w:r>
      <w:r w:rsidRPr="00DF72BD">
        <w:rPr>
          <w:lang w:val="en-GB"/>
        </w:rPr>
        <w:t>, etc.)</w:t>
      </w:r>
    </w:p>
    <w:p w14:paraId="3F62FC51" w14:textId="70B8146A" w:rsidR="00DF72BD" w:rsidRPr="00DF72BD" w:rsidRDefault="00DF72BD" w:rsidP="00DF72BD">
      <w:pPr>
        <w:rPr>
          <w:lang w:val="en-GB"/>
        </w:rPr>
      </w:pPr>
      <w:r w:rsidRPr="00DF72BD">
        <w:rPr>
          <w:lang w:val="en-GB"/>
        </w:rPr>
        <w:t xml:space="preserve">Please note that it is not mandatory to specify the gender of a </w:t>
      </w:r>
      <w:r w:rsidR="005F45F0">
        <w:rPr>
          <w:lang w:val="en-GB"/>
        </w:rPr>
        <w:t>subject</w:t>
      </w:r>
      <w:r w:rsidRPr="00DF72BD">
        <w:rPr>
          <w:lang w:val="en-GB"/>
        </w:rPr>
        <w:t>, but if an entry is made, it must correspond to the options "male", "female" or "other", otherwise it will not be recognized by the tool and import will not be possible.</w:t>
      </w:r>
    </w:p>
    <w:p w14:paraId="319EC781" w14:textId="0C208390" w:rsidR="002D05B9" w:rsidRDefault="002D05B9" w:rsidP="004562CD">
      <w:pPr>
        <w:rPr>
          <w:b/>
          <w:bCs/>
          <w:lang w:val="en-GB"/>
        </w:rPr>
      </w:pPr>
      <w:r w:rsidRPr="00DF72BD">
        <w:rPr>
          <w:b/>
          <w:bCs/>
          <w:lang w:val="en-GB"/>
        </w:rPr>
        <w:t>Step 2:</w:t>
      </w:r>
      <w:r w:rsidR="00DF72BD" w:rsidRPr="00DF72BD">
        <w:rPr>
          <w:b/>
          <w:bCs/>
          <w:lang w:val="en-GB"/>
        </w:rPr>
        <w:t xml:space="preserve"> Perform the import</w:t>
      </w:r>
    </w:p>
    <w:p w14:paraId="41015875" w14:textId="26765C60" w:rsidR="00A01B4C" w:rsidRPr="00A01B4C" w:rsidRDefault="00A01B4C" w:rsidP="00A01B4C">
      <w:pPr>
        <w:rPr>
          <w:lang w:val="en-GB"/>
        </w:rPr>
      </w:pPr>
      <w:r w:rsidRPr="00A01B4C">
        <w:rPr>
          <w:lang w:val="en-GB"/>
        </w:rPr>
        <w:t>When you have pasted your data, switch back to the "</w:t>
      </w:r>
      <w:r w:rsidR="005F45F0">
        <w:rPr>
          <w:lang w:val="en-GB"/>
        </w:rPr>
        <w:t>Subject</w:t>
      </w:r>
      <w:r w:rsidRPr="00A01B4C">
        <w:rPr>
          <w:lang w:val="en-GB"/>
        </w:rPr>
        <w:t xml:space="preserve">s" worksheet. Click on "Import </w:t>
      </w:r>
      <w:r w:rsidR="005F45F0">
        <w:rPr>
          <w:lang w:val="en-GB"/>
        </w:rPr>
        <w:t>Subject</w:t>
      </w:r>
      <w:r w:rsidRPr="00A01B4C">
        <w:rPr>
          <w:lang w:val="en-GB"/>
        </w:rPr>
        <w:t xml:space="preserve">s" in the "Options" window. This will start the import. </w:t>
      </w:r>
    </w:p>
    <w:p w14:paraId="7F1187F4" w14:textId="0F2800C4" w:rsidR="00A01B4C" w:rsidRPr="00A01B4C" w:rsidRDefault="00A01B4C" w:rsidP="00A01B4C">
      <w:pPr>
        <w:rPr>
          <w:lang w:val="en-GB"/>
        </w:rPr>
      </w:pPr>
      <w:r w:rsidRPr="00A01B4C">
        <w:rPr>
          <w:lang w:val="en-GB"/>
        </w:rPr>
        <w:t xml:space="preserve">After the import is complete, a pop-up window will appear showing how many </w:t>
      </w:r>
      <w:r w:rsidR="005F45F0">
        <w:rPr>
          <w:lang w:val="en-GB"/>
        </w:rPr>
        <w:t>subject</w:t>
      </w:r>
      <w:r w:rsidRPr="00A01B4C">
        <w:rPr>
          <w:lang w:val="en-GB"/>
        </w:rPr>
        <w:t>s have been imported.</w:t>
      </w:r>
    </w:p>
    <w:p w14:paraId="5E99A967" w14:textId="29776CDF" w:rsidR="00A01B4C" w:rsidRPr="00A01B4C" w:rsidRDefault="00A01B4C" w:rsidP="00A01B4C">
      <w:pPr>
        <w:rPr>
          <w:lang w:val="en-GB"/>
        </w:rPr>
      </w:pPr>
      <w:r w:rsidRPr="00A01B4C">
        <w:rPr>
          <w:lang w:val="en-GB"/>
        </w:rPr>
        <w:t xml:space="preserve">In the best case, all </w:t>
      </w:r>
      <w:r w:rsidR="005F45F0">
        <w:rPr>
          <w:lang w:val="en-GB"/>
        </w:rPr>
        <w:t>subject</w:t>
      </w:r>
      <w:r w:rsidRPr="00A01B4C">
        <w:rPr>
          <w:lang w:val="en-GB"/>
        </w:rPr>
        <w:t>s are imported, and the process is completed.</w:t>
      </w:r>
    </w:p>
    <w:p w14:paraId="18EABB86" w14:textId="1A7F6A9A" w:rsidR="00A01B4C" w:rsidRPr="00A01B4C" w:rsidRDefault="00A01B4C" w:rsidP="00A01B4C">
      <w:pPr>
        <w:rPr>
          <w:lang w:val="en-GB"/>
        </w:rPr>
      </w:pPr>
      <w:r w:rsidRPr="00A01B4C">
        <w:rPr>
          <w:lang w:val="en-GB"/>
        </w:rPr>
        <w:t xml:space="preserve">If </w:t>
      </w:r>
      <w:r w:rsidR="005F45F0">
        <w:rPr>
          <w:lang w:val="en-GB"/>
        </w:rPr>
        <w:t>subject</w:t>
      </w:r>
      <w:r w:rsidRPr="00A01B4C">
        <w:rPr>
          <w:lang w:val="en-GB"/>
        </w:rPr>
        <w:t xml:space="preserve">s were not imported, they will remain in the "Import </w:t>
      </w:r>
      <w:r w:rsidR="005F45F0">
        <w:rPr>
          <w:lang w:val="en-GB"/>
        </w:rPr>
        <w:t>Subject</w:t>
      </w:r>
      <w:r w:rsidRPr="00A01B4C">
        <w:rPr>
          <w:lang w:val="en-GB"/>
        </w:rPr>
        <w:t>s" worksheet. If this is the case, check the following points:</w:t>
      </w:r>
    </w:p>
    <w:p w14:paraId="0028B7E9" w14:textId="16628DBA" w:rsidR="00A01B4C" w:rsidRPr="00A01B4C" w:rsidRDefault="00A01B4C" w:rsidP="00A01B4C">
      <w:pPr>
        <w:pStyle w:val="Listenabsatz"/>
        <w:numPr>
          <w:ilvl w:val="0"/>
          <w:numId w:val="38"/>
        </w:numPr>
        <w:rPr>
          <w:lang w:val="en-GB"/>
        </w:rPr>
      </w:pPr>
      <w:r w:rsidRPr="00A01B4C">
        <w:rPr>
          <w:lang w:val="en-GB"/>
        </w:rPr>
        <w:t>A mandatory field has not been filled in</w:t>
      </w:r>
    </w:p>
    <w:p w14:paraId="352409E9" w14:textId="503A05D9" w:rsidR="00A01B4C" w:rsidRPr="00A01B4C" w:rsidRDefault="00A01B4C" w:rsidP="00A01B4C">
      <w:pPr>
        <w:pStyle w:val="Listenabsatz"/>
        <w:numPr>
          <w:ilvl w:val="0"/>
          <w:numId w:val="38"/>
        </w:numPr>
        <w:rPr>
          <w:lang w:val="en-GB"/>
        </w:rPr>
      </w:pPr>
      <w:r w:rsidRPr="00A01B4C">
        <w:rPr>
          <w:lang w:val="en-GB"/>
        </w:rPr>
        <w:t>The Date of Birth does not correspond to a valid format.</w:t>
      </w:r>
    </w:p>
    <w:p w14:paraId="429D0630" w14:textId="2541C47D" w:rsidR="00A01B4C" w:rsidRPr="00A01B4C" w:rsidRDefault="00A01B4C" w:rsidP="00A01B4C">
      <w:pPr>
        <w:pStyle w:val="Listenabsatz"/>
        <w:numPr>
          <w:ilvl w:val="0"/>
          <w:numId w:val="38"/>
        </w:numPr>
        <w:rPr>
          <w:lang w:val="en-GB"/>
        </w:rPr>
      </w:pPr>
      <w:r w:rsidRPr="00A01B4C">
        <w:rPr>
          <w:lang w:val="en-GB"/>
        </w:rPr>
        <w:t xml:space="preserve">A gender has been entered for a </w:t>
      </w:r>
      <w:r w:rsidR="005F45F0">
        <w:rPr>
          <w:lang w:val="en-GB"/>
        </w:rPr>
        <w:t>subject</w:t>
      </w:r>
      <w:r w:rsidRPr="00A01B4C">
        <w:rPr>
          <w:lang w:val="en-GB"/>
        </w:rPr>
        <w:t xml:space="preserve"> that does not match the expected value.</w:t>
      </w:r>
    </w:p>
    <w:p w14:paraId="20B33F37" w14:textId="5C5C7CF3" w:rsidR="00A01B4C" w:rsidRDefault="00A01B4C" w:rsidP="00A01B4C">
      <w:pPr>
        <w:pStyle w:val="Listenabsatz"/>
        <w:numPr>
          <w:ilvl w:val="0"/>
          <w:numId w:val="38"/>
        </w:numPr>
        <w:rPr>
          <w:lang w:val="en-GB"/>
        </w:rPr>
      </w:pPr>
      <w:r w:rsidRPr="00A01B4C">
        <w:rPr>
          <w:lang w:val="en-GB"/>
        </w:rPr>
        <w:t xml:space="preserve">A </w:t>
      </w:r>
      <w:r w:rsidR="005F45F0">
        <w:rPr>
          <w:lang w:val="en-GB"/>
        </w:rPr>
        <w:t>subject</w:t>
      </w:r>
      <w:r w:rsidRPr="00A01B4C">
        <w:rPr>
          <w:lang w:val="en-GB"/>
        </w:rPr>
        <w:t xml:space="preserve"> with the same local ID is already registered in the tool.</w:t>
      </w:r>
    </w:p>
    <w:p w14:paraId="1A5A6538" w14:textId="1F006E2F" w:rsidR="00B0686C" w:rsidRDefault="00B0686C" w:rsidP="00B0686C">
      <w:pPr>
        <w:pStyle w:val="berschrift2"/>
        <w:rPr>
          <w:lang w:val="en-GB"/>
        </w:rPr>
      </w:pPr>
      <w:bookmarkStart w:id="19" w:name="_Toc135995613"/>
      <w:r>
        <w:rPr>
          <w:lang w:val="en-GB"/>
        </w:rPr>
        <w:lastRenderedPageBreak/>
        <w:t>6.</w:t>
      </w:r>
      <w:r w:rsidR="005B6A8D">
        <w:rPr>
          <w:lang w:val="en-GB"/>
        </w:rPr>
        <w:t>4</w:t>
      </w:r>
      <w:r>
        <w:rPr>
          <w:lang w:val="en-GB"/>
        </w:rPr>
        <w:t xml:space="preserve"> </w:t>
      </w:r>
      <w:r w:rsidRPr="00F670DE">
        <w:rPr>
          <w:lang w:val="en-GB"/>
        </w:rPr>
        <w:t>Search samples</w:t>
      </w:r>
      <w:bookmarkEnd w:id="19"/>
    </w:p>
    <w:p w14:paraId="18E9DB1B" w14:textId="77777777" w:rsidR="00B0686C" w:rsidRPr="00540546" w:rsidRDefault="00B0686C" w:rsidP="00B0686C">
      <w:pPr>
        <w:jc w:val="both"/>
        <w:rPr>
          <w:lang w:val="en-GB"/>
        </w:rPr>
      </w:pPr>
      <w:r w:rsidRPr="00540546">
        <w:rPr>
          <w:lang w:val="en-GB"/>
        </w:rPr>
        <w:t xml:space="preserve">The search for samples is basically the same as the search for </w:t>
      </w:r>
      <w:r>
        <w:rPr>
          <w:lang w:val="en-GB"/>
        </w:rPr>
        <w:t>subject</w:t>
      </w:r>
      <w:r w:rsidRPr="00540546">
        <w:rPr>
          <w:lang w:val="en-GB"/>
        </w:rPr>
        <w:t xml:space="preserve">s. </w:t>
      </w:r>
      <w:r>
        <w:rPr>
          <w:lang w:val="en-GB"/>
        </w:rPr>
        <w:t>It i</w:t>
      </w:r>
      <w:r w:rsidRPr="00540546">
        <w:rPr>
          <w:lang w:val="en-GB"/>
        </w:rPr>
        <w:t>s a</w:t>
      </w:r>
      <w:r>
        <w:rPr>
          <w:lang w:val="en-GB"/>
        </w:rPr>
        <w:t>lso a</w:t>
      </w:r>
      <w:r w:rsidRPr="00540546">
        <w:rPr>
          <w:lang w:val="en-GB"/>
        </w:rPr>
        <w:t xml:space="preserve"> mandatory requirement for the registration of </w:t>
      </w:r>
      <w:r>
        <w:rPr>
          <w:lang w:val="en-GB"/>
        </w:rPr>
        <w:t>sample</w:t>
      </w:r>
      <w:r w:rsidRPr="00540546">
        <w:rPr>
          <w:lang w:val="en-GB"/>
        </w:rPr>
        <w:t>. To perform a search, you must be on the "</w:t>
      </w:r>
      <w:r>
        <w:rPr>
          <w:lang w:val="en-GB"/>
        </w:rPr>
        <w:t>S</w:t>
      </w:r>
      <w:r w:rsidRPr="00540546">
        <w:rPr>
          <w:lang w:val="en-GB"/>
        </w:rPr>
        <w:t>ample</w:t>
      </w:r>
      <w:r>
        <w:rPr>
          <w:lang w:val="en-GB"/>
        </w:rPr>
        <w:t>s</w:t>
      </w:r>
      <w:r w:rsidRPr="00540546">
        <w:rPr>
          <w:lang w:val="en-GB"/>
        </w:rPr>
        <w:t xml:space="preserve">" worksheet. In the first window "Search details" you will find a fillable </w:t>
      </w:r>
      <w:r>
        <w:rPr>
          <w:lang w:val="en-GB"/>
        </w:rPr>
        <w:t xml:space="preserve">form </w:t>
      </w:r>
      <w:r w:rsidRPr="00494AEF">
        <w:rPr>
          <w:lang w:val="en-GB"/>
        </w:rPr>
        <w:t xml:space="preserve">(For the detailed description of the fields: See </w:t>
      </w:r>
      <w:hyperlink w:anchor="_5.4_Create_samples" w:history="1">
        <w:r w:rsidRPr="00494AEF">
          <w:rPr>
            <w:rStyle w:val="Hyperlink"/>
            <w:lang w:val="en-GB"/>
          </w:rPr>
          <w:t>Create Sample</w:t>
        </w:r>
      </w:hyperlink>
      <w:r w:rsidRPr="00494AEF">
        <w:rPr>
          <w:lang w:val="en-GB"/>
        </w:rPr>
        <w:t>)</w:t>
      </w:r>
      <w:r w:rsidRPr="00540546">
        <w:rPr>
          <w:lang w:val="en-GB"/>
        </w:rPr>
        <w:t xml:space="preserve">. Here you can insert the attributes of the samples you want to search for. You can search with one or more attributes. The use of wildcards (*) can be useful here. You can use them anywhere in the entered attribute. </w:t>
      </w:r>
    </w:p>
    <w:p w14:paraId="5E875267" w14:textId="77777777" w:rsidR="00B0686C" w:rsidRPr="00540546" w:rsidRDefault="00B0686C" w:rsidP="00B0686C">
      <w:pPr>
        <w:jc w:val="both"/>
        <w:rPr>
          <w:lang w:val="en-GB"/>
        </w:rPr>
      </w:pPr>
      <w:r w:rsidRPr="00540546">
        <w:rPr>
          <w:lang w:val="en-GB"/>
        </w:rPr>
        <w:t xml:space="preserve">To search for a specific sample, it is useful to do this using the unique ORCHESTRA ID or local ID. With the other fields, such as the </w:t>
      </w:r>
      <w:r>
        <w:rPr>
          <w:lang w:val="en-GB"/>
        </w:rPr>
        <w:t>Sample-Type</w:t>
      </w:r>
      <w:r w:rsidRPr="00540546">
        <w:rPr>
          <w:lang w:val="en-GB"/>
        </w:rPr>
        <w:t xml:space="preserve"> or the </w:t>
      </w:r>
      <w:proofErr w:type="spellStart"/>
      <w:r>
        <w:rPr>
          <w:lang w:val="en-GB"/>
        </w:rPr>
        <w:t>Timepoint</w:t>
      </w:r>
      <w:proofErr w:type="spellEnd"/>
      <w:r w:rsidRPr="00540546">
        <w:rPr>
          <w:lang w:val="en-GB"/>
        </w:rPr>
        <w:t xml:space="preserve">, it cannot be guaranteed that the searched sample can be found clearly. </w:t>
      </w:r>
    </w:p>
    <w:p w14:paraId="08713115" w14:textId="77777777" w:rsidR="00B0686C" w:rsidRDefault="00B0686C" w:rsidP="00B0686C">
      <w:pPr>
        <w:jc w:val="both"/>
        <w:rPr>
          <w:lang w:val="en-GB"/>
        </w:rPr>
      </w:pPr>
      <w:r w:rsidRPr="00540546">
        <w:rPr>
          <w:lang w:val="en-GB"/>
        </w:rPr>
        <w:t>Af</w:t>
      </w:r>
      <w:r>
        <w:rPr>
          <w:lang w:val="en-GB"/>
        </w:rPr>
        <w:t>ter you have filled in the form</w:t>
      </w:r>
      <w:r w:rsidRPr="00540546">
        <w:rPr>
          <w:lang w:val="en-GB"/>
        </w:rPr>
        <w:t>, confirm the search by clicking on the "Search" button. Now the search results should be displayed in the "Search Results" window.</w:t>
      </w:r>
    </w:p>
    <w:p w14:paraId="7974A92C" w14:textId="77777777" w:rsidR="00B0686C" w:rsidRDefault="00B0686C" w:rsidP="00B0686C">
      <w:pPr>
        <w:jc w:val="both"/>
        <w:rPr>
          <w:lang w:val="en-GB"/>
        </w:rPr>
      </w:pPr>
      <w:r w:rsidRPr="00540546">
        <w:rPr>
          <w:u w:val="single"/>
          <w:lang w:val="en-GB"/>
        </w:rPr>
        <w:t>Note:</w:t>
      </w:r>
      <w:r w:rsidRPr="00540546">
        <w:rPr>
          <w:lang w:val="en-GB"/>
        </w:rPr>
        <w:t xml:space="preserve"> While searching for samples on a specific </w:t>
      </w:r>
      <w:r>
        <w:rPr>
          <w:lang w:val="en-GB"/>
        </w:rPr>
        <w:t>subject</w:t>
      </w:r>
      <w:r w:rsidRPr="00540546">
        <w:rPr>
          <w:lang w:val="en-GB"/>
        </w:rPr>
        <w:t xml:space="preserve">, you may be returned a larger number of search results, as a </w:t>
      </w:r>
      <w:r>
        <w:rPr>
          <w:lang w:val="en-GB"/>
        </w:rPr>
        <w:t>subject</w:t>
      </w:r>
      <w:r w:rsidRPr="00540546">
        <w:rPr>
          <w:lang w:val="en-GB"/>
        </w:rPr>
        <w:t xml:space="preserve"> may have many samples.</w:t>
      </w:r>
    </w:p>
    <w:p w14:paraId="70C7D1A2" w14:textId="251011A8" w:rsidR="00F670DE" w:rsidRDefault="004562CD" w:rsidP="00F670DE">
      <w:pPr>
        <w:pStyle w:val="berschrift2"/>
        <w:rPr>
          <w:lang w:val="en-GB"/>
        </w:rPr>
      </w:pPr>
      <w:bookmarkStart w:id="20" w:name="_5.4_Create_samples"/>
      <w:bookmarkStart w:id="21" w:name="_Toc135995615"/>
      <w:bookmarkEnd w:id="20"/>
      <w:r>
        <w:rPr>
          <w:lang w:val="en-GB"/>
        </w:rPr>
        <w:t>6</w:t>
      </w:r>
      <w:r w:rsidR="00F670DE">
        <w:rPr>
          <w:lang w:val="en-GB"/>
        </w:rPr>
        <w:t>.</w:t>
      </w:r>
      <w:r w:rsidR="001E3D09">
        <w:rPr>
          <w:lang w:val="en-GB"/>
        </w:rPr>
        <w:t>5</w:t>
      </w:r>
      <w:r w:rsidR="00F670DE">
        <w:rPr>
          <w:lang w:val="en-GB"/>
        </w:rPr>
        <w:t xml:space="preserve"> </w:t>
      </w:r>
      <w:r w:rsidR="00F670DE" w:rsidRPr="00F670DE">
        <w:rPr>
          <w:lang w:val="en-GB"/>
        </w:rPr>
        <w:t>Create samples</w:t>
      </w:r>
      <w:bookmarkEnd w:id="21"/>
    </w:p>
    <w:p w14:paraId="7E41B5A1" w14:textId="03DEF271" w:rsidR="005470B0" w:rsidRDefault="00134CDE" w:rsidP="008515B3">
      <w:pPr>
        <w:jc w:val="both"/>
        <w:rPr>
          <w:lang w:val="en-GB"/>
        </w:rPr>
      </w:pPr>
      <w:r w:rsidRPr="00134CDE">
        <w:rPr>
          <w:lang w:val="en-GB"/>
        </w:rPr>
        <w:t xml:space="preserve">When a new sample is registered, a new unique </w:t>
      </w:r>
      <w:r w:rsidR="005F45F0">
        <w:rPr>
          <w:lang w:val="en-GB"/>
        </w:rPr>
        <w:t>OPT sample ID</w:t>
      </w:r>
      <w:r w:rsidRPr="00134CDE">
        <w:rPr>
          <w:lang w:val="en-GB"/>
        </w:rPr>
        <w:t xml:space="preserve"> is generated for it. Since the </w:t>
      </w:r>
      <w:r w:rsidR="005F45F0">
        <w:rPr>
          <w:lang w:val="en-GB"/>
        </w:rPr>
        <w:t>OPT subject ID</w:t>
      </w:r>
      <w:r w:rsidRPr="00134CDE">
        <w:rPr>
          <w:lang w:val="en-GB"/>
        </w:rPr>
        <w:t xml:space="preserve"> </w:t>
      </w:r>
      <w:r w:rsidR="00E251F5">
        <w:rPr>
          <w:lang w:val="en-GB"/>
        </w:rPr>
        <w:t xml:space="preserve">which was </w:t>
      </w:r>
      <w:r w:rsidRPr="00134CDE">
        <w:rPr>
          <w:lang w:val="en-GB"/>
        </w:rPr>
        <w:t xml:space="preserve">generated for the previously registered </w:t>
      </w:r>
      <w:r w:rsidR="005F45F0">
        <w:rPr>
          <w:lang w:val="en-GB"/>
        </w:rPr>
        <w:t>subject</w:t>
      </w:r>
      <w:r w:rsidRPr="00134CDE">
        <w:rPr>
          <w:lang w:val="en-GB"/>
        </w:rPr>
        <w:t xml:space="preserve"> must be entered when registering the sample, a link between the </w:t>
      </w:r>
      <w:r w:rsidR="005F45F0">
        <w:rPr>
          <w:lang w:val="en-GB"/>
        </w:rPr>
        <w:t>subject</w:t>
      </w:r>
      <w:r w:rsidRPr="00134CDE">
        <w:rPr>
          <w:lang w:val="en-GB"/>
        </w:rPr>
        <w:t xml:space="preserve"> and the sample </w:t>
      </w:r>
      <w:r w:rsidR="00E251F5" w:rsidRPr="00134CDE">
        <w:rPr>
          <w:lang w:val="en-GB"/>
        </w:rPr>
        <w:t xml:space="preserve">is established and stored </w:t>
      </w:r>
      <w:r w:rsidRPr="00134CDE">
        <w:rPr>
          <w:lang w:val="en-GB"/>
        </w:rPr>
        <w:t>on a pseudonymized basis.</w:t>
      </w:r>
      <w:r w:rsidR="005470B0">
        <w:rPr>
          <w:lang w:val="en-GB"/>
        </w:rPr>
        <w:t xml:space="preserve"> </w:t>
      </w:r>
      <w:r w:rsidR="005470B0" w:rsidRPr="005470B0">
        <w:rPr>
          <w:lang w:val="en-GB"/>
        </w:rPr>
        <w:t xml:space="preserve">Then the generated </w:t>
      </w:r>
      <w:r w:rsidR="005F45F0">
        <w:rPr>
          <w:lang w:val="en-GB"/>
        </w:rPr>
        <w:t>OPT sample ID</w:t>
      </w:r>
      <w:r w:rsidR="005470B0" w:rsidRPr="005470B0">
        <w:rPr>
          <w:lang w:val="en-GB"/>
        </w:rPr>
        <w:t xml:space="preserve"> can be used in the context of other studies and evaluations in the ORCHESTRA project in a data protection compliant way, without anyone knowing the </w:t>
      </w:r>
      <w:r w:rsidR="005F45F0">
        <w:rPr>
          <w:lang w:val="en-GB"/>
        </w:rPr>
        <w:t>subject</w:t>
      </w:r>
      <w:r w:rsidR="005470B0" w:rsidRPr="005470B0">
        <w:rPr>
          <w:lang w:val="en-GB"/>
        </w:rPr>
        <w:t xml:space="preserve"> to that the sample is assigned.</w:t>
      </w:r>
    </w:p>
    <w:p w14:paraId="33245EED" w14:textId="37EED3DC" w:rsidR="001C1E8D" w:rsidRPr="00F3150B" w:rsidRDefault="001C1E8D" w:rsidP="008515B3">
      <w:pPr>
        <w:jc w:val="both"/>
        <w:rPr>
          <w:lang w:val="en-GB"/>
        </w:rPr>
      </w:pPr>
      <w:r w:rsidRPr="00F3150B">
        <w:rPr>
          <w:lang w:val="en-GB"/>
        </w:rPr>
        <w:t xml:space="preserve">Registering a new </w:t>
      </w:r>
      <w:r>
        <w:rPr>
          <w:lang w:val="en-GB"/>
        </w:rPr>
        <w:t>sample</w:t>
      </w:r>
      <w:r w:rsidRPr="00F3150B">
        <w:rPr>
          <w:lang w:val="en-GB"/>
        </w:rPr>
        <w:t xml:space="preserve"> is done on the "</w:t>
      </w:r>
      <w:r>
        <w:rPr>
          <w:lang w:val="en-GB"/>
        </w:rPr>
        <w:t>Samples</w:t>
      </w:r>
      <w:r w:rsidRPr="00F3150B">
        <w:rPr>
          <w:lang w:val="en-GB"/>
        </w:rPr>
        <w:t xml:space="preserve">" worksheet in three steps. </w:t>
      </w:r>
      <w:r w:rsidRPr="00526FE7">
        <w:rPr>
          <w:lang w:val="en-GB"/>
        </w:rPr>
        <w:t xml:space="preserve">Please do not wonder that the "Create" button is disabled. It will be enabled automatically after the </w:t>
      </w:r>
      <w:r w:rsidRPr="00526FE7">
        <w:rPr>
          <w:i/>
          <w:iCs/>
          <w:lang w:val="en-GB"/>
        </w:rPr>
        <w:t>Step 2</w:t>
      </w:r>
      <w:r w:rsidRPr="00526FE7">
        <w:rPr>
          <w:lang w:val="en-GB"/>
        </w:rPr>
        <w:t xml:space="preserve"> of the</w:t>
      </w:r>
      <w:r w:rsidR="00E251F5">
        <w:rPr>
          <w:lang w:val="en-GB"/>
        </w:rPr>
        <w:t xml:space="preserve"> following</w:t>
      </w:r>
      <w:r w:rsidRPr="00526FE7">
        <w:rPr>
          <w:lang w:val="en-GB"/>
        </w:rPr>
        <w:t xml:space="preserve"> process.</w:t>
      </w:r>
    </w:p>
    <w:p w14:paraId="155A6AC4" w14:textId="77777777" w:rsidR="001C1E8D" w:rsidRPr="00F3150B" w:rsidRDefault="001C1E8D" w:rsidP="008515B3">
      <w:pPr>
        <w:jc w:val="both"/>
        <w:rPr>
          <w:b/>
          <w:bCs/>
          <w:lang w:val="en-GB"/>
        </w:rPr>
      </w:pPr>
      <w:r w:rsidRPr="00F3150B">
        <w:rPr>
          <w:b/>
          <w:bCs/>
          <w:lang w:val="en-GB"/>
        </w:rPr>
        <w:t>Step 1: Fill out the form</w:t>
      </w:r>
    </w:p>
    <w:p w14:paraId="48BE8B50" w14:textId="2132107B" w:rsidR="001C1E8D" w:rsidRPr="00F3150B" w:rsidRDefault="001C1E8D" w:rsidP="008515B3">
      <w:pPr>
        <w:jc w:val="both"/>
        <w:rPr>
          <w:lang w:val="en-GB"/>
        </w:rPr>
      </w:pPr>
      <w:r w:rsidRPr="00F3150B">
        <w:rPr>
          <w:lang w:val="en-GB"/>
        </w:rPr>
        <w:t>In the first window "Search details" you will find a form where you must fill in all relevant information to identify</w:t>
      </w:r>
      <w:r w:rsidR="00E251F5">
        <w:rPr>
          <w:lang w:val="en-GB"/>
        </w:rPr>
        <w:t xml:space="preserve"> the sample</w:t>
      </w:r>
      <w:r w:rsidRPr="00F3150B">
        <w:rPr>
          <w:lang w:val="en-GB"/>
        </w:rPr>
        <w:t>.</w:t>
      </w:r>
    </w:p>
    <w:p w14:paraId="50F3590C" w14:textId="77777777" w:rsidR="001C1E8D" w:rsidRDefault="001C1E8D" w:rsidP="008515B3">
      <w:pPr>
        <w:jc w:val="both"/>
        <w:rPr>
          <w:lang w:val="en-GB"/>
        </w:rPr>
      </w:pPr>
      <w:r w:rsidRPr="00F3150B">
        <w:rPr>
          <w:lang w:val="en-GB"/>
        </w:rPr>
        <w:t xml:space="preserve">The individual fields are defined as follows: </w:t>
      </w:r>
    </w:p>
    <w:p w14:paraId="22AC0B29" w14:textId="233ED60E" w:rsidR="001C1E8D" w:rsidRPr="001E65A2" w:rsidRDefault="001C1E8D" w:rsidP="008515B3">
      <w:pPr>
        <w:pStyle w:val="Listenabsatz"/>
        <w:numPr>
          <w:ilvl w:val="0"/>
          <w:numId w:val="31"/>
        </w:numPr>
        <w:jc w:val="both"/>
        <w:rPr>
          <w:lang w:val="en-GB"/>
        </w:rPr>
      </w:pPr>
      <w:r>
        <w:rPr>
          <w:lang w:val="en-GB"/>
        </w:rPr>
        <w:t xml:space="preserve">Local </w:t>
      </w:r>
      <w:r w:rsidR="005F45F0">
        <w:rPr>
          <w:lang w:val="en-GB"/>
        </w:rPr>
        <w:t>subject</w:t>
      </w:r>
      <w:r>
        <w:rPr>
          <w:lang w:val="en-GB"/>
        </w:rPr>
        <w:t xml:space="preserve"> ID (</w:t>
      </w:r>
      <w:r w:rsidR="00E251F5" w:rsidRPr="002C1FC2">
        <w:rPr>
          <w:lang w:val="en-GB"/>
        </w:rPr>
        <w:t>if available</w:t>
      </w:r>
      <w:r w:rsidR="00E251F5">
        <w:rPr>
          <w:lang w:val="en-GB"/>
        </w:rPr>
        <w:t xml:space="preserve">; </w:t>
      </w:r>
      <w:r>
        <w:rPr>
          <w:lang w:val="en-GB"/>
        </w:rPr>
        <w:t>designation may differ)</w:t>
      </w:r>
      <w:r w:rsidRPr="001E65A2">
        <w:rPr>
          <w:lang w:val="en-GB"/>
        </w:rPr>
        <w:t>:</w:t>
      </w:r>
      <w:r>
        <w:rPr>
          <w:lang w:val="en-GB"/>
        </w:rPr>
        <w:t xml:space="preserve"> </w:t>
      </w:r>
      <w:r w:rsidRPr="003A2B7D">
        <w:rPr>
          <w:lang w:val="en-GB"/>
        </w:rPr>
        <w:t xml:space="preserve">The </w:t>
      </w:r>
      <w:r w:rsidR="005F45F0">
        <w:rPr>
          <w:lang w:val="en-GB"/>
        </w:rPr>
        <w:t>subject</w:t>
      </w:r>
      <w:r w:rsidRPr="003A2B7D">
        <w:rPr>
          <w:lang w:val="en-GB"/>
        </w:rPr>
        <w:t>'s local ID, which is used in daily practice in the hospital or in the lab</w:t>
      </w:r>
      <w:r>
        <w:rPr>
          <w:lang w:val="en-GB"/>
        </w:rPr>
        <w:t>s</w:t>
      </w:r>
      <w:r w:rsidRPr="003A2B7D">
        <w:rPr>
          <w:lang w:val="en-GB"/>
        </w:rPr>
        <w:t xml:space="preserve"> to identify the </w:t>
      </w:r>
      <w:r w:rsidR="005F45F0">
        <w:rPr>
          <w:lang w:val="en-GB"/>
        </w:rPr>
        <w:t>subject</w:t>
      </w:r>
      <w:r w:rsidRPr="003A2B7D">
        <w:rPr>
          <w:lang w:val="en-GB"/>
        </w:rPr>
        <w:t xml:space="preserve"> uniquely.</w:t>
      </w:r>
    </w:p>
    <w:p w14:paraId="3D34E9A7" w14:textId="2039CB34" w:rsidR="001C1E8D" w:rsidRPr="001E65A2" w:rsidRDefault="005F45F0" w:rsidP="008515B3">
      <w:pPr>
        <w:pStyle w:val="Listenabsatz"/>
        <w:numPr>
          <w:ilvl w:val="0"/>
          <w:numId w:val="31"/>
        </w:numPr>
        <w:jc w:val="both"/>
        <w:rPr>
          <w:lang w:val="en-GB"/>
        </w:rPr>
      </w:pPr>
      <w:r>
        <w:rPr>
          <w:lang w:val="en-GB"/>
        </w:rPr>
        <w:t>OPT subject ID</w:t>
      </w:r>
      <w:r w:rsidR="001C1E8D" w:rsidRPr="001E65A2">
        <w:rPr>
          <w:lang w:val="en-GB"/>
        </w:rPr>
        <w:t>:</w:t>
      </w:r>
      <w:r w:rsidR="001C1E8D">
        <w:rPr>
          <w:lang w:val="en-GB"/>
        </w:rPr>
        <w:t xml:space="preserve"> </w:t>
      </w:r>
      <w:r w:rsidR="001C1E8D" w:rsidRPr="001C1E8D">
        <w:rPr>
          <w:lang w:val="en-GB"/>
        </w:rPr>
        <w:t xml:space="preserve">Insert here the </w:t>
      </w:r>
      <w:r>
        <w:rPr>
          <w:lang w:val="en-GB"/>
        </w:rPr>
        <w:t>OPT subject ID</w:t>
      </w:r>
      <w:r w:rsidR="001C1E8D" w:rsidRPr="001C1E8D">
        <w:rPr>
          <w:lang w:val="en-GB"/>
        </w:rPr>
        <w:t xml:space="preserve"> of the </w:t>
      </w:r>
      <w:r>
        <w:rPr>
          <w:lang w:val="en-GB"/>
        </w:rPr>
        <w:t>subject</w:t>
      </w:r>
      <w:r w:rsidR="001C1E8D">
        <w:rPr>
          <w:lang w:val="en-GB"/>
        </w:rPr>
        <w:t xml:space="preserve"> belonging to the sample, which was </w:t>
      </w:r>
      <w:r w:rsidR="001C1E8D" w:rsidRPr="001C1E8D">
        <w:rPr>
          <w:lang w:val="en-GB"/>
        </w:rPr>
        <w:t xml:space="preserve">generated during </w:t>
      </w:r>
      <w:r w:rsidR="001C1E8D">
        <w:rPr>
          <w:lang w:val="en-GB"/>
        </w:rPr>
        <w:t xml:space="preserve">the </w:t>
      </w:r>
      <w:r w:rsidR="001C1E8D" w:rsidRPr="001C1E8D">
        <w:rPr>
          <w:lang w:val="en-GB"/>
        </w:rPr>
        <w:t>registration</w:t>
      </w:r>
      <w:r w:rsidR="001C1E8D">
        <w:rPr>
          <w:lang w:val="en-GB"/>
        </w:rPr>
        <w:t xml:space="preserve"> of the </w:t>
      </w:r>
      <w:r>
        <w:rPr>
          <w:lang w:val="en-GB"/>
        </w:rPr>
        <w:t>subject</w:t>
      </w:r>
      <w:r w:rsidR="001C1E8D" w:rsidRPr="001C1E8D">
        <w:rPr>
          <w:lang w:val="en-GB"/>
        </w:rPr>
        <w:t>.</w:t>
      </w:r>
      <w:r w:rsidR="00E251F5">
        <w:rPr>
          <w:lang w:val="en-GB"/>
        </w:rPr>
        <w:t xml:space="preserve"> </w:t>
      </w:r>
      <w:r w:rsidR="00E251F5" w:rsidRPr="00E251F5">
        <w:rPr>
          <w:lang w:val="en-GB"/>
        </w:rPr>
        <w:t xml:space="preserve">This is necessary to have a link to the </w:t>
      </w:r>
      <w:r>
        <w:rPr>
          <w:lang w:val="en-GB"/>
        </w:rPr>
        <w:t>subject</w:t>
      </w:r>
      <w:r w:rsidR="00E251F5" w:rsidRPr="00E251F5">
        <w:rPr>
          <w:lang w:val="en-GB"/>
        </w:rPr>
        <w:t xml:space="preserve"> from which the sample was taken.</w:t>
      </w:r>
    </w:p>
    <w:p w14:paraId="73349D76" w14:textId="2AFD68AF" w:rsidR="002C1FC2" w:rsidRDefault="001C1E8D" w:rsidP="008515B3">
      <w:pPr>
        <w:pStyle w:val="Listenabsatz"/>
        <w:numPr>
          <w:ilvl w:val="0"/>
          <w:numId w:val="31"/>
        </w:numPr>
        <w:jc w:val="both"/>
        <w:rPr>
          <w:lang w:val="en-GB"/>
        </w:rPr>
      </w:pPr>
      <w:r w:rsidRPr="002C1FC2">
        <w:rPr>
          <w:lang w:val="en-GB"/>
        </w:rPr>
        <w:t>Local sample ID</w:t>
      </w:r>
      <w:r w:rsidR="002C1FC2" w:rsidRPr="002C1FC2">
        <w:rPr>
          <w:lang w:val="en-GB"/>
        </w:rPr>
        <w:t xml:space="preserve"> (if available)</w:t>
      </w:r>
      <w:r w:rsidRPr="002C1FC2">
        <w:rPr>
          <w:lang w:val="en-GB"/>
        </w:rPr>
        <w:t xml:space="preserve">: </w:t>
      </w:r>
      <w:r w:rsidR="002C1FC2" w:rsidRPr="003A2B7D">
        <w:rPr>
          <w:lang w:val="en-GB"/>
        </w:rPr>
        <w:t xml:space="preserve">The </w:t>
      </w:r>
      <w:r w:rsidR="002C1FC2">
        <w:rPr>
          <w:lang w:val="en-GB"/>
        </w:rPr>
        <w:t>sample</w:t>
      </w:r>
      <w:r w:rsidR="002C1FC2" w:rsidRPr="003A2B7D">
        <w:rPr>
          <w:lang w:val="en-GB"/>
        </w:rPr>
        <w:t>'s local ID, which is used in daily practice in the hospital or in the lab</w:t>
      </w:r>
      <w:r w:rsidR="002C1FC2">
        <w:rPr>
          <w:lang w:val="en-GB"/>
        </w:rPr>
        <w:t>s</w:t>
      </w:r>
      <w:r w:rsidR="002C1FC2" w:rsidRPr="003A2B7D">
        <w:rPr>
          <w:lang w:val="en-GB"/>
        </w:rPr>
        <w:t xml:space="preserve"> to identify the </w:t>
      </w:r>
      <w:r w:rsidR="002C1FC2">
        <w:rPr>
          <w:lang w:val="en-GB"/>
        </w:rPr>
        <w:t>samples</w:t>
      </w:r>
      <w:r w:rsidR="002C1FC2" w:rsidRPr="003A2B7D">
        <w:rPr>
          <w:lang w:val="en-GB"/>
        </w:rPr>
        <w:t xml:space="preserve"> uniquely.</w:t>
      </w:r>
    </w:p>
    <w:p w14:paraId="0D50B6CA" w14:textId="11281316" w:rsidR="001C1E8D" w:rsidRDefault="001C1E8D" w:rsidP="008515B3">
      <w:pPr>
        <w:pStyle w:val="Listenabsatz"/>
        <w:numPr>
          <w:ilvl w:val="0"/>
          <w:numId w:val="31"/>
        </w:numPr>
        <w:jc w:val="both"/>
        <w:rPr>
          <w:lang w:val="en-GB"/>
        </w:rPr>
      </w:pPr>
      <w:r w:rsidRPr="002C1FC2">
        <w:rPr>
          <w:lang w:val="en-GB"/>
        </w:rPr>
        <w:t>Date: T</w:t>
      </w:r>
      <w:r w:rsidR="00F9745A">
        <w:rPr>
          <w:lang w:val="en-GB"/>
        </w:rPr>
        <w:t>he date</w:t>
      </w:r>
      <w:r w:rsidR="00384D7D">
        <w:rPr>
          <w:lang w:val="en-GB"/>
        </w:rPr>
        <w:t xml:space="preserve"> of</w:t>
      </w:r>
      <w:r w:rsidR="00F9745A">
        <w:rPr>
          <w:lang w:val="en-GB"/>
        </w:rPr>
        <w:t xml:space="preserve"> taking the sample.</w:t>
      </w:r>
    </w:p>
    <w:p w14:paraId="4970DDDA" w14:textId="40A2BC8B" w:rsidR="00B0686C" w:rsidRPr="002C1FC2" w:rsidRDefault="00B0686C" w:rsidP="002420A7">
      <w:pPr>
        <w:pStyle w:val="Listenabsatz"/>
        <w:numPr>
          <w:ilvl w:val="0"/>
          <w:numId w:val="31"/>
        </w:numPr>
        <w:jc w:val="both"/>
        <w:rPr>
          <w:lang w:val="en-GB"/>
        </w:rPr>
      </w:pPr>
      <w:r>
        <w:rPr>
          <w:lang w:val="en-GB"/>
        </w:rPr>
        <w:t xml:space="preserve">Work package: </w:t>
      </w:r>
      <w:r w:rsidR="002420A7" w:rsidRPr="002420A7">
        <w:rPr>
          <w:lang w:val="en-GB"/>
        </w:rPr>
        <w:t xml:space="preserve">By using the work packages field, a sample can be assigned </w:t>
      </w:r>
      <w:r w:rsidR="002420A7">
        <w:rPr>
          <w:lang w:val="en-GB"/>
        </w:rPr>
        <w:t xml:space="preserve">e.g. </w:t>
      </w:r>
      <w:r w:rsidR="002420A7" w:rsidRPr="002420A7">
        <w:rPr>
          <w:lang w:val="en-GB"/>
        </w:rPr>
        <w:t>to a work package in the research project.</w:t>
      </w:r>
    </w:p>
    <w:p w14:paraId="3A990147" w14:textId="346A550B" w:rsidR="00F9745A" w:rsidRDefault="001C1E8D" w:rsidP="008515B3">
      <w:pPr>
        <w:pStyle w:val="Listenabsatz"/>
        <w:numPr>
          <w:ilvl w:val="0"/>
          <w:numId w:val="31"/>
        </w:numPr>
        <w:jc w:val="both"/>
        <w:rPr>
          <w:lang w:val="en-GB"/>
        </w:rPr>
      </w:pPr>
      <w:r>
        <w:rPr>
          <w:lang w:val="en-GB"/>
        </w:rPr>
        <w:t>Sample type</w:t>
      </w:r>
      <w:r w:rsidRPr="001E65A2">
        <w:rPr>
          <w:lang w:val="en-GB"/>
        </w:rPr>
        <w:t>:</w:t>
      </w:r>
      <w:r>
        <w:rPr>
          <w:lang w:val="en-GB"/>
        </w:rPr>
        <w:t xml:space="preserve"> </w:t>
      </w:r>
      <w:r w:rsidR="00F9745A">
        <w:rPr>
          <w:lang w:val="en-GB"/>
        </w:rPr>
        <w:t>Sele</w:t>
      </w:r>
      <w:r w:rsidR="00896A6E">
        <w:rPr>
          <w:lang w:val="en-GB"/>
        </w:rPr>
        <w:t xml:space="preserve">ct one of the </w:t>
      </w:r>
      <w:r w:rsidR="0083061B">
        <w:rPr>
          <w:lang w:val="en-GB"/>
        </w:rPr>
        <w:t>displayed</w:t>
      </w:r>
      <w:r w:rsidR="00896A6E">
        <w:rPr>
          <w:lang w:val="en-GB"/>
        </w:rPr>
        <w:t xml:space="preserve"> options</w:t>
      </w:r>
      <w:r w:rsidR="00F9745A">
        <w:rPr>
          <w:lang w:val="en-GB"/>
        </w:rPr>
        <w:t xml:space="preserve"> </w:t>
      </w:r>
      <w:r w:rsidR="00896A6E">
        <w:rPr>
          <w:lang w:val="en-GB"/>
        </w:rPr>
        <w:t>(</w:t>
      </w:r>
      <w:r w:rsidR="0083061B">
        <w:rPr>
          <w:lang w:val="en-GB"/>
        </w:rPr>
        <w:t>options can be adjusted, see: configuration</w:t>
      </w:r>
      <w:r w:rsidR="00F9745A" w:rsidRPr="00F9745A">
        <w:rPr>
          <w:lang w:val="en-GB"/>
        </w:rPr>
        <w:t>)</w:t>
      </w:r>
      <w:r w:rsidR="00896A6E">
        <w:rPr>
          <w:lang w:val="en-GB"/>
        </w:rPr>
        <w:t>.</w:t>
      </w:r>
    </w:p>
    <w:p w14:paraId="2799B7D7" w14:textId="1DE00499" w:rsidR="001C1E8D" w:rsidRDefault="001C1E8D" w:rsidP="008515B3">
      <w:pPr>
        <w:pStyle w:val="Listenabsatz"/>
        <w:numPr>
          <w:ilvl w:val="0"/>
          <w:numId w:val="31"/>
        </w:numPr>
        <w:jc w:val="both"/>
        <w:rPr>
          <w:lang w:val="en-GB"/>
        </w:rPr>
      </w:pPr>
      <w:proofErr w:type="spellStart"/>
      <w:r>
        <w:rPr>
          <w:lang w:val="en-GB"/>
        </w:rPr>
        <w:t>Timepoint</w:t>
      </w:r>
      <w:proofErr w:type="spellEnd"/>
      <w:r w:rsidR="00384D7D">
        <w:rPr>
          <w:lang w:val="en-GB"/>
        </w:rPr>
        <w:t xml:space="preserve">: </w:t>
      </w:r>
      <w:r w:rsidR="0083061B">
        <w:rPr>
          <w:lang w:val="en-GB"/>
        </w:rPr>
        <w:t>Select one of the displayed options (options can be adjusted, see: configuration</w:t>
      </w:r>
      <w:r w:rsidR="0083061B" w:rsidRPr="00F9745A">
        <w:rPr>
          <w:lang w:val="en-GB"/>
        </w:rPr>
        <w:t>)</w:t>
      </w:r>
      <w:r w:rsidR="00384D7D">
        <w:rPr>
          <w:lang w:val="en-GB"/>
        </w:rPr>
        <w:t>.</w:t>
      </w:r>
    </w:p>
    <w:p w14:paraId="3E9A65EC" w14:textId="0C36A241" w:rsidR="001C1E8D" w:rsidRPr="00DF6BB2" w:rsidRDefault="005F45F0" w:rsidP="008515B3">
      <w:pPr>
        <w:pStyle w:val="Listenabsatz"/>
        <w:numPr>
          <w:ilvl w:val="0"/>
          <w:numId w:val="31"/>
        </w:numPr>
        <w:jc w:val="both"/>
        <w:rPr>
          <w:lang w:val="en-GB"/>
        </w:rPr>
      </w:pPr>
      <w:r>
        <w:rPr>
          <w:lang w:val="en-GB"/>
        </w:rPr>
        <w:t>OPT sample ID</w:t>
      </w:r>
      <w:r w:rsidR="001C1E8D" w:rsidRPr="003A2B7D">
        <w:rPr>
          <w:lang w:val="en-GB"/>
        </w:rPr>
        <w:t xml:space="preserve">: The field </w:t>
      </w:r>
      <w:r w:rsidR="001C1E8D" w:rsidRPr="0083061B">
        <w:rPr>
          <w:u w:val="single"/>
          <w:lang w:val="en-GB"/>
        </w:rPr>
        <w:t>remains empty</w:t>
      </w:r>
      <w:r w:rsidR="001C1E8D" w:rsidRPr="003A2B7D">
        <w:rPr>
          <w:lang w:val="en-GB"/>
        </w:rPr>
        <w:t>. The ID is generated automatically and completed after registration.</w:t>
      </w:r>
    </w:p>
    <w:p w14:paraId="7D1E4614" w14:textId="6E00A455" w:rsidR="001C1E8D" w:rsidRDefault="001C1E8D" w:rsidP="008515B3">
      <w:pPr>
        <w:jc w:val="both"/>
        <w:rPr>
          <w:b/>
          <w:bCs/>
          <w:lang w:val="en-GB"/>
        </w:rPr>
      </w:pPr>
      <w:r w:rsidRPr="00211E91">
        <w:rPr>
          <w:b/>
          <w:bCs/>
          <w:lang w:val="en-GB"/>
        </w:rPr>
        <w:lastRenderedPageBreak/>
        <w:t xml:space="preserve">Step 2: Search for the </w:t>
      </w:r>
      <w:r w:rsidR="00E251F5">
        <w:rPr>
          <w:b/>
          <w:bCs/>
          <w:lang w:val="en-GB"/>
        </w:rPr>
        <w:t>sample</w:t>
      </w:r>
    </w:p>
    <w:p w14:paraId="0D736455" w14:textId="072314C3" w:rsidR="001C1E8D" w:rsidRDefault="001C1E8D" w:rsidP="008515B3">
      <w:pPr>
        <w:jc w:val="both"/>
        <w:rPr>
          <w:lang w:val="en-GB"/>
        </w:rPr>
      </w:pPr>
      <w:r w:rsidRPr="00E30D0F">
        <w:rPr>
          <w:lang w:val="en-GB"/>
        </w:rPr>
        <w:t xml:space="preserve">Confirm the above input by clicking on the </w:t>
      </w:r>
      <w:r>
        <w:rPr>
          <w:lang w:val="en-GB"/>
        </w:rPr>
        <w:t>“S</w:t>
      </w:r>
      <w:r w:rsidRPr="00E30D0F">
        <w:rPr>
          <w:lang w:val="en-GB"/>
        </w:rPr>
        <w:t>earch</w:t>
      </w:r>
      <w:r>
        <w:rPr>
          <w:lang w:val="en-GB"/>
        </w:rPr>
        <w:t>”</w:t>
      </w:r>
      <w:r w:rsidRPr="00E30D0F">
        <w:rPr>
          <w:lang w:val="en-GB"/>
        </w:rPr>
        <w:t xml:space="preserve"> button. This will trigger the search. The search results are then displayed in the "Search Results" window. As this is a new registration of a </w:t>
      </w:r>
      <w:r w:rsidR="00E251F5">
        <w:rPr>
          <w:lang w:val="en-GB"/>
        </w:rPr>
        <w:t>sample</w:t>
      </w:r>
      <w:r w:rsidRPr="00E30D0F">
        <w:rPr>
          <w:lang w:val="en-GB"/>
        </w:rPr>
        <w:t xml:space="preserve">, there must be no match, as each </w:t>
      </w:r>
      <w:bookmarkStart w:id="22" w:name="_Hlk79732026"/>
      <w:r w:rsidR="00E251F5">
        <w:rPr>
          <w:lang w:val="en-GB"/>
        </w:rPr>
        <w:t>sample</w:t>
      </w:r>
      <w:r w:rsidRPr="00E30D0F">
        <w:rPr>
          <w:lang w:val="en-GB"/>
        </w:rPr>
        <w:t xml:space="preserve"> </w:t>
      </w:r>
      <w:bookmarkEnd w:id="22"/>
      <w:r w:rsidRPr="00E30D0F">
        <w:rPr>
          <w:lang w:val="en-GB"/>
        </w:rPr>
        <w:t xml:space="preserve">may only be registered once. Therefore, please make absolutely sure that this </w:t>
      </w:r>
      <w:r w:rsidR="00E251F5">
        <w:rPr>
          <w:lang w:val="en-GB"/>
        </w:rPr>
        <w:t>sample</w:t>
      </w:r>
      <w:r w:rsidR="00E251F5" w:rsidRPr="00E30D0F">
        <w:rPr>
          <w:lang w:val="en-GB"/>
        </w:rPr>
        <w:t xml:space="preserve"> </w:t>
      </w:r>
      <w:r w:rsidRPr="00E30D0F">
        <w:rPr>
          <w:lang w:val="en-GB"/>
        </w:rPr>
        <w:t>is not already registered.</w:t>
      </w:r>
    </w:p>
    <w:p w14:paraId="1EDCB61F" w14:textId="77777777" w:rsidR="001C1E8D" w:rsidRDefault="001C1E8D" w:rsidP="008515B3">
      <w:pPr>
        <w:jc w:val="both"/>
        <w:rPr>
          <w:lang w:val="en-GB"/>
        </w:rPr>
      </w:pPr>
      <w:r w:rsidRPr="00526FE7">
        <w:rPr>
          <w:lang w:val="en-GB"/>
        </w:rPr>
        <w:t>By performing the search, the "Create" button will be enabled.</w:t>
      </w:r>
    </w:p>
    <w:p w14:paraId="1443814E" w14:textId="33C607F1" w:rsidR="001C1E8D" w:rsidRDefault="001C1E8D" w:rsidP="008515B3">
      <w:pPr>
        <w:jc w:val="both"/>
        <w:rPr>
          <w:b/>
          <w:bCs/>
          <w:lang w:val="en-GB"/>
        </w:rPr>
      </w:pPr>
      <w:r w:rsidRPr="00211E91">
        <w:rPr>
          <w:b/>
          <w:bCs/>
          <w:lang w:val="en-GB"/>
        </w:rPr>
        <w:t xml:space="preserve">Step 3: Registration of the </w:t>
      </w:r>
      <w:r w:rsidR="00E251F5" w:rsidRPr="00E251F5">
        <w:rPr>
          <w:b/>
          <w:bCs/>
          <w:lang w:val="en-GB"/>
        </w:rPr>
        <w:t>sample</w:t>
      </w:r>
    </w:p>
    <w:p w14:paraId="03C8ABDF" w14:textId="5BF14C08" w:rsidR="00E10223" w:rsidRDefault="001C1E8D" w:rsidP="008515B3">
      <w:pPr>
        <w:jc w:val="both"/>
        <w:rPr>
          <w:lang w:val="en-GB"/>
        </w:rPr>
      </w:pPr>
      <w:r w:rsidRPr="00AD2503">
        <w:rPr>
          <w:lang w:val="en-GB"/>
        </w:rPr>
        <w:t xml:space="preserve">After making sure that the </w:t>
      </w:r>
      <w:r w:rsidR="00E251F5" w:rsidRPr="00E251F5">
        <w:rPr>
          <w:lang w:val="en-GB"/>
        </w:rPr>
        <w:t xml:space="preserve">sample </w:t>
      </w:r>
      <w:r w:rsidRPr="00AD2503">
        <w:rPr>
          <w:lang w:val="en-GB"/>
        </w:rPr>
        <w:t xml:space="preserve">has not been registered yet, you will be able to register </w:t>
      </w:r>
      <w:r w:rsidR="00E251F5">
        <w:rPr>
          <w:lang w:val="en-GB"/>
        </w:rPr>
        <w:t xml:space="preserve">it </w:t>
      </w:r>
      <w:r w:rsidRPr="00AD2503">
        <w:rPr>
          <w:lang w:val="en-GB"/>
        </w:rPr>
        <w:t xml:space="preserve">by clicking on "Create". The tool will prompt you in a pop-up window to check your input for correctness. </w:t>
      </w:r>
    </w:p>
    <w:p w14:paraId="7CC45018" w14:textId="2DB0E2CB" w:rsidR="001C1E8D" w:rsidRPr="00AD2503" w:rsidRDefault="001C1E8D" w:rsidP="008515B3">
      <w:pPr>
        <w:jc w:val="both"/>
        <w:rPr>
          <w:lang w:val="en-GB"/>
        </w:rPr>
      </w:pPr>
      <w:r w:rsidRPr="00AD2503">
        <w:rPr>
          <w:lang w:val="en-GB"/>
        </w:rPr>
        <w:t>Please make sure that all information is entered correctly in the form.</w:t>
      </w:r>
      <w:r>
        <w:rPr>
          <w:lang w:val="en-GB"/>
        </w:rPr>
        <w:t xml:space="preserve"> </w:t>
      </w:r>
      <w:r w:rsidRPr="00AD2503">
        <w:rPr>
          <w:lang w:val="en-GB"/>
        </w:rPr>
        <w:t>Also make sure that the spelling is correct.</w:t>
      </w:r>
    </w:p>
    <w:p w14:paraId="0A3852F9" w14:textId="0F491C61" w:rsidR="001C1E8D" w:rsidRDefault="001C1E8D" w:rsidP="008515B3">
      <w:pPr>
        <w:jc w:val="both"/>
        <w:rPr>
          <w:lang w:val="en-GB"/>
        </w:rPr>
      </w:pPr>
      <w:r w:rsidRPr="00AD2503">
        <w:rPr>
          <w:lang w:val="en-GB"/>
        </w:rPr>
        <w:t>Then confirm the message in the pop-up window. This completes the registration process.</w:t>
      </w:r>
      <w:r>
        <w:rPr>
          <w:lang w:val="en-GB"/>
        </w:rPr>
        <w:t xml:space="preserve"> </w:t>
      </w:r>
      <w:r w:rsidRPr="00AD2503">
        <w:rPr>
          <w:lang w:val="en-GB"/>
        </w:rPr>
        <w:t>The</w:t>
      </w:r>
      <w:r>
        <w:rPr>
          <w:lang w:val="en-GB"/>
        </w:rPr>
        <w:t xml:space="preserve"> </w:t>
      </w:r>
      <w:r w:rsidRPr="00AD2503">
        <w:rPr>
          <w:lang w:val="en-GB"/>
        </w:rPr>
        <w:t xml:space="preserve">automatically generated </w:t>
      </w:r>
      <w:r w:rsidR="005F45F0">
        <w:rPr>
          <w:lang w:val="en-GB"/>
        </w:rPr>
        <w:t>OPT sample ID</w:t>
      </w:r>
      <w:r w:rsidRPr="00AD2503">
        <w:rPr>
          <w:lang w:val="en-GB"/>
        </w:rPr>
        <w:t xml:space="preserve"> should now be displayed in the form.</w:t>
      </w:r>
    </w:p>
    <w:p w14:paraId="3A5326FE" w14:textId="52F66342" w:rsidR="00E10223" w:rsidRDefault="00D42AA2" w:rsidP="0083061B">
      <w:pPr>
        <w:jc w:val="both"/>
        <w:rPr>
          <w:lang w:val="en-GB"/>
        </w:rPr>
      </w:pPr>
      <w:r w:rsidRPr="00D42AA2">
        <w:rPr>
          <w:lang w:val="en-GB"/>
        </w:rPr>
        <w:t xml:space="preserve">Now you can create another sample, clear the fields </w:t>
      </w:r>
      <w:r>
        <w:rPr>
          <w:lang w:val="en-GB"/>
        </w:rPr>
        <w:t xml:space="preserve">of the form by clicking “Clear” </w:t>
      </w:r>
      <w:r w:rsidRPr="00D42AA2">
        <w:rPr>
          <w:lang w:val="en-GB"/>
        </w:rPr>
        <w:t>and search for another sample or just close the tool.</w:t>
      </w:r>
    </w:p>
    <w:p w14:paraId="5C99767A" w14:textId="4A03245F" w:rsidR="00B0686C" w:rsidRDefault="00B0686C" w:rsidP="00B0686C">
      <w:pPr>
        <w:pStyle w:val="berschrift2"/>
        <w:rPr>
          <w:lang w:val="en-GB"/>
        </w:rPr>
      </w:pPr>
      <w:r>
        <w:rPr>
          <w:lang w:val="en-GB"/>
        </w:rPr>
        <w:t>6.</w:t>
      </w:r>
      <w:r w:rsidR="005B6A8D">
        <w:rPr>
          <w:lang w:val="en-GB"/>
        </w:rPr>
        <w:t>6</w:t>
      </w:r>
      <w:r>
        <w:rPr>
          <w:lang w:val="en-GB"/>
        </w:rPr>
        <w:t xml:space="preserve"> Import samples</w:t>
      </w:r>
    </w:p>
    <w:p w14:paraId="13C76041" w14:textId="690EB7FC" w:rsidR="002420A7" w:rsidRDefault="002420A7" w:rsidP="00B0686C">
      <w:pPr>
        <w:rPr>
          <w:lang w:val="en-GB"/>
        </w:rPr>
      </w:pPr>
      <w:r w:rsidRPr="002420A7">
        <w:rPr>
          <w:lang w:val="en-GB"/>
        </w:rPr>
        <w:t xml:space="preserve">The import of samples basically works in the same way as the import of </w:t>
      </w:r>
      <w:r>
        <w:rPr>
          <w:lang w:val="en-GB"/>
        </w:rPr>
        <w:t>subjects</w:t>
      </w:r>
      <w:r w:rsidRPr="002420A7">
        <w:rPr>
          <w:lang w:val="en-GB"/>
        </w:rPr>
        <w:t>.</w:t>
      </w:r>
    </w:p>
    <w:p w14:paraId="208E051C" w14:textId="77777777" w:rsidR="00B0686C" w:rsidRPr="00DF72BD" w:rsidRDefault="00B0686C" w:rsidP="00B0686C">
      <w:pPr>
        <w:rPr>
          <w:b/>
          <w:bCs/>
          <w:lang w:val="en-GB"/>
        </w:rPr>
      </w:pPr>
      <w:r w:rsidRPr="00DF72BD">
        <w:rPr>
          <w:b/>
          <w:bCs/>
          <w:lang w:val="en-GB"/>
        </w:rPr>
        <w:t>Step 1: Pasting the data</w:t>
      </w:r>
    </w:p>
    <w:p w14:paraId="0366C94F" w14:textId="64FF47B3" w:rsidR="00B0686C" w:rsidRDefault="00B0686C" w:rsidP="00B0686C">
      <w:pPr>
        <w:rPr>
          <w:lang w:val="en-GB"/>
        </w:rPr>
      </w:pPr>
      <w:r w:rsidRPr="00414D1C">
        <w:rPr>
          <w:lang w:val="en-GB"/>
        </w:rPr>
        <w:t xml:space="preserve">To import data into the tool, switch to the "Import </w:t>
      </w:r>
      <w:r w:rsidR="002420A7">
        <w:rPr>
          <w:lang w:val="en-GB"/>
        </w:rPr>
        <w:t>Samples</w:t>
      </w:r>
      <w:r w:rsidRPr="00414D1C">
        <w:rPr>
          <w:lang w:val="en-GB"/>
        </w:rPr>
        <w:t xml:space="preserve">" worksheet.  There you will find a table with many columns. </w:t>
      </w:r>
      <w:r w:rsidRPr="0083061B">
        <w:rPr>
          <w:lang w:val="en-GB"/>
        </w:rPr>
        <w:t xml:space="preserve">The columns with the </w:t>
      </w:r>
      <w:proofErr w:type="spellStart"/>
      <w:r w:rsidRPr="0083061B">
        <w:rPr>
          <w:lang w:val="en-GB"/>
        </w:rPr>
        <w:t>colored</w:t>
      </w:r>
      <w:proofErr w:type="spellEnd"/>
      <w:r w:rsidRPr="0083061B">
        <w:rPr>
          <w:lang w:val="en-GB"/>
        </w:rPr>
        <w:t xml:space="preserve"> headers are the default fields</w:t>
      </w:r>
      <w:r w:rsidRPr="00414D1C">
        <w:rPr>
          <w:lang w:val="en-GB"/>
        </w:rPr>
        <w:t xml:space="preserve">, which are also used in the normal registration of a </w:t>
      </w:r>
      <w:r w:rsidR="002420A7">
        <w:rPr>
          <w:lang w:val="en-GB"/>
        </w:rPr>
        <w:t>sample</w:t>
      </w:r>
      <w:r w:rsidRPr="00414D1C">
        <w:rPr>
          <w:lang w:val="en-GB"/>
        </w:rPr>
        <w:t>.</w:t>
      </w:r>
      <w:r>
        <w:rPr>
          <w:lang w:val="en-GB"/>
        </w:rPr>
        <w:t xml:space="preserve"> </w:t>
      </w:r>
      <w:r w:rsidRPr="00414D1C">
        <w:rPr>
          <w:lang w:val="en-GB"/>
        </w:rPr>
        <w:t>All other columns are additional and can be customized (add, delete, rename) by adjusting the "</w:t>
      </w:r>
      <w:r w:rsidR="002420A7">
        <w:rPr>
          <w:lang w:val="en-GB"/>
        </w:rPr>
        <w:t>Sample</w:t>
      </w:r>
      <w:r w:rsidRPr="00414D1C">
        <w:rPr>
          <w:lang w:val="en-GB"/>
        </w:rPr>
        <w:t xml:space="preserve"> Data" worksheet, since they are mirrored from there.</w:t>
      </w:r>
    </w:p>
    <w:p w14:paraId="19458FC7" w14:textId="0A8D5CF0" w:rsidR="00B0686C" w:rsidRPr="00DF72BD" w:rsidRDefault="00B0686C" w:rsidP="00B0686C">
      <w:pPr>
        <w:rPr>
          <w:lang w:val="en-GB"/>
        </w:rPr>
      </w:pPr>
      <w:r w:rsidRPr="00414D1C">
        <w:rPr>
          <w:lang w:val="en-GB"/>
        </w:rPr>
        <w:t>Copy the data you want to import into the corresponding column.</w:t>
      </w:r>
      <w:r>
        <w:rPr>
          <w:lang w:val="en-GB"/>
        </w:rPr>
        <w:t xml:space="preserve"> </w:t>
      </w:r>
      <w:r w:rsidRPr="00DF72BD">
        <w:rPr>
          <w:lang w:val="en-GB"/>
        </w:rPr>
        <w:t xml:space="preserve">Please ensure that the required fields are filled in for each </w:t>
      </w:r>
      <w:r w:rsidR="002420A7">
        <w:rPr>
          <w:lang w:val="en-GB"/>
        </w:rPr>
        <w:t>sample</w:t>
      </w:r>
      <w:r w:rsidRPr="00DF72BD">
        <w:rPr>
          <w:lang w:val="en-GB"/>
        </w:rPr>
        <w:t xml:space="preserve">. </w:t>
      </w:r>
    </w:p>
    <w:p w14:paraId="1CA981FD" w14:textId="77777777" w:rsidR="00B0686C" w:rsidRPr="00DF72BD" w:rsidRDefault="00B0686C" w:rsidP="00B0686C">
      <w:pPr>
        <w:rPr>
          <w:lang w:val="en-GB"/>
        </w:rPr>
      </w:pPr>
      <w:r w:rsidRPr="00DF72BD">
        <w:rPr>
          <w:lang w:val="en-GB"/>
        </w:rPr>
        <w:t>The required fields are:</w:t>
      </w:r>
    </w:p>
    <w:p w14:paraId="2DEC7F55" w14:textId="0E7B7A57" w:rsidR="00B0686C" w:rsidRDefault="002420A7" w:rsidP="00B0686C">
      <w:pPr>
        <w:pStyle w:val="Listenabsatz"/>
        <w:numPr>
          <w:ilvl w:val="0"/>
          <w:numId w:val="35"/>
        </w:numPr>
        <w:rPr>
          <w:lang w:val="en-GB"/>
        </w:rPr>
      </w:pPr>
      <w:r>
        <w:rPr>
          <w:lang w:val="en-GB"/>
        </w:rPr>
        <w:t>Local subject ID</w:t>
      </w:r>
    </w:p>
    <w:p w14:paraId="32111108" w14:textId="44FC8AC5" w:rsidR="002420A7" w:rsidRPr="00DF72BD" w:rsidRDefault="002420A7" w:rsidP="00B0686C">
      <w:pPr>
        <w:pStyle w:val="Listenabsatz"/>
        <w:numPr>
          <w:ilvl w:val="0"/>
          <w:numId w:val="35"/>
        </w:numPr>
        <w:rPr>
          <w:lang w:val="en-GB"/>
        </w:rPr>
      </w:pPr>
      <w:r>
        <w:rPr>
          <w:lang w:val="en-GB"/>
        </w:rPr>
        <w:t>OPT subject ID</w:t>
      </w:r>
    </w:p>
    <w:p w14:paraId="64DDB119" w14:textId="08CEFF60" w:rsidR="00B0686C" w:rsidRPr="00DF72BD" w:rsidRDefault="002420A7" w:rsidP="00B0686C">
      <w:pPr>
        <w:pStyle w:val="Listenabsatz"/>
        <w:numPr>
          <w:ilvl w:val="0"/>
          <w:numId w:val="35"/>
        </w:numPr>
        <w:rPr>
          <w:lang w:val="en-GB"/>
        </w:rPr>
      </w:pPr>
      <w:r>
        <w:rPr>
          <w:lang w:val="en-GB"/>
        </w:rPr>
        <w:t>Local sample ID</w:t>
      </w:r>
    </w:p>
    <w:p w14:paraId="27E00864" w14:textId="535113E6" w:rsidR="00B0686C" w:rsidRDefault="002420A7" w:rsidP="00B0686C">
      <w:pPr>
        <w:pStyle w:val="Listenabsatz"/>
        <w:numPr>
          <w:ilvl w:val="0"/>
          <w:numId w:val="35"/>
        </w:numPr>
        <w:rPr>
          <w:lang w:val="en-GB"/>
        </w:rPr>
      </w:pPr>
      <w:r>
        <w:rPr>
          <w:lang w:val="en-GB"/>
        </w:rPr>
        <w:t>Date</w:t>
      </w:r>
    </w:p>
    <w:p w14:paraId="68753B77" w14:textId="2CE96242" w:rsidR="002420A7" w:rsidRDefault="002420A7" w:rsidP="00B0686C">
      <w:pPr>
        <w:pStyle w:val="Listenabsatz"/>
        <w:numPr>
          <w:ilvl w:val="0"/>
          <w:numId w:val="35"/>
        </w:numPr>
        <w:rPr>
          <w:lang w:val="en-GB"/>
        </w:rPr>
      </w:pPr>
      <w:r>
        <w:rPr>
          <w:lang w:val="en-GB"/>
        </w:rPr>
        <w:t>Sample type</w:t>
      </w:r>
      <w:r w:rsidR="00DC433E">
        <w:rPr>
          <w:lang w:val="en-GB"/>
        </w:rPr>
        <w:t>*</w:t>
      </w:r>
    </w:p>
    <w:p w14:paraId="58AEA4EA" w14:textId="163ABEAC" w:rsidR="00B0686C" w:rsidRDefault="002420A7" w:rsidP="002420A7">
      <w:pPr>
        <w:pStyle w:val="Listenabsatz"/>
        <w:numPr>
          <w:ilvl w:val="0"/>
          <w:numId w:val="35"/>
        </w:numPr>
        <w:rPr>
          <w:lang w:val="en-GB"/>
        </w:rPr>
      </w:pPr>
      <w:proofErr w:type="spellStart"/>
      <w:r>
        <w:rPr>
          <w:lang w:val="en-GB"/>
        </w:rPr>
        <w:t>Timepoint</w:t>
      </w:r>
      <w:proofErr w:type="spellEnd"/>
    </w:p>
    <w:p w14:paraId="274F0ECD" w14:textId="4C3DEF20" w:rsidR="00DC433E" w:rsidRPr="00DC433E" w:rsidRDefault="00DC433E" w:rsidP="00B0686C">
      <w:pPr>
        <w:rPr>
          <w:i/>
          <w:lang w:val="en-GB"/>
        </w:rPr>
      </w:pPr>
      <w:r w:rsidRPr="00DC433E">
        <w:rPr>
          <w:i/>
          <w:lang w:val="en-GB"/>
        </w:rPr>
        <w:t>*Please only enter the abbreviation here. You can find them in the Quick User Guide or in the Samples worksheet in the drop-down menu. E.g.: "NPS" for "NP swap</w:t>
      </w:r>
      <w:r>
        <w:rPr>
          <w:i/>
          <w:lang w:val="en-GB"/>
        </w:rPr>
        <w:t>.</w:t>
      </w:r>
    </w:p>
    <w:p w14:paraId="3EF994E0" w14:textId="49B10664" w:rsidR="00B0686C" w:rsidRPr="00DF72BD" w:rsidRDefault="002420A7" w:rsidP="00B0686C">
      <w:pPr>
        <w:rPr>
          <w:lang w:val="en-GB"/>
        </w:rPr>
      </w:pPr>
      <w:r w:rsidRPr="002420A7">
        <w:rPr>
          <w:lang w:val="en-GB"/>
        </w:rPr>
        <w:t>Please note that the entered Locale Patient ID and OPT subject ID must already exist in this OPT. This will be checked by the OPT during import. If they do not exist, the import will fail.</w:t>
      </w:r>
    </w:p>
    <w:p w14:paraId="07D1367C" w14:textId="77777777" w:rsidR="00B0686C" w:rsidRDefault="00B0686C" w:rsidP="00B0686C">
      <w:pPr>
        <w:rPr>
          <w:b/>
          <w:bCs/>
          <w:lang w:val="en-GB"/>
        </w:rPr>
      </w:pPr>
      <w:r w:rsidRPr="00DF72BD">
        <w:rPr>
          <w:b/>
          <w:bCs/>
          <w:lang w:val="en-GB"/>
        </w:rPr>
        <w:t>Step 2: Perform the import</w:t>
      </w:r>
    </w:p>
    <w:p w14:paraId="0023F61D" w14:textId="107AC46B" w:rsidR="00B0686C" w:rsidRPr="00A01B4C" w:rsidRDefault="00B0686C" w:rsidP="00B0686C">
      <w:pPr>
        <w:rPr>
          <w:lang w:val="en-GB"/>
        </w:rPr>
      </w:pPr>
      <w:r w:rsidRPr="00A01B4C">
        <w:rPr>
          <w:lang w:val="en-GB"/>
        </w:rPr>
        <w:t>When you have pasted your data, switch back to the "</w:t>
      </w:r>
      <w:r w:rsidR="002420A7">
        <w:rPr>
          <w:lang w:val="en-GB"/>
        </w:rPr>
        <w:t>Samples</w:t>
      </w:r>
      <w:r w:rsidRPr="00A01B4C">
        <w:rPr>
          <w:lang w:val="en-GB"/>
        </w:rPr>
        <w:t xml:space="preserve">" worksheet. Click on "Import </w:t>
      </w:r>
      <w:r w:rsidR="002420A7">
        <w:rPr>
          <w:lang w:val="en-GB"/>
        </w:rPr>
        <w:t>Samples</w:t>
      </w:r>
      <w:r w:rsidRPr="00A01B4C">
        <w:rPr>
          <w:lang w:val="en-GB"/>
        </w:rPr>
        <w:t>" in the "Options" wind</w:t>
      </w:r>
      <w:r w:rsidR="002420A7">
        <w:rPr>
          <w:lang w:val="en-GB"/>
        </w:rPr>
        <w:t>ow. This will start the import.</w:t>
      </w:r>
    </w:p>
    <w:p w14:paraId="7EA55973" w14:textId="1C2BBBE7" w:rsidR="00B0686C" w:rsidRPr="00A01B4C" w:rsidRDefault="00B0686C" w:rsidP="00B0686C">
      <w:pPr>
        <w:rPr>
          <w:lang w:val="en-GB"/>
        </w:rPr>
      </w:pPr>
      <w:r w:rsidRPr="00A01B4C">
        <w:rPr>
          <w:lang w:val="en-GB"/>
        </w:rPr>
        <w:lastRenderedPageBreak/>
        <w:t xml:space="preserve">After the import is complete, a pop-up window will appear showing how many </w:t>
      </w:r>
      <w:r w:rsidR="002420A7">
        <w:rPr>
          <w:lang w:val="en-GB"/>
        </w:rPr>
        <w:t>samples</w:t>
      </w:r>
      <w:r w:rsidRPr="00A01B4C">
        <w:rPr>
          <w:lang w:val="en-GB"/>
        </w:rPr>
        <w:t xml:space="preserve"> have been imported.</w:t>
      </w:r>
    </w:p>
    <w:p w14:paraId="28658359" w14:textId="5213365A" w:rsidR="00B0686C" w:rsidRPr="00A01B4C" w:rsidRDefault="00B0686C" w:rsidP="00B0686C">
      <w:pPr>
        <w:rPr>
          <w:lang w:val="en-GB"/>
        </w:rPr>
      </w:pPr>
      <w:r w:rsidRPr="00A01B4C">
        <w:rPr>
          <w:lang w:val="en-GB"/>
        </w:rPr>
        <w:t xml:space="preserve">In the best case, all </w:t>
      </w:r>
      <w:r w:rsidR="002420A7">
        <w:rPr>
          <w:lang w:val="en-GB"/>
        </w:rPr>
        <w:t>samples</w:t>
      </w:r>
      <w:r w:rsidRPr="00A01B4C">
        <w:rPr>
          <w:lang w:val="en-GB"/>
        </w:rPr>
        <w:t xml:space="preserve"> are imported, and the process is completed.</w:t>
      </w:r>
    </w:p>
    <w:p w14:paraId="596CA4DA" w14:textId="75A3820C" w:rsidR="00B0686C" w:rsidRPr="00A01B4C" w:rsidRDefault="00B0686C" w:rsidP="00B0686C">
      <w:pPr>
        <w:rPr>
          <w:lang w:val="en-GB"/>
        </w:rPr>
      </w:pPr>
      <w:r w:rsidRPr="00A01B4C">
        <w:rPr>
          <w:lang w:val="en-GB"/>
        </w:rPr>
        <w:t xml:space="preserve">If </w:t>
      </w:r>
      <w:r w:rsidR="002420A7">
        <w:rPr>
          <w:lang w:val="en-GB"/>
        </w:rPr>
        <w:t>samples</w:t>
      </w:r>
      <w:r w:rsidRPr="00A01B4C">
        <w:rPr>
          <w:lang w:val="en-GB"/>
        </w:rPr>
        <w:t xml:space="preserve"> were not imported, they will remain in the "Import </w:t>
      </w:r>
      <w:r w:rsidR="002420A7">
        <w:rPr>
          <w:lang w:val="en-GB"/>
        </w:rPr>
        <w:t>Samples</w:t>
      </w:r>
      <w:r w:rsidRPr="00A01B4C">
        <w:rPr>
          <w:lang w:val="en-GB"/>
        </w:rPr>
        <w:t>" worksheet. If this is the case, check the following points:</w:t>
      </w:r>
    </w:p>
    <w:p w14:paraId="37FD2FE3" w14:textId="77777777" w:rsidR="00B0686C" w:rsidRPr="00A01B4C" w:rsidRDefault="00B0686C" w:rsidP="00B0686C">
      <w:pPr>
        <w:pStyle w:val="Listenabsatz"/>
        <w:numPr>
          <w:ilvl w:val="0"/>
          <w:numId w:val="38"/>
        </w:numPr>
        <w:rPr>
          <w:lang w:val="en-GB"/>
        </w:rPr>
      </w:pPr>
      <w:r w:rsidRPr="00A01B4C">
        <w:rPr>
          <w:lang w:val="en-GB"/>
        </w:rPr>
        <w:t>A mandatory field has not been filled in</w:t>
      </w:r>
    </w:p>
    <w:p w14:paraId="0722F880" w14:textId="7912E25D" w:rsidR="00B0686C" w:rsidRPr="00A01B4C" w:rsidRDefault="00B0686C" w:rsidP="00B0686C">
      <w:pPr>
        <w:pStyle w:val="Listenabsatz"/>
        <w:numPr>
          <w:ilvl w:val="0"/>
          <w:numId w:val="38"/>
        </w:numPr>
        <w:rPr>
          <w:lang w:val="en-GB"/>
        </w:rPr>
      </w:pPr>
      <w:r w:rsidRPr="00A01B4C">
        <w:rPr>
          <w:lang w:val="en-GB"/>
        </w:rPr>
        <w:t>The Date does not correspond to a valid format.</w:t>
      </w:r>
    </w:p>
    <w:p w14:paraId="63A40297" w14:textId="1CFD1F07" w:rsidR="00B0686C" w:rsidRPr="00A01B4C" w:rsidRDefault="00B0686C" w:rsidP="00B0686C">
      <w:pPr>
        <w:pStyle w:val="Listenabsatz"/>
        <w:numPr>
          <w:ilvl w:val="0"/>
          <w:numId w:val="38"/>
        </w:numPr>
        <w:rPr>
          <w:lang w:val="en-GB"/>
        </w:rPr>
      </w:pPr>
      <w:r w:rsidRPr="00A01B4C">
        <w:rPr>
          <w:lang w:val="en-GB"/>
        </w:rPr>
        <w:t xml:space="preserve">A </w:t>
      </w:r>
      <w:r w:rsidR="002420A7">
        <w:rPr>
          <w:lang w:val="en-GB"/>
        </w:rPr>
        <w:t>corresponding local subject ID or OPT subject ID does not exist</w:t>
      </w:r>
      <w:r w:rsidRPr="00A01B4C">
        <w:rPr>
          <w:lang w:val="en-GB"/>
        </w:rPr>
        <w:t>.</w:t>
      </w:r>
    </w:p>
    <w:p w14:paraId="514ACBE5" w14:textId="38552729" w:rsidR="00B0686C" w:rsidRPr="005B6A8D" w:rsidRDefault="00B0686C" w:rsidP="005B6A8D">
      <w:pPr>
        <w:pStyle w:val="Listenabsatz"/>
        <w:numPr>
          <w:ilvl w:val="0"/>
          <w:numId w:val="38"/>
        </w:numPr>
        <w:rPr>
          <w:lang w:val="en-GB"/>
        </w:rPr>
      </w:pPr>
      <w:r w:rsidRPr="00A01B4C">
        <w:rPr>
          <w:lang w:val="en-GB"/>
        </w:rPr>
        <w:t xml:space="preserve">A </w:t>
      </w:r>
      <w:r w:rsidR="002420A7">
        <w:rPr>
          <w:lang w:val="en-GB"/>
        </w:rPr>
        <w:t>sample</w:t>
      </w:r>
      <w:r w:rsidRPr="00A01B4C">
        <w:rPr>
          <w:lang w:val="en-GB"/>
        </w:rPr>
        <w:t xml:space="preserve"> with the same local ID is already registered in the </w:t>
      </w:r>
      <w:r w:rsidR="002420A7">
        <w:rPr>
          <w:lang w:val="en-GB"/>
        </w:rPr>
        <w:t>OPT</w:t>
      </w:r>
      <w:r w:rsidRPr="00A01B4C">
        <w:rPr>
          <w:lang w:val="en-GB"/>
        </w:rPr>
        <w:t>.</w:t>
      </w:r>
    </w:p>
    <w:p w14:paraId="3CC23999" w14:textId="5DF61995" w:rsidR="00F670DE" w:rsidRDefault="004562CD" w:rsidP="00F670DE">
      <w:pPr>
        <w:pStyle w:val="berschrift2"/>
        <w:rPr>
          <w:lang w:val="en-GB"/>
        </w:rPr>
      </w:pPr>
      <w:bookmarkStart w:id="23" w:name="_Toc135995616"/>
      <w:r>
        <w:rPr>
          <w:lang w:val="en-GB"/>
        </w:rPr>
        <w:t>6</w:t>
      </w:r>
      <w:r w:rsidR="00F670DE">
        <w:rPr>
          <w:lang w:val="en-GB"/>
        </w:rPr>
        <w:t>.</w:t>
      </w:r>
      <w:r w:rsidR="005B6A8D">
        <w:rPr>
          <w:lang w:val="en-GB"/>
        </w:rPr>
        <w:t>7</w:t>
      </w:r>
      <w:r w:rsidR="00F670DE">
        <w:rPr>
          <w:lang w:val="en-GB"/>
        </w:rPr>
        <w:t xml:space="preserve"> </w:t>
      </w:r>
      <w:r w:rsidR="00F670DE" w:rsidRPr="00F670DE">
        <w:rPr>
          <w:lang w:val="en-GB"/>
        </w:rPr>
        <w:t xml:space="preserve">Generate </w:t>
      </w:r>
      <w:bookmarkEnd w:id="23"/>
      <w:r w:rsidR="002630AB">
        <w:rPr>
          <w:lang w:val="en-GB"/>
        </w:rPr>
        <w:t>Labels</w:t>
      </w:r>
    </w:p>
    <w:p w14:paraId="7F911FB9" w14:textId="2F587899" w:rsidR="000A3A66" w:rsidRDefault="00617A75" w:rsidP="008515B3">
      <w:pPr>
        <w:jc w:val="both"/>
        <w:rPr>
          <w:lang w:val="en-GB"/>
        </w:rPr>
      </w:pPr>
      <w:r w:rsidRPr="00617A75">
        <w:rPr>
          <w:lang w:val="en-GB"/>
        </w:rPr>
        <w:t xml:space="preserve">The OPT supports the generation of the following codes </w:t>
      </w:r>
      <w:r>
        <w:rPr>
          <w:lang w:val="en-GB"/>
        </w:rPr>
        <w:t>for the</w:t>
      </w:r>
      <w:r w:rsidR="000A3A66" w:rsidRPr="000A3A66">
        <w:rPr>
          <w:lang w:val="en-GB"/>
        </w:rPr>
        <w:t xml:space="preserve"> label</w:t>
      </w:r>
      <w:r>
        <w:rPr>
          <w:lang w:val="en-GB"/>
        </w:rPr>
        <w:t>s for the sample vials:</w:t>
      </w:r>
    </w:p>
    <w:p w14:paraId="70175B13" w14:textId="7897377C" w:rsidR="00617A75" w:rsidRDefault="00617A75" w:rsidP="00617A75">
      <w:pPr>
        <w:pStyle w:val="Listenabsatz"/>
        <w:numPr>
          <w:ilvl w:val="0"/>
          <w:numId w:val="39"/>
        </w:numPr>
        <w:jc w:val="both"/>
        <w:rPr>
          <w:lang w:val="en-GB"/>
        </w:rPr>
      </w:pPr>
      <w:r>
        <w:rPr>
          <w:lang w:val="en-GB"/>
        </w:rPr>
        <w:t>QR-Code</w:t>
      </w:r>
    </w:p>
    <w:p w14:paraId="5C389891" w14:textId="02CD9DD8" w:rsidR="00617A75" w:rsidRDefault="00617A75" w:rsidP="00617A75">
      <w:pPr>
        <w:pStyle w:val="Listenabsatz"/>
        <w:numPr>
          <w:ilvl w:val="0"/>
          <w:numId w:val="39"/>
        </w:numPr>
        <w:jc w:val="both"/>
        <w:rPr>
          <w:lang w:val="en-GB"/>
        </w:rPr>
      </w:pPr>
      <w:r>
        <w:rPr>
          <w:lang w:val="en-GB"/>
        </w:rPr>
        <w:t>DataMatrix-Code</w:t>
      </w:r>
    </w:p>
    <w:p w14:paraId="252D1BFF" w14:textId="44EE5D87" w:rsidR="00617A75" w:rsidRPr="00617A75" w:rsidRDefault="00617A75" w:rsidP="00617A75">
      <w:pPr>
        <w:pStyle w:val="Listenabsatz"/>
        <w:numPr>
          <w:ilvl w:val="0"/>
          <w:numId w:val="39"/>
        </w:numPr>
        <w:jc w:val="both"/>
        <w:rPr>
          <w:lang w:val="en-GB"/>
        </w:rPr>
      </w:pPr>
      <w:r>
        <w:rPr>
          <w:lang w:val="en-GB"/>
        </w:rPr>
        <w:t>Barcode</w:t>
      </w:r>
    </w:p>
    <w:p w14:paraId="7D7B03E6" w14:textId="77777777" w:rsidR="000A3A66" w:rsidRPr="000A3A66" w:rsidRDefault="000A3A66" w:rsidP="008515B3">
      <w:pPr>
        <w:jc w:val="both"/>
        <w:rPr>
          <w:lang w:val="en-GB"/>
        </w:rPr>
      </w:pPr>
      <w:r w:rsidRPr="000A3A66">
        <w:rPr>
          <w:lang w:val="en-GB"/>
        </w:rPr>
        <w:t>A label contains the following information:</w:t>
      </w:r>
    </w:p>
    <w:p w14:paraId="73518CF5" w14:textId="6A00D63F" w:rsidR="000A3A66" w:rsidRPr="000A3A66" w:rsidRDefault="000A3A66" w:rsidP="008515B3">
      <w:pPr>
        <w:pStyle w:val="Listenabsatz"/>
        <w:numPr>
          <w:ilvl w:val="0"/>
          <w:numId w:val="32"/>
        </w:numPr>
        <w:jc w:val="both"/>
        <w:rPr>
          <w:lang w:val="en-GB"/>
        </w:rPr>
      </w:pPr>
      <w:r>
        <w:rPr>
          <w:lang w:val="en-GB"/>
        </w:rPr>
        <w:t>Code: The</w:t>
      </w:r>
      <w:r w:rsidRPr="000A3A66">
        <w:rPr>
          <w:lang w:val="en-GB"/>
        </w:rPr>
        <w:t xml:space="preserve"> </w:t>
      </w:r>
      <w:r w:rsidR="00471B43">
        <w:rPr>
          <w:lang w:val="en-GB"/>
        </w:rPr>
        <w:t>C</w:t>
      </w:r>
      <w:r w:rsidR="00471B43" w:rsidRPr="000A3A66">
        <w:rPr>
          <w:lang w:val="en-GB"/>
        </w:rPr>
        <w:t xml:space="preserve">ode </w:t>
      </w:r>
      <w:r>
        <w:rPr>
          <w:lang w:val="en-GB"/>
        </w:rPr>
        <w:t>contains</w:t>
      </w:r>
      <w:r w:rsidRPr="000A3A66">
        <w:rPr>
          <w:lang w:val="en-GB"/>
        </w:rPr>
        <w:t xml:space="preserve"> the </w:t>
      </w:r>
      <w:r w:rsidR="005F45F0">
        <w:rPr>
          <w:lang w:val="en-GB"/>
        </w:rPr>
        <w:t>OPT sample ID</w:t>
      </w:r>
      <w:r w:rsidRPr="000A3A66">
        <w:rPr>
          <w:lang w:val="en-GB"/>
        </w:rPr>
        <w:t xml:space="preserve">. This can be read by the </w:t>
      </w:r>
      <w:r w:rsidR="00471B43">
        <w:rPr>
          <w:lang w:val="en-GB"/>
        </w:rPr>
        <w:t>C</w:t>
      </w:r>
      <w:r w:rsidR="00471B43" w:rsidRPr="000A3A66">
        <w:rPr>
          <w:lang w:val="en-GB"/>
        </w:rPr>
        <w:t xml:space="preserve">ode </w:t>
      </w:r>
      <w:r w:rsidRPr="000A3A66">
        <w:rPr>
          <w:lang w:val="en-GB"/>
        </w:rPr>
        <w:t>scanners of the labs.</w:t>
      </w:r>
    </w:p>
    <w:p w14:paraId="1A997D54" w14:textId="22C7177B" w:rsidR="000A3A66" w:rsidRPr="000A3A66" w:rsidRDefault="000A3A66" w:rsidP="008515B3">
      <w:pPr>
        <w:pStyle w:val="Listenabsatz"/>
        <w:numPr>
          <w:ilvl w:val="0"/>
          <w:numId w:val="32"/>
        </w:numPr>
        <w:jc w:val="both"/>
        <w:rPr>
          <w:lang w:val="en-GB"/>
        </w:rPr>
      </w:pPr>
      <w:r>
        <w:rPr>
          <w:lang w:val="en-GB"/>
        </w:rPr>
        <w:t>S</w:t>
      </w:r>
      <w:r w:rsidRPr="000A3A66">
        <w:rPr>
          <w:lang w:val="en-GB"/>
        </w:rPr>
        <w:t>ample type</w:t>
      </w:r>
      <w:r>
        <w:rPr>
          <w:lang w:val="en-GB"/>
        </w:rPr>
        <w:t>:</w:t>
      </w:r>
      <w:r w:rsidRPr="000A3A66">
        <w:rPr>
          <w:lang w:val="en-GB"/>
        </w:rPr>
        <w:t xml:space="preserve"> The sample type of the sample contained in the </w:t>
      </w:r>
      <w:r w:rsidR="00B55E7B">
        <w:rPr>
          <w:lang w:val="en-GB"/>
        </w:rPr>
        <w:t>vial</w:t>
      </w:r>
      <w:r w:rsidRPr="000A3A66">
        <w:rPr>
          <w:lang w:val="en-GB"/>
        </w:rPr>
        <w:t xml:space="preserve"> or the analysis that is performed on it.</w:t>
      </w:r>
    </w:p>
    <w:p w14:paraId="0D69CFC4" w14:textId="6A509910" w:rsidR="000A3A66" w:rsidRPr="000A3A66" w:rsidRDefault="00B55E7B" w:rsidP="008515B3">
      <w:pPr>
        <w:pStyle w:val="Listenabsatz"/>
        <w:numPr>
          <w:ilvl w:val="0"/>
          <w:numId w:val="32"/>
        </w:numPr>
        <w:jc w:val="both"/>
        <w:rPr>
          <w:lang w:val="en-GB"/>
        </w:rPr>
      </w:pPr>
      <w:r w:rsidRPr="000A3A66">
        <w:rPr>
          <w:lang w:val="en-GB"/>
        </w:rPr>
        <w:t xml:space="preserve">ORECHESTA </w:t>
      </w:r>
      <w:r w:rsidR="005F45F0">
        <w:rPr>
          <w:lang w:val="en-GB"/>
        </w:rPr>
        <w:t>subject</w:t>
      </w:r>
      <w:r>
        <w:rPr>
          <w:lang w:val="en-GB"/>
        </w:rPr>
        <w:t xml:space="preserve">: </w:t>
      </w:r>
      <w:r w:rsidR="000A3A66" w:rsidRPr="000A3A66">
        <w:rPr>
          <w:lang w:val="en-GB"/>
        </w:rPr>
        <w:t xml:space="preserve">The </w:t>
      </w:r>
      <w:r w:rsidR="007B1C90">
        <w:rPr>
          <w:lang w:val="en-GB"/>
        </w:rPr>
        <w:t>OPT</w:t>
      </w:r>
      <w:r w:rsidR="000A3A66" w:rsidRPr="000A3A66">
        <w:rPr>
          <w:lang w:val="en-GB"/>
        </w:rPr>
        <w:t xml:space="preserve"> </w:t>
      </w:r>
      <w:r w:rsidR="005F45F0">
        <w:rPr>
          <w:lang w:val="en-GB"/>
        </w:rPr>
        <w:t>subject</w:t>
      </w:r>
      <w:r w:rsidR="000A3A66" w:rsidRPr="000A3A66">
        <w:rPr>
          <w:lang w:val="en-GB"/>
        </w:rPr>
        <w:t xml:space="preserve"> ID of the </w:t>
      </w:r>
      <w:r w:rsidR="005F45F0">
        <w:rPr>
          <w:lang w:val="en-GB"/>
        </w:rPr>
        <w:t>subject</w:t>
      </w:r>
      <w:r w:rsidR="000A3A66" w:rsidRPr="000A3A66">
        <w:rPr>
          <w:lang w:val="en-GB"/>
        </w:rPr>
        <w:t xml:space="preserve"> from whom the sample was taken. </w:t>
      </w:r>
    </w:p>
    <w:p w14:paraId="2F545A49" w14:textId="114B1966" w:rsidR="000A3A66" w:rsidRPr="000A3A66" w:rsidRDefault="00B55E7B" w:rsidP="008515B3">
      <w:pPr>
        <w:pStyle w:val="Listenabsatz"/>
        <w:numPr>
          <w:ilvl w:val="0"/>
          <w:numId w:val="32"/>
        </w:numPr>
        <w:jc w:val="both"/>
        <w:rPr>
          <w:lang w:val="en-GB"/>
        </w:rPr>
      </w:pPr>
      <w:r>
        <w:rPr>
          <w:lang w:val="en-GB"/>
        </w:rPr>
        <w:t xml:space="preserve">Timepoint: </w:t>
      </w:r>
      <w:r w:rsidR="000A3A66" w:rsidRPr="000A3A66">
        <w:rPr>
          <w:lang w:val="en-GB"/>
        </w:rPr>
        <w:t>The time at which the sample was</w:t>
      </w:r>
      <w:bookmarkStart w:id="24" w:name="_GoBack"/>
      <w:bookmarkEnd w:id="24"/>
      <w:r w:rsidR="000A3A66" w:rsidRPr="000A3A66">
        <w:rPr>
          <w:lang w:val="en-GB"/>
        </w:rPr>
        <w:t xml:space="preserve"> taken. </w:t>
      </w:r>
    </w:p>
    <w:p w14:paraId="0EE6786D" w14:textId="24B5C1FD" w:rsidR="000A3A66" w:rsidRDefault="000A3A66" w:rsidP="008515B3">
      <w:pPr>
        <w:jc w:val="both"/>
        <w:rPr>
          <w:lang w:val="en-GB"/>
        </w:rPr>
      </w:pPr>
      <w:r w:rsidRPr="000A3A66">
        <w:rPr>
          <w:lang w:val="en-GB"/>
        </w:rPr>
        <w:t xml:space="preserve">All this information is based on the entries made when the sample was registered.  </w:t>
      </w:r>
    </w:p>
    <w:p w14:paraId="6BDFBB0F" w14:textId="5E9A0758" w:rsidR="007828D3" w:rsidRDefault="007828D3" w:rsidP="008515B3">
      <w:pPr>
        <w:jc w:val="both"/>
        <w:rPr>
          <w:lang w:val="en-GB"/>
        </w:rPr>
      </w:pPr>
      <w:r w:rsidRPr="007828D3">
        <w:rPr>
          <w:lang w:val="en-GB"/>
        </w:rPr>
        <w:t xml:space="preserve">There are </w:t>
      </w:r>
      <w:r>
        <w:rPr>
          <w:lang w:val="en-GB"/>
        </w:rPr>
        <w:t xml:space="preserve">two ways to create a label: </w:t>
      </w:r>
      <w:r w:rsidRPr="007828D3">
        <w:rPr>
          <w:b/>
          <w:lang w:val="en-GB"/>
        </w:rPr>
        <w:t>One-by-one</w:t>
      </w:r>
      <w:r>
        <w:rPr>
          <w:lang w:val="en-GB"/>
        </w:rPr>
        <w:t xml:space="preserve"> </w:t>
      </w:r>
      <w:r w:rsidRPr="007828D3">
        <w:rPr>
          <w:lang w:val="en-GB"/>
        </w:rPr>
        <w:t xml:space="preserve">via the sample worksheet or </w:t>
      </w:r>
      <w:r w:rsidRPr="007828D3">
        <w:rPr>
          <w:b/>
          <w:lang w:val="en-GB"/>
        </w:rPr>
        <w:t>bulk printing</w:t>
      </w:r>
      <w:r w:rsidRPr="007828D3">
        <w:rPr>
          <w:lang w:val="en-GB"/>
        </w:rPr>
        <w:t xml:space="preserve"> after import.</w:t>
      </w:r>
    </w:p>
    <w:p w14:paraId="5618946F" w14:textId="17470F16" w:rsidR="007828D3" w:rsidRDefault="007828D3" w:rsidP="008515B3">
      <w:pPr>
        <w:jc w:val="both"/>
        <w:rPr>
          <w:lang w:val="en-GB"/>
        </w:rPr>
      </w:pPr>
      <w:r w:rsidRPr="007828D3">
        <w:rPr>
          <w:b/>
          <w:lang w:val="en-GB"/>
        </w:rPr>
        <w:t>One-by-one</w:t>
      </w:r>
      <w:r>
        <w:rPr>
          <w:b/>
          <w:lang w:val="en-GB"/>
        </w:rPr>
        <w:t>:</w:t>
      </w:r>
    </w:p>
    <w:p w14:paraId="20E71980" w14:textId="43C6EB7A" w:rsidR="00E87ABF" w:rsidRPr="00E87ABF" w:rsidRDefault="00E87ABF" w:rsidP="008515B3">
      <w:pPr>
        <w:jc w:val="both"/>
        <w:rPr>
          <w:lang w:val="en-GB"/>
        </w:rPr>
      </w:pPr>
      <w:r w:rsidRPr="00E87ABF">
        <w:rPr>
          <w:lang w:val="en-GB"/>
        </w:rPr>
        <w:t xml:space="preserve">The generation of a label with a </w:t>
      </w:r>
      <w:r w:rsidR="00471B43">
        <w:rPr>
          <w:lang w:val="en-GB"/>
        </w:rPr>
        <w:t>C</w:t>
      </w:r>
      <w:r w:rsidR="00471B43" w:rsidRPr="000A3A66">
        <w:rPr>
          <w:lang w:val="en-GB"/>
        </w:rPr>
        <w:t xml:space="preserve">ode </w:t>
      </w:r>
      <w:r w:rsidRPr="00E87ABF">
        <w:rPr>
          <w:lang w:val="en-GB"/>
        </w:rPr>
        <w:t>is done on the "</w:t>
      </w:r>
      <w:r w:rsidR="001572A8">
        <w:rPr>
          <w:lang w:val="en-GB"/>
        </w:rPr>
        <w:t>S</w:t>
      </w:r>
      <w:r w:rsidRPr="00E87ABF">
        <w:rPr>
          <w:lang w:val="en-GB"/>
        </w:rPr>
        <w:t>ample</w:t>
      </w:r>
      <w:r w:rsidR="001572A8">
        <w:rPr>
          <w:lang w:val="en-GB"/>
        </w:rPr>
        <w:t>s</w:t>
      </w:r>
      <w:r w:rsidRPr="00E87ABF">
        <w:rPr>
          <w:lang w:val="en-GB"/>
        </w:rPr>
        <w:t>" worksheet. According to the initial situation, there are two possibilities:</w:t>
      </w:r>
    </w:p>
    <w:p w14:paraId="50392B43" w14:textId="717C3AA3" w:rsidR="00E87ABF" w:rsidRPr="00E87ABF" w:rsidRDefault="00E87ABF" w:rsidP="008515B3">
      <w:pPr>
        <w:ind w:left="708"/>
        <w:jc w:val="both"/>
        <w:rPr>
          <w:lang w:val="en-GB"/>
        </w:rPr>
      </w:pPr>
      <w:r w:rsidRPr="00E87ABF">
        <w:rPr>
          <w:lang w:val="en-GB"/>
        </w:rPr>
        <w:t xml:space="preserve">1) You have just registered a sample. The form in the "Search details" window is still filled completely and unchanged. The </w:t>
      </w:r>
      <w:r w:rsidR="005F45F0">
        <w:rPr>
          <w:lang w:val="en-GB"/>
        </w:rPr>
        <w:t>OPT sample ID</w:t>
      </w:r>
      <w:r w:rsidRPr="00E87ABF">
        <w:rPr>
          <w:lang w:val="en-GB"/>
        </w:rPr>
        <w:t xml:space="preserve"> has already been generated. </w:t>
      </w:r>
    </w:p>
    <w:p w14:paraId="7494E599" w14:textId="42FD3509" w:rsidR="00E87ABF" w:rsidRPr="00E87ABF" w:rsidRDefault="00E87ABF" w:rsidP="008515B3">
      <w:pPr>
        <w:ind w:left="708"/>
        <w:jc w:val="both"/>
        <w:rPr>
          <w:lang w:val="en-GB"/>
        </w:rPr>
      </w:pPr>
      <w:r w:rsidRPr="00E87ABF">
        <w:rPr>
          <w:lang w:val="en-GB"/>
        </w:rPr>
        <w:t xml:space="preserve">2) </w:t>
      </w:r>
      <w:r w:rsidR="001572A8">
        <w:rPr>
          <w:lang w:val="en-GB"/>
        </w:rPr>
        <w:t>If the</w:t>
      </w:r>
      <w:r w:rsidRPr="00E87ABF">
        <w:rPr>
          <w:lang w:val="en-GB"/>
        </w:rPr>
        <w:t xml:space="preserve"> form in the "Search details" window is empty</w:t>
      </w:r>
      <w:r w:rsidR="001572A8">
        <w:rPr>
          <w:lang w:val="en-GB"/>
        </w:rPr>
        <w:t>, you must r</w:t>
      </w:r>
      <w:r w:rsidRPr="00E87ABF">
        <w:rPr>
          <w:lang w:val="en-GB"/>
        </w:rPr>
        <w:t xml:space="preserve">un a </w:t>
      </w:r>
      <w:r w:rsidR="001572A8">
        <w:rPr>
          <w:lang w:val="en-GB"/>
        </w:rPr>
        <w:t xml:space="preserve">search </w:t>
      </w:r>
      <w:r w:rsidRPr="00E87ABF">
        <w:rPr>
          <w:lang w:val="en-GB"/>
        </w:rPr>
        <w:t xml:space="preserve">corresponding </w:t>
      </w:r>
      <w:r w:rsidR="001572A8">
        <w:rPr>
          <w:lang w:val="en-GB"/>
        </w:rPr>
        <w:t xml:space="preserve">to </w:t>
      </w:r>
      <w:hyperlink w:anchor="_5.3_Search_samples" w:history="1">
        <w:r w:rsidRPr="001572A8">
          <w:rPr>
            <w:rStyle w:val="Hyperlink"/>
            <w:lang w:val="en-GB"/>
          </w:rPr>
          <w:t>Search sample</w:t>
        </w:r>
      </w:hyperlink>
      <w:r w:rsidRPr="00E87ABF">
        <w:rPr>
          <w:lang w:val="en-GB"/>
        </w:rPr>
        <w:t xml:space="preserve"> by filling in the fields in the form and start the search by clicking on "Search". In the "Search Results" window you will see the search results. Select the sample for which you want to create a label by clicking on "Select" next to the corresponding entry. Now the form in the "Search details" window is automatically filled with all relevant information.</w:t>
      </w:r>
    </w:p>
    <w:p w14:paraId="6A9206ED" w14:textId="3D05AF84" w:rsidR="00E87ABF" w:rsidRDefault="00E87ABF" w:rsidP="008515B3">
      <w:pPr>
        <w:jc w:val="both"/>
        <w:rPr>
          <w:lang w:val="en-GB"/>
        </w:rPr>
      </w:pPr>
      <w:r w:rsidRPr="00E87ABF">
        <w:rPr>
          <w:lang w:val="en-GB"/>
        </w:rPr>
        <w:t>Then you only need to click the "</w:t>
      </w:r>
      <w:r w:rsidR="00471B43">
        <w:rPr>
          <w:lang w:val="en-GB"/>
        </w:rPr>
        <w:t>Print</w:t>
      </w:r>
      <w:r w:rsidRPr="00E87ABF">
        <w:rPr>
          <w:lang w:val="en-GB"/>
        </w:rPr>
        <w:t xml:space="preserve">" button. Your standard browser will open with the corresponding </w:t>
      </w:r>
      <w:r w:rsidR="00617A75">
        <w:rPr>
          <w:lang w:val="en-GB"/>
        </w:rPr>
        <w:t>application</w:t>
      </w:r>
      <w:r w:rsidRPr="00E87ABF">
        <w:rPr>
          <w:lang w:val="en-GB"/>
        </w:rPr>
        <w:t xml:space="preserve">, where our </w:t>
      </w:r>
      <w:r w:rsidR="00471B43">
        <w:rPr>
          <w:lang w:val="en-GB"/>
        </w:rPr>
        <w:t>C</w:t>
      </w:r>
      <w:r w:rsidR="00471B43" w:rsidRPr="000A3A66">
        <w:rPr>
          <w:lang w:val="en-GB"/>
        </w:rPr>
        <w:t xml:space="preserve">ode </w:t>
      </w:r>
      <w:r w:rsidRPr="00E87ABF">
        <w:rPr>
          <w:lang w:val="en-GB"/>
        </w:rPr>
        <w:t xml:space="preserve">generator is running. Now you can print the generated </w:t>
      </w:r>
      <w:r w:rsidR="007828D3">
        <w:rPr>
          <w:lang w:val="en-GB"/>
        </w:rPr>
        <w:t>labels</w:t>
      </w:r>
      <w:r w:rsidR="007828D3" w:rsidRPr="000A3A66">
        <w:rPr>
          <w:lang w:val="en-GB"/>
        </w:rPr>
        <w:t xml:space="preserve"> </w:t>
      </w:r>
      <w:r w:rsidRPr="00E87ABF">
        <w:rPr>
          <w:lang w:val="en-GB"/>
        </w:rPr>
        <w:t xml:space="preserve">directly. </w:t>
      </w:r>
    </w:p>
    <w:p w14:paraId="34730BD6" w14:textId="56F4445F" w:rsidR="007828D3" w:rsidRDefault="007828D3" w:rsidP="008515B3">
      <w:pPr>
        <w:jc w:val="both"/>
        <w:rPr>
          <w:b/>
          <w:lang w:val="en-GB"/>
        </w:rPr>
      </w:pPr>
      <w:r>
        <w:rPr>
          <w:b/>
          <w:lang w:val="en-GB"/>
        </w:rPr>
        <w:t>B</w:t>
      </w:r>
      <w:r w:rsidRPr="007828D3">
        <w:rPr>
          <w:b/>
          <w:lang w:val="en-GB"/>
        </w:rPr>
        <w:t>ulk printing</w:t>
      </w:r>
      <w:r>
        <w:rPr>
          <w:b/>
          <w:lang w:val="en-GB"/>
        </w:rPr>
        <w:t>:</w:t>
      </w:r>
    </w:p>
    <w:p w14:paraId="24712DD8" w14:textId="77777777" w:rsidR="007828D3" w:rsidRDefault="007828D3" w:rsidP="008515B3">
      <w:pPr>
        <w:jc w:val="both"/>
        <w:rPr>
          <w:lang w:val="en-GB"/>
        </w:rPr>
      </w:pPr>
      <w:r w:rsidRPr="007828D3">
        <w:rPr>
          <w:lang w:val="en-GB"/>
        </w:rPr>
        <w:lastRenderedPageBreak/>
        <w:t xml:space="preserve">After importing samples, the tool asks if you want to print the corresponding labels. If you confirm this, a separate Excel list with all the required information is generated and your default browser opens and displays the label generator application. </w:t>
      </w:r>
    </w:p>
    <w:p w14:paraId="73EFE120" w14:textId="38957964" w:rsidR="007828D3" w:rsidRPr="00E87ABF" w:rsidRDefault="007828D3" w:rsidP="008515B3">
      <w:pPr>
        <w:jc w:val="both"/>
        <w:rPr>
          <w:lang w:val="en-GB"/>
        </w:rPr>
      </w:pPr>
      <w:r>
        <w:rPr>
          <w:lang w:val="en-GB"/>
        </w:rPr>
        <w:t>Now, j</w:t>
      </w:r>
      <w:r w:rsidRPr="007828D3">
        <w:rPr>
          <w:lang w:val="en-GB"/>
        </w:rPr>
        <w:t xml:space="preserve">ust copy and paste the contents of the Excel into the application. Click on </w:t>
      </w:r>
      <w:r>
        <w:rPr>
          <w:lang w:val="en-GB"/>
        </w:rPr>
        <w:t xml:space="preserve">“Refresh </w:t>
      </w:r>
      <w:r w:rsidRPr="007828D3">
        <w:rPr>
          <w:lang w:val="en-GB"/>
        </w:rPr>
        <w:t>Labels</w:t>
      </w:r>
      <w:r>
        <w:rPr>
          <w:lang w:val="en-GB"/>
        </w:rPr>
        <w:t>”</w:t>
      </w:r>
      <w:r w:rsidRPr="007828D3">
        <w:rPr>
          <w:lang w:val="en-GB"/>
        </w:rPr>
        <w:t xml:space="preserve"> and the labels will be generated.  </w:t>
      </w:r>
      <w:r w:rsidRPr="00E87ABF">
        <w:rPr>
          <w:lang w:val="en-GB"/>
        </w:rPr>
        <w:t xml:space="preserve">Now you can print the generated </w:t>
      </w:r>
      <w:r>
        <w:rPr>
          <w:lang w:val="en-GB"/>
        </w:rPr>
        <w:t>labels</w:t>
      </w:r>
      <w:r w:rsidRPr="000A3A66">
        <w:rPr>
          <w:lang w:val="en-GB"/>
        </w:rPr>
        <w:t xml:space="preserve"> </w:t>
      </w:r>
      <w:r w:rsidRPr="00E87ABF">
        <w:rPr>
          <w:lang w:val="en-GB"/>
        </w:rPr>
        <w:t>directly.</w:t>
      </w:r>
    </w:p>
    <w:p w14:paraId="1BC39913" w14:textId="036C02F0" w:rsidR="006E619F" w:rsidRDefault="004562CD" w:rsidP="006E619F">
      <w:pPr>
        <w:pStyle w:val="berschrift2"/>
        <w:rPr>
          <w:lang w:val="en-GB"/>
        </w:rPr>
      </w:pPr>
      <w:bookmarkStart w:id="25" w:name="_5.6_Adding_additional"/>
      <w:bookmarkStart w:id="26" w:name="_Toc135995617"/>
      <w:bookmarkEnd w:id="25"/>
      <w:r>
        <w:rPr>
          <w:lang w:val="en-GB"/>
        </w:rPr>
        <w:t>6</w:t>
      </w:r>
      <w:r w:rsidR="006E619F">
        <w:rPr>
          <w:lang w:val="en-GB"/>
        </w:rPr>
        <w:t>.</w:t>
      </w:r>
      <w:r w:rsidR="005B6A8D">
        <w:rPr>
          <w:lang w:val="en-GB"/>
        </w:rPr>
        <w:t>8</w:t>
      </w:r>
      <w:r w:rsidR="006E619F">
        <w:rPr>
          <w:lang w:val="en-GB"/>
        </w:rPr>
        <w:t xml:space="preserve"> </w:t>
      </w:r>
      <w:r w:rsidR="006E619F" w:rsidRPr="006E619F">
        <w:rPr>
          <w:lang w:val="en-GB"/>
        </w:rPr>
        <w:t xml:space="preserve">Adding additional </w:t>
      </w:r>
      <w:r w:rsidR="005F45F0">
        <w:rPr>
          <w:lang w:val="en-GB"/>
        </w:rPr>
        <w:t>subject</w:t>
      </w:r>
      <w:r w:rsidR="006E619F" w:rsidRPr="006E619F">
        <w:rPr>
          <w:lang w:val="en-GB"/>
        </w:rPr>
        <w:t>s or samples information</w:t>
      </w:r>
      <w:bookmarkEnd w:id="26"/>
    </w:p>
    <w:p w14:paraId="5D47A841" w14:textId="23AF8D3D" w:rsidR="007427A7" w:rsidRDefault="007427A7" w:rsidP="008515B3">
      <w:pPr>
        <w:jc w:val="both"/>
        <w:rPr>
          <w:lang w:val="en-GB"/>
        </w:rPr>
      </w:pPr>
      <w:r w:rsidRPr="007427A7">
        <w:rPr>
          <w:lang w:val="en-GB"/>
        </w:rPr>
        <w:t xml:space="preserve">Depending on the needs, additional information that is not covered by the fields in the forms on the </w:t>
      </w:r>
      <w:r w:rsidR="005F45F0">
        <w:rPr>
          <w:lang w:val="en-GB"/>
        </w:rPr>
        <w:t>Subject</w:t>
      </w:r>
      <w:r w:rsidRPr="007427A7">
        <w:rPr>
          <w:lang w:val="en-GB"/>
        </w:rPr>
        <w:t xml:space="preserve"> and Samples worksheets can be stored in the tool. For this purpose, the tool offers the option of adding individual columns on the "</w:t>
      </w:r>
      <w:r w:rsidR="005F45F0">
        <w:rPr>
          <w:lang w:val="en-GB"/>
        </w:rPr>
        <w:t>Subject</w:t>
      </w:r>
      <w:r w:rsidRPr="007427A7">
        <w:rPr>
          <w:lang w:val="en-GB"/>
        </w:rPr>
        <w:t xml:space="preserve"> Data" and "Sample Data" worksheets and adding the information on the corresponding </w:t>
      </w:r>
      <w:r w:rsidR="005F45F0">
        <w:rPr>
          <w:lang w:val="en-GB"/>
        </w:rPr>
        <w:t>subject</w:t>
      </w:r>
      <w:r w:rsidRPr="007427A7">
        <w:rPr>
          <w:lang w:val="en-GB"/>
        </w:rPr>
        <w:t xml:space="preserve">s and samples. </w:t>
      </w:r>
    </w:p>
    <w:p w14:paraId="01E72DD7" w14:textId="40E5A875" w:rsidR="003E6948" w:rsidRDefault="003E6948" w:rsidP="008515B3">
      <w:pPr>
        <w:jc w:val="both"/>
        <w:rPr>
          <w:lang w:val="en-GB"/>
        </w:rPr>
      </w:pPr>
      <w:r w:rsidRPr="003E6948">
        <w:rPr>
          <w:lang w:val="en-GB"/>
        </w:rPr>
        <w:t xml:space="preserve">The process is identical for adding information for </w:t>
      </w:r>
      <w:r w:rsidR="005F45F0">
        <w:rPr>
          <w:lang w:val="en-GB"/>
        </w:rPr>
        <w:t>subject</w:t>
      </w:r>
      <w:r w:rsidRPr="003E6948">
        <w:rPr>
          <w:lang w:val="en-GB"/>
        </w:rPr>
        <w:t>s and samples.</w:t>
      </w:r>
    </w:p>
    <w:p w14:paraId="71002ECD" w14:textId="047C9CEA" w:rsidR="003E6948" w:rsidRPr="003E6948" w:rsidRDefault="003E6948" w:rsidP="008515B3">
      <w:pPr>
        <w:jc w:val="both"/>
        <w:rPr>
          <w:lang w:val="en-GB"/>
        </w:rPr>
      </w:pPr>
      <w:r w:rsidRPr="003E6948">
        <w:rPr>
          <w:lang w:val="en-GB"/>
        </w:rPr>
        <w:t>Information is added as requested in the "</w:t>
      </w:r>
      <w:r w:rsidR="005F45F0">
        <w:rPr>
          <w:lang w:val="en-GB"/>
        </w:rPr>
        <w:t>Subject</w:t>
      </w:r>
      <w:r w:rsidRPr="003E6948">
        <w:rPr>
          <w:lang w:val="en-GB"/>
        </w:rPr>
        <w:t xml:space="preserve"> Data" or "Samples Data" worksheet. In the </w:t>
      </w:r>
      <w:proofErr w:type="spellStart"/>
      <w:r w:rsidRPr="003E6948">
        <w:rPr>
          <w:lang w:val="en-GB"/>
        </w:rPr>
        <w:t>gray</w:t>
      </w:r>
      <w:proofErr w:type="spellEnd"/>
      <w:r w:rsidRPr="003E6948">
        <w:rPr>
          <w:lang w:val="en-GB"/>
        </w:rPr>
        <w:t xml:space="preserve"> locked area are all registrations that have already been made. You can insert any number of attributes in the remaining open columns.</w:t>
      </w:r>
    </w:p>
    <w:p w14:paraId="2E8A79C8" w14:textId="1C38D1C0" w:rsidR="003E6948" w:rsidRPr="003E6948" w:rsidRDefault="003E6948" w:rsidP="008515B3">
      <w:pPr>
        <w:jc w:val="both"/>
        <w:rPr>
          <w:lang w:val="en-GB"/>
        </w:rPr>
      </w:pPr>
      <w:r w:rsidRPr="003E6948">
        <w:rPr>
          <w:lang w:val="en-GB"/>
        </w:rPr>
        <w:t xml:space="preserve">If you want to add information about a specific </w:t>
      </w:r>
      <w:r w:rsidR="005F45F0">
        <w:rPr>
          <w:lang w:val="en-GB"/>
        </w:rPr>
        <w:t>subject</w:t>
      </w:r>
      <w:r w:rsidRPr="003E6948">
        <w:rPr>
          <w:lang w:val="en-GB"/>
        </w:rPr>
        <w:t xml:space="preserve"> or a specific sample, you </w:t>
      </w:r>
      <w:r w:rsidR="00BF31D3">
        <w:rPr>
          <w:lang w:val="en-GB"/>
        </w:rPr>
        <w:t>can at</w:t>
      </w:r>
      <w:r w:rsidRPr="003E6948">
        <w:rPr>
          <w:lang w:val="en-GB"/>
        </w:rPr>
        <w:t xml:space="preserve"> first perform a search </w:t>
      </w:r>
      <w:r w:rsidR="00BF31D3">
        <w:rPr>
          <w:lang w:val="en-GB"/>
        </w:rPr>
        <w:t xml:space="preserve">based </w:t>
      </w:r>
      <w:r w:rsidRPr="003E6948">
        <w:rPr>
          <w:lang w:val="en-GB"/>
        </w:rPr>
        <w:t xml:space="preserve">on the </w:t>
      </w:r>
      <w:r w:rsidR="005F45F0">
        <w:rPr>
          <w:lang w:val="en-GB"/>
        </w:rPr>
        <w:t>OPT subject ID</w:t>
      </w:r>
      <w:r w:rsidR="00BF31D3">
        <w:rPr>
          <w:lang w:val="en-GB"/>
        </w:rPr>
        <w:t xml:space="preserve"> </w:t>
      </w:r>
      <w:r w:rsidRPr="003E6948">
        <w:rPr>
          <w:lang w:val="en-GB"/>
        </w:rPr>
        <w:t xml:space="preserve">or </w:t>
      </w:r>
      <w:r w:rsidR="005F45F0">
        <w:rPr>
          <w:lang w:val="en-GB"/>
        </w:rPr>
        <w:t>OPT sample ID</w:t>
      </w:r>
      <w:r w:rsidRPr="003E6948">
        <w:rPr>
          <w:lang w:val="en-GB"/>
        </w:rPr>
        <w:t xml:space="preserve"> </w:t>
      </w:r>
      <w:r w:rsidR="00BF31D3">
        <w:rPr>
          <w:lang w:val="en-GB"/>
        </w:rPr>
        <w:t xml:space="preserve">by using the filter in the </w:t>
      </w:r>
      <w:r w:rsidR="00BF31D3" w:rsidRPr="00BF31D3">
        <w:rPr>
          <w:lang w:val="en-GB"/>
        </w:rPr>
        <w:t>related</w:t>
      </w:r>
      <w:r w:rsidR="00BF31D3">
        <w:rPr>
          <w:lang w:val="en-GB"/>
        </w:rPr>
        <w:t xml:space="preserve"> column</w:t>
      </w:r>
      <w:r w:rsidRPr="003E6948">
        <w:rPr>
          <w:lang w:val="en-GB"/>
        </w:rPr>
        <w:t xml:space="preserve">. </w:t>
      </w:r>
    </w:p>
    <w:p w14:paraId="02288544" w14:textId="4AD777D8" w:rsidR="00F670DE" w:rsidRDefault="004562CD" w:rsidP="00F670DE">
      <w:pPr>
        <w:pStyle w:val="berschrift2"/>
        <w:rPr>
          <w:lang w:val="en-GB"/>
        </w:rPr>
      </w:pPr>
      <w:bookmarkStart w:id="27" w:name="_Toc135995618"/>
      <w:r>
        <w:rPr>
          <w:lang w:val="en-GB"/>
        </w:rPr>
        <w:t>6</w:t>
      </w:r>
      <w:r w:rsidR="00F670DE">
        <w:rPr>
          <w:lang w:val="en-GB"/>
        </w:rPr>
        <w:t>.</w:t>
      </w:r>
      <w:r w:rsidR="005B6A8D">
        <w:rPr>
          <w:lang w:val="en-GB"/>
        </w:rPr>
        <w:t>9</w:t>
      </w:r>
      <w:r w:rsidR="00F670DE">
        <w:rPr>
          <w:lang w:val="en-GB"/>
        </w:rPr>
        <w:t xml:space="preserve"> </w:t>
      </w:r>
      <w:r w:rsidR="00F670DE" w:rsidRPr="00F670DE">
        <w:rPr>
          <w:lang w:val="en-GB"/>
        </w:rPr>
        <w:t xml:space="preserve">Export </w:t>
      </w:r>
      <w:r w:rsidR="005F45F0">
        <w:rPr>
          <w:lang w:val="en-GB"/>
        </w:rPr>
        <w:t>subject</w:t>
      </w:r>
      <w:r w:rsidR="00F670DE" w:rsidRPr="00F670DE">
        <w:rPr>
          <w:lang w:val="en-GB"/>
        </w:rPr>
        <w:t xml:space="preserve"> and samples (backups)</w:t>
      </w:r>
      <w:bookmarkEnd w:id="27"/>
    </w:p>
    <w:p w14:paraId="354A904F" w14:textId="48217EAC" w:rsidR="00B959C5" w:rsidRPr="00B959C5" w:rsidRDefault="00B959C5" w:rsidP="008515B3">
      <w:pPr>
        <w:jc w:val="both"/>
        <w:rPr>
          <w:lang w:val="en-GB"/>
        </w:rPr>
      </w:pPr>
      <w:r w:rsidRPr="00B959C5">
        <w:rPr>
          <w:lang w:val="en-GB"/>
        </w:rPr>
        <w:t xml:space="preserve">Exporting </w:t>
      </w:r>
      <w:r w:rsidR="005F45F0">
        <w:rPr>
          <w:lang w:val="en-GB"/>
        </w:rPr>
        <w:t>subject</w:t>
      </w:r>
      <w:r w:rsidRPr="00B959C5">
        <w:rPr>
          <w:lang w:val="en-GB"/>
        </w:rPr>
        <w:t xml:space="preserve"> and </w:t>
      </w:r>
      <w:r w:rsidR="007A225B" w:rsidRPr="00B959C5">
        <w:rPr>
          <w:lang w:val="en-GB"/>
        </w:rPr>
        <w:t xml:space="preserve">samples </w:t>
      </w:r>
      <w:r w:rsidRPr="00B959C5">
        <w:rPr>
          <w:lang w:val="en-GB"/>
        </w:rPr>
        <w:t xml:space="preserve">data from the ORECHESTRA pseudonymization tool serves as a backup measure. All data entered during the registration of </w:t>
      </w:r>
      <w:r w:rsidR="005F45F0">
        <w:rPr>
          <w:lang w:val="en-GB"/>
        </w:rPr>
        <w:t>subject</w:t>
      </w:r>
      <w:r w:rsidRPr="00B959C5">
        <w:rPr>
          <w:lang w:val="en-GB"/>
        </w:rPr>
        <w:t>s and samples as well as the additional information in the individually created columns are exported to a separate file.</w:t>
      </w:r>
    </w:p>
    <w:p w14:paraId="088EED6F" w14:textId="72985746" w:rsidR="00B959C5" w:rsidRPr="00B959C5" w:rsidRDefault="00B959C5" w:rsidP="008515B3">
      <w:pPr>
        <w:jc w:val="both"/>
        <w:rPr>
          <w:lang w:val="en-GB"/>
        </w:rPr>
      </w:pPr>
      <w:r w:rsidRPr="00B959C5">
        <w:rPr>
          <w:lang w:val="en-GB"/>
        </w:rPr>
        <w:t>The export can be performed on both the "</w:t>
      </w:r>
      <w:r w:rsidR="005F45F0">
        <w:rPr>
          <w:lang w:val="en-GB"/>
        </w:rPr>
        <w:t>subject</w:t>
      </w:r>
      <w:r w:rsidRPr="00B959C5">
        <w:rPr>
          <w:lang w:val="en-GB"/>
        </w:rPr>
        <w:t xml:space="preserve">s" and "samples" worksheets by clicking on the "Export all </w:t>
      </w:r>
      <w:r w:rsidR="005F45F0">
        <w:rPr>
          <w:lang w:val="en-GB"/>
        </w:rPr>
        <w:t>subject</w:t>
      </w:r>
      <w:r w:rsidRPr="00B959C5">
        <w:rPr>
          <w:lang w:val="en-GB"/>
        </w:rPr>
        <w:t xml:space="preserve">s and samples" button. </w:t>
      </w:r>
    </w:p>
    <w:p w14:paraId="6254611B" w14:textId="30EE559F" w:rsidR="00B959C5" w:rsidRDefault="00BE08D9" w:rsidP="008515B3">
      <w:pPr>
        <w:jc w:val="both"/>
        <w:rPr>
          <w:lang w:val="en-GB"/>
        </w:rPr>
      </w:pPr>
      <w:r>
        <w:rPr>
          <w:noProof/>
          <w:lang w:eastAsia="de-DE"/>
        </w:rPr>
        <w:drawing>
          <wp:anchor distT="0" distB="0" distL="114300" distR="114300" simplePos="0" relativeHeight="251666432" behindDoc="0" locked="0" layoutInCell="1" allowOverlap="1" wp14:anchorId="6730E167" wp14:editId="1E20093E">
            <wp:simplePos x="0" y="0"/>
            <wp:positionH relativeFrom="column">
              <wp:posOffset>33655</wp:posOffset>
            </wp:positionH>
            <wp:positionV relativeFrom="paragraph">
              <wp:posOffset>723900</wp:posOffset>
            </wp:positionV>
            <wp:extent cx="466725" cy="466725"/>
            <wp:effectExtent l="0" t="0" r="0" b="9525"/>
            <wp:wrapNone/>
            <wp:docPr id="8" name="Grafik 8" descr="Informationen mit einfarbiger Füllung"/>
            <wp:cNvGraphicFramePr/>
            <a:graphic xmlns:a="http://schemas.openxmlformats.org/drawingml/2006/main">
              <a:graphicData uri="http://schemas.openxmlformats.org/drawingml/2006/picture">
                <pic:pic xmlns:pic="http://schemas.openxmlformats.org/drawingml/2006/picture">
                  <pic:nvPicPr>
                    <pic:cNvPr id="5" name="Grafik 5" descr="Informationen mit einfarbiger Füllun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8"/>
                        </a:ext>
                      </a:extLst>
                    </a:blip>
                    <a:stretch>
                      <a:fillRect/>
                    </a:stretch>
                  </pic:blipFill>
                  <pic:spPr>
                    <a:xfrm>
                      <a:off x="0" y="0"/>
                      <a:ext cx="466725" cy="466725"/>
                    </a:xfrm>
                    <a:prstGeom prst="rect">
                      <a:avLst/>
                    </a:prstGeom>
                  </pic:spPr>
                </pic:pic>
              </a:graphicData>
            </a:graphic>
          </wp:anchor>
        </w:drawing>
      </w:r>
      <w:r w:rsidR="00E10223" w:rsidRPr="00E10223">
        <w:rPr>
          <w:noProof/>
          <w:lang w:eastAsia="de-DE"/>
        </w:rPr>
        <mc:AlternateContent>
          <mc:Choice Requires="wps">
            <w:drawing>
              <wp:anchor distT="45720" distB="45720" distL="114300" distR="114300" simplePos="0" relativeHeight="251664384" behindDoc="0" locked="0" layoutInCell="1" allowOverlap="1" wp14:anchorId="7E88C1AF" wp14:editId="724CAB08">
                <wp:simplePos x="0" y="0"/>
                <wp:positionH relativeFrom="margin">
                  <wp:align>right</wp:align>
                </wp:positionH>
                <wp:positionV relativeFrom="paragraph">
                  <wp:posOffset>657225</wp:posOffset>
                </wp:positionV>
                <wp:extent cx="5743575" cy="1404620"/>
                <wp:effectExtent l="19050" t="19050" r="28575" b="20320"/>
                <wp:wrapTopAndBottom/>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28575">
                          <a:solidFill>
                            <a:schemeClr val="bg1">
                              <a:lumMod val="85000"/>
                            </a:schemeClr>
                          </a:solidFill>
                          <a:miter lim="800000"/>
                          <a:headEnd/>
                          <a:tailEnd/>
                        </a:ln>
                      </wps:spPr>
                      <wps:txbx>
                        <w:txbxContent>
                          <w:p w14:paraId="40763337" w14:textId="51A83F4D" w:rsidR="00052E50" w:rsidRPr="00A541D7" w:rsidRDefault="00052E50" w:rsidP="00BE08D9">
                            <w:pPr>
                              <w:ind w:left="708"/>
                              <w:jc w:val="both"/>
                              <w:rPr>
                                <w:i/>
                                <w:iCs/>
                                <w:lang w:val="en-GB"/>
                              </w:rPr>
                            </w:pPr>
                            <w:r w:rsidRPr="00A541D7">
                              <w:rPr>
                                <w:i/>
                                <w:iCs/>
                                <w:u w:val="single"/>
                                <w:lang w:val="en-GB"/>
                              </w:rPr>
                              <w:t>Important</w:t>
                            </w:r>
                            <w:r w:rsidRPr="00A541D7">
                              <w:rPr>
                                <w:i/>
                                <w:iCs/>
                                <w:lang w:val="en-GB"/>
                              </w:rPr>
                              <w:t>: Please make sure that the export is stored separately from the tool in another place to have the data backed up in case of possible problems with the drive.</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7E88C1AF" id="_x0000_s1030" type="#_x0000_t202" style="position:absolute;left:0;text-align:left;margin-left:401.05pt;margin-top:51.75pt;width:452.25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" strokecolor="#d8d8d8 [2732]" strokeweight="2.25pt">
                <v:textbox style="mso-fit-shape-to-text:t">
                  <w:txbxContent>
                    <w:p w14:paraId="40763337" w14:textId="51A83F4D" w:rsidR="00052E50" w:rsidRPr="00A541D7" w:rsidRDefault="00052E50" w:rsidP="00BE08D9">
                      <w:pPr>
                        <w:ind w:left="708"/>
                        <w:jc w:val="both"/>
                        <w:rPr>
                          <w:i/>
                          <w:iCs/>
                          <w:lang w:val="en-GB"/>
                        </w:rPr>
                      </w:pPr>
                      <w:r w:rsidRPr="00A541D7">
                        <w:rPr>
                          <w:i/>
                          <w:iCs/>
                          <w:u w:val="single"/>
                          <w:lang w:val="en-GB"/>
                        </w:rPr>
                        <w:t>Important</w:t>
                      </w:r>
                      <w:r w:rsidRPr="00A541D7">
                        <w:rPr>
                          <w:i/>
                          <w:iCs/>
                          <w:lang w:val="en-GB"/>
                        </w:rPr>
                        <w:t>: Please make sure that the export is stored separately from the tool in another place to have the data backed up in case of possible problems with the drive.</w:t>
                      </w:r>
                    </w:p>
                  </w:txbxContent>
                </v:textbox>
                <w10:wrap type="topAndBottom" anchorx="margin"/>
              </v:shape>
            </w:pict>
          </mc:Fallback>
        </mc:AlternateContent>
      </w:r>
      <w:r w:rsidR="00B959C5" w:rsidRPr="00B959C5">
        <w:rPr>
          <w:lang w:val="en-GB"/>
        </w:rPr>
        <w:t xml:space="preserve">A file will be generated and saved immediately next to the </w:t>
      </w:r>
      <w:r w:rsidR="0056175E">
        <w:rPr>
          <w:lang w:val="en-GB"/>
        </w:rPr>
        <w:t>OPT in the Backup-</w:t>
      </w:r>
      <w:r w:rsidR="00B959C5" w:rsidRPr="00B959C5">
        <w:rPr>
          <w:lang w:val="en-GB"/>
        </w:rPr>
        <w:t>file.</w:t>
      </w:r>
      <w:r w:rsidRPr="00BE08D9">
        <w:rPr>
          <w:noProof/>
          <w:lang w:val="en-GB"/>
        </w:rPr>
        <w:t xml:space="preserve"> </w:t>
      </w:r>
    </w:p>
    <w:p w14:paraId="6584CE85" w14:textId="58E41806" w:rsidR="009E029C" w:rsidRPr="009E029C" w:rsidRDefault="009E029C" w:rsidP="00F670DE">
      <w:pPr>
        <w:pStyle w:val="berschrift1"/>
        <w:rPr>
          <w:lang w:val="en-US"/>
        </w:rPr>
      </w:pPr>
      <w:bookmarkStart w:id="28" w:name="_Toc135995619"/>
      <w:r w:rsidRPr="009E029C">
        <w:rPr>
          <w:lang w:val="en-US"/>
        </w:rPr>
        <w:t>References</w:t>
      </w:r>
      <w:bookmarkEnd w:id="28"/>
    </w:p>
    <w:p w14:paraId="64EC358B" w14:textId="3C2512B1" w:rsidR="00C31C5E" w:rsidRPr="00CD401D" w:rsidRDefault="000B6C72" w:rsidP="00156115">
      <w:pPr>
        <w:rPr>
          <w:lang w:val="en-GB"/>
        </w:rPr>
      </w:pPr>
      <w:r>
        <w:rPr>
          <w:lang w:val="en-US"/>
        </w:rPr>
        <w:t xml:space="preserve">[1] </w:t>
      </w:r>
      <w:r w:rsidR="00682361">
        <w:rPr>
          <w:lang w:val="en-US"/>
        </w:rPr>
        <w:t>ORCHESTRA</w:t>
      </w:r>
      <w:r w:rsidR="009E029C" w:rsidRPr="009E029C">
        <w:rPr>
          <w:lang w:val="en-US"/>
        </w:rPr>
        <w:t xml:space="preserve"> [Online]. Available: </w:t>
      </w:r>
      <w:hyperlink r:id="rId30" w:history="1">
        <w:r w:rsidR="000B723B" w:rsidRPr="00334FD9">
          <w:rPr>
            <w:rStyle w:val="Hyperlink"/>
            <w:lang w:val="en-US"/>
          </w:rPr>
          <w:t>https://orchestra-cohort.eu/</w:t>
        </w:r>
      </w:hyperlink>
    </w:p>
    <w:p w14:paraId="14498BB7" w14:textId="5B0FAE3E" w:rsidR="007523CA" w:rsidRPr="000D0005" w:rsidRDefault="009E029C" w:rsidP="0031304D">
      <w:pPr>
        <w:rPr>
          <w:lang w:val="en-US"/>
        </w:rPr>
      </w:pPr>
      <w:r w:rsidRPr="009E029C">
        <w:rPr>
          <w:lang w:val="en-US"/>
        </w:rPr>
        <w:t xml:space="preserve"> </w:t>
      </w:r>
    </w:p>
    <w:sectPr w:rsidR="007523CA" w:rsidRPr="000D0005" w:rsidSect="00FA4CF1">
      <w:headerReference w:type="default" r:id="rId31"/>
      <w:footerReference w:type="default" r:id="rId3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005CF5" w14:textId="77777777" w:rsidR="007A3510" w:rsidRDefault="007A3510" w:rsidP="00AC2EF0">
      <w:pPr>
        <w:spacing w:after="0" w:line="240" w:lineRule="auto"/>
      </w:pPr>
      <w:r>
        <w:separator/>
      </w:r>
    </w:p>
  </w:endnote>
  <w:endnote w:type="continuationSeparator" w:id="0">
    <w:p w14:paraId="7B7D1147" w14:textId="77777777" w:rsidR="007A3510" w:rsidRDefault="007A3510" w:rsidP="00AC2EF0">
      <w:pPr>
        <w:spacing w:after="0" w:line="240" w:lineRule="auto"/>
      </w:pPr>
      <w:r>
        <w:continuationSeparator/>
      </w:r>
    </w:p>
  </w:endnote>
  <w:endnote w:type="continuationNotice" w:id="1">
    <w:p w14:paraId="6BE3592D" w14:textId="77777777" w:rsidR="007A3510" w:rsidRDefault="007A35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Open Sans">
    <w:altName w:val="Arial"/>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3554655"/>
      <w:docPartObj>
        <w:docPartGallery w:val="Page Numbers (Bottom of Page)"/>
        <w:docPartUnique/>
      </w:docPartObj>
    </w:sdtPr>
    <w:sdtContent>
      <w:sdt>
        <w:sdtPr>
          <w:id w:val="-1769616900"/>
          <w:docPartObj>
            <w:docPartGallery w:val="Page Numbers (Top of Page)"/>
            <w:docPartUnique/>
          </w:docPartObj>
        </w:sdtPr>
        <w:sdtContent>
          <w:p w14:paraId="332C33CE" w14:textId="4C03D631" w:rsidR="00052E50" w:rsidRDefault="00052E50">
            <w:pPr>
              <w:pStyle w:val="Fuzeile"/>
              <w:jc w:val="right"/>
            </w:pPr>
            <w:r w:rsidRPr="008B5E17">
              <w:rPr>
                <w:bCs/>
                <w:sz w:val="24"/>
                <w:szCs w:val="24"/>
              </w:rPr>
              <w:fldChar w:fldCharType="begin"/>
            </w:r>
            <w:r w:rsidRPr="008B5E17">
              <w:rPr>
                <w:bCs/>
              </w:rPr>
              <w:instrText>PAGE</w:instrText>
            </w:r>
            <w:r w:rsidRPr="008B5E17">
              <w:rPr>
                <w:bCs/>
                <w:sz w:val="24"/>
                <w:szCs w:val="24"/>
              </w:rPr>
              <w:fldChar w:fldCharType="separate"/>
            </w:r>
            <w:r w:rsidR="002630AB">
              <w:rPr>
                <w:bCs/>
                <w:noProof/>
              </w:rPr>
              <w:t>15</w:t>
            </w:r>
            <w:r w:rsidRPr="008B5E17">
              <w:rPr>
                <w:bCs/>
                <w:sz w:val="24"/>
                <w:szCs w:val="24"/>
              </w:rPr>
              <w:fldChar w:fldCharType="end"/>
            </w:r>
            <w:r w:rsidRPr="008B5E17">
              <w:t>/</w:t>
            </w:r>
            <w:r w:rsidRPr="008B5E17">
              <w:rPr>
                <w:bCs/>
                <w:sz w:val="24"/>
                <w:szCs w:val="24"/>
              </w:rPr>
              <w:fldChar w:fldCharType="begin"/>
            </w:r>
            <w:r w:rsidRPr="008B5E17">
              <w:rPr>
                <w:bCs/>
              </w:rPr>
              <w:instrText>NUMPAGES</w:instrText>
            </w:r>
            <w:r w:rsidRPr="008B5E17">
              <w:rPr>
                <w:bCs/>
                <w:sz w:val="24"/>
                <w:szCs w:val="24"/>
              </w:rPr>
              <w:fldChar w:fldCharType="separate"/>
            </w:r>
            <w:r w:rsidR="002630AB">
              <w:rPr>
                <w:bCs/>
                <w:noProof/>
              </w:rPr>
              <w:t>15</w:t>
            </w:r>
            <w:r w:rsidRPr="008B5E17">
              <w:rPr>
                <w:bCs/>
                <w:sz w:val="24"/>
                <w:szCs w:val="24"/>
              </w:rPr>
              <w:fldChar w:fldCharType="end"/>
            </w:r>
          </w:p>
        </w:sdtContent>
      </w:sdt>
    </w:sdtContent>
  </w:sdt>
  <w:p w14:paraId="70F88528" w14:textId="77777777" w:rsidR="00052E50" w:rsidRDefault="00052E5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03BD78" w14:textId="77777777" w:rsidR="007A3510" w:rsidRDefault="007A3510" w:rsidP="00AC2EF0">
      <w:pPr>
        <w:spacing w:after="0" w:line="240" w:lineRule="auto"/>
      </w:pPr>
      <w:r>
        <w:separator/>
      </w:r>
    </w:p>
  </w:footnote>
  <w:footnote w:type="continuationSeparator" w:id="0">
    <w:p w14:paraId="44BD761E" w14:textId="77777777" w:rsidR="007A3510" w:rsidRDefault="007A3510" w:rsidP="00AC2EF0">
      <w:pPr>
        <w:spacing w:after="0" w:line="240" w:lineRule="auto"/>
      </w:pPr>
      <w:r>
        <w:continuationSeparator/>
      </w:r>
    </w:p>
  </w:footnote>
  <w:footnote w:type="continuationNotice" w:id="1">
    <w:p w14:paraId="650CD1D9" w14:textId="77777777" w:rsidR="007A3510" w:rsidRDefault="007A35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4"/>
    </w:tblGrid>
    <w:tr w:rsidR="00052E50" w:rsidRPr="002202F8" w14:paraId="11678C9C" w14:textId="77777777" w:rsidTr="765F611F">
      <w:tc>
        <w:tcPr>
          <w:tcW w:w="1838" w:type="dxa"/>
        </w:tcPr>
        <w:p w14:paraId="39E3A07F" w14:textId="17FF19BD" w:rsidR="00052E50" w:rsidRDefault="00052E50" w:rsidP="001503EB">
          <w:pPr>
            <w:pStyle w:val="Kopfzeile"/>
          </w:pPr>
          <w:r>
            <w:rPr>
              <w:noProof/>
              <w:lang w:eastAsia="de-DE"/>
            </w:rPr>
            <w:drawing>
              <wp:inline distT="0" distB="0" distL="0" distR="0" wp14:anchorId="2242ED0A" wp14:editId="3FBB6637">
                <wp:extent cx="764275" cy="462950"/>
                <wp:effectExtent l="0" t="0" r="0" b="0"/>
                <wp:docPr id="1" name="Grafik 1" descr="C:\Users\prasserf\AppData\Local\Microsoft\Windows\INetCache\Content.MSO\D81C89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serf\AppData\Local\Microsoft\Windows\INetCache\Content.MSO\D81C893C.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380" cy="473311"/>
                        </a:xfrm>
                        <a:prstGeom prst="rect">
                          <a:avLst/>
                        </a:prstGeom>
                        <a:noFill/>
                        <a:ln>
                          <a:noFill/>
                        </a:ln>
                      </pic:spPr>
                    </pic:pic>
                  </a:graphicData>
                </a:graphic>
              </wp:inline>
            </w:drawing>
          </w:r>
        </w:p>
      </w:tc>
      <w:tc>
        <w:tcPr>
          <w:tcW w:w="7224" w:type="dxa"/>
          <w:vAlign w:val="center"/>
        </w:tcPr>
        <w:p w14:paraId="6C90FDDA" w14:textId="5AE2F1A5" w:rsidR="00052E50" w:rsidRPr="000D0005" w:rsidRDefault="00052E50" w:rsidP="000D0005">
          <w:pPr>
            <w:pStyle w:val="Kopfzeile"/>
            <w:jc w:val="right"/>
            <w:rPr>
              <w:lang w:val="en-GB"/>
            </w:rPr>
          </w:pPr>
          <w:r w:rsidRPr="00F93E1A">
            <w:rPr>
              <w:color w:val="006E74"/>
              <w:lang w:val="en-GB"/>
            </w:rPr>
            <w:t>ORCHESTRA Pseudonymization Tool – User Manual</w:t>
          </w:r>
        </w:p>
      </w:tc>
    </w:tr>
  </w:tbl>
  <w:p w14:paraId="1A96A811" w14:textId="698BF930" w:rsidR="00052E50" w:rsidRPr="000D0005" w:rsidRDefault="00052E50" w:rsidP="001503EB">
    <w:pPr>
      <w:pStyle w:val="Kopfzeile"/>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C3CF0"/>
    <w:multiLevelType w:val="hybridMultilevel"/>
    <w:tmpl w:val="6996096C"/>
    <w:lvl w:ilvl="0" w:tplc="C42EC3A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BE6015"/>
    <w:multiLevelType w:val="hybridMultilevel"/>
    <w:tmpl w:val="AF246B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0B63C9"/>
    <w:multiLevelType w:val="hybridMultilevel"/>
    <w:tmpl w:val="AAB0B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34509A"/>
    <w:multiLevelType w:val="hybridMultilevel"/>
    <w:tmpl w:val="F3B02D60"/>
    <w:lvl w:ilvl="0" w:tplc="04070015">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5837DD"/>
    <w:multiLevelType w:val="hybridMultilevel"/>
    <w:tmpl w:val="93F48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FB7445"/>
    <w:multiLevelType w:val="hybridMultilevel"/>
    <w:tmpl w:val="22741E92"/>
    <w:lvl w:ilvl="0" w:tplc="5678AF2E">
      <w:start w:val="1"/>
      <w:numFmt w:val="decimal"/>
      <w:pStyle w:val="berschrift1"/>
      <w:lvlText w:val="%1."/>
      <w:lvlJc w:val="left"/>
      <w:pPr>
        <w:ind w:left="360" w:hanging="360"/>
      </w:pPr>
    </w:lvl>
    <w:lvl w:ilvl="1" w:tplc="CF740A80">
      <w:start w:val="1"/>
      <w:numFmt w:val="decimal"/>
      <w:lvlText w:val="(%2)"/>
      <w:lvlJc w:val="left"/>
      <w:pPr>
        <w:ind w:left="1080" w:hanging="36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2130560"/>
    <w:multiLevelType w:val="hybridMultilevel"/>
    <w:tmpl w:val="A33CAC26"/>
    <w:lvl w:ilvl="0" w:tplc="04070015">
      <w:start w:val="1"/>
      <w:numFmt w:val="decimal"/>
      <w:lvlText w:val="(%1)"/>
      <w:lvlJc w:val="left"/>
      <w:pPr>
        <w:ind w:left="360" w:hanging="360"/>
      </w:pPr>
      <w:rPr>
        <w:rFonts w:hint="default"/>
      </w:rPr>
    </w:lvl>
    <w:lvl w:ilvl="1" w:tplc="04070015">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38208F8"/>
    <w:multiLevelType w:val="multilevel"/>
    <w:tmpl w:val="B8260624"/>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7721A2D"/>
    <w:multiLevelType w:val="hybridMultilevel"/>
    <w:tmpl w:val="F60CB27C"/>
    <w:lvl w:ilvl="0" w:tplc="7B1C73DA">
      <w:start w:val="1"/>
      <w:numFmt w:val="decimal"/>
      <w:lvlText w:val="%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7A54F2E"/>
    <w:multiLevelType w:val="hybridMultilevel"/>
    <w:tmpl w:val="D94A8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C41900"/>
    <w:multiLevelType w:val="hybridMultilevel"/>
    <w:tmpl w:val="AAB68D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EBB2401"/>
    <w:multiLevelType w:val="hybridMultilevel"/>
    <w:tmpl w:val="09B26AD4"/>
    <w:lvl w:ilvl="0" w:tplc="18ACDE9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25960C5"/>
    <w:multiLevelType w:val="hybridMultilevel"/>
    <w:tmpl w:val="43AC9A14"/>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29443DA"/>
    <w:multiLevelType w:val="hybridMultilevel"/>
    <w:tmpl w:val="971C89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F90E57"/>
    <w:multiLevelType w:val="hybridMultilevel"/>
    <w:tmpl w:val="A3EAE3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E3B4DF4"/>
    <w:multiLevelType w:val="hybridMultilevel"/>
    <w:tmpl w:val="A8B4B1F6"/>
    <w:lvl w:ilvl="0" w:tplc="04070015">
      <w:start w:val="1"/>
      <w:numFmt w:val="decimal"/>
      <w:lvlText w:val="(%1)"/>
      <w:lvlJc w:val="left"/>
      <w:pPr>
        <w:ind w:left="720" w:hanging="360"/>
      </w:pPr>
    </w:lvl>
    <w:lvl w:ilvl="1" w:tplc="04070015">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664275"/>
    <w:multiLevelType w:val="hybridMultilevel"/>
    <w:tmpl w:val="96AE3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3DA6026"/>
    <w:multiLevelType w:val="hybridMultilevel"/>
    <w:tmpl w:val="667E6F62"/>
    <w:lvl w:ilvl="0" w:tplc="4424954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35610B"/>
    <w:multiLevelType w:val="hybridMultilevel"/>
    <w:tmpl w:val="71E8431A"/>
    <w:lvl w:ilvl="0" w:tplc="CDCECE4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0ED738B"/>
    <w:multiLevelType w:val="hybridMultilevel"/>
    <w:tmpl w:val="BBA43920"/>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41C01324"/>
    <w:multiLevelType w:val="hybridMultilevel"/>
    <w:tmpl w:val="C3F061C8"/>
    <w:lvl w:ilvl="0" w:tplc="CDCECE4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2127996"/>
    <w:multiLevelType w:val="hybridMultilevel"/>
    <w:tmpl w:val="5412B7BC"/>
    <w:lvl w:ilvl="0" w:tplc="38E2BBD2">
      <w:start w:val="1"/>
      <w:numFmt w:val="bullet"/>
      <w:lvlText w:val=""/>
      <w:lvlJc w:val="left"/>
      <w:pPr>
        <w:ind w:left="720" w:hanging="360"/>
      </w:pPr>
      <w:rPr>
        <w:rFonts w:ascii="Symbol" w:hAnsi="Symbol" w:hint="default"/>
        <w:color w:val="auto"/>
        <w:sz w:val="22"/>
        <w:szCs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679441E"/>
    <w:multiLevelType w:val="hybridMultilevel"/>
    <w:tmpl w:val="0DAA8676"/>
    <w:lvl w:ilvl="0" w:tplc="4E0813CE">
      <w:start w:val="9"/>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78746BC"/>
    <w:multiLevelType w:val="hybridMultilevel"/>
    <w:tmpl w:val="A204F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4A3FF9"/>
    <w:multiLevelType w:val="hybridMultilevel"/>
    <w:tmpl w:val="BA560114"/>
    <w:lvl w:ilvl="0" w:tplc="33187B32">
      <w:numFmt w:val="bullet"/>
      <w:lvlText w:val="-"/>
      <w:lvlJc w:val="left"/>
      <w:pPr>
        <w:ind w:left="720" w:hanging="360"/>
      </w:pPr>
      <w:rPr>
        <w:rFonts w:ascii="Calibri Light" w:eastAsiaTheme="majorEastAsia"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05E5A46"/>
    <w:multiLevelType w:val="multilevel"/>
    <w:tmpl w:val="54000494"/>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7B921D0"/>
    <w:multiLevelType w:val="hybridMultilevel"/>
    <w:tmpl w:val="B8F054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DE30648"/>
    <w:multiLevelType w:val="hybridMultilevel"/>
    <w:tmpl w:val="C2863AEA"/>
    <w:lvl w:ilvl="0" w:tplc="7152E4F8">
      <w:start w:val="1"/>
      <w:numFmt w:val="decimal"/>
      <w:lvlText w:val="%1)"/>
      <w:lvlJc w:val="left"/>
      <w:pPr>
        <w:ind w:left="405" w:hanging="360"/>
      </w:pPr>
      <w:rPr>
        <w:rFonts w:hint="default"/>
      </w:rPr>
    </w:lvl>
    <w:lvl w:ilvl="1" w:tplc="04070019" w:tentative="1">
      <w:start w:val="1"/>
      <w:numFmt w:val="lowerLetter"/>
      <w:lvlText w:val="%2."/>
      <w:lvlJc w:val="left"/>
      <w:pPr>
        <w:ind w:left="1125" w:hanging="360"/>
      </w:pPr>
    </w:lvl>
    <w:lvl w:ilvl="2" w:tplc="0407001B" w:tentative="1">
      <w:start w:val="1"/>
      <w:numFmt w:val="lowerRoman"/>
      <w:lvlText w:val="%3."/>
      <w:lvlJc w:val="right"/>
      <w:pPr>
        <w:ind w:left="1845" w:hanging="180"/>
      </w:pPr>
    </w:lvl>
    <w:lvl w:ilvl="3" w:tplc="0407000F" w:tentative="1">
      <w:start w:val="1"/>
      <w:numFmt w:val="decimal"/>
      <w:lvlText w:val="%4."/>
      <w:lvlJc w:val="left"/>
      <w:pPr>
        <w:ind w:left="2565" w:hanging="360"/>
      </w:pPr>
    </w:lvl>
    <w:lvl w:ilvl="4" w:tplc="04070019" w:tentative="1">
      <w:start w:val="1"/>
      <w:numFmt w:val="lowerLetter"/>
      <w:lvlText w:val="%5."/>
      <w:lvlJc w:val="left"/>
      <w:pPr>
        <w:ind w:left="3285" w:hanging="360"/>
      </w:pPr>
    </w:lvl>
    <w:lvl w:ilvl="5" w:tplc="0407001B" w:tentative="1">
      <w:start w:val="1"/>
      <w:numFmt w:val="lowerRoman"/>
      <w:lvlText w:val="%6."/>
      <w:lvlJc w:val="right"/>
      <w:pPr>
        <w:ind w:left="4005" w:hanging="180"/>
      </w:pPr>
    </w:lvl>
    <w:lvl w:ilvl="6" w:tplc="0407000F" w:tentative="1">
      <w:start w:val="1"/>
      <w:numFmt w:val="decimal"/>
      <w:lvlText w:val="%7."/>
      <w:lvlJc w:val="left"/>
      <w:pPr>
        <w:ind w:left="4725" w:hanging="360"/>
      </w:pPr>
    </w:lvl>
    <w:lvl w:ilvl="7" w:tplc="04070019" w:tentative="1">
      <w:start w:val="1"/>
      <w:numFmt w:val="lowerLetter"/>
      <w:lvlText w:val="%8."/>
      <w:lvlJc w:val="left"/>
      <w:pPr>
        <w:ind w:left="5445" w:hanging="360"/>
      </w:pPr>
    </w:lvl>
    <w:lvl w:ilvl="8" w:tplc="0407001B" w:tentative="1">
      <w:start w:val="1"/>
      <w:numFmt w:val="lowerRoman"/>
      <w:lvlText w:val="%9."/>
      <w:lvlJc w:val="right"/>
      <w:pPr>
        <w:ind w:left="6165" w:hanging="180"/>
      </w:pPr>
    </w:lvl>
  </w:abstractNum>
  <w:abstractNum w:abstractNumId="28" w15:restartNumberingAfterBreak="0">
    <w:nsid w:val="5EA77F56"/>
    <w:multiLevelType w:val="hybridMultilevel"/>
    <w:tmpl w:val="A90CBA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1430C1C"/>
    <w:multiLevelType w:val="hybridMultilevel"/>
    <w:tmpl w:val="5C9A1410"/>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64073F41"/>
    <w:multiLevelType w:val="multilevel"/>
    <w:tmpl w:val="AE5CAEB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5F12859"/>
    <w:multiLevelType w:val="hybridMultilevel"/>
    <w:tmpl w:val="3E4430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7D40195"/>
    <w:multiLevelType w:val="multilevel"/>
    <w:tmpl w:val="013EFB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9203F9B"/>
    <w:multiLevelType w:val="multilevel"/>
    <w:tmpl w:val="686C78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1B03A33"/>
    <w:multiLevelType w:val="hybridMultilevel"/>
    <w:tmpl w:val="CA76C64C"/>
    <w:lvl w:ilvl="0" w:tplc="08090001">
      <w:start w:val="1"/>
      <w:numFmt w:val="bullet"/>
      <w:lvlText w:val=""/>
      <w:lvlJc w:val="left"/>
      <w:pPr>
        <w:ind w:left="720" w:hanging="360"/>
      </w:pPr>
      <w:rPr>
        <w:rFonts w:ascii="Symbol" w:hAnsi="Symbol" w:hint="default"/>
      </w:rPr>
    </w:lvl>
    <w:lvl w:ilvl="1" w:tplc="04070015">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A573973"/>
    <w:multiLevelType w:val="hybridMultilevel"/>
    <w:tmpl w:val="4A028FE2"/>
    <w:lvl w:ilvl="0" w:tplc="4424954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FC87B0F"/>
    <w:multiLevelType w:val="hybridMultilevel"/>
    <w:tmpl w:val="82C2BCC0"/>
    <w:lvl w:ilvl="0" w:tplc="CDCECE4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3"/>
  </w:num>
  <w:num w:numId="2">
    <w:abstractNumId w:val="19"/>
  </w:num>
  <w:num w:numId="3">
    <w:abstractNumId w:val="32"/>
  </w:num>
  <w:num w:numId="4">
    <w:abstractNumId w:val="7"/>
  </w:num>
  <w:num w:numId="5">
    <w:abstractNumId w:val="25"/>
  </w:num>
  <w:num w:numId="6">
    <w:abstractNumId w:val="23"/>
  </w:num>
  <w:num w:numId="7">
    <w:abstractNumId w:val="29"/>
  </w:num>
  <w:num w:numId="8">
    <w:abstractNumId w:val="28"/>
  </w:num>
  <w:num w:numId="9">
    <w:abstractNumId w:val="21"/>
  </w:num>
  <w:num w:numId="10">
    <w:abstractNumId w:val="11"/>
  </w:num>
  <w:num w:numId="11">
    <w:abstractNumId w:val="12"/>
  </w:num>
  <w:num w:numId="12">
    <w:abstractNumId w:val="5"/>
  </w:num>
  <w:num w:numId="13">
    <w:abstractNumId w:val="5"/>
  </w:num>
  <w:num w:numId="14">
    <w:abstractNumId w:val="8"/>
  </w:num>
  <w:num w:numId="15">
    <w:abstractNumId w:val="4"/>
  </w:num>
  <w:num w:numId="16">
    <w:abstractNumId w:val="0"/>
  </w:num>
  <w:num w:numId="17">
    <w:abstractNumId w:val="2"/>
  </w:num>
  <w:num w:numId="18">
    <w:abstractNumId w:val="3"/>
  </w:num>
  <w:num w:numId="19">
    <w:abstractNumId w:val="15"/>
  </w:num>
  <w:num w:numId="20">
    <w:abstractNumId w:val="34"/>
  </w:num>
  <w:num w:numId="21">
    <w:abstractNumId w:val="6"/>
  </w:num>
  <w:num w:numId="22">
    <w:abstractNumId w:val="8"/>
  </w:num>
  <w:num w:numId="23">
    <w:abstractNumId w:val="9"/>
  </w:num>
  <w:num w:numId="24">
    <w:abstractNumId w:val="24"/>
  </w:num>
  <w:num w:numId="25">
    <w:abstractNumId w:val="14"/>
  </w:num>
  <w:num w:numId="26">
    <w:abstractNumId w:val="20"/>
  </w:num>
  <w:num w:numId="27">
    <w:abstractNumId w:val="36"/>
  </w:num>
  <w:num w:numId="28">
    <w:abstractNumId w:val="18"/>
  </w:num>
  <w:num w:numId="29">
    <w:abstractNumId w:val="13"/>
  </w:num>
  <w:num w:numId="30">
    <w:abstractNumId w:val="30"/>
  </w:num>
  <w:num w:numId="31">
    <w:abstractNumId w:val="1"/>
  </w:num>
  <w:num w:numId="32">
    <w:abstractNumId w:val="26"/>
  </w:num>
  <w:num w:numId="33">
    <w:abstractNumId w:val="22"/>
  </w:num>
  <w:num w:numId="34">
    <w:abstractNumId w:val="31"/>
  </w:num>
  <w:num w:numId="35">
    <w:abstractNumId w:val="17"/>
  </w:num>
  <w:num w:numId="36">
    <w:abstractNumId w:val="35"/>
  </w:num>
  <w:num w:numId="37">
    <w:abstractNumId w:val="16"/>
  </w:num>
  <w:num w:numId="38">
    <w:abstractNumId w:val="27"/>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de-DE" w:vendorID="64" w:dllVersion="0" w:nlCheck="1" w:checkStyle="0"/>
  <w:activeWritingStyle w:appName="MSWord" w:lang="en-US" w:vendorID="64" w:dllVersion="0" w:nlCheck="1" w:checkStyle="0"/>
  <w:activeWritingStyle w:appName="MSWord" w:lang="en-GB"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05D"/>
    <w:rsid w:val="00000649"/>
    <w:rsid w:val="00002324"/>
    <w:rsid w:val="00002FD5"/>
    <w:rsid w:val="000078EC"/>
    <w:rsid w:val="00011036"/>
    <w:rsid w:val="00014C49"/>
    <w:rsid w:val="000170C7"/>
    <w:rsid w:val="0002390C"/>
    <w:rsid w:val="00023AC0"/>
    <w:rsid w:val="00025906"/>
    <w:rsid w:val="0004139D"/>
    <w:rsid w:val="00045548"/>
    <w:rsid w:val="00050402"/>
    <w:rsid w:val="00050B22"/>
    <w:rsid w:val="00051292"/>
    <w:rsid w:val="00052E50"/>
    <w:rsid w:val="00055842"/>
    <w:rsid w:val="000567A9"/>
    <w:rsid w:val="00056E86"/>
    <w:rsid w:val="00064C1F"/>
    <w:rsid w:val="00065483"/>
    <w:rsid w:val="00066305"/>
    <w:rsid w:val="00071966"/>
    <w:rsid w:val="000731C7"/>
    <w:rsid w:val="00075E09"/>
    <w:rsid w:val="00076C4E"/>
    <w:rsid w:val="00077E08"/>
    <w:rsid w:val="00084869"/>
    <w:rsid w:val="000970F8"/>
    <w:rsid w:val="00097C19"/>
    <w:rsid w:val="00097EB8"/>
    <w:rsid w:val="000A3580"/>
    <w:rsid w:val="000A3A66"/>
    <w:rsid w:val="000B0988"/>
    <w:rsid w:val="000B64B1"/>
    <w:rsid w:val="000B6C72"/>
    <w:rsid w:val="000B723B"/>
    <w:rsid w:val="000C2FC2"/>
    <w:rsid w:val="000C7250"/>
    <w:rsid w:val="000D0005"/>
    <w:rsid w:val="000D3A86"/>
    <w:rsid w:val="000E551C"/>
    <w:rsid w:val="000E7E04"/>
    <w:rsid w:val="000F10CD"/>
    <w:rsid w:val="000F4411"/>
    <w:rsid w:val="000F571A"/>
    <w:rsid w:val="000F6423"/>
    <w:rsid w:val="0010229F"/>
    <w:rsid w:val="00102760"/>
    <w:rsid w:val="001070C1"/>
    <w:rsid w:val="0010761A"/>
    <w:rsid w:val="00113D77"/>
    <w:rsid w:val="001151FD"/>
    <w:rsid w:val="00121B50"/>
    <w:rsid w:val="00122715"/>
    <w:rsid w:val="001263E7"/>
    <w:rsid w:val="0013255E"/>
    <w:rsid w:val="00134CDE"/>
    <w:rsid w:val="0014217B"/>
    <w:rsid w:val="001421F5"/>
    <w:rsid w:val="00143BC0"/>
    <w:rsid w:val="001503EB"/>
    <w:rsid w:val="0015286F"/>
    <w:rsid w:val="00152B37"/>
    <w:rsid w:val="0015608A"/>
    <w:rsid w:val="00156115"/>
    <w:rsid w:val="00156C87"/>
    <w:rsid w:val="001572A8"/>
    <w:rsid w:val="00166AAB"/>
    <w:rsid w:val="00176959"/>
    <w:rsid w:val="00181686"/>
    <w:rsid w:val="001843F1"/>
    <w:rsid w:val="001867D2"/>
    <w:rsid w:val="00195208"/>
    <w:rsid w:val="001960AE"/>
    <w:rsid w:val="00196DF0"/>
    <w:rsid w:val="001A15FB"/>
    <w:rsid w:val="001A3218"/>
    <w:rsid w:val="001A6144"/>
    <w:rsid w:val="001B1E75"/>
    <w:rsid w:val="001C06E7"/>
    <w:rsid w:val="001C1E8D"/>
    <w:rsid w:val="001C2652"/>
    <w:rsid w:val="001C35CF"/>
    <w:rsid w:val="001C3E0F"/>
    <w:rsid w:val="001D1BE4"/>
    <w:rsid w:val="001D2A4D"/>
    <w:rsid w:val="001D3207"/>
    <w:rsid w:val="001D4479"/>
    <w:rsid w:val="001E1076"/>
    <w:rsid w:val="001E1E19"/>
    <w:rsid w:val="001E3D09"/>
    <w:rsid w:val="001E65A2"/>
    <w:rsid w:val="001F0F5C"/>
    <w:rsid w:val="001F307A"/>
    <w:rsid w:val="001F3EAA"/>
    <w:rsid w:val="001F5515"/>
    <w:rsid w:val="00200C20"/>
    <w:rsid w:val="00207BBE"/>
    <w:rsid w:val="00211E91"/>
    <w:rsid w:val="002142B0"/>
    <w:rsid w:val="002145B3"/>
    <w:rsid w:val="00214E14"/>
    <w:rsid w:val="002202F8"/>
    <w:rsid w:val="00221E73"/>
    <w:rsid w:val="00223295"/>
    <w:rsid w:val="00223A25"/>
    <w:rsid w:val="00225982"/>
    <w:rsid w:val="00226459"/>
    <w:rsid w:val="00226FD7"/>
    <w:rsid w:val="0022727D"/>
    <w:rsid w:val="00230007"/>
    <w:rsid w:val="002339B2"/>
    <w:rsid w:val="0023409E"/>
    <w:rsid w:val="00234918"/>
    <w:rsid w:val="002420A7"/>
    <w:rsid w:val="00244F3B"/>
    <w:rsid w:val="0024799B"/>
    <w:rsid w:val="00254956"/>
    <w:rsid w:val="002612FF"/>
    <w:rsid w:val="0026136F"/>
    <w:rsid w:val="002630AB"/>
    <w:rsid w:val="00266E22"/>
    <w:rsid w:val="002749C7"/>
    <w:rsid w:val="00275633"/>
    <w:rsid w:val="00275B32"/>
    <w:rsid w:val="00275B88"/>
    <w:rsid w:val="0027634A"/>
    <w:rsid w:val="002777D4"/>
    <w:rsid w:val="002904A4"/>
    <w:rsid w:val="00290CEB"/>
    <w:rsid w:val="00291704"/>
    <w:rsid w:val="00291E9A"/>
    <w:rsid w:val="00291F94"/>
    <w:rsid w:val="00292122"/>
    <w:rsid w:val="002930C8"/>
    <w:rsid w:val="00294133"/>
    <w:rsid w:val="002A1D1F"/>
    <w:rsid w:val="002A2F42"/>
    <w:rsid w:val="002A310D"/>
    <w:rsid w:val="002A3117"/>
    <w:rsid w:val="002B353A"/>
    <w:rsid w:val="002B3CC9"/>
    <w:rsid w:val="002B491B"/>
    <w:rsid w:val="002B7944"/>
    <w:rsid w:val="002C1FC2"/>
    <w:rsid w:val="002C2200"/>
    <w:rsid w:val="002C53F0"/>
    <w:rsid w:val="002C5EF4"/>
    <w:rsid w:val="002D05B9"/>
    <w:rsid w:val="002D387F"/>
    <w:rsid w:val="002D4C6C"/>
    <w:rsid w:val="002D56AE"/>
    <w:rsid w:val="002D63A1"/>
    <w:rsid w:val="002D6550"/>
    <w:rsid w:val="002D6C3D"/>
    <w:rsid w:val="002E1FAA"/>
    <w:rsid w:val="002F4A3E"/>
    <w:rsid w:val="002F4EAB"/>
    <w:rsid w:val="002F6654"/>
    <w:rsid w:val="002F7547"/>
    <w:rsid w:val="003103EA"/>
    <w:rsid w:val="00310E8E"/>
    <w:rsid w:val="00311998"/>
    <w:rsid w:val="0031263D"/>
    <w:rsid w:val="0031304D"/>
    <w:rsid w:val="00314CA8"/>
    <w:rsid w:val="003155EC"/>
    <w:rsid w:val="003163F6"/>
    <w:rsid w:val="003164B1"/>
    <w:rsid w:val="003250B9"/>
    <w:rsid w:val="003260D8"/>
    <w:rsid w:val="00326625"/>
    <w:rsid w:val="003304A7"/>
    <w:rsid w:val="00330BC9"/>
    <w:rsid w:val="00331903"/>
    <w:rsid w:val="00332802"/>
    <w:rsid w:val="00333426"/>
    <w:rsid w:val="00336168"/>
    <w:rsid w:val="0033739C"/>
    <w:rsid w:val="00350695"/>
    <w:rsid w:val="003551DA"/>
    <w:rsid w:val="00362BE4"/>
    <w:rsid w:val="00363374"/>
    <w:rsid w:val="0036566C"/>
    <w:rsid w:val="003656C2"/>
    <w:rsid w:val="003815F5"/>
    <w:rsid w:val="003824F7"/>
    <w:rsid w:val="0038351A"/>
    <w:rsid w:val="00383FF5"/>
    <w:rsid w:val="00384D7D"/>
    <w:rsid w:val="0039129F"/>
    <w:rsid w:val="0039524F"/>
    <w:rsid w:val="003A0431"/>
    <w:rsid w:val="003A0DE8"/>
    <w:rsid w:val="003A2B7D"/>
    <w:rsid w:val="003A326E"/>
    <w:rsid w:val="003B24B2"/>
    <w:rsid w:val="003B2976"/>
    <w:rsid w:val="003B556B"/>
    <w:rsid w:val="003C03B1"/>
    <w:rsid w:val="003C4D58"/>
    <w:rsid w:val="003C53CC"/>
    <w:rsid w:val="003C5EAE"/>
    <w:rsid w:val="003D5416"/>
    <w:rsid w:val="003D71E1"/>
    <w:rsid w:val="003E04DE"/>
    <w:rsid w:val="003E31C0"/>
    <w:rsid w:val="003E512D"/>
    <w:rsid w:val="003E6948"/>
    <w:rsid w:val="003E7D8E"/>
    <w:rsid w:val="003F28C6"/>
    <w:rsid w:val="003F5E6B"/>
    <w:rsid w:val="003F5F37"/>
    <w:rsid w:val="00400986"/>
    <w:rsid w:val="004014CB"/>
    <w:rsid w:val="0040340B"/>
    <w:rsid w:val="00403E3E"/>
    <w:rsid w:val="00405F6A"/>
    <w:rsid w:val="00414D1C"/>
    <w:rsid w:val="00416F76"/>
    <w:rsid w:val="00417D81"/>
    <w:rsid w:val="00420F9D"/>
    <w:rsid w:val="0042379E"/>
    <w:rsid w:val="004246C3"/>
    <w:rsid w:val="004250ED"/>
    <w:rsid w:val="00426210"/>
    <w:rsid w:val="00427BE0"/>
    <w:rsid w:val="00432124"/>
    <w:rsid w:val="00432E1B"/>
    <w:rsid w:val="004350B5"/>
    <w:rsid w:val="0044046C"/>
    <w:rsid w:val="0044270E"/>
    <w:rsid w:val="004456FD"/>
    <w:rsid w:val="0044678D"/>
    <w:rsid w:val="004562CD"/>
    <w:rsid w:val="004571F8"/>
    <w:rsid w:val="00461901"/>
    <w:rsid w:val="00464597"/>
    <w:rsid w:val="00466531"/>
    <w:rsid w:val="00467891"/>
    <w:rsid w:val="00467FEC"/>
    <w:rsid w:val="00471B43"/>
    <w:rsid w:val="00476F64"/>
    <w:rsid w:val="00483F91"/>
    <w:rsid w:val="00491817"/>
    <w:rsid w:val="00491DEE"/>
    <w:rsid w:val="00494AEF"/>
    <w:rsid w:val="004965D2"/>
    <w:rsid w:val="004A6B63"/>
    <w:rsid w:val="004C17D1"/>
    <w:rsid w:val="004C17D9"/>
    <w:rsid w:val="004C5A95"/>
    <w:rsid w:val="004C7E4D"/>
    <w:rsid w:val="004D2348"/>
    <w:rsid w:val="004D571A"/>
    <w:rsid w:val="004D6B6E"/>
    <w:rsid w:val="004D7D69"/>
    <w:rsid w:val="004E0B17"/>
    <w:rsid w:val="004E1103"/>
    <w:rsid w:val="004E2A71"/>
    <w:rsid w:val="004E4403"/>
    <w:rsid w:val="004E6ECF"/>
    <w:rsid w:val="004F190C"/>
    <w:rsid w:val="004F27AC"/>
    <w:rsid w:val="004F6FE5"/>
    <w:rsid w:val="00500C23"/>
    <w:rsid w:val="005016B2"/>
    <w:rsid w:val="005046B4"/>
    <w:rsid w:val="005056BD"/>
    <w:rsid w:val="0051203A"/>
    <w:rsid w:val="00513551"/>
    <w:rsid w:val="00513A69"/>
    <w:rsid w:val="005216FF"/>
    <w:rsid w:val="00525658"/>
    <w:rsid w:val="00526F02"/>
    <w:rsid w:val="00526FE7"/>
    <w:rsid w:val="00527612"/>
    <w:rsid w:val="005331DB"/>
    <w:rsid w:val="00534608"/>
    <w:rsid w:val="0053654A"/>
    <w:rsid w:val="00540546"/>
    <w:rsid w:val="005427E8"/>
    <w:rsid w:val="0054323B"/>
    <w:rsid w:val="005450BD"/>
    <w:rsid w:val="005452B5"/>
    <w:rsid w:val="005470B0"/>
    <w:rsid w:val="0055132E"/>
    <w:rsid w:val="00556611"/>
    <w:rsid w:val="0055713F"/>
    <w:rsid w:val="005609F2"/>
    <w:rsid w:val="0056175E"/>
    <w:rsid w:val="00562F11"/>
    <w:rsid w:val="0056494F"/>
    <w:rsid w:val="005656F4"/>
    <w:rsid w:val="00570720"/>
    <w:rsid w:val="005721BC"/>
    <w:rsid w:val="0057257E"/>
    <w:rsid w:val="00573D75"/>
    <w:rsid w:val="00574174"/>
    <w:rsid w:val="00575A9E"/>
    <w:rsid w:val="00576B24"/>
    <w:rsid w:val="00580D45"/>
    <w:rsid w:val="00582E7B"/>
    <w:rsid w:val="00587BB3"/>
    <w:rsid w:val="00590137"/>
    <w:rsid w:val="005951F1"/>
    <w:rsid w:val="00596556"/>
    <w:rsid w:val="005A18DB"/>
    <w:rsid w:val="005A3A05"/>
    <w:rsid w:val="005A4043"/>
    <w:rsid w:val="005A5AE2"/>
    <w:rsid w:val="005B0926"/>
    <w:rsid w:val="005B0CDC"/>
    <w:rsid w:val="005B3A16"/>
    <w:rsid w:val="005B3B47"/>
    <w:rsid w:val="005B6A4F"/>
    <w:rsid w:val="005B6A8D"/>
    <w:rsid w:val="005C246E"/>
    <w:rsid w:val="005C72B1"/>
    <w:rsid w:val="005D0270"/>
    <w:rsid w:val="005D0915"/>
    <w:rsid w:val="005D1364"/>
    <w:rsid w:val="005D1BC1"/>
    <w:rsid w:val="005D4185"/>
    <w:rsid w:val="005D6AFE"/>
    <w:rsid w:val="005E0571"/>
    <w:rsid w:val="005E1EC7"/>
    <w:rsid w:val="005F1E89"/>
    <w:rsid w:val="005F45F0"/>
    <w:rsid w:val="005F5209"/>
    <w:rsid w:val="005F578C"/>
    <w:rsid w:val="005F5D6F"/>
    <w:rsid w:val="005F5F19"/>
    <w:rsid w:val="005F64C3"/>
    <w:rsid w:val="005F6BF5"/>
    <w:rsid w:val="005F76C7"/>
    <w:rsid w:val="0060402E"/>
    <w:rsid w:val="00604518"/>
    <w:rsid w:val="00617A75"/>
    <w:rsid w:val="006206C8"/>
    <w:rsid w:val="00620F96"/>
    <w:rsid w:val="006240A6"/>
    <w:rsid w:val="0063024B"/>
    <w:rsid w:val="006326ED"/>
    <w:rsid w:val="006359C9"/>
    <w:rsid w:val="00640564"/>
    <w:rsid w:val="00640FED"/>
    <w:rsid w:val="00645DCE"/>
    <w:rsid w:val="006501D9"/>
    <w:rsid w:val="0065030B"/>
    <w:rsid w:val="00651FC9"/>
    <w:rsid w:val="006602A1"/>
    <w:rsid w:val="00660479"/>
    <w:rsid w:val="006610EB"/>
    <w:rsid w:val="00662012"/>
    <w:rsid w:val="00663261"/>
    <w:rsid w:val="0066483F"/>
    <w:rsid w:val="006665C5"/>
    <w:rsid w:val="006671EC"/>
    <w:rsid w:val="00670988"/>
    <w:rsid w:val="00672023"/>
    <w:rsid w:val="00674BF5"/>
    <w:rsid w:val="00674EB3"/>
    <w:rsid w:val="00675736"/>
    <w:rsid w:val="006765BE"/>
    <w:rsid w:val="0067681A"/>
    <w:rsid w:val="00676C56"/>
    <w:rsid w:val="006812F2"/>
    <w:rsid w:val="00682361"/>
    <w:rsid w:val="00683635"/>
    <w:rsid w:val="00683E0C"/>
    <w:rsid w:val="00684AA7"/>
    <w:rsid w:val="00684E24"/>
    <w:rsid w:val="00686B71"/>
    <w:rsid w:val="00691532"/>
    <w:rsid w:val="00695ED1"/>
    <w:rsid w:val="00696257"/>
    <w:rsid w:val="006A10DC"/>
    <w:rsid w:val="006A2140"/>
    <w:rsid w:val="006B4BE7"/>
    <w:rsid w:val="006B521C"/>
    <w:rsid w:val="006B550B"/>
    <w:rsid w:val="006C1635"/>
    <w:rsid w:val="006C3C16"/>
    <w:rsid w:val="006C4893"/>
    <w:rsid w:val="006D32AF"/>
    <w:rsid w:val="006D35F9"/>
    <w:rsid w:val="006E02B5"/>
    <w:rsid w:val="006E619F"/>
    <w:rsid w:val="006F2F74"/>
    <w:rsid w:val="006F6F7A"/>
    <w:rsid w:val="00700FD4"/>
    <w:rsid w:val="00702F1D"/>
    <w:rsid w:val="00712C6A"/>
    <w:rsid w:val="00713619"/>
    <w:rsid w:val="0072373A"/>
    <w:rsid w:val="007256E2"/>
    <w:rsid w:val="007258F6"/>
    <w:rsid w:val="00730227"/>
    <w:rsid w:val="007322B4"/>
    <w:rsid w:val="007427A7"/>
    <w:rsid w:val="00744D31"/>
    <w:rsid w:val="00745E68"/>
    <w:rsid w:val="00746A31"/>
    <w:rsid w:val="00746D4D"/>
    <w:rsid w:val="00750413"/>
    <w:rsid w:val="0075106A"/>
    <w:rsid w:val="007521D0"/>
    <w:rsid w:val="007523CA"/>
    <w:rsid w:val="007528A2"/>
    <w:rsid w:val="00753744"/>
    <w:rsid w:val="00753F46"/>
    <w:rsid w:val="007557B0"/>
    <w:rsid w:val="00756F4E"/>
    <w:rsid w:val="00761FB6"/>
    <w:rsid w:val="00764570"/>
    <w:rsid w:val="0077624E"/>
    <w:rsid w:val="0078105E"/>
    <w:rsid w:val="007828D3"/>
    <w:rsid w:val="00786E2A"/>
    <w:rsid w:val="007877BF"/>
    <w:rsid w:val="00787925"/>
    <w:rsid w:val="00792382"/>
    <w:rsid w:val="0079417A"/>
    <w:rsid w:val="00795F3E"/>
    <w:rsid w:val="00797A63"/>
    <w:rsid w:val="007A0BC5"/>
    <w:rsid w:val="007A0D42"/>
    <w:rsid w:val="007A225B"/>
    <w:rsid w:val="007A3510"/>
    <w:rsid w:val="007A403C"/>
    <w:rsid w:val="007A4DA7"/>
    <w:rsid w:val="007A6252"/>
    <w:rsid w:val="007A62A5"/>
    <w:rsid w:val="007B1657"/>
    <w:rsid w:val="007B1C90"/>
    <w:rsid w:val="007B3043"/>
    <w:rsid w:val="007B3144"/>
    <w:rsid w:val="007B4350"/>
    <w:rsid w:val="007B7A03"/>
    <w:rsid w:val="007C6A69"/>
    <w:rsid w:val="007C6E2B"/>
    <w:rsid w:val="007D02E0"/>
    <w:rsid w:val="007D24B7"/>
    <w:rsid w:val="007E01C1"/>
    <w:rsid w:val="007E0A34"/>
    <w:rsid w:val="007E23A0"/>
    <w:rsid w:val="007E6BF4"/>
    <w:rsid w:val="007E7CD4"/>
    <w:rsid w:val="007F039B"/>
    <w:rsid w:val="007F03D7"/>
    <w:rsid w:val="007F79B1"/>
    <w:rsid w:val="00800931"/>
    <w:rsid w:val="00806ACC"/>
    <w:rsid w:val="00814147"/>
    <w:rsid w:val="00820578"/>
    <w:rsid w:val="008209AC"/>
    <w:rsid w:val="008301A7"/>
    <w:rsid w:val="0083061B"/>
    <w:rsid w:val="008364B9"/>
    <w:rsid w:val="008377DE"/>
    <w:rsid w:val="00840B82"/>
    <w:rsid w:val="00846DEE"/>
    <w:rsid w:val="00847214"/>
    <w:rsid w:val="008508BA"/>
    <w:rsid w:val="008515B3"/>
    <w:rsid w:val="008518B4"/>
    <w:rsid w:val="00857FE0"/>
    <w:rsid w:val="00860067"/>
    <w:rsid w:val="00862DC0"/>
    <w:rsid w:val="00864845"/>
    <w:rsid w:val="00864D91"/>
    <w:rsid w:val="0086505F"/>
    <w:rsid w:val="00865C1C"/>
    <w:rsid w:val="008712C2"/>
    <w:rsid w:val="00874A7F"/>
    <w:rsid w:val="008775B1"/>
    <w:rsid w:val="0088055D"/>
    <w:rsid w:val="008818D7"/>
    <w:rsid w:val="00881E84"/>
    <w:rsid w:val="0088322C"/>
    <w:rsid w:val="00884666"/>
    <w:rsid w:val="008855AA"/>
    <w:rsid w:val="00885AA3"/>
    <w:rsid w:val="0088639E"/>
    <w:rsid w:val="00890F16"/>
    <w:rsid w:val="00891FA3"/>
    <w:rsid w:val="0089373C"/>
    <w:rsid w:val="0089596D"/>
    <w:rsid w:val="00896A6E"/>
    <w:rsid w:val="008A1717"/>
    <w:rsid w:val="008A186C"/>
    <w:rsid w:val="008A1926"/>
    <w:rsid w:val="008A441E"/>
    <w:rsid w:val="008A5E57"/>
    <w:rsid w:val="008B5E17"/>
    <w:rsid w:val="008C3789"/>
    <w:rsid w:val="008D0749"/>
    <w:rsid w:val="008D0CCB"/>
    <w:rsid w:val="008D1733"/>
    <w:rsid w:val="008D1FE1"/>
    <w:rsid w:val="008D7D35"/>
    <w:rsid w:val="008E18CF"/>
    <w:rsid w:val="008E515D"/>
    <w:rsid w:val="008E7399"/>
    <w:rsid w:val="008F0AAB"/>
    <w:rsid w:val="008F2A95"/>
    <w:rsid w:val="008F492E"/>
    <w:rsid w:val="009010F7"/>
    <w:rsid w:val="00901AB8"/>
    <w:rsid w:val="0090732A"/>
    <w:rsid w:val="009204D4"/>
    <w:rsid w:val="00922651"/>
    <w:rsid w:val="00924658"/>
    <w:rsid w:val="00924D1D"/>
    <w:rsid w:val="0093203D"/>
    <w:rsid w:val="00932C0C"/>
    <w:rsid w:val="00947146"/>
    <w:rsid w:val="00950D33"/>
    <w:rsid w:val="009510AA"/>
    <w:rsid w:val="00952FCC"/>
    <w:rsid w:val="00953185"/>
    <w:rsid w:val="00954AFA"/>
    <w:rsid w:val="0095544C"/>
    <w:rsid w:val="0096156E"/>
    <w:rsid w:val="00970397"/>
    <w:rsid w:val="009808CE"/>
    <w:rsid w:val="0098374A"/>
    <w:rsid w:val="00983FA1"/>
    <w:rsid w:val="00984536"/>
    <w:rsid w:val="0099651A"/>
    <w:rsid w:val="00996A6B"/>
    <w:rsid w:val="009A0509"/>
    <w:rsid w:val="009A0B3C"/>
    <w:rsid w:val="009A148E"/>
    <w:rsid w:val="009A1C48"/>
    <w:rsid w:val="009A1CD4"/>
    <w:rsid w:val="009A2FBD"/>
    <w:rsid w:val="009A406A"/>
    <w:rsid w:val="009A6DC7"/>
    <w:rsid w:val="009B1A47"/>
    <w:rsid w:val="009B22C8"/>
    <w:rsid w:val="009C055F"/>
    <w:rsid w:val="009C15EF"/>
    <w:rsid w:val="009C29BD"/>
    <w:rsid w:val="009C2B92"/>
    <w:rsid w:val="009C53E9"/>
    <w:rsid w:val="009C7FBC"/>
    <w:rsid w:val="009D1EC4"/>
    <w:rsid w:val="009D42DF"/>
    <w:rsid w:val="009D6C9D"/>
    <w:rsid w:val="009D77EF"/>
    <w:rsid w:val="009E029C"/>
    <w:rsid w:val="009E0BF4"/>
    <w:rsid w:val="009E1E82"/>
    <w:rsid w:val="009E57AD"/>
    <w:rsid w:val="009E58AA"/>
    <w:rsid w:val="009F123E"/>
    <w:rsid w:val="009F1DD5"/>
    <w:rsid w:val="009F1F64"/>
    <w:rsid w:val="009F2165"/>
    <w:rsid w:val="009F3F06"/>
    <w:rsid w:val="009F5847"/>
    <w:rsid w:val="009F5F1B"/>
    <w:rsid w:val="009F62CC"/>
    <w:rsid w:val="00A01B4C"/>
    <w:rsid w:val="00A01FDA"/>
    <w:rsid w:val="00A0753F"/>
    <w:rsid w:val="00A1591C"/>
    <w:rsid w:val="00A167E9"/>
    <w:rsid w:val="00A211F3"/>
    <w:rsid w:val="00A213BA"/>
    <w:rsid w:val="00A22CAD"/>
    <w:rsid w:val="00A26A7C"/>
    <w:rsid w:val="00A37440"/>
    <w:rsid w:val="00A37524"/>
    <w:rsid w:val="00A4261A"/>
    <w:rsid w:val="00A45036"/>
    <w:rsid w:val="00A450A2"/>
    <w:rsid w:val="00A477CA"/>
    <w:rsid w:val="00A47C5B"/>
    <w:rsid w:val="00A50A1A"/>
    <w:rsid w:val="00A53E23"/>
    <w:rsid w:val="00A541D7"/>
    <w:rsid w:val="00A57135"/>
    <w:rsid w:val="00A605C0"/>
    <w:rsid w:val="00A60716"/>
    <w:rsid w:val="00A7070F"/>
    <w:rsid w:val="00A715A2"/>
    <w:rsid w:val="00A71AD1"/>
    <w:rsid w:val="00A7643A"/>
    <w:rsid w:val="00A76AED"/>
    <w:rsid w:val="00A81485"/>
    <w:rsid w:val="00A864CF"/>
    <w:rsid w:val="00A871E0"/>
    <w:rsid w:val="00A9105D"/>
    <w:rsid w:val="00A9216F"/>
    <w:rsid w:val="00A96130"/>
    <w:rsid w:val="00AA2E7E"/>
    <w:rsid w:val="00AA6524"/>
    <w:rsid w:val="00AA6CCD"/>
    <w:rsid w:val="00AB03DD"/>
    <w:rsid w:val="00AB0D43"/>
    <w:rsid w:val="00AB4116"/>
    <w:rsid w:val="00AC2EF0"/>
    <w:rsid w:val="00AC3B8B"/>
    <w:rsid w:val="00AC56B9"/>
    <w:rsid w:val="00AD0CCC"/>
    <w:rsid w:val="00AD2491"/>
    <w:rsid w:val="00AD2503"/>
    <w:rsid w:val="00AD2F86"/>
    <w:rsid w:val="00AE0D9C"/>
    <w:rsid w:val="00AE329B"/>
    <w:rsid w:val="00AE3C74"/>
    <w:rsid w:val="00AE3FC1"/>
    <w:rsid w:val="00AF1698"/>
    <w:rsid w:val="00AF33BE"/>
    <w:rsid w:val="00AF3A5A"/>
    <w:rsid w:val="00AF5B3D"/>
    <w:rsid w:val="00B000CA"/>
    <w:rsid w:val="00B0170F"/>
    <w:rsid w:val="00B01CE1"/>
    <w:rsid w:val="00B0320F"/>
    <w:rsid w:val="00B04BF5"/>
    <w:rsid w:val="00B0686C"/>
    <w:rsid w:val="00B21020"/>
    <w:rsid w:val="00B227FD"/>
    <w:rsid w:val="00B26007"/>
    <w:rsid w:val="00B34F51"/>
    <w:rsid w:val="00B35FF4"/>
    <w:rsid w:val="00B361DA"/>
    <w:rsid w:val="00B46F5E"/>
    <w:rsid w:val="00B47DF1"/>
    <w:rsid w:val="00B52BE5"/>
    <w:rsid w:val="00B52DC7"/>
    <w:rsid w:val="00B556ED"/>
    <w:rsid w:val="00B55E7B"/>
    <w:rsid w:val="00B57515"/>
    <w:rsid w:val="00B622DC"/>
    <w:rsid w:val="00B70C53"/>
    <w:rsid w:val="00B72CAD"/>
    <w:rsid w:val="00B778C7"/>
    <w:rsid w:val="00B80CE6"/>
    <w:rsid w:val="00B83DCF"/>
    <w:rsid w:val="00B873EC"/>
    <w:rsid w:val="00B900A0"/>
    <w:rsid w:val="00B90C2C"/>
    <w:rsid w:val="00B90FE0"/>
    <w:rsid w:val="00B9396F"/>
    <w:rsid w:val="00B93980"/>
    <w:rsid w:val="00B93CB7"/>
    <w:rsid w:val="00B959C5"/>
    <w:rsid w:val="00B9684A"/>
    <w:rsid w:val="00B9686E"/>
    <w:rsid w:val="00BA65AD"/>
    <w:rsid w:val="00BA7EFE"/>
    <w:rsid w:val="00BB1E50"/>
    <w:rsid w:val="00BB4B0A"/>
    <w:rsid w:val="00BB59BB"/>
    <w:rsid w:val="00BB7467"/>
    <w:rsid w:val="00BC0E86"/>
    <w:rsid w:val="00BC1744"/>
    <w:rsid w:val="00BC2DA7"/>
    <w:rsid w:val="00BC3CB0"/>
    <w:rsid w:val="00BC441D"/>
    <w:rsid w:val="00BC4A16"/>
    <w:rsid w:val="00BC5450"/>
    <w:rsid w:val="00BC5F24"/>
    <w:rsid w:val="00BD0747"/>
    <w:rsid w:val="00BD37F0"/>
    <w:rsid w:val="00BD52BD"/>
    <w:rsid w:val="00BD6918"/>
    <w:rsid w:val="00BE073E"/>
    <w:rsid w:val="00BE08D9"/>
    <w:rsid w:val="00BE0E9E"/>
    <w:rsid w:val="00BE29E4"/>
    <w:rsid w:val="00BE4577"/>
    <w:rsid w:val="00BF2239"/>
    <w:rsid w:val="00BF31D3"/>
    <w:rsid w:val="00BF512B"/>
    <w:rsid w:val="00BF6B49"/>
    <w:rsid w:val="00C03700"/>
    <w:rsid w:val="00C05A63"/>
    <w:rsid w:val="00C07A5B"/>
    <w:rsid w:val="00C104F3"/>
    <w:rsid w:val="00C129FC"/>
    <w:rsid w:val="00C14B5E"/>
    <w:rsid w:val="00C202A7"/>
    <w:rsid w:val="00C23B2B"/>
    <w:rsid w:val="00C23F46"/>
    <w:rsid w:val="00C31C5E"/>
    <w:rsid w:val="00C32474"/>
    <w:rsid w:val="00C34948"/>
    <w:rsid w:val="00C36195"/>
    <w:rsid w:val="00C37FF0"/>
    <w:rsid w:val="00C4295C"/>
    <w:rsid w:val="00C44826"/>
    <w:rsid w:val="00C46C70"/>
    <w:rsid w:val="00C47B57"/>
    <w:rsid w:val="00C50546"/>
    <w:rsid w:val="00C54FE1"/>
    <w:rsid w:val="00C57643"/>
    <w:rsid w:val="00C611E2"/>
    <w:rsid w:val="00C615EB"/>
    <w:rsid w:val="00C716EA"/>
    <w:rsid w:val="00C76226"/>
    <w:rsid w:val="00C808A8"/>
    <w:rsid w:val="00C82D08"/>
    <w:rsid w:val="00C855C0"/>
    <w:rsid w:val="00C85AC3"/>
    <w:rsid w:val="00C9722C"/>
    <w:rsid w:val="00CA1342"/>
    <w:rsid w:val="00CA26EC"/>
    <w:rsid w:val="00CB1A2E"/>
    <w:rsid w:val="00CB38B3"/>
    <w:rsid w:val="00CB56C8"/>
    <w:rsid w:val="00CB74D1"/>
    <w:rsid w:val="00CB790F"/>
    <w:rsid w:val="00CC3FA0"/>
    <w:rsid w:val="00CC61CA"/>
    <w:rsid w:val="00CC6CA3"/>
    <w:rsid w:val="00CD401D"/>
    <w:rsid w:val="00CD4458"/>
    <w:rsid w:val="00CD6D0F"/>
    <w:rsid w:val="00CE36F6"/>
    <w:rsid w:val="00CE5046"/>
    <w:rsid w:val="00CE6375"/>
    <w:rsid w:val="00D01797"/>
    <w:rsid w:val="00D04791"/>
    <w:rsid w:val="00D0486C"/>
    <w:rsid w:val="00D06B3E"/>
    <w:rsid w:val="00D116A6"/>
    <w:rsid w:val="00D11A6D"/>
    <w:rsid w:val="00D11A9A"/>
    <w:rsid w:val="00D11DC7"/>
    <w:rsid w:val="00D134EB"/>
    <w:rsid w:val="00D1594E"/>
    <w:rsid w:val="00D229C6"/>
    <w:rsid w:val="00D2513F"/>
    <w:rsid w:val="00D26C0F"/>
    <w:rsid w:val="00D40074"/>
    <w:rsid w:val="00D42AA2"/>
    <w:rsid w:val="00D42B87"/>
    <w:rsid w:val="00D51733"/>
    <w:rsid w:val="00D53560"/>
    <w:rsid w:val="00D537B1"/>
    <w:rsid w:val="00D56B27"/>
    <w:rsid w:val="00D56FBF"/>
    <w:rsid w:val="00D66D65"/>
    <w:rsid w:val="00D70834"/>
    <w:rsid w:val="00D71529"/>
    <w:rsid w:val="00D74348"/>
    <w:rsid w:val="00D8129A"/>
    <w:rsid w:val="00D92260"/>
    <w:rsid w:val="00D9317D"/>
    <w:rsid w:val="00D939EC"/>
    <w:rsid w:val="00D9609A"/>
    <w:rsid w:val="00DA123D"/>
    <w:rsid w:val="00DA12C3"/>
    <w:rsid w:val="00DA6C65"/>
    <w:rsid w:val="00DB0D64"/>
    <w:rsid w:val="00DB4437"/>
    <w:rsid w:val="00DB445F"/>
    <w:rsid w:val="00DB4D62"/>
    <w:rsid w:val="00DB57BC"/>
    <w:rsid w:val="00DC1341"/>
    <w:rsid w:val="00DC2ACD"/>
    <w:rsid w:val="00DC3627"/>
    <w:rsid w:val="00DC433E"/>
    <w:rsid w:val="00DC504C"/>
    <w:rsid w:val="00DC589B"/>
    <w:rsid w:val="00DC7A07"/>
    <w:rsid w:val="00DD1A7B"/>
    <w:rsid w:val="00DD27FB"/>
    <w:rsid w:val="00DD373F"/>
    <w:rsid w:val="00DD4EB1"/>
    <w:rsid w:val="00DD63D1"/>
    <w:rsid w:val="00DD6792"/>
    <w:rsid w:val="00DE0629"/>
    <w:rsid w:val="00DE1EDC"/>
    <w:rsid w:val="00DE22F6"/>
    <w:rsid w:val="00DE356C"/>
    <w:rsid w:val="00DE35AE"/>
    <w:rsid w:val="00DE4481"/>
    <w:rsid w:val="00DE4506"/>
    <w:rsid w:val="00DE52A4"/>
    <w:rsid w:val="00DE6088"/>
    <w:rsid w:val="00DE7B6B"/>
    <w:rsid w:val="00DF617D"/>
    <w:rsid w:val="00DF6BB2"/>
    <w:rsid w:val="00DF72BD"/>
    <w:rsid w:val="00E00E5F"/>
    <w:rsid w:val="00E050E1"/>
    <w:rsid w:val="00E0672A"/>
    <w:rsid w:val="00E06A06"/>
    <w:rsid w:val="00E06CD9"/>
    <w:rsid w:val="00E10223"/>
    <w:rsid w:val="00E12E39"/>
    <w:rsid w:val="00E17158"/>
    <w:rsid w:val="00E17FFE"/>
    <w:rsid w:val="00E212FD"/>
    <w:rsid w:val="00E236B9"/>
    <w:rsid w:val="00E251F5"/>
    <w:rsid w:val="00E25422"/>
    <w:rsid w:val="00E2741C"/>
    <w:rsid w:val="00E30D0F"/>
    <w:rsid w:val="00E326F8"/>
    <w:rsid w:val="00E3653A"/>
    <w:rsid w:val="00E411C3"/>
    <w:rsid w:val="00E444E7"/>
    <w:rsid w:val="00E45C79"/>
    <w:rsid w:val="00E47675"/>
    <w:rsid w:val="00E53221"/>
    <w:rsid w:val="00E556A0"/>
    <w:rsid w:val="00E60F39"/>
    <w:rsid w:val="00E617CB"/>
    <w:rsid w:val="00E63135"/>
    <w:rsid w:val="00E64933"/>
    <w:rsid w:val="00E7364D"/>
    <w:rsid w:val="00E753D0"/>
    <w:rsid w:val="00E77018"/>
    <w:rsid w:val="00E82384"/>
    <w:rsid w:val="00E83F71"/>
    <w:rsid w:val="00E83FBB"/>
    <w:rsid w:val="00E87ABF"/>
    <w:rsid w:val="00E9096C"/>
    <w:rsid w:val="00E95017"/>
    <w:rsid w:val="00E95627"/>
    <w:rsid w:val="00E95BFB"/>
    <w:rsid w:val="00E972A5"/>
    <w:rsid w:val="00EA1CEB"/>
    <w:rsid w:val="00EA6643"/>
    <w:rsid w:val="00EB1DCD"/>
    <w:rsid w:val="00EB3F5E"/>
    <w:rsid w:val="00EB4569"/>
    <w:rsid w:val="00EB61B7"/>
    <w:rsid w:val="00EB7DBC"/>
    <w:rsid w:val="00EC3C30"/>
    <w:rsid w:val="00EC3E9D"/>
    <w:rsid w:val="00EC7EE0"/>
    <w:rsid w:val="00ED6BEC"/>
    <w:rsid w:val="00EE003E"/>
    <w:rsid w:val="00EE0810"/>
    <w:rsid w:val="00EE36B8"/>
    <w:rsid w:val="00EE5079"/>
    <w:rsid w:val="00EE788D"/>
    <w:rsid w:val="00EF37CF"/>
    <w:rsid w:val="00EF3E55"/>
    <w:rsid w:val="00EF4A83"/>
    <w:rsid w:val="00F01DAC"/>
    <w:rsid w:val="00F02B01"/>
    <w:rsid w:val="00F034AB"/>
    <w:rsid w:val="00F125F2"/>
    <w:rsid w:val="00F1424B"/>
    <w:rsid w:val="00F16587"/>
    <w:rsid w:val="00F177C7"/>
    <w:rsid w:val="00F21E6E"/>
    <w:rsid w:val="00F23DB5"/>
    <w:rsid w:val="00F2637B"/>
    <w:rsid w:val="00F2638E"/>
    <w:rsid w:val="00F27F5E"/>
    <w:rsid w:val="00F303FD"/>
    <w:rsid w:val="00F31387"/>
    <w:rsid w:val="00F3150B"/>
    <w:rsid w:val="00F32C9C"/>
    <w:rsid w:val="00F37422"/>
    <w:rsid w:val="00F37F77"/>
    <w:rsid w:val="00F40986"/>
    <w:rsid w:val="00F41A4C"/>
    <w:rsid w:val="00F43BEC"/>
    <w:rsid w:val="00F50712"/>
    <w:rsid w:val="00F50C3C"/>
    <w:rsid w:val="00F517E9"/>
    <w:rsid w:val="00F52BEB"/>
    <w:rsid w:val="00F55573"/>
    <w:rsid w:val="00F604FE"/>
    <w:rsid w:val="00F60D71"/>
    <w:rsid w:val="00F6106C"/>
    <w:rsid w:val="00F625F2"/>
    <w:rsid w:val="00F64A19"/>
    <w:rsid w:val="00F64A7C"/>
    <w:rsid w:val="00F670DE"/>
    <w:rsid w:val="00F70B44"/>
    <w:rsid w:val="00F71D19"/>
    <w:rsid w:val="00F7235B"/>
    <w:rsid w:val="00F76787"/>
    <w:rsid w:val="00F76845"/>
    <w:rsid w:val="00F81558"/>
    <w:rsid w:val="00F842BB"/>
    <w:rsid w:val="00F84422"/>
    <w:rsid w:val="00F845B2"/>
    <w:rsid w:val="00F8532E"/>
    <w:rsid w:val="00F85799"/>
    <w:rsid w:val="00F863E6"/>
    <w:rsid w:val="00F93E1A"/>
    <w:rsid w:val="00F94E12"/>
    <w:rsid w:val="00F951CF"/>
    <w:rsid w:val="00F9745A"/>
    <w:rsid w:val="00FA0FBC"/>
    <w:rsid w:val="00FA1AE4"/>
    <w:rsid w:val="00FA3B7E"/>
    <w:rsid w:val="00FA3D17"/>
    <w:rsid w:val="00FA4CF1"/>
    <w:rsid w:val="00FA6BF2"/>
    <w:rsid w:val="00FA6EA2"/>
    <w:rsid w:val="00FB25B2"/>
    <w:rsid w:val="00FB42E6"/>
    <w:rsid w:val="00FC30E1"/>
    <w:rsid w:val="00FC6E32"/>
    <w:rsid w:val="00FD0A7C"/>
    <w:rsid w:val="00FD3B35"/>
    <w:rsid w:val="00FD3F4D"/>
    <w:rsid w:val="00FD48D0"/>
    <w:rsid w:val="00FD49D6"/>
    <w:rsid w:val="00FD4EE9"/>
    <w:rsid w:val="00FD7344"/>
    <w:rsid w:val="00FD7943"/>
    <w:rsid w:val="00FE4734"/>
    <w:rsid w:val="00FE4B5D"/>
    <w:rsid w:val="00FF2D3F"/>
    <w:rsid w:val="00FF3DFE"/>
    <w:rsid w:val="00FF4AF1"/>
    <w:rsid w:val="6F3CF5D8"/>
    <w:rsid w:val="765F611F"/>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3E10B"/>
  <w15:chartTrackingRefBased/>
  <w15:docId w15:val="{C3A1AF01-6150-4463-802E-A7CC2161D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477CA"/>
  </w:style>
  <w:style w:type="paragraph" w:styleId="berschrift1">
    <w:name w:val="heading 1"/>
    <w:basedOn w:val="Standard"/>
    <w:next w:val="Standard"/>
    <w:link w:val="berschrift1Zchn"/>
    <w:uiPriority w:val="9"/>
    <w:qFormat/>
    <w:rsid w:val="00C615EB"/>
    <w:pPr>
      <w:keepNext/>
      <w:keepLines/>
      <w:numPr>
        <w:numId w:val="13"/>
      </w:numPr>
      <w:spacing w:before="240" w:after="0"/>
      <w:outlineLvl w:val="0"/>
    </w:pPr>
    <w:rPr>
      <w:rFonts w:asciiTheme="majorHAnsi" w:eastAsiaTheme="majorEastAsia" w:hAnsiTheme="majorHAnsi" w:cstheme="majorBidi"/>
      <w:color w:val="006E74"/>
      <w:sz w:val="32"/>
      <w:szCs w:val="32"/>
    </w:rPr>
  </w:style>
  <w:style w:type="paragraph" w:styleId="berschrift2">
    <w:name w:val="heading 2"/>
    <w:basedOn w:val="Standard"/>
    <w:next w:val="Standard"/>
    <w:link w:val="berschrift2Zchn"/>
    <w:uiPriority w:val="9"/>
    <w:unhideWhenUsed/>
    <w:qFormat/>
    <w:rsid w:val="00C615EB"/>
    <w:pPr>
      <w:keepNext/>
      <w:keepLines/>
      <w:spacing w:before="40" w:after="0"/>
      <w:outlineLvl w:val="1"/>
    </w:pPr>
    <w:rPr>
      <w:rFonts w:asciiTheme="majorHAnsi" w:eastAsiaTheme="majorEastAsia" w:hAnsiTheme="majorHAnsi" w:cstheme="majorBidi"/>
      <w:color w:val="006E74"/>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A9105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9105D"/>
    <w:rPr>
      <w:rFonts w:ascii="Segoe UI" w:hAnsi="Segoe UI" w:cs="Segoe UI"/>
      <w:sz w:val="18"/>
      <w:szCs w:val="18"/>
    </w:rPr>
  </w:style>
  <w:style w:type="character" w:styleId="Kommentarzeichen">
    <w:name w:val="annotation reference"/>
    <w:basedOn w:val="Absatz-Standardschriftart"/>
    <w:uiPriority w:val="99"/>
    <w:semiHidden/>
    <w:unhideWhenUsed/>
    <w:rsid w:val="00A9105D"/>
    <w:rPr>
      <w:sz w:val="16"/>
      <w:szCs w:val="16"/>
    </w:rPr>
  </w:style>
  <w:style w:type="paragraph" w:styleId="Kommentartext">
    <w:name w:val="annotation text"/>
    <w:basedOn w:val="Standard"/>
    <w:link w:val="KommentartextZchn"/>
    <w:uiPriority w:val="99"/>
    <w:semiHidden/>
    <w:unhideWhenUsed/>
    <w:rsid w:val="00A9105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9105D"/>
    <w:rPr>
      <w:sz w:val="20"/>
      <w:szCs w:val="20"/>
    </w:rPr>
  </w:style>
  <w:style w:type="paragraph" w:styleId="Kommentarthema">
    <w:name w:val="annotation subject"/>
    <w:basedOn w:val="Kommentartext"/>
    <w:next w:val="Kommentartext"/>
    <w:link w:val="KommentarthemaZchn"/>
    <w:uiPriority w:val="99"/>
    <w:semiHidden/>
    <w:unhideWhenUsed/>
    <w:rsid w:val="00A9105D"/>
    <w:rPr>
      <w:b/>
      <w:bCs/>
    </w:rPr>
  </w:style>
  <w:style w:type="character" w:customStyle="1" w:styleId="KommentarthemaZchn">
    <w:name w:val="Kommentarthema Zchn"/>
    <w:basedOn w:val="KommentartextZchn"/>
    <w:link w:val="Kommentarthema"/>
    <w:uiPriority w:val="99"/>
    <w:semiHidden/>
    <w:rsid w:val="00A9105D"/>
    <w:rPr>
      <w:b/>
      <w:bCs/>
      <w:sz w:val="20"/>
      <w:szCs w:val="20"/>
    </w:rPr>
  </w:style>
  <w:style w:type="character" w:styleId="Hyperlink">
    <w:name w:val="Hyperlink"/>
    <w:basedOn w:val="Absatz-Standardschriftart"/>
    <w:uiPriority w:val="99"/>
    <w:unhideWhenUsed/>
    <w:rsid w:val="00A9105D"/>
    <w:rPr>
      <w:color w:val="0563C1" w:themeColor="hyperlink"/>
      <w:u w:val="single"/>
    </w:rPr>
  </w:style>
  <w:style w:type="character" w:customStyle="1" w:styleId="NichtaufgelsteErwhnung1">
    <w:name w:val="Nicht aufgelöste Erwähnung1"/>
    <w:basedOn w:val="Absatz-Standardschriftart"/>
    <w:uiPriority w:val="99"/>
    <w:semiHidden/>
    <w:unhideWhenUsed/>
    <w:rsid w:val="00A9105D"/>
    <w:rPr>
      <w:color w:val="605E5C"/>
      <w:shd w:val="clear" w:color="auto" w:fill="E1DFDD"/>
    </w:rPr>
  </w:style>
  <w:style w:type="paragraph" w:styleId="Listenabsatz">
    <w:name w:val="List Paragraph"/>
    <w:basedOn w:val="Standard"/>
    <w:uiPriority w:val="34"/>
    <w:qFormat/>
    <w:rsid w:val="005C72B1"/>
    <w:pPr>
      <w:ind w:left="720"/>
      <w:contextualSpacing/>
    </w:pPr>
  </w:style>
  <w:style w:type="character" w:customStyle="1" w:styleId="berschrift1Zchn">
    <w:name w:val="Überschrift 1 Zchn"/>
    <w:basedOn w:val="Absatz-Standardschriftart"/>
    <w:link w:val="berschrift1"/>
    <w:uiPriority w:val="9"/>
    <w:rsid w:val="00C615EB"/>
    <w:rPr>
      <w:rFonts w:asciiTheme="majorHAnsi" w:eastAsiaTheme="majorEastAsia" w:hAnsiTheme="majorHAnsi" w:cstheme="majorBidi"/>
      <w:color w:val="006E74"/>
      <w:sz w:val="32"/>
      <w:szCs w:val="32"/>
    </w:rPr>
  </w:style>
  <w:style w:type="character" w:customStyle="1" w:styleId="fontstyle01">
    <w:name w:val="fontstyle01"/>
    <w:basedOn w:val="Absatz-Standardschriftart"/>
    <w:rsid w:val="009B22C8"/>
    <w:rPr>
      <w:rFonts w:ascii="TimesNewRomanPSMT" w:hAnsi="TimesNewRomanPSMT" w:hint="default"/>
      <w:b w:val="0"/>
      <w:bCs w:val="0"/>
      <w:i w:val="0"/>
      <w:iCs w:val="0"/>
      <w:color w:val="000000"/>
      <w:sz w:val="22"/>
      <w:szCs w:val="22"/>
    </w:rPr>
  </w:style>
  <w:style w:type="paragraph" w:styleId="berarbeitung">
    <w:name w:val="Revision"/>
    <w:hidden/>
    <w:uiPriority w:val="99"/>
    <w:semiHidden/>
    <w:rsid w:val="001070C1"/>
    <w:pPr>
      <w:spacing w:after="0" w:line="240" w:lineRule="auto"/>
    </w:pPr>
  </w:style>
  <w:style w:type="character" w:customStyle="1" w:styleId="fontstyle21">
    <w:name w:val="fontstyle21"/>
    <w:basedOn w:val="Absatz-Standardschriftart"/>
    <w:rsid w:val="00084869"/>
    <w:rPr>
      <w:rFonts w:ascii="CourierNewPSMT" w:hAnsi="CourierNewPSMT" w:hint="default"/>
      <w:b w:val="0"/>
      <w:bCs w:val="0"/>
      <w:i w:val="0"/>
      <w:iCs w:val="0"/>
      <w:color w:val="000000"/>
      <w:sz w:val="22"/>
      <w:szCs w:val="22"/>
    </w:rPr>
  </w:style>
  <w:style w:type="paragraph" w:styleId="Kopfzeile">
    <w:name w:val="header"/>
    <w:basedOn w:val="Standard"/>
    <w:link w:val="KopfzeileZchn"/>
    <w:uiPriority w:val="99"/>
    <w:unhideWhenUsed/>
    <w:rsid w:val="00AC2EF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C2EF0"/>
  </w:style>
  <w:style w:type="paragraph" w:styleId="Fuzeile">
    <w:name w:val="footer"/>
    <w:basedOn w:val="Standard"/>
    <w:link w:val="FuzeileZchn"/>
    <w:uiPriority w:val="99"/>
    <w:unhideWhenUsed/>
    <w:rsid w:val="00AC2EF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C2EF0"/>
  </w:style>
  <w:style w:type="paragraph" w:styleId="Untertitel">
    <w:name w:val="Subtitle"/>
    <w:basedOn w:val="Standard"/>
    <w:next w:val="Standard"/>
    <w:link w:val="UntertitelZchn"/>
    <w:uiPriority w:val="11"/>
    <w:qFormat/>
    <w:rsid w:val="00275B32"/>
    <w:pPr>
      <w:spacing w:after="720" w:line="240" w:lineRule="auto"/>
      <w:jc w:val="right"/>
    </w:pPr>
    <w:rPr>
      <w:rFonts w:asciiTheme="majorHAnsi" w:eastAsiaTheme="majorEastAsia" w:hAnsiTheme="majorHAnsi" w:cstheme="majorBidi"/>
      <w:sz w:val="20"/>
    </w:rPr>
  </w:style>
  <w:style w:type="character" w:customStyle="1" w:styleId="UntertitelZchn">
    <w:name w:val="Untertitel Zchn"/>
    <w:basedOn w:val="Absatz-Standardschriftart"/>
    <w:link w:val="Untertitel"/>
    <w:uiPriority w:val="11"/>
    <w:rsid w:val="00275B32"/>
    <w:rPr>
      <w:rFonts w:asciiTheme="majorHAnsi" w:eastAsiaTheme="majorEastAsia" w:hAnsiTheme="majorHAnsi" w:cstheme="majorBidi"/>
      <w:sz w:val="20"/>
    </w:rPr>
  </w:style>
  <w:style w:type="paragraph" w:styleId="KeinLeerraum">
    <w:name w:val="No Spacing"/>
    <w:basedOn w:val="Standard"/>
    <w:link w:val="KeinLeerraumZchn"/>
    <w:uiPriority w:val="1"/>
    <w:qFormat/>
    <w:rsid w:val="00275B32"/>
    <w:pPr>
      <w:spacing w:after="0" w:line="240" w:lineRule="auto"/>
      <w:jc w:val="both"/>
    </w:pPr>
    <w:rPr>
      <w:rFonts w:eastAsiaTheme="minorEastAsia"/>
      <w:sz w:val="20"/>
      <w:szCs w:val="20"/>
    </w:rPr>
  </w:style>
  <w:style w:type="character" w:customStyle="1" w:styleId="KeinLeerraumZchn">
    <w:name w:val="Kein Leerraum Zchn"/>
    <w:basedOn w:val="Absatz-Standardschriftart"/>
    <w:link w:val="KeinLeerraum"/>
    <w:uiPriority w:val="1"/>
    <w:rsid w:val="00275B32"/>
    <w:rPr>
      <w:rFonts w:eastAsiaTheme="minorEastAsia"/>
      <w:sz w:val="20"/>
      <w:szCs w:val="20"/>
    </w:rPr>
  </w:style>
  <w:style w:type="table" w:customStyle="1" w:styleId="EinfacheTabelle21">
    <w:name w:val="Einfache Tabelle 21"/>
    <w:basedOn w:val="NormaleTabelle"/>
    <w:uiPriority w:val="42"/>
    <w:rsid w:val="008B5E17"/>
    <w:pPr>
      <w:spacing w:after="0" w:line="276" w:lineRule="auto"/>
      <w:jc w:val="both"/>
    </w:pPr>
    <w:rPr>
      <w:rFonts w:eastAsiaTheme="minorEastAsia"/>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itel">
    <w:name w:val="Title"/>
    <w:basedOn w:val="Standard"/>
    <w:next w:val="Standard"/>
    <w:link w:val="TitelZchn"/>
    <w:uiPriority w:val="10"/>
    <w:qFormat/>
    <w:rsid w:val="008B5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B5E17"/>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8B5E17"/>
    <w:pPr>
      <w:outlineLvl w:val="9"/>
    </w:pPr>
    <w:rPr>
      <w:lang w:val="en-GB" w:eastAsia="en-GB"/>
    </w:rPr>
  </w:style>
  <w:style w:type="paragraph" w:styleId="Verzeichnis1">
    <w:name w:val="toc 1"/>
    <w:basedOn w:val="Standard"/>
    <w:next w:val="Standard"/>
    <w:autoRedefine/>
    <w:uiPriority w:val="39"/>
    <w:unhideWhenUsed/>
    <w:rsid w:val="008B5E17"/>
    <w:pPr>
      <w:spacing w:after="100"/>
    </w:pPr>
  </w:style>
  <w:style w:type="character" w:customStyle="1" w:styleId="berschrift2Zchn">
    <w:name w:val="Überschrift 2 Zchn"/>
    <w:basedOn w:val="Absatz-Standardschriftart"/>
    <w:link w:val="berschrift2"/>
    <w:uiPriority w:val="9"/>
    <w:rsid w:val="00C615EB"/>
    <w:rPr>
      <w:rFonts w:asciiTheme="majorHAnsi" w:eastAsiaTheme="majorEastAsia" w:hAnsiTheme="majorHAnsi" w:cstheme="majorBidi"/>
      <w:color w:val="006E74"/>
      <w:sz w:val="26"/>
      <w:szCs w:val="26"/>
    </w:rPr>
  </w:style>
  <w:style w:type="paragraph" w:styleId="Verzeichnis2">
    <w:name w:val="toc 2"/>
    <w:basedOn w:val="Standard"/>
    <w:next w:val="Standard"/>
    <w:autoRedefine/>
    <w:uiPriority w:val="39"/>
    <w:unhideWhenUsed/>
    <w:rsid w:val="00F37F77"/>
    <w:pPr>
      <w:spacing w:after="100"/>
      <w:ind w:left="220"/>
    </w:pPr>
  </w:style>
  <w:style w:type="paragraph" w:styleId="Literaturverzeichnis">
    <w:name w:val="Bibliography"/>
    <w:basedOn w:val="Standard"/>
    <w:next w:val="Standard"/>
    <w:uiPriority w:val="37"/>
    <w:unhideWhenUsed/>
    <w:rsid w:val="007523CA"/>
  </w:style>
  <w:style w:type="table" w:styleId="Tabellenraster">
    <w:name w:val="Table Grid"/>
    <w:basedOn w:val="NormaleTabelle"/>
    <w:uiPriority w:val="59"/>
    <w:rsid w:val="001503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KorrekturMH">
    <w:name w:val="Korrektur MH"/>
    <w:basedOn w:val="Standard"/>
    <w:qFormat/>
    <w:rsid w:val="00C76226"/>
    <w:pPr>
      <w:shd w:val="clear" w:color="auto" w:fill="FFFF00"/>
      <w:jc w:val="both"/>
    </w:pPr>
    <w:rPr>
      <w:rFonts w:cstheme="minorHAnsi"/>
      <w:color w:val="FF0000"/>
    </w:rPr>
  </w:style>
  <w:style w:type="character" w:customStyle="1" w:styleId="NichtaufgelsteErwhnung2">
    <w:name w:val="Nicht aufgelöste Erwähnung2"/>
    <w:basedOn w:val="Absatz-Standardschriftart"/>
    <w:uiPriority w:val="99"/>
    <w:semiHidden/>
    <w:unhideWhenUsed/>
    <w:rsid w:val="00494AEF"/>
    <w:rPr>
      <w:color w:val="605E5C"/>
      <w:shd w:val="clear" w:color="auto" w:fill="E1DFDD"/>
    </w:rPr>
  </w:style>
  <w:style w:type="table" w:styleId="Gitternetztabelle1hell">
    <w:name w:val="Grid Table 1 Light"/>
    <w:basedOn w:val="NormaleTabelle"/>
    <w:uiPriority w:val="46"/>
    <w:rsid w:val="00A871E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
    <w:name w:val="Unresolved Mention"/>
    <w:basedOn w:val="Absatz-Standardschriftart"/>
    <w:uiPriority w:val="99"/>
    <w:semiHidden/>
    <w:unhideWhenUsed/>
    <w:rsid w:val="001572A8"/>
    <w:rPr>
      <w:color w:val="605E5C"/>
      <w:shd w:val="clear" w:color="auto" w:fill="E1DFDD"/>
    </w:rPr>
  </w:style>
  <w:style w:type="table" w:styleId="Listentabelle7farbigAkzent3">
    <w:name w:val="List Table 7 Colorful Accent 3"/>
    <w:basedOn w:val="NormaleTabelle"/>
    <w:uiPriority w:val="52"/>
    <w:rsid w:val="00984536"/>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tternetztabelle7farbig">
    <w:name w:val="Grid Table 7 Colorful"/>
    <w:basedOn w:val="NormaleTabelle"/>
    <w:uiPriority w:val="52"/>
    <w:rsid w:val="0098453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5dunkelAkzent3">
    <w:name w:val="Grid Table 5 Dark Accent 3"/>
    <w:basedOn w:val="NormaleTabelle"/>
    <w:uiPriority w:val="50"/>
    <w:rsid w:val="009845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itternetztabelle3Akzent3">
    <w:name w:val="Grid Table 3 Accent 3"/>
    <w:basedOn w:val="NormaleTabelle"/>
    <w:uiPriority w:val="48"/>
    <w:rsid w:val="0098453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EinfacheTabelle5">
    <w:name w:val="Plain Table 5"/>
    <w:basedOn w:val="NormaleTabelle"/>
    <w:uiPriority w:val="45"/>
    <w:rsid w:val="0098453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BesuchterLink">
    <w:name w:val="FollowedHyperlink"/>
    <w:basedOn w:val="Absatz-Standardschriftart"/>
    <w:uiPriority w:val="99"/>
    <w:semiHidden/>
    <w:unhideWhenUsed/>
    <w:rsid w:val="00F93E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0196">
      <w:bodyDiv w:val="1"/>
      <w:marLeft w:val="0"/>
      <w:marRight w:val="0"/>
      <w:marTop w:val="0"/>
      <w:marBottom w:val="0"/>
      <w:divBdr>
        <w:top w:val="none" w:sz="0" w:space="0" w:color="auto"/>
        <w:left w:val="none" w:sz="0" w:space="0" w:color="auto"/>
        <w:bottom w:val="none" w:sz="0" w:space="0" w:color="auto"/>
        <w:right w:val="none" w:sz="0" w:space="0" w:color="auto"/>
      </w:divBdr>
    </w:div>
    <w:div w:id="12414555">
      <w:bodyDiv w:val="1"/>
      <w:marLeft w:val="0"/>
      <w:marRight w:val="0"/>
      <w:marTop w:val="0"/>
      <w:marBottom w:val="0"/>
      <w:divBdr>
        <w:top w:val="none" w:sz="0" w:space="0" w:color="auto"/>
        <w:left w:val="none" w:sz="0" w:space="0" w:color="auto"/>
        <w:bottom w:val="none" w:sz="0" w:space="0" w:color="auto"/>
        <w:right w:val="none" w:sz="0" w:space="0" w:color="auto"/>
      </w:divBdr>
    </w:div>
    <w:div w:id="20977172">
      <w:bodyDiv w:val="1"/>
      <w:marLeft w:val="0"/>
      <w:marRight w:val="0"/>
      <w:marTop w:val="0"/>
      <w:marBottom w:val="0"/>
      <w:divBdr>
        <w:top w:val="none" w:sz="0" w:space="0" w:color="auto"/>
        <w:left w:val="none" w:sz="0" w:space="0" w:color="auto"/>
        <w:bottom w:val="none" w:sz="0" w:space="0" w:color="auto"/>
        <w:right w:val="none" w:sz="0" w:space="0" w:color="auto"/>
      </w:divBdr>
    </w:div>
    <w:div w:id="81728826">
      <w:bodyDiv w:val="1"/>
      <w:marLeft w:val="0"/>
      <w:marRight w:val="0"/>
      <w:marTop w:val="0"/>
      <w:marBottom w:val="0"/>
      <w:divBdr>
        <w:top w:val="none" w:sz="0" w:space="0" w:color="auto"/>
        <w:left w:val="none" w:sz="0" w:space="0" w:color="auto"/>
        <w:bottom w:val="none" w:sz="0" w:space="0" w:color="auto"/>
        <w:right w:val="none" w:sz="0" w:space="0" w:color="auto"/>
      </w:divBdr>
    </w:div>
    <w:div w:id="93328801">
      <w:bodyDiv w:val="1"/>
      <w:marLeft w:val="0"/>
      <w:marRight w:val="0"/>
      <w:marTop w:val="0"/>
      <w:marBottom w:val="0"/>
      <w:divBdr>
        <w:top w:val="none" w:sz="0" w:space="0" w:color="auto"/>
        <w:left w:val="none" w:sz="0" w:space="0" w:color="auto"/>
        <w:bottom w:val="none" w:sz="0" w:space="0" w:color="auto"/>
        <w:right w:val="none" w:sz="0" w:space="0" w:color="auto"/>
      </w:divBdr>
    </w:div>
    <w:div w:id="153881781">
      <w:bodyDiv w:val="1"/>
      <w:marLeft w:val="0"/>
      <w:marRight w:val="0"/>
      <w:marTop w:val="0"/>
      <w:marBottom w:val="0"/>
      <w:divBdr>
        <w:top w:val="none" w:sz="0" w:space="0" w:color="auto"/>
        <w:left w:val="none" w:sz="0" w:space="0" w:color="auto"/>
        <w:bottom w:val="none" w:sz="0" w:space="0" w:color="auto"/>
        <w:right w:val="none" w:sz="0" w:space="0" w:color="auto"/>
      </w:divBdr>
    </w:div>
    <w:div w:id="158229211">
      <w:bodyDiv w:val="1"/>
      <w:marLeft w:val="0"/>
      <w:marRight w:val="0"/>
      <w:marTop w:val="0"/>
      <w:marBottom w:val="0"/>
      <w:divBdr>
        <w:top w:val="none" w:sz="0" w:space="0" w:color="auto"/>
        <w:left w:val="none" w:sz="0" w:space="0" w:color="auto"/>
        <w:bottom w:val="none" w:sz="0" w:space="0" w:color="auto"/>
        <w:right w:val="none" w:sz="0" w:space="0" w:color="auto"/>
      </w:divBdr>
    </w:div>
    <w:div w:id="180359468">
      <w:bodyDiv w:val="1"/>
      <w:marLeft w:val="0"/>
      <w:marRight w:val="0"/>
      <w:marTop w:val="0"/>
      <w:marBottom w:val="0"/>
      <w:divBdr>
        <w:top w:val="none" w:sz="0" w:space="0" w:color="auto"/>
        <w:left w:val="none" w:sz="0" w:space="0" w:color="auto"/>
        <w:bottom w:val="none" w:sz="0" w:space="0" w:color="auto"/>
        <w:right w:val="none" w:sz="0" w:space="0" w:color="auto"/>
      </w:divBdr>
    </w:div>
    <w:div w:id="199902419">
      <w:bodyDiv w:val="1"/>
      <w:marLeft w:val="0"/>
      <w:marRight w:val="0"/>
      <w:marTop w:val="0"/>
      <w:marBottom w:val="0"/>
      <w:divBdr>
        <w:top w:val="none" w:sz="0" w:space="0" w:color="auto"/>
        <w:left w:val="none" w:sz="0" w:space="0" w:color="auto"/>
        <w:bottom w:val="none" w:sz="0" w:space="0" w:color="auto"/>
        <w:right w:val="none" w:sz="0" w:space="0" w:color="auto"/>
      </w:divBdr>
    </w:div>
    <w:div w:id="202523398">
      <w:bodyDiv w:val="1"/>
      <w:marLeft w:val="0"/>
      <w:marRight w:val="0"/>
      <w:marTop w:val="0"/>
      <w:marBottom w:val="0"/>
      <w:divBdr>
        <w:top w:val="none" w:sz="0" w:space="0" w:color="auto"/>
        <w:left w:val="none" w:sz="0" w:space="0" w:color="auto"/>
        <w:bottom w:val="none" w:sz="0" w:space="0" w:color="auto"/>
        <w:right w:val="none" w:sz="0" w:space="0" w:color="auto"/>
      </w:divBdr>
    </w:div>
    <w:div w:id="211355437">
      <w:bodyDiv w:val="1"/>
      <w:marLeft w:val="0"/>
      <w:marRight w:val="0"/>
      <w:marTop w:val="0"/>
      <w:marBottom w:val="0"/>
      <w:divBdr>
        <w:top w:val="none" w:sz="0" w:space="0" w:color="auto"/>
        <w:left w:val="none" w:sz="0" w:space="0" w:color="auto"/>
        <w:bottom w:val="none" w:sz="0" w:space="0" w:color="auto"/>
        <w:right w:val="none" w:sz="0" w:space="0" w:color="auto"/>
      </w:divBdr>
    </w:div>
    <w:div w:id="221793497">
      <w:bodyDiv w:val="1"/>
      <w:marLeft w:val="0"/>
      <w:marRight w:val="0"/>
      <w:marTop w:val="0"/>
      <w:marBottom w:val="0"/>
      <w:divBdr>
        <w:top w:val="none" w:sz="0" w:space="0" w:color="auto"/>
        <w:left w:val="none" w:sz="0" w:space="0" w:color="auto"/>
        <w:bottom w:val="none" w:sz="0" w:space="0" w:color="auto"/>
        <w:right w:val="none" w:sz="0" w:space="0" w:color="auto"/>
      </w:divBdr>
    </w:div>
    <w:div w:id="228927273">
      <w:bodyDiv w:val="1"/>
      <w:marLeft w:val="0"/>
      <w:marRight w:val="0"/>
      <w:marTop w:val="0"/>
      <w:marBottom w:val="0"/>
      <w:divBdr>
        <w:top w:val="none" w:sz="0" w:space="0" w:color="auto"/>
        <w:left w:val="none" w:sz="0" w:space="0" w:color="auto"/>
        <w:bottom w:val="none" w:sz="0" w:space="0" w:color="auto"/>
        <w:right w:val="none" w:sz="0" w:space="0" w:color="auto"/>
      </w:divBdr>
    </w:div>
    <w:div w:id="264116996">
      <w:bodyDiv w:val="1"/>
      <w:marLeft w:val="0"/>
      <w:marRight w:val="0"/>
      <w:marTop w:val="0"/>
      <w:marBottom w:val="0"/>
      <w:divBdr>
        <w:top w:val="none" w:sz="0" w:space="0" w:color="auto"/>
        <w:left w:val="none" w:sz="0" w:space="0" w:color="auto"/>
        <w:bottom w:val="none" w:sz="0" w:space="0" w:color="auto"/>
        <w:right w:val="none" w:sz="0" w:space="0" w:color="auto"/>
      </w:divBdr>
    </w:div>
    <w:div w:id="264386392">
      <w:bodyDiv w:val="1"/>
      <w:marLeft w:val="0"/>
      <w:marRight w:val="0"/>
      <w:marTop w:val="0"/>
      <w:marBottom w:val="0"/>
      <w:divBdr>
        <w:top w:val="none" w:sz="0" w:space="0" w:color="auto"/>
        <w:left w:val="none" w:sz="0" w:space="0" w:color="auto"/>
        <w:bottom w:val="none" w:sz="0" w:space="0" w:color="auto"/>
        <w:right w:val="none" w:sz="0" w:space="0" w:color="auto"/>
      </w:divBdr>
    </w:div>
    <w:div w:id="290673068">
      <w:bodyDiv w:val="1"/>
      <w:marLeft w:val="0"/>
      <w:marRight w:val="0"/>
      <w:marTop w:val="0"/>
      <w:marBottom w:val="0"/>
      <w:divBdr>
        <w:top w:val="none" w:sz="0" w:space="0" w:color="auto"/>
        <w:left w:val="none" w:sz="0" w:space="0" w:color="auto"/>
        <w:bottom w:val="none" w:sz="0" w:space="0" w:color="auto"/>
        <w:right w:val="none" w:sz="0" w:space="0" w:color="auto"/>
      </w:divBdr>
    </w:div>
    <w:div w:id="294525344">
      <w:bodyDiv w:val="1"/>
      <w:marLeft w:val="0"/>
      <w:marRight w:val="0"/>
      <w:marTop w:val="0"/>
      <w:marBottom w:val="0"/>
      <w:divBdr>
        <w:top w:val="none" w:sz="0" w:space="0" w:color="auto"/>
        <w:left w:val="none" w:sz="0" w:space="0" w:color="auto"/>
        <w:bottom w:val="none" w:sz="0" w:space="0" w:color="auto"/>
        <w:right w:val="none" w:sz="0" w:space="0" w:color="auto"/>
      </w:divBdr>
    </w:div>
    <w:div w:id="296884775">
      <w:bodyDiv w:val="1"/>
      <w:marLeft w:val="0"/>
      <w:marRight w:val="0"/>
      <w:marTop w:val="0"/>
      <w:marBottom w:val="0"/>
      <w:divBdr>
        <w:top w:val="none" w:sz="0" w:space="0" w:color="auto"/>
        <w:left w:val="none" w:sz="0" w:space="0" w:color="auto"/>
        <w:bottom w:val="none" w:sz="0" w:space="0" w:color="auto"/>
        <w:right w:val="none" w:sz="0" w:space="0" w:color="auto"/>
      </w:divBdr>
    </w:div>
    <w:div w:id="313880352">
      <w:bodyDiv w:val="1"/>
      <w:marLeft w:val="0"/>
      <w:marRight w:val="0"/>
      <w:marTop w:val="0"/>
      <w:marBottom w:val="0"/>
      <w:divBdr>
        <w:top w:val="none" w:sz="0" w:space="0" w:color="auto"/>
        <w:left w:val="none" w:sz="0" w:space="0" w:color="auto"/>
        <w:bottom w:val="none" w:sz="0" w:space="0" w:color="auto"/>
        <w:right w:val="none" w:sz="0" w:space="0" w:color="auto"/>
      </w:divBdr>
    </w:div>
    <w:div w:id="319768971">
      <w:bodyDiv w:val="1"/>
      <w:marLeft w:val="0"/>
      <w:marRight w:val="0"/>
      <w:marTop w:val="0"/>
      <w:marBottom w:val="0"/>
      <w:divBdr>
        <w:top w:val="none" w:sz="0" w:space="0" w:color="auto"/>
        <w:left w:val="none" w:sz="0" w:space="0" w:color="auto"/>
        <w:bottom w:val="none" w:sz="0" w:space="0" w:color="auto"/>
        <w:right w:val="none" w:sz="0" w:space="0" w:color="auto"/>
      </w:divBdr>
    </w:div>
    <w:div w:id="323357236">
      <w:bodyDiv w:val="1"/>
      <w:marLeft w:val="0"/>
      <w:marRight w:val="0"/>
      <w:marTop w:val="0"/>
      <w:marBottom w:val="0"/>
      <w:divBdr>
        <w:top w:val="none" w:sz="0" w:space="0" w:color="auto"/>
        <w:left w:val="none" w:sz="0" w:space="0" w:color="auto"/>
        <w:bottom w:val="none" w:sz="0" w:space="0" w:color="auto"/>
        <w:right w:val="none" w:sz="0" w:space="0" w:color="auto"/>
      </w:divBdr>
    </w:div>
    <w:div w:id="324626177">
      <w:bodyDiv w:val="1"/>
      <w:marLeft w:val="0"/>
      <w:marRight w:val="0"/>
      <w:marTop w:val="0"/>
      <w:marBottom w:val="0"/>
      <w:divBdr>
        <w:top w:val="none" w:sz="0" w:space="0" w:color="auto"/>
        <w:left w:val="none" w:sz="0" w:space="0" w:color="auto"/>
        <w:bottom w:val="none" w:sz="0" w:space="0" w:color="auto"/>
        <w:right w:val="none" w:sz="0" w:space="0" w:color="auto"/>
      </w:divBdr>
    </w:div>
    <w:div w:id="325599325">
      <w:bodyDiv w:val="1"/>
      <w:marLeft w:val="0"/>
      <w:marRight w:val="0"/>
      <w:marTop w:val="0"/>
      <w:marBottom w:val="0"/>
      <w:divBdr>
        <w:top w:val="none" w:sz="0" w:space="0" w:color="auto"/>
        <w:left w:val="none" w:sz="0" w:space="0" w:color="auto"/>
        <w:bottom w:val="none" w:sz="0" w:space="0" w:color="auto"/>
        <w:right w:val="none" w:sz="0" w:space="0" w:color="auto"/>
      </w:divBdr>
    </w:div>
    <w:div w:id="345519887">
      <w:bodyDiv w:val="1"/>
      <w:marLeft w:val="0"/>
      <w:marRight w:val="0"/>
      <w:marTop w:val="0"/>
      <w:marBottom w:val="0"/>
      <w:divBdr>
        <w:top w:val="none" w:sz="0" w:space="0" w:color="auto"/>
        <w:left w:val="none" w:sz="0" w:space="0" w:color="auto"/>
        <w:bottom w:val="none" w:sz="0" w:space="0" w:color="auto"/>
        <w:right w:val="none" w:sz="0" w:space="0" w:color="auto"/>
      </w:divBdr>
    </w:div>
    <w:div w:id="353116175">
      <w:bodyDiv w:val="1"/>
      <w:marLeft w:val="0"/>
      <w:marRight w:val="0"/>
      <w:marTop w:val="0"/>
      <w:marBottom w:val="0"/>
      <w:divBdr>
        <w:top w:val="none" w:sz="0" w:space="0" w:color="auto"/>
        <w:left w:val="none" w:sz="0" w:space="0" w:color="auto"/>
        <w:bottom w:val="none" w:sz="0" w:space="0" w:color="auto"/>
        <w:right w:val="none" w:sz="0" w:space="0" w:color="auto"/>
      </w:divBdr>
    </w:div>
    <w:div w:id="354035917">
      <w:bodyDiv w:val="1"/>
      <w:marLeft w:val="0"/>
      <w:marRight w:val="0"/>
      <w:marTop w:val="0"/>
      <w:marBottom w:val="0"/>
      <w:divBdr>
        <w:top w:val="none" w:sz="0" w:space="0" w:color="auto"/>
        <w:left w:val="none" w:sz="0" w:space="0" w:color="auto"/>
        <w:bottom w:val="none" w:sz="0" w:space="0" w:color="auto"/>
        <w:right w:val="none" w:sz="0" w:space="0" w:color="auto"/>
      </w:divBdr>
    </w:div>
    <w:div w:id="361828844">
      <w:bodyDiv w:val="1"/>
      <w:marLeft w:val="0"/>
      <w:marRight w:val="0"/>
      <w:marTop w:val="0"/>
      <w:marBottom w:val="0"/>
      <w:divBdr>
        <w:top w:val="none" w:sz="0" w:space="0" w:color="auto"/>
        <w:left w:val="none" w:sz="0" w:space="0" w:color="auto"/>
        <w:bottom w:val="none" w:sz="0" w:space="0" w:color="auto"/>
        <w:right w:val="none" w:sz="0" w:space="0" w:color="auto"/>
      </w:divBdr>
    </w:div>
    <w:div w:id="408235794">
      <w:bodyDiv w:val="1"/>
      <w:marLeft w:val="0"/>
      <w:marRight w:val="0"/>
      <w:marTop w:val="0"/>
      <w:marBottom w:val="0"/>
      <w:divBdr>
        <w:top w:val="none" w:sz="0" w:space="0" w:color="auto"/>
        <w:left w:val="none" w:sz="0" w:space="0" w:color="auto"/>
        <w:bottom w:val="none" w:sz="0" w:space="0" w:color="auto"/>
        <w:right w:val="none" w:sz="0" w:space="0" w:color="auto"/>
      </w:divBdr>
    </w:div>
    <w:div w:id="412051015">
      <w:bodyDiv w:val="1"/>
      <w:marLeft w:val="0"/>
      <w:marRight w:val="0"/>
      <w:marTop w:val="0"/>
      <w:marBottom w:val="0"/>
      <w:divBdr>
        <w:top w:val="none" w:sz="0" w:space="0" w:color="auto"/>
        <w:left w:val="none" w:sz="0" w:space="0" w:color="auto"/>
        <w:bottom w:val="none" w:sz="0" w:space="0" w:color="auto"/>
        <w:right w:val="none" w:sz="0" w:space="0" w:color="auto"/>
      </w:divBdr>
    </w:div>
    <w:div w:id="413748299">
      <w:bodyDiv w:val="1"/>
      <w:marLeft w:val="0"/>
      <w:marRight w:val="0"/>
      <w:marTop w:val="0"/>
      <w:marBottom w:val="0"/>
      <w:divBdr>
        <w:top w:val="none" w:sz="0" w:space="0" w:color="auto"/>
        <w:left w:val="none" w:sz="0" w:space="0" w:color="auto"/>
        <w:bottom w:val="none" w:sz="0" w:space="0" w:color="auto"/>
        <w:right w:val="none" w:sz="0" w:space="0" w:color="auto"/>
      </w:divBdr>
    </w:div>
    <w:div w:id="429934178">
      <w:bodyDiv w:val="1"/>
      <w:marLeft w:val="0"/>
      <w:marRight w:val="0"/>
      <w:marTop w:val="0"/>
      <w:marBottom w:val="0"/>
      <w:divBdr>
        <w:top w:val="none" w:sz="0" w:space="0" w:color="auto"/>
        <w:left w:val="none" w:sz="0" w:space="0" w:color="auto"/>
        <w:bottom w:val="none" w:sz="0" w:space="0" w:color="auto"/>
        <w:right w:val="none" w:sz="0" w:space="0" w:color="auto"/>
      </w:divBdr>
    </w:div>
    <w:div w:id="444814393">
      <w:bodyDiv w:val="1"/>
      <w:marLeft w:val="0"/>
      <w:marRight w:val="0"/>
      <w:marTop w:val="0"/>
      <w:marBottom w:val="0"/>
      <w:divBdr>
        <w:top w:val="none" w:sz="0" w:space="0" w:color="auto"/>
        <w:left w:val="none" w:sz="0" w:space="0" w:color="auto"/>
        <w:bottom w:val="none" w:sz="0" w:space="0" w:color="auto"/>
        <w:right w:val="none" w:sz="0" w:space="0" w:color="auto"/>
      </w:divBdr>
    </w:div>
    <w:div w:id="482426905">
      <w:bodyDiv w:val="1"/>
      <w:marLeft w:val="0"/>
      <w:marRight w:val="0"/>
      <w:marTop w:val="0"/>
      <w:marBottom w:val="0"/>
      <w:divBdr>
        <w:top w:val="none" w:sz="0" w:space="0" w:color="auto"/>
        <w:left w:val="none" w:sz="0" w:space="0" w:color="auto"/>
        <w:bottom w:val="none" w:sz="0" w:space="0" w:color="auto"/>
        <w:right w:val="none" w:sz="0" w:space="0" w:color="auto"/>
      </w:divBdr>
    </w:div>
    <w:div w:id="492449739">
      <w:bodyDiv w:val="1"/>
      <w:marLeft w:val="0"/>
      <w:marRight w:val="0"/>
      <w:marTop w:val="0"/>
      <w:marBottom w:val="0"/>
      <w:divBdr>
        <w:top w:val="none" w:sz="0" w:space="0" w:color="auto"/>
        <w:left w:val="none" w:sz="0" w:space="0" w:color="auto"/>
        <w:bottom w:val="none" w:sz="0" w:space="0" w:color="auto"/>
        <w:right w:val="none" w:sz="0" w:space="0" w:color="auto"/>
      </w:divBdr>
    </w:div>
    <w:div w:id="543257152">
      <w:bodyDiv w:val="1"/>
      <w:marLeft w:val="0"/>
      <w:marRight w:val="0"/>
      <w:marTop w:val="0"/>
      <w:marBottom w:val="0"/>
      <w:divBdr>
        <w:top w:val="none" w:sz="0" w:space="0" w:color="auto"/>
        <w:left w:val="none" w:sz="0" w:space="0" w:color="auto"/>
        <w:bottom w:val="none" w:sz="0" w:space="0" w:color="auto"/>
        <w:right w:val="none" w:sz="0" w:space="0" w:color="auto"/>
      </w:divBdr>
    </w:div>
    <w:div w:id="547378688">
      <w:bodyDiv w:val="1"/>
      <w:marLeft w:val="0"/>
      <w:marRight w:val="0"/>
      <w:marTop w:val="0"/>
      <w:marBottom w:val="0"/>
      <w:divBdr>
        <w:top w:val="none" w:sz="0" w:space="0" w:color="auto"/>
        <w:left w:val="none" w:sz="0" w:space="0" w:color="auto"/>
        <w:bottom w:val="none" w:sz="0" w:space="0" w:color="auto"/>
        <w:right w:val="none" w:sz="0" w:space="0" w:color="auto"/>
      </w:divBdr>
    </w:div>
    <w:div w:id="551893180">
      <w:bodyDiv w:val="1"/>
      <w:marLeft w:val="0"/>
      <w:marRight w:val="0"/>
      <w:marTop w:val="0"/>
      <w:marBottom w:val="0"/>
      <w:divBdr>
        <w:top w:val="none" w:sz="0" w:space="0" w:color="auto"/>
        <w:left w:val="none" w:sz="0" w:space="0" w:color="auto"/>
        <w:bottom w:val="none" w:sz="0" w:space="0" w:color="auto"/>
        <w:right w:val="none" w:sz="0" w:space="0" w:color="auto"/>
      </w:divBdr>
    </w:div>
    <w:div w:id="557324154">
      <w:bodyDiv w:val="1"/>
      <w:marLeft w:val="0"/>
      <w:marRight w:val="0"/>
      <w:marTop w:val="0"/>
      <w:marBottom w:val="0"/>
      <w:divBdr>
        <w:top w:val="none" w:sz="0" w:space="0" w:color="auto"/>
        <w:left w:val="none" w:sz="0" w:space="0" w:color="auto"/>
        <w:bottom w:val="none" w:sz="0" w:space="0" w:color="auto"/>
        <w:right w:val="none" w:sz="0" w:space="0" w:color="auto"/>
      </w:divBdr>
    </w:div>
    <w:div w:id="560025514">
      <w:bodyDiv w:val="1"/>
      <w:marLeft w:val="0"/>
      <w:marRight w:val="0"/>
      <w:marTop w:val="0"/>
      <w:marBottom w:val="0"/>
      <w:divBdr>
        <w:top w:val="none" w:sz="0" w:space="0" w:color="auto"/>
        <w:left w:val="none" w:sz="0" w:space="0" w:color="auto"/>
        <w:bottom w:val="none" w:sz="0" w:space="0" w:color="auto"/>
        <w:right w:val="none" w:sz="0" w:space="0" w:color="auto"/>
      </w:divBdr>
    </w:div>
    <w:div w:id="563221931">
      <w:bodyDiv w:val="1"/>
      <w:marLeft w:val="0"/>
      <w:marRight w:val="0"/>
      <w:marTop w:val="0"/>
      <w:marBottom w:val="0"/>
      <w:divBdr>
        <w:top w:val="none" w:sz="0" w:space="0" w:color="auto"/>
        <w:left w:val="none" w:sz="0" w:space="0" w:color="auto"/>
        <w:bottom w:val="none" w:sz="0" w:space="0" w:color="auto"/>
        <w:right w:val="none" w:sz="0" w:space="0" w:color="auto"/>
      </w:divBdr>
    </w:div>
    <w:div w:id="564878293">
      <w:bodyDiv w:val="1"/>
      <w:marLeft w:val="0"/>
      <w:marRight w:val="0"/>
      <w:marTop w:val="0"/>
      <w:marBottom w:val="0"/>
      <w:divBdr>
        <w:top w:val="none" w:sz="0" w:space="0" w:color="auto"/>
        <w:left w:val="none" w:sz="0" w:space="0" w:color="auto"/>
        <w:bottom w:val="none" w:sz="0" w:space="0" w:color="auto"/>
        <w:right w:val="none" w:sz="0" w:space="0" w:color="auto"/>
      </w:divBdr>
    </w:div>
    <w:div w:id="569460070">
      <w:bodyDiv w:val="1"/>
      <w:marLeft w:val="0"/>
      <w:marRight w:val="0"/>
      <w:marTop w:val="0"/>
      <w:marBottom w:val="0"/>
      <w:divBdr>
        <w:top w:val="none" w:sz="0" w:space="0" w:color="auto"/>
        <w:left w:val="none" w:sz="0" w:space="0" w:color="auto"/>
        <w:bottom w:val="none" w:sz="0" w:space="0" w:color="auto"/>
        <w:right w:val="none" w:sz="0" w:space="0" w:color="auto"/>
      </w:divBdr>
    </w:div>
    <w:div w:id="576666931">
      <w:bodyDiv w:val="1"/>
      <w:marLeft w:val="0"/>
      <w:marRight w:val="0"/>
      <w:marTop w:val="0"/>
      <w:marBottom w:val="0"/>
      <w:divBdr>
        <w:top w:val="none" w:sz="0" w:space="0" w:color="auto"/>
        <w:left w:val="none" w:sz="0" w:space="0" w:color="auto"/>
        <w:bottom w:val="none" w:sz="0" w:space="0" w:color="auto"/>
        <w:right w:val="none" w:sz="0" w:space="0" w:color="auto"/>
      </w:divBdr>
    </w:div>
    <w:div w:id="608895546">
      <w:bodyDiv w:val="1"/>
      <w:marLeft w:val="0"/>
      <w:marRight w:val="0"/>
      <w:marTop w:val="0"/>
      <w:marBottom w:val="0"/>
      <w:divBdr>
        <w:top w:val="none" w:sz="0" w:space="0" w:color="auto"/>
        <w:left w:val="none" w:sz="0" w:space="0" w:color="auto"/>
        <w:bottom w:val="none" w:sz="0" w:space="0" w:color="auto"/>
        <w:right w:val="none" w:sz="0" w:space="0" w:color="auto"/>
      </w:divBdr>
    </w:div>
    <w:div w:id="612133988">
      <w:bodyDiv w:val="1"/>
      <w:marLeft w:val="0"/>
      <w:marRight w:val="0"/>
      <w:marTop w:val="0"/>
      <w:marBottom w:val="0"/>
      <w:divBdr>
        <w:top w:val="none" w:sz="0" w:space="0" w:color="auto"/>
        <w:left w:val="none" w:sz="0" w:space="0" w:color="auto"/>
        <w:bottom w:val="none" w:sz="0" w:space="0" w:color="auto"/>
        <w:right w:val="none" w:sz="0" w:space="0" w:color="auto"/>
      </w:divBdr>
    </w:div>
    <w:div w:id="639723222">
      <w:bodyDiv w:val="1"/>
      <w:marLeft w:val="0"/>
      <w:marRight w:val="0"/>
      <w:marTop w:val="0"/>
      <w:marBottom w:val="0"/>
      <w:divBdr>
        <w:top w:val="none" w:sz="0" w:space="0" w:color="auto"/>
        <w:left w:val="none" w:sz="0" w:space="0" w:color="auto"/>
        <w:bottom w:val="none" w:sz="0" w:space="0" w:color="auto"/>
        <w:right w:val="none" w:sz="0" w:space="0" w:color="auto"/>
      </w:divBdr>
    </w:div>
    <w:div w:id="642275466">
      <w:bodyDiv w:val="1"/>
      <w:marLeft w:val="0"/>
      <w:marRight w:val="0"/>
      <w:marTop w:val="0"/>
      <w:marBottom w:val="0"/>
      <w:divBdr>
        <w:top w:val="none" w:sz="0" w:space="0" w:color="auto"/>
        <w:left w:val="none" w:sz="0" w:space="0" w:color="auto"/>
        <w:bottom w:val="none" w:sz="0" w:space="0" w:color="auto"/>
        <w:right w:val="none" w:sz="0" w:space="0" w:color="auto"/>
      </w:divBdr>
    </w:div>
    <w:div w:id="649090788">
      <w:bodyDiv w:val="1"/>
      <w:marLeft w:val="0"/>
      <w:marRight w:val="0"/>
      <w:marTop w:val="0"/>
      <w:marBottom w:val="0"/>
      <w:divBdr>
        <w:top w:val="none" w:sz="0" w:space="0" w:color="auto"/>
        <w:left w:val="none" w:sz="0" w:space="0" w:color="auto"/>
        <w:bottom w:val="none" w:sz="0" w:space="0" w:color="auto"/>
        <w:right w:val="none" w:sz="0" w:space="0" w:color="auto"/>
      </w:divBdr>
    </w:div>
    <w:div w:id="675886188">
      <w:bodyDiv w:val="1"/>
      <w:marLeft w:val="0"/>
      <w:marRight w:val="0"/>
      <w:marTop w:val="0"/>
      <w:marBottom w:val="0"/>
      <w:divBdr>
        <w:top w:val="none" w:sz="0" w:space="0" w:color="auto"/>
        <w:left w:val="none" w:sz="0" w:space="0" w:color="auto"/>
        <w:bottom w:val="none" w:sz="0" w:space="0" w:color="auto"/>
        <w:right w:val="none" w:sz="0" w:space="0" w:color="auto"/>
      </w:divBdr>
    </w:div>
    <w:div w:id="677389795">
      <w:bodyDiv w:val="1"/>
      <w:marLeft w:val="0"/>
      <w:marRight w:val="0"/>
      <w:marTop w:val="0"/>
      <w:marBottom w:val="0"/>
      <w:divBdr>
        <w:top w:val="none" w:sz="0" w:space="0" w:color="auto"/>
        <w:left w:val="none" w:sz="0" w:space="0" w:color="auto"/>
        <w:bottom w:val="none" w:sz="0" w:space="0" w:color="auto"/>
        <w:right w:val="none" w:sz="0" w:space="0" w:color="auto"/>
      </w:divBdr>
    </w:div>
    <w:div w:id="691028555">
      <w:bodyDiv w:val="1"/>
      <w:marLeft w:val="0"/>
      <w:marRight w:val="0"/>
      <w:marTop w:val="0"/>
      <w:marBottom w:val="0"/>
      <w:divBdr>
        <w:top w:val="none" w:sz="0" w:space="0" w:color="auto"/>
        <w:left w:val="none" w:sz="0" w:space="0" w:color="auto"/>
        <w:bottom w:val="none" w:sz="0" w:space="0" w:color="auto"/>
        <w:right w:val="none" w:sz="0" w:space="0" w:color="auto"/>
      </w:divBdr>
    </w:div>
    <w:div w:id="723019116">
      <w:bodyDiv w:val="1"/>
      <w:marLeft w:val="0"/>
      <w:marRight w:val="0"/>
      <w:marTop w:val="0"/>
      <w:marBottom w:val="0"/>
      <w:divBdr>
        <w:top w:val="none" w:sz="0" w:space="0" w:color="auto"/>
        <w:left w:val="none" w:sz="0" w:space="0" w:color="auto"/>
        <w:bottom w:val="none" w:sz="0" w:space="0" w:color="auto"/>
        <w:right w:val="none" w:sz="0" w:space="0" w:color="auto"/>
      </w:divBdr>
    </w:div>
    <w:div w:id="743139859">
      <w:bodyDiv w:val="1"/>
      <w:marLeft w:val="0"/>
      <w:marRight w:val="0"/>
      <w:marTop w:val="0"/>
      <w:marBottom w:val="0"/>
      <w:divBdr>
        <w:top w:val="none" w:sz="0" w:space="0" w:color="auto"/>
        <w:left w:val="none" w:sz="0" w:space="0" w:color="auto"/>
        <w:bottom w:val="none" w:sz="0" w:space="0" w:color="auto"/>
        <w:right w:val="none" w:sz="0" w:space="0" w:color="auto"/>
      </w:divBdr>
    </w:div>
    <w:div w:id="748582691">
      <w:bodyDiv w:val="1"/>
      <w:marLeft w:val="0"/>
      <w:marRight w:val="0"/>
      <w:marTop w:val="0"/>
      <w:marBottom w:val="0"/>
      <w:divBdr>
        <w:top w:val="none" w:sz="0" w:space="0" w:color="auto"/>
        <w:left w:val="none" w:sz="0" w:space="0" w:color="auto"/>
        <w:bottom w:val="none" w:sz="0" w:space="0" w:color="auto"/>
        <w:right w:val="none" w:sz="0" w:space="0" w:color="auto"/>
      </w:divBdr>
    </w:div>
    <w:div w:id="836000862">
      <w:bodyDiv w:val="1"/>
      <w:marLeft w:val="0"/>
      <w:marRight w:val="0"/>
      <w:marTop w:val="0"/>
      <w:marBottom w:val="0"/>
      <w:divBdr>
        <w:top w:val="none" w:sz="0" w:space="0" w:color="auto"/>
        <w:left w:val="none" w:sz="0" w:space="0" w:color="auto"/>
        <w:bottom w:val="none" w:sz="0" w:space="0" w:color="auto"/>
        <w:right w:val="none" w:sz="0" w:space="0" w:color="auto"/>
      </w:divBdr>
    </w:div>
    <w:div w:id="857038235">
      <w:bodyDiv w:val="1"/>
      <w:marLeft w:val="0"/>
      <w:marRight w:val="0"/>
      <w:marTop w:val="0"/>
      <w:marBottom w:val="0"/>
      <w:divBdr>
        <w:top w:val="none" w:sz="0" w:space="0" w:color="auto"/>
        <w:left w:val="none" w:sz="0" w:space="0" w:color="auto"/>
        <w:bottom w:val="none" w:sz="0" w:space="0" w:color="auto"/>
        <w:right w:val="none" w:sz="0" w:space="0" w:color="auto"/>
      </w:divBdr>
    </w:div>
    <w:div w:id="869687814">
      <w:bodyDiv w:val="1"/>
      <w:marLeft w:val="0"/>
      <w:marRight w:val="0"/>
      <w:marTop w:val="0"/>
      <w:marBottom w:val="0"/>
      <w:divBdr>
        <w:top w:val="none" w:sz="0" w:space="0" w:color="auto"/>
        <w:left w:val="none" w:sz="0" w:space="0" w:color="auto"/>
        <w:bottom w:val="none" w:sz="0" w:space="0" w:color="auto"/>
        <w:right w:val="none" w:sz="0" w:space="0" w:color="auto"/>
      </w:divBdr>
    </w:div>
    <w:div w:id="873465344">
      <w:bodyDiv w:val="1"/>
      <w:marLeft w:val="0"/>
      <w:marRight w:val="0"/>
      <w:marTop w:val="0"/>
      <w:marBottom w:val="0"/>
      <w:divBdr>
        <w:top w:val="none" w:sz="0" w:space="0" w:color="auto"/>
        <w:left w:val="none" w:sz="0" w:space="0" w:color="auto"/>
        <w:bottom w:val="none" w:sz="0" w:space="0" w:color="auto"/>
        <w:right w:val="none" w:sz="0" w:space="0" w:color="auto"/>
      </w:divBdr>
    </w:div>
    <w:div w:id="939023433">
      <w:bodyDiv w:val="1"/>
      <w:marLeft w:val="0"/>
      <w:marRight w:val="0"/>
      <w:marTop w:val="0"/>
      <w:marBottom w:val="0"/>
      <w:divBdr>
        <w:top w:val="none" w:sz="0" w:space="0" w:color="auto"/>
        <w:left w:val="none" w:sz="0" w:space="0" w:color="auto"/>
        <w:bottom w:val="none" w:sz="0" w:space="0" w:color="auto"/>
        <w:right w:val="none" w:sz="0" w:space="0" w:color="auto"/>
      </w:divBdr>
    </w:div>
    <w:div w:id="948972934">
      <w:bodyDiv w:val="1"/>
      <w:marLeft w:val="0"/>
      <w:marRight w:val="0"/>
      <w:marTop w:val="0"/>
      <w:marBottom w:val="0"/>
      <w:divBdr>
        <w:top w:val="none" w:sz="0" w:space="0" w:color="auto"/>
        <w:left w:val="none" w:sz="0" w:space="0" w:color="auto"/>
        <w:bottom w:val="none" w:sz="0" w:space="0" w:color="auto"/>
        <w:right w:val="none" w:sz="0" w:space="0" w:color="auto"/>
      </w:divBdr>
    </w:div>
    <w:div w:id="951740178">
      <w:bodyDiv w:val="1"/>
      <w:marLeft w:val="0"/>
      <w:marRight w:val="0"/>
      <w:marTop w:val="0"/>
      <w:marBottom w:val="0"/>
      <w:divBdr>
        <w:top w:val="none" w:sz="0" w:space="0" w:color="auto"/>
        <w:left w:val="none" w:sz="0" w:space="0" w:color="auto"/>
        <w:bottom w:val="none" w:sz="0" w:space="0" w:color="auto"/>
        <w:right w:val="none" w:sz="0" w:space="0" w:color="auto"/>
      </w:divBdr>
    </w:div>
    <w:div w:id="961114416">
      <w:bodyDiv w:val="1"/>
      <w:marLeft w:val="0"/>
      <w:marRight w:val="0"/>
      <w:marTop w:val="0"/>
      <w:marBottom w:val="0"/>
      <w:divBdr>
        <w:top w:val="none" w:sz="0" w:space="0" w:color="auto"/>
        <w:left w:val="none" w:sz="0" w:space="0" w:color="auto"/>
        <w:bottom w:val="none" w:sz="0" w:space="0" w:color="auto"/>
        <w:right w:val="none" w:sz="0" w:space="0" w:color="auto"/>
      </w:divBdr>
    </w:div>
    <w:div w:id="962462057">
      <w:bodyDiv w:val="1"/>
      <w:marLeft w:val="0"/>
      <w:marRight w:val="0"/>
      <w:marTop w:val="0"/>
      <w:marBottom w:val="0"/>
      <w:divBdr>
        <w:top w:val="none" w:sz="0" w:space="0" w:color="auto"/>
        <w:left w:val="none" w:sz="0" w:space="0" w:color="auto"/>
        <w:bottom w:val="none" w:sz="0" w:space="0" w:color="auto"/>
        <w:right w:val="none" w:sz="0" w:space="0" w:color="auto"/>
      </w:divBdr>
    </w:div>
    <w:div w:id="968708173">
      <w:bodyDiv w:val="1"/>
      <w:marLeft w:val="0"/>
      <w:marRight w:val="0"/>
      <w:marTop w:val="0"/>
      <w:marBottom w:val="0"/>
      <w:divBdr>
        <w:top w:val="none" w:sz="0" w:space="0" w:color="auto"/>
        <w:left w:val="none" w:sz="0" w:space="0" w:color="auto"/>
        <w:bottom w:val="none" w:sz="0" w:space="0" w:color="auto"/>
        <w:right w:val="none" w:sz="0" w:space="0" w:color="auto"/>
      </w:divBdr>
    </w:div>
    <w:div w:id="975140541">
      <w:bodyDiv w:val="1"/>
      <w:marLeft w:val="0"/>
      <w:marRight w:val="0"/>
      <w:marTop w:val="0"/>
      <w:marBottom w:val="0"/>
      <w:divBdr>
        <w:top w:val="none" w:sz="0" w:space="0" w:color="auto"/>
        <w:left w:val="none" w:sz="0" w:space="0" w:color="auto"/>
        <w:bottom w:val="none" w:sz="0" w:space="0" w:color="auto"/>
        <w:right w:val="none" w:sz="0" w:space="0" w:color="auto"/>
      </w:divBdr>
    </w:div>
    <w:div w:id="995380998">
      <w:bodyDiv w:val="1"/>
      <w:marLeft w:val="0"/>
      <w:marRight w:val="0"/>
      <w:marTop w:val="0"/>
      <w:marBottom w:val="0"/>
      <w:divBdr>
        <w:top w:val="none" w:sz="0" w:space="0" w:color="auto"/>
        <w:left w:val="none" w:sz="0" w:space="0" w:color="auto"/>
        <w:bottom w:val="none" w:sz="0" w:space="0" w:color="auto"/>
        <w:right w:val="none" w:sz="0" w:space="0" w:color="auto"/>
      </w:divBdr>
    </w:div>
    <w:div w:id="1005089323">
      <w:bodyDiv w:val="1"/>
      <w:marLeft w:val="0"/>
      <w:marRight w:val="0"/>
      <w:marTop w:val="0"/>
      <w:marBottom w:val="0"/>
      <w:divBdr>
        <w:top w:val="none" w:sz="0" w:space="0" w:color="auto"/>
        <w:left w:val="none" w:sz="0" w:space="0" w:color="auto"/>
        <w:bottom w:val="none" w:sz="0" w:space="0" w:color="auto"/>
        <w:right w:val="none" w:sz="0" w:space="0" w:color="auto"/>
      </w:divBdr>
    </w:div>
    <w:div w:id="1021786080">
      <w:bodyDiv w:val="1"/>
      <w:marLeft w:val="0"/>
      <w:marRight w:val="0"/>
      <w:marTop w:val="0"/>
      <w:marBottom w:val="0"/>
      <w:divBdr>
        <w:top w:val="none" w:sz="0" w:space="0" w:color="auto"/>
        <w:left w:val="none" w:sz="0" w:space="0" w:color="auto"/>
        <w:bottom w:val="none" w:sz="0" w:space="0" w:color="auto"/>
        <w:right w:val="none" w:sz="0" w:space="0" w:color="auto"/>
      </w:divBdr>
    </w:div>
    <w:div w:id="1043793203">
      <w:bodyDiv w:val="1"/>
      <w:marLeft w:val="0"/>
      <w:marRight w:val="0"/>
      <w:marTop w:val="0"/>
      <w:marBottom w:val="0"/>
      <w:divBdr>
        <w:top w:val="none" w:sz="0" w:space="0" w:color="auto"/>
        <w:left w:val="none" w:sz="0" w:space="0" w:color="auto"/>
        <w:bottom w:val="none" w:sz="0" w:space="0" w:color="auto"/>
        <w:right w:val="none" w:sz="0" w:space="0" w:color="auto"/>
      </w:divBdr>
    </w:div>
    <w:div w:id="1047265660">
      <w:bodyDiv w:val="1"/>
      <w:marLeft w:val="0"/>
      <w:marRight w:val="0"/>
      <w:marTop w:val="0"/>
      <w:marBottom w:val="0"/>
      <w:divBdr>
        <w:top w:val="none" w:sz="0" w:space="0" w:color="auto"/>
        <w:left w:val="none" w:sz="0" w:space="0" w:color="auto"/>
        <w:bottom w:val="none" w:sz="0" w:space="0" w:color="auto"/>
        <w:right w:val="none" w:sz="0" w:space="0" w:color="auto"/>
      </w:divBdr>
    </w:div>
    <w:div w:id="1060403940">
      <w:bodyDiv w:val="1"/>
      <w:marLeft w:val="0"/>
      <w:marRight w:val="0"/>
      <w:marTop w:val="0"/>
      <w:marBottom w:val="0"/>
      <w:divBdr>
        <w:top w:val="none" w:sz="0" w:space="0" w:color="auto"/>
        <w:left w:val="none" w:sz="0" w:space="0" w:color="auto"/>
        <w:bottom w:val="none" w:sz="0" w:space="0" w:color="auto"/>
        <w:right w:val="none" w:sz="0" w:space="0" w:color="auto"/>
      </w:divBdr>
    </w:div>
    <w:div w:id="1063406166">
      <w:bodyDiv w:val="1"/>
      <w:marLeft w:val="0"/>
      <w:marRight w:val="0"/>
      <w:marTop w:val="0"/>
      <w:marBottom w:val="0"/>
      <w:divBdr>
        <w:top w:val="none" w:sz="0" w:space="0" w:color="auto"/>
        <w:left w:val="none" w:sz="0" w:space="0" w:color="auto"/>
        <w:bottom w:val="none" w:sz="0" w:space="0" w:color="auto"/>
        <w:right w:val="none" w:sz="0" w:space="0" w:color="auto"/>
      </w:divBdr>
    </w:div>
    <w:div w:id="1116102346">
      <w:bodyDiv w:val="1"/>
      <w:marLeft w:val="0"/>
      <w:marRight w:val="0"/>
      <w:marTop w:val="0"/>
      <w:marBottom w:val="0"/>
      <w:divBdr>
        <w:top w:val="none" w:sz="0" w:space="0" w:color="auto"/>
        <w:left w:val="none" w:sz="0" w:space="0" w:color="auto"/>
        <w:bottom w:val="none" w:sz="0" w:space="0" w:color="auto"/>
        <w:right w:val="none" w:sz="0" w:space="0" w:color="auto"/>
      </w:divBdr>
    </w:div>
    <w:div w:id="1122502832">
      <w:bodyDiv w:val="1"/>
      <w:marLeft w:val="0"/>
      <w:marRight w:val="0"/>
      <w:marTop w:val="0"/>
      <w:marBottom w:val="0"/>
      <w:divBdr>
        <w:top w:val="none" w:sz="0" w:space="0" w:color="auto"/>
        <w:left w:val="none" w:sz="0" w:space="0" w:color="auto"/>
        <w:bottom w:val="none" w:sz="0" w:space="0" w:color="auto"/>
        <w:right w:val="none" w:sz="0" w:space="0" w:color="auto"/>
      </w:divBdr>
    </w:div>
    <w:div w:id="1143695346">
      <w:bodyDiv w:val="1"/>
      <w:marLeft w:val="0"/>
      <w:marRight w:val="0"/>
      <w:marTop w:val="0"/>
      <w:marBottom w:val="0"/>
      <w:divBdr>
        <w:top w:val="none" w:sz="0" w:space="0" w:color="auto"/>
        <w:left w:val="none" w:sz="0" w:space="0" w:color="auto"/>
        <w:bottom w:val="none" w:sz="0" w:space="0" w:color="auto"/>
        <w:right w:val="none" w:sz="0" w:space="0" w:color="auto"/>
      </w:divBdr>
    </w:div>
    <w:div w:id="1185822634">
      <w:bodyDiv w:val="1"/>
      <w:marLeft w:val="0"/>
      <w:marRight w:val="0"/>
      <w:marTop w:val="0"/>
      <w:marBottom w:val="0"/>
      <w:divBdr>
        <w:top w:val="none" w:sz="0" w:space="0" w:color="auto"/>
        <w:left w:val="none" w:sz="0" w:space="0" w:color="auto"/>
        <w:bottom w:val="none" w:sz="0" w:space="0" w:color="auto"/>
        <w:right w:val="none" w:sz="0" w:space="0" w:color="auto"/>
      </w:divBdr>
    </w:div>
    <w:div w:id="1199659882">
      <w:bodyDiv w:val="1"/>
      <w:marLeft w:val="0"/>
      <w:marRight w:val="0"/>
      <w:marTop w:val="0"/>
      <w:marBottom w:val="0"/>
      <w:divBdr>
        <w:top w:val="none" w:sz="0" w:space="0" w:color="auto"/>
        <w:left w:val="none" w:sz="0" w:space="0" w:color="auto"/>
        <w:bottom w:val="none" w:sz="0" w:space="0" w:color="auto"/>
        <w:right w:val="none" w:sz="0" w:space="0" w:color="auto"/>
      </w:divBdr>
    </w:div>
    <w:div w:id="1201475633">
      <w:bodyDiv w:val="1"/>
      <w:marLeft w:val="0"/>
      <w:marRight w:val="0"/>
      <w:marTop w:val="0"/>
      <w:marBottom w:val="0"/>
      <w:divBdr>
        <w:top w:val="none" w:sz="0" w:space="0" w:color="auto"/>
        <w:left w:val="none" w:sz="0" w:space="0" w:color="auto"/>
        <w:bottom w:val="none" w:sz="0" w:space="0" w:color="auto"/>
        <w:right w:val="none" w:sz="0" w:space="0" w:color="auto"/>
      </w:divBdr>
    </w:div>
    <w:div w:id="1211578132">
      <w:bodyDiv w:val="1"/>
      <w:marLeft w:val="0"/>
      <w:marRight w:val="0"/>
      <w:marTop w:val="0"/>
      <w:marBottom w:val="0"/>
      <w:divBdr>
        <w:top w:val="none" w:sz="0" w:space="0" w:color="auto"/>
        <w:left w:val="none" w:sz="0" w:space="0" w:color="auto"/>
        <w:bottom w:val="none" w:sz="0" w:space="0" w:color="auto"/>
        <w:right w:val="none" w:sz="0" w:space="0" w:color="auto"/>
      </w:divBdr>
    </w:div>
    <w:div w:id="1217468192">
      <w:bodyDiv w:val="1"/>
      <w:marLeft w:val="0"/>
      <w:marRight w:val="0"/>
      <w:marTop w:val="0"/>
      <w:marBottom w:val="0"/>
      <w:divBdr>
        <w:top w:val="none" w:sz="0" w:space="0" w:color="auto"/>
        <w:left w:val="none" w:sz="0" w:space="0" w:color="auto"/>
        <w:bottom w:val="none" w:sz="0" w:space="0" w:color="auto"/>
        <w:right w:val="none" w:sz="0" w:space="0" w:color="auto"/>
      </w:divBdr>
    </w:div>
    <w:div w:id="1236937793">
      <w:bodyDiv w:val="1"/>
      <w:marLeft w:val="0"/>
      <w:marRight w:val="0"/>
      <w:marTop w:val="0"/>
      <w:marBottom w:val="0"/>
      <w:divBdr>
        <w:top w:val="none" w:sz="0" w:space="0" w:color="auto"/>
        <w:left w:val="none" w:sz="0" w:space="0" w:color="auto"/>
        <w:bottom w:val="none" w:sz="0" w:space="0" w:color="auto"/>
        <w:right w:val="none" w:sz="0" w:space="0" w:color="auto"/>
      </w:divBdr>
    </w:div>
    <w:div w:id="1266695333">
      <w:bodyDiv w:val="1"/>
      <w:marLeft w:val="0"/>
      <w:marRight w:val="0"/>
      <w:marTop w:val="0"/>
      <w:marBottom w:val="0"/>
      <w:divBdr>
        <w:top w:val="none" w:sz="0" w:space="0" w:color="auto"/>
        <w:left w:val="none" w:sz="0" w:space="0" w:color="auto"/>
        <w:bottom w:val="none" w:sz="0" w:space="0" w:color="auto"/>
        <w:right w:val="none" w:sz="0" w:space="0" w:color="auto"/>
      </w:divBdr>
    </w:div>
    <w:div w:id="1283610913">
      <w:bodyDiv w:val="1"/>
      <w:marLeft w:val="0"/>
      <w:marRight w:val="0"/>
      <w:marTop w:val="0"/>
      <w:marBottom w:val="0"/>
      <w:divBdr>
        <w:top w:val="none" w:sz="0" w:space="0" w:color="auto"/>
        <w:left w:val="none" w:sz="0" w:space="0" w:color="auto"/>
        <w:bottom w:val="none" w:sz="0" w:space="0" w:color="auto"/>
        <w:right w:val="none" w:sz="0" w:space="0" w:color="auto"/>
      </w:divBdr>
    </w:div>
    <w:div w:id="1318530428">
      <w:bodyDiv w:val="1"/>
      <w:marLeft w:val="0"/>
      <w:marRight w:val="0"/>
      <w:marTop w:val="0"/>
      <w:marBottom w:val="0"/>
      <w:divBdr>
        <w:top w:val="none" w:sz="0" w:space="0" w:color="auto"/>
        <w:left w:val="none" w:sz="0" w:space="0" w:color="auto"/>
        <w:bottom w:val="none" w:sz="0" w:space="0" w:color="auto"/>
        <w:right w:val="none" w:sz="0" w:space="0" w:color="auto"/>
      </w:divBdr>
    </w:div>
    <w:div w:id="1354302921">
      <w:bodyDiv w:val="1"/>
      <w:marLeft w:val="0"/>
      <w:marRight w:val="0"/>
      <w:marTop w:val="0"/>
      <w:marBottom w:val="0"/>
      <w:divBdr>
        <w:top w:val="none" w:sz="0" w:space="0" w:color="auto"/>
        <w:left w:val="none" w:sz="0" w:space="0" w:color="auto"/>
        <w:bottom w:val="none" w:sz="0" w:space="0" w:color="auto"/>
        <w:right w:val="none" w:sz="0" w:space="0" w:color="auto"/>
      </w:divBdr>
    </w:div>
    <w:div w:id="1362122618">
      <w:bodyDiv w:val="1"/>
      <w:marLeft w:val="0"/>
      <w:marRight w:val="0"/>
      <w:marTop w:val="0"/>
      <w:marBottom w:val="0"/>
      <w:divBdr>
        <w:top w:val="none" w:sz="0" w:space="0" w:color="auto"/>
        <w:left w:val="none" w:sz="0" w:space="0" w:color="auto"/>
        <w:bottom w:val="none" w:sz="0" w:space="0" w:color="auto"/>
        <w:right w:val="none" w:sz="0" w:space="0" w:color="auto"/>
      </w:divBdr>
    </w:div>
    <w:div w:id="1379277056">
      <w:bodyDiv w:val="1"/>
      <w:marLeft w:val="0"/>
      <w:marRight w:val="0"/>
      <w:marTop w:val="0"/>
      <w:marBottom w:val="0"/>
      <w:divBdr>
        <w:top w:val="none" w:sz="0" w:space="0" w:color="auto"/>
        <w:left w:val="none" w:sz="0" w:space="0" w:color="auto"/>
        <w:bottom w:val="none" w:sz="0" w:space="0" w:color="auto"/>
        <w:right w:val="none" w:sz="0" w:space="0" w:color="auto"/>
      </w:divBdr>
    </w:div>
    <w:div w:id="1383404560">
      <w:bodyDiv w:val="1"/>
      <w:marLeft w:val="0"/>
      <w:marRight w:val="0"/>
      <w:marTop w:val="0"/>
      <w:marBottom w:val="0"/>
      <w:divBdr>
        <w:top w:val="none" w:sz="0" w:space="0" w:color="auto"/>
        <w:left w:val="none" w:sz="0" w:space="0" w:color="auto"/>
        <w:bottom w:val="none" w:sz="0" w:space="0" w:color="auto"/>
        <w:right w:val="none" w:sz="0" w:space="0" w:color="auto"/>
      </w:divBdr>
    </w:div>
    <w:div w:id="1383872667">
      <w:bodyDiv w:val="1"/>
      <w:marLeft w:val="0"/>
      <w:marRight w:val="0"/>
      <w:marTop w:val="0"/>
      <w:marBottom w:val="0"/>
      <w:divBdr>
        <w:top w:val="none" w:sz="0" w:space="0" w:color="auto"/>
        <w:left w:val="none" w:sz="0" w:space="0" w:color="auto"/>
        <w:bottom w:val="none" w:sz="0" w:space="0" w:color="auto"/>
        <w:right w:val="none" w:sz="0" w:space="0" w:color="auto"/>
      </w:divBdr>
    </w:div>
    <w:div w:id="1396703788">
      <w:bodyDiv w:val="1"/>
      <w:marLeft w:val="0"/>
      <w:marRight w:val="0"/>
      <w:marTop w:val="0"/>
      <w:marBottom w:val="0"/>
      <w:divBdr>
        <w:top w:val="none" w:sz="0" w:space="0" w:color="auto"/>
        <w:left w:val="none" w:sz="0" w:space="0" w:color="auto"/>
        <w:bottom w:val="none" w:sz="0" w:space="0" w:color="auto"/>
        <w:right w:val="none" w:sz="0" w:space="0" w:color="auto"/>
      </w:divBdr>
    </w:div>
    <w:div w:id="1421491023">
      <w:bodyDiv w:val="1"/>
      <w:marLeft w:val="0"/>
      <w:marRight w:val="0"/>
      <w:marTop w:val="0"/>
      <w:marBottom w:val="0"/>
      <w:divBdr>
        <w:top w:val="none" w:sz="0" w:space="0" w:color="auto"/>
        <w:left w:val="none" w:sz="0" w:space="0" w:color="auto"/>
        <w:bottom w:val="none" w:sz="0" w:space="0" w:color="auto"/>
        <w:right w:val="none" w:sz="0" w:space="0" w:color="auto"/>
      </w:divBdr>
    </w:div>
    <w:div w:id="1449927389">
      <w:bodyDiv w:val="1"/>
      <w:marLeft w:val="0"/>
      <w:marRight w:val="0"/>
      <w:marTop w:val="0"/>
      <w:marBottom w:val="0"/>
      <w:divBdr>
        <w:top w:val="none" w:sz="0" w:space="0" w:color="auto"/>
        <w:left w:val="none" w:sz="0" w:space="0" w:color="auto"/>
        <w:bottom w:val="none" w:sz="0" w:space="0" w:color="auto"/>
        <w:right w:val="none" w:sz="0" w:space="0" w:color="auto"/>
      </w:divBdr>
    </w:div>
    <w:div w:id="1455247120">
      <w:bodyDiv w:val="1"/>
      <w:marLeft w:val="0"/>
      <w:marRight w:val="0"/>
      <w:marTop w:val="0"/>
      <w:marBottom w:val="0"/>
      <w:divBdr>
        <w:top w:val="none" w:sz="0" w:space="0" w:color="auto"/>
        <w:left w:val="none" w:sz="0" w:space="0" w:color="auto"/>
        <w:bottom w:val="none" w:sz="0" w:space="0" w:color="auto"/>
        <w:right w:val="none" w:sz="0" w:space="0" w:color="auto"/>
      </w:divBdr>
    </w:div>
    <w:div w:id="1460803358">
      <w:bodyDiv w:val="1"/>
      <w:marLeft w:val="0"/>
      <w:marRight w:val="0"/>
      <w:marTop w:val="0"/>
      <w:marBottom w:val="0"/>
      <w:divBdr>
        <w:top w:val="none" w:sz="0" w:space="0" w:color="auto"/>
        <w:left w:val="none" w:sz="0" w:space="0" w:color="auto"/>
        <w:bottom w:val="none" w:sz="0" w:space="0" w:color="auto"/>
        <w:right w:val="none" w:sz="0" w:space="0" w:color="auto"/>
      </w:divBdr>
    </w:div>
    <w:div w:id="1462267827">
      <w:bodyDiv w:val="1"/>
      <w:marLeft w:val="0"/>
      <w:marRight w:val="0"/>
      <w:marTop w:val="0"/>
      <w:marBottom w:val="0"/>
      <w:divBdr>
        <w:top w:val="none" w:sz="0" w:space="0" w:color="auto"/>
        <w:left w:val="none" w:sz="0" w:space="0" w:color="auto"/>
        <w:bottom w:val="none" w:sz="0" w:space="0" w:color="auto"/>
        <w:right w:val="none" w:sz="0" w:space="0" w:color="auto"/>
      </w:divBdr>
    </w:div>
    <w:div w:id="1518735056">
      <w:bodyDiv w:val="1"/>
      <w:marLeft w:val="0"/>
      <w:marRight w:val="0"/>
      <w:marTop w:val="0"/>
      <w:marBottom w:val="0"/>
      <w:divBdr>
        <w:top w:val="none" w:sz="0" w:space="0" w:color="auto"/>
        <w:left w:val="none" w:sz="0" w:space="0" w:color="auto"/>
        <w:bottom w:val="none" w:sz="0" w:space="0" w:color="auto"/>
        <w:right w:val="none" w:sz="0" w:space="0" w:color="auto"/>
      </w:divBdr>
    </w:div>
    <w:div w:id="1567571277">
      <w:bodyDiv w:val="1"/>
      <w:marLeft w:val="0"/>
      <w:marRight w:val="0"/>
      <w:marTop w:val="0"/>
      <w:marBottom w:val="0"/>
      <w:divBdr>
        <w:top w:val="none" w:sz="0" w:space="0" w:color="auto"/>
        <w:left w:val="none" w:sz="0" w:space="0" w:color="auto"/>
        <w:bottom w:val="none" w:sz="0" w:space="0" w:color="auto"/>
        <w:right w:val="none" w:sz="0" w:space="0" w:color="auto"/>
      </w:divBdr>
    </w:div>
    <w:div w:id="1581908635">
      <w:bodyDiv w:val="1"/>
      <w:marLeft w:val="0"/>
      <w:marRight w:val="0"/>
      <w:marTop w:val="0"/>
      <w:marBottom w:val="0"/>
      <w:divBdr>
        <w:top w:val="none" w:sz="0" w:space="0" w:color="auto"/>
        <w:left w:val="none" w:sz="0" w:space="0" w:color="auto"/>
        <w:bottom w:val="none" w:sz="0" w:space="0" w:color="auto"/>
        <w:right w:val="none" w:sz="0" w:space="0" w:color="auto"/>
      </w:divBdr>
    </w:div>
    <w:div w:id="1609584200">
      <w:bodyDiv w:val="1"/>
      <w:marLeft w:val="0"/>
      <w:marRight w:val="0"/>
      <w:marTop w:val="0"/>
      <w:marBottom w:val="0"/>
      <w:divBdr>
        <w:top w:val="none" w:sz="0" w:space="0" w:color="auto"/>
        <w:left w:val="none" w:sz="0" w:space="0" w:color="auto"/>
        <w:bottom w:val="none" w:sz="0" w:space="0" w:color="auto"/>
        <w:right w:val="none" w:sz="0" w:space="0" w:color="auto"/>
      </w:divBdr>
    </w:div>
    <w:div w:id="1638099331">
      <w:bodyDiv w:val="1"/>
      <w:marLeft w:val="0"/>
      <w:marRight w:val="0"/>
      <w:marTop w:val="0"/>
      <w:marBottom w:val="0"/>
      <w:divBdr>
        <w:top w:val="none" w:sz="0" w:space="0" w:color="auto"/>
        <w:left w:val="none" w:sz="0" w:space="0" w:color="auto"/>
        <w:bottom w:val="none" w:sz="0" w:space="0" w:color="auto"/>
        <w:right w:val="none" w:sz="0" w:space="0" w:color="auto"/>
      </w:divBdr>
    </w:div>
    <w:div w:id="1643002896">
      <w:bodyDiv w:val="1"/>
      <w:marLeft w:val="0"/>
      <w:marRight w:val="0"/>
      <w:marTop w:val="0"/>
      <w:marBottom w:val="0"/>
      <w:divBdr>
        <w:top w:val="none" w:sz="0" w:space="0" w:color="auto"/>
        <w:left w:val="none" w:sz="0" w:space="0" w:color="auto"/>
        <w:bottom w:val="none" w:sz="0" w:space="0" w:color="auto"/>
        <w:right w:val="none" w:sz="0" w:space="0" w:color="auto"/>
      </w:divBdr>
    </w:div>
    <w:div w:id="1646205287">
      <w:bodyDiv w:val="1"/>
      <w:marLeft w:val="0"/>
      <w:marRight w:val="0"/>
      <w:marTop w:val="0"/>
      <w:marBottom w:val="0"/>
      <w:divBdr>
        <w:top w:val="none" w:sz="0" w:space="0" w:color="auto"/>
        <w:left w:val="none" w:sz="0" w:space="0" w:color="auto"/>
        <w:bottom w:val="none" w:sz="0" w:space="0" w:color="auto"/>
        <w:right w:val="none" w:sz="0" w:space="0" w:color="auto"/>
      </w:divBdr>
    </w:div>
    <w:div w:id="1654985718">
      <w:bodyDiv w:val="1"/>
      <w:marLeft w:val="0"/>
      <w:marRight w:val="0"/>
      <w:marTop w:val="0"/>
      <w:marBottom w:val="0"/>
      <w:divBdr>
        <w:top w:val="none" w:sz="0" w:space="0" w:color="auto"/>
        <w:left w:val="none" w:sz="0" w:space="0" w:color="auto"/>
        <w:bottom w:val="none" w:sz="0" w:space="0" w:color="auto"/>
        <w:right w:val="none" w:sz="0" w:space="0" w:color="auto"/>
      </w:divBdr>
    </w:div>
    <w:div w:id="1658220946">
      <w:bodyDiv w:val="1"/>
      <w:marLeft w:val="0"/>
      <w:marRight w:val="0"/>
      <w:marTop w:val="0"/>
      <w:marBottom w:val="0"/>
      <w:divBdr>
        <w:top w:val="none" w:sz="0" w:space="0" w:color="auto"/>
        <w:left w:val="none" w:sz="0" w:space="0" w:color="auto"/>
        <w:bottom w:val="none" w:sz="0" w:space="0" w:color="auto"/>
        <w:right w:val="none" w:sz="0" w:space="0" w:color="auto"/>
      </w:divBdr>
    </w:div>
    <w:div w:id="1681202186">
      <w:bodyDiv w:val="1"/>
      <w:marLeft w:val="0"/>
      <w:marRight w:val="0"/>
      <w:marTop w:val="0"/>
      <w:marBottom w:val="0"/>
      <w:divBdr>
        <w:top w:val="none" w:sz="0" w:space="0" w:color="auto"/>
        <w:left w:val="none" w:sz="0" w:space="0" w:color="auto"/>
        <w:bottom w:val="none" w:sz="0" w:space="0" w:color="auto"/>
        <w:right w:val="none" w:sz="0" w:space="0" w:color="auto"/>
      </w:divBdr>
    </w:div>
    <w:div w:id="1702130135">
      <w:bodyDiv w:val="1"/>
      <w:marLeft w:val="0"/>
      <w:marRight w:val="0"/>
      <w:marTop w:val="0"/>
      <w:marBottom w:val="0"/>
      <w:divBdr>
        <w:top w:val="none" w:sz="0" w:space="0" w:color="auto"/>
        <w:left w:val="none" w:sz="0" w:space="0" w:color="auto"/>
        <w:bottom w:val="none" w:sz="0" w:space="0" w:color="auto"/>
        <w:right w:val="none" w:sz="0" w:space="0" w:color="auto"/>
      </w:divBdr>
    </w:div>
    <w:div w:id="1708095416">
      <w:bodyDiv w:val="1"/>
      <w:marLeft w:val="0"/>
      <w:marRight w:val="0"/>
      <w:marTop w:val="0"/>
      <w:marBottom w:val="0"/>
      <w:divBdr>
        <w:top w:val="none" w:sz="0" w:space="0" w:color="auto"/>
        <w:left w:val="none" w:sz="0" w:space="0" w:color="auto"/>
        <w:bottom w:val="none" w:sz="0" w:space="0" w:color="auto"/>
        <w:right w:val="none" w:sz="0" w:space="0" w:color="auto"/>
      </w:divBdr>
    </w:div>
    <w:div w:id="1724478349">
      <w:bodyDiv w:val="1"/>
      <w:marLeft w:val="0"/>
      <w:marRight w:val="0"/>
      <w:marTop w:val="0"/>
      <w:marBottom w:val="0"/>
      <w:divBdr>
        <w:top w:val="none" w:sz="0" w:space="0" w:color="auto"/>
        <w:left w:val="none" w:sz="0" w:space="0" w:color="auto"/>
        <w:bottom w:val="none" w:sz="0" w:space="0" w:color="auto"/>
        <w:right w:val="none" w:sz="0" w:space="0" w:color="auto"/>
      </w:divBdr>
    </w:div>
    <w:div w:id="1724717068">
      <w:bodyDiv w:val="1"/>
      <w:marLeft w:val="0"/>
      <w:marRight w:val="0"/>
      <w:marTop w:val="0"/>
      <w:marBottom w:val="0"/>
      <w:divBdr>
        <w:top w:val="none" w:sz="0" w:space="0" w:color="auto"/>
        <w:left w:val="none" w:sz="0" w:space="0" w:color="auto"/>
        <w:bottom w:val="none" w:sz="0" w:space="0" w:color="auto"/>
        <w:right w:val="none" w:sz="0" w:space="0" w:color="auto"/>
      </w:divBdr>
    </w:div>
    <w:div w:id="1757046590">
      <w:bodyDiv w:val="1"/>
      <w:marLeft w:val="0"/>
      <w:marRight w:val="0"/>
      <w:marTop w:val="0"/>
      <w:marBottom w:val="0"/>
      <w:divBdr>
        <w:top w:val="none" w:sz="0" w:space="0" w:color="auto"/>
        <w:left w:val="none" w:sz="0" w:space="0" w:color="auto"/>
        <w:bottom w:val="none" w:sz="0" w:space="0" w:color="auto"/>
        <w:right w:val="none" w:sz="0" w:space="0" w:color="auto"/>
      </w:divBdr>
    </w:div>
    <w:div w:id="1770850409">
      <w:bodyDiv w:val="1"/>
      <w:marLeft w:val="0"/>
      <w:marRight w:val="0"/>
      <w:marTop w:val="0"/>
      <w:marBottom w:val="0"/>
      <w:divBdr>
        <w:top w:val="none" w:sz="0" w:space="0" w:color="auto"/>
        <w:left w:val="none" w:sz="0" w:space="0" w:color="auto"/>
        <w:bottom w:val="none" w:sz="0" w:space="0" w:color="auto"/>
        <w:right w:val="none" w:sz="0" w:space="0" w:color="auto"/>
      </w:divBdr>
    </w:div>
    <w:div w:id="1785688949">
      <w:bodyDiv w:val="1"/>
      <w:marLeft w:val="0"/>
      <w:marRight w:val="0"/>
      <w:marTop w:val="0"/>
      <w:marBottom w:val="0"/>
      <w:divBdr>
        <w:top w:val="none" w:sz="0" w:space="0" w:color="auto"/>
        <w:left w:val="none" w:sz="0" w:space="0" w:color="auto"/>
        <w:bottom w:val="none" w:sz="0" w:space="0" w:color="auto"/>
        <w:right w:val="none" w:sz="0" w:space="0" w:color="auto"/>
      </w:divBdr>
    </w:div>
    <w:div w:id="1820608709">
      <w:bodyDiv w:val="1"/>
      <w:marLeft w:val="0"/>
      <w:marRight w:val="0"/>
      <w:marTop w:val="0"/>
      <w:marBottom w:val="0"/>
      <w:divBdr>
        <w:top w:val="none" w:sz="0" w:space="0" w:color="auto"/>
        <w:left w:val="none" w:sz="0" w:space="0" w:color="auto"/>
        <w:bottom w:val="none" w:sz="0" w:space="0" w:color="auto"/>
        <w:right w:val="none" w:sz="0" w:space="0" w:color="auto"/>
      </w:divBdr>
    </w:div>
    <w:div w:id="1837723783">
      <w:bodyDiv w:val="1"/>
      <w:marLeft w:val="0"/>
      <w:marRight w:val="0"/>
      <w:marTop w:val="0"/>
      <w:marBottom w:val="0"/>
      <w:divBdr>
        <w:top w:val="none" w:sz="0" w:space="0" w:color="auto"/>
        <w:left w:val="none" w:sz="0" w:space="0" w:color="auto"/>
        <w:bottom w:val="none" w:sz="0" w:space="0" w:color="auto"/>
        <w:right w:val="none" w:sz="0" w:space="0" w:color="auto"/>
      </w:divBdr>
    </w:div>
    <w:div w:id="1848790221">
      <w:bodyDiv w:val="1"/>
      <w:marLeft w:val="0"/>
      <w:marRight w:val="0"/>
      <w:marTop w:val="0"/>
      <w:marBottom w:val="0"/>
      <w:divBdr>
        <w:top w:val="none" w:sz="0" w:space="0" w:color="auto"/>
        <w:left w:val="none" w:sz="0" w:space="0" w:color="auto"/>
        <w:bottom w:val="none" w:sz="0" w:space="0" w:color="auto"/>
        <w:right w:val="none" w:sz="0" w:space="0" w:color="auto"/>
      </w:divBdr>
    </w:div>
    <w:div w:id="1875773953">
      <w:bodyDiv w:val="1"/>
      <w:marLeft w:val="0"/>
      <w:marRight w:val="0"/>
      <w:marTop w:val="0"/>
      <w:marBottom w:val="0"/>
      <w:divBdr>
        <w:top w:val="none" w:sz="0" w:space="0" w:color="auto"/>
        <w:left w:val="none" w:sz="0" w:space="0" w:color="auto"/>
        <w:bottom w:val="none" w:sz="0" w:space="0" w:color="auto"/>
        <w:right w:val="none" w:sz="0" w:space="0" w:color="auto"/>
      </w:divBdr>
    </w:div>
    <w:div w:id="1899785091">
      <w:bodyDiv w:val="1"/>
      <w:marLeft w:val="0"/>
      <w:marRight w:val="0"/>
      <w:marTop w:val="0"/>
      <w:marBottom w:val="0"/>
      <w:divBdr>
        <w:top w:val="none" w:sz="0" w:space="0" w:color="auto"/>
        <w:left w:val="none" w:sz="0" w:space="0" w:color="auto"/>
        <w:bottom w:val="none" w:sz="0" w:space="0" w:color="auto"/>
        <w:right w:val="none" w:sz="0" w:space="0" w:color="auto"/>
      </w:divBdr>
    </w:div>
    <w:div w:id="1915162716">
      <w:bodyDiv w:val="1"/>
      <w:marLeft w:val="0"/>
      <w:marRight w:val="0"/>
      <w:marTop w:val="0"/>
      <w:marBottom w:val="0"/>
      <w:divBdr>
        <w:top w:val="none" w:sz="0" w:space="0" w:color="auto"/>
        <w:left w:val="none" w:sz="0" w:space="0" w:color="auto"/>
        <w:bottom w:val="none" w:sz="0" w:space="0" w:color="auto"/>
        <w:right w:val="none" w:sz="0" w:space="0" w:color="auto"/>
      </w:divBdr>
    </w:div>
    <w:div w:id="1917936920">
      <w:bodyDiv w:val="1"/>
      <w:marLeft w:val="0"/>
      <w:marRight w:val="0"/>
      <w:marTop w:val="0"/>
      <w:marBottom w:val="0"/>
      <w:divBdr>
        <w:top w:val="none" w:sz="0" w:space="0" w:color="auto"/>
        <w:left w:val="none" w:sz="0" w:space="0" w:color="auto"/>
        <w:bottom w:val="none" w:sz="0" w:space="0" w:color="auto"/>
        <w:right w:val="none" w:sz="0" w:space="0" w:color="auto"/>
      </w:divBdr>
    </w:div>
    <w:div w:id="1947231968">
      <w:bodyDiv w:val="1"/>
      <w:marLeft w:val="0"/>
      <w:marRight w:val="0"/>
      <w:marTop w:val="0"/>
      <w:marBottom w:val="0"/>
      <w:divBdr>
        <w:top w:val="none" w:sz="0" w:space="0" w:color="auto"/>
        <w:left w:val="none" w:sz="0" w:space="0" w:color="auto"/>
        <w:bottom w:val="none" w:sz="0" w:space="0" w:color="auto"/>
        <w:right w:val="none" w:sz="0" w:space="0" w:color="auto"/>
      </w:divBdr>
    </w:div>
    <w:div w:id="1955163558">
      <w:bodyDiv w:val="1"/>
      <w:marLeft w:val="0"/>
      <w:marRight w:val="0"/>
      <w:marTop w:val="0"/>
      <w:marBottom w:val="0"/>
      <w:divBdr>
        <w:top w:val="none" w:sz="0" w:space="0" w:color="auto"/>
        <w:left w:val="none" w:sz="0" w:space="0" w:color="auto"/>
        <w:bottom w:val="none" w:sz="0" w:space="0" w:color="auto"/>
        <w:right w:val="none" w:sz="0" w:space="0" w:color="auto"/>
      </w:divBdr>
    </w:div>
    <w:div w:id="2037458342">
      <w:bodyDiv w:val="1"/>
      <w:marLeft w:val="0"/>
      <w:marRight w:val="0"/>
      <w:marTop w:val="0"/>
      <w:marBottom w:val="0"/>
      <w:divBdr>
        <w:top w:val="none" w:sz="0" w:space="0" w:color="auto"/>
        <w:left w:val="none" w:sz="0" w:space="0" w:color="auto"/>
        <w:bottom w:val="none" w:sz="0" w:space="0" w:color="auto"/>
        <w:right w:val="none" w:sz="0" w:space="0" w:color="auto"/>
      </w:divBdr>
    </w:div>
    <w:div w:id="2039357053">
      <w:bodyDiv w:val="1"/>
      <w:marLeft w:val="0"/>
      <w:marRight w:val="0"/>
      <w:marTop w:val="0"/>
      <w:marBottom w:val="0"/>
      <w:divBdr>
        <w:top w:val="none" w:sz="0" w:space="0" w:color="auto"/>
        <w:left w:val="none" w:sz="0" w:space="0" w:color="auto"/>
        <w:bottom w:val="none" w:sz="0" w:space="0" w:color="auto"/>
        <w:right w:val="none" w:sz="0" w:space="0" w:color="auto"/>
      </w:divBdr>
    </w:div>
    <w:div w:id="2041589344">
      <w:bodyDiv w:val="1"/>
      <w:marLeft w:val="0"/>
      <w:marRight w:val="0"/>
      <w:marTop w:val="0"/>
      <w:marBottom w:val="0"/>
      <w:divBdr>
        <w:top w:val="none" w:sz="0" w:space="0" w:color="auto"/>
        <w:left w:val="none" w:sz="0" w:space="0" w:color="auto"/>
        <w:bottom w:val="none" w:sz="0" w:space="0" w:color="auto"/>
        <w:right w:val="none" w:sz="0" w:space="0" w:color="auto"/>
      </w:divBdr>
    </w:div>
    <w:div w:id="2049865479">
      <w:bodyDiv w:val="1"/>
      <w:marLeft w:val="0"/>
      <w:marRight w:val="0"/>
      <w:marTop w:val="0"/>
      <w:marBottom w:val="0"/>
      <w:divBdr>
        <w:top w:val="none" w:sz="0" w:space="0" w:color="auto"/>
        <w:left w:val="none" w:sz="0" w:space="0" w:color="auto"/>
        <w:bottom w:val="none" w:sz="0" w:space="0" w:color="auto"/>
        <w:right w:val="none" w:sz="0" w:space="0" w:color="auto"/>
      </w:divBdr>
    </w:div>
    <w:div w:id="2053576113">
      <w:bodyDiv w:val="1"/>
      <w:marLeft w:val="0"/>
      <w:marRight w:val="0"/>
      <w:marTop w:val="0"/>
      <w:marBottom w:val="0"/>
      <w:divBdr>
        <w:top w:val="none" w:sz="0" w:space="0" w:color="auto"/>
        <w:left w:val="none" w:sz="0" w:space="0" w:color="auto"/>
        <w:bottom w:val="none" w:sz="0" w:space="0" w:color="auto"/>
        <w:right w:val="none" w:sz="0" w:space="0" w:color="auto"/>
      </w:divBdr>
    </w:div>
    <w:div w:id="2063140041">
      <w:bodyDiv w:val="1"/>
      <w:marLeft w:val="0"/>
      <w:marRight w:val="0"/>
      <w:marTop w:val="0"/>
      <w:marBottom w:val="0"/>
      <w:divBdr>
        <w:top w:val="none" w:sz="0" w:space="0" w:color="auto"/>
        <w:left w:val="none" w:sz="0" w:space="0" w:color="auto"/>
        <w:bottom w:val="none" w:sz="0" w:space="0" w:color="auto"/>
        <w:right w:val="none" w:sz="0" w:space="0" w:color="auto"/>
      </w:divBdr>
    </w:div>
    <w:div w:id="2093550162">
      <w:bodyDiv w:val="1"/>
      <w:marLeft w:val="0"/>
      <w:marRight w:val="0"/>
      <w:marTop w:val="0"/>
      <w:marBottom w:val="0"/>
      <w:divBdr>
        <w:top w:val="none" w:sz="0" w:space="0" w:color="auto"/>
        <w:left w:val="none" w:sz="0" w:space="0" w:color="auto"/>
        <w:bottom w:val="none" w:sz="0" w:space="0" w:color="auto"/>
        <w:right w:val="none" w:sz="0" w:space="0" w:color="auto"/>
      </w:divBdr>
    </w:div>
    <w:div w:id="2097245405">
      <w:bodyDiv w:val="1"/>
      <w:marLeft w:val="0"/>
      <w:marRight w:val="0"/>
      <w:marTop w:val="0"/>
      <w:marBottom w:val="0"/>
      <w:divBdr>
        <w:top w:val="none" w:sz="0" w:space="0" w:color="auto"/>
        <w:left w:val="none" w:sz="0" w:space="0" w:color="auto"/>
        <w:bottom w:val="none" w:sz="0" w:space="0" w:color="auto"/>
        <w:right w:val="none" w:sz="0" w:space="0" w:color="auto"/>
      </w:divBdr>
    </w:div>
    <w:div w:id="2130083526">
      <w:bodyDiv w:val="1"/>
      <w:marLeft w:val="0"/>
      <w:marRight w:val="0"/>
      <w:marTop w:val="0"/>
      <w:marBottom w:val="0"/>
      <w:divBdr>
        <w:top w:val="none" w:sz="0" w:space="0" w:color="auto"/>
        <w:left w:val="none" w:sz="0" w:space="0" w:color="auto"/>
        <w:bottom w:val="none" w:sz="0" w:space="0" w:color="auto"/>
        <w:right w:val="none" w:sz="0" w:space="0" w:color="auto"/>
      </w:divBdr>
    </w:div>
    <w:div w:id="213073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svg"/><Relationship Id="rId23" Type="http://schemas.openxmlformats.org/officeDocument/2006/relationships/image" Target="media/image10.png"/><Relationship Id="rId28" Type="http://schemas.openxmlformats.org/officeDocument/2006/relationships/image" Target="media/image14.sv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orchestra-cohort.e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89E2CC-9A6D-4440-A83D-C13CDD2645CA}">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2021-09-01T00:00:00</PublishDate>
  <Abstract/>
  <CompanyAddress/>
  <CompanyPhone/>
  <CompanyFax/>
  <CompanyEmail/>
</CoverPage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_dlc_DocId xmlns="15b42a90-06dd-4669-ae82-892e5974bb2f">TMFEV-2131149255-827</_dlc_DocId>
    <_dlc_DocIdUrl xmlns="15b42a90-06dd-4669-ae82-892e5974bb2f">
      <Url>https://tmfev.sharepoint.com/sites/tmf/mi-i/_layouts/15/DocIdRedir.aspx?ID=TMFEV-2131149255-827</Url>
      <Description>TMFEV-2131149255-827</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3F9BEFC2EF67242B63C2161DE69B549" ma:contentTypeVersion="13" ma:contentTypeDescription="Create a new document." ma:contentTypeScope="" ma:versionID="fcf894a89a01d5ac44fa18c7f2be7018">
  <xsd:schema xmlns:xsd="http://www.w3.org/2001/XMLSchema" xmlns:xs="http://www.w3.org/2001/XMLSchema" xmlns:p="http://schemas.microsoft.com/office/2006/metadata/properties" xmlns:ns3="e7cb0389-e245-4761-be2f-d6ffc273e6c7" xmlns:ns4="d79a75a0-4f5d-457b-a8a0-6081fb398348" targetNamespace="http://schemas.microsoft.com/office/2006/metadata/properties" ma:root="true" ma:fieldsID="75b42036af6f42837e98b2ed4b814ab3" ns3:_="" ns4:_="">
    <xsd:import namespace="e7cb0389-e245-4761-be2f-d6ffc273e6c7"/>
    <xsd:import namespace="d79a75a0-4f5d-457b-a8a0-6081fb3983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cb0389-e245-4761-be2f-d6ffc273e6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9a75a0-4f5d-457b-a8a0-6081fb39834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IEEE2006OfficeOnline.xsl" StyleName="IEEE" Version="2006">
  <b:Source>
    <b:Tag>CDX20</b:Tag>
    <b:SourceType>InternetSite</b:SourceType>
    <b:Guid>{43EB7BB7-B6C7-44FA-A33F-2126241C08B2}</b:Guid>
    <b:Author>
      <b:Author>
        <b:Corporate>NUM</b:Corporate>
      </b:Author>
    </b:Author>
    <b:Title>CODEX | COVID-19 Data Exchange Platform</b:Title>
    <b:Year>2020</b:Year>
    <b:YearAccessed>2020</b:YearAccessed>
    <b:MonthAccessed>Dezember</b:MonthAccessed>
    <b:DayAccessed>11</b:DayAccessed>
    <b:URL>https://www.netzwerk-universitaetsmedizin.de/projekte/codex</b:URL>
    <b:RefOrder>1</b:RefOrder>
  </b:Source>
  <b:Source>
    <b:Tag>NUM20</b:Tag>
    <b:SourceType>InternetSite</b:SourceType>
    <b:Guid>{40977232-2F6B-4C69-AD42-7B031F08125C}</b:Guid>
    <b:Title>Netzwerk Universitätsmedizin</b:Title>
    <b:Year>2020</b:Year>
    <b:YearAccessed>2020</b:YearAccessed>
    <b:MonthAccessed>November</b:MonthAccessed>
    <b:DayAccessed>11</b:DayAccessed>
    <b:URL>https://www.netzwerk-universitaetsmedizin.de/</b:URL>
    <b:RefOrder>2</b:RefOrder>
  </b:Source>
  <b:Source>
    <b:Tag>BSI171</b:Tag>
    <b:SourceType>Book</b:SourceType>
    <b:Guid>{6717C0DF-FBA4-4D5A-B49E-684E4A98C399}</b:Guid>
    <b:Author>
      <b:Author>
        <b:Corporate>Bundesamt für Sicherheit und Informationstechnik</b:Corporate>
      </b:Author>
      <b:Editor>
        <b:NameList>
          <b:Person>
            <b:Last>BSI</b:Last>
          </b:Person>
        </b:NameList>
      </b:Editor>
    </b:Author>
    <b:Title>Informationssicherheit und IT-Grundschutz</b:Title>
    <b:Year>2017</b:Year>
    <b:Month>Februar</b:Month>
    <b:YearAccessed>2020</b:YearAccessed>
    <b:MonthAccessed>Dezember</b:MonthAccessed>
    <b:DayAccessed>11</b:DayAccessed>
    <b:Day>1</b:Day>
    <b:City>Bonn</b:City>
    <b:Publisher>Reguvis Fachmedien</b:Publisher>
    <b:Edition>3. aktualisierte Auflage</b:Edition>
    <b:RefOrder>3</b:RefOrder>
  </b:Source>
  <b:Source>
    <b:Tag>ISO15</b:Tag>
    <b:SourceType>Misc</b:SourceType>
    <b:Guid>{6244CD03-05F1-44AD-97AB-E715607385D6}</b:Guid>
    <b:Author>
      <b:Author>
        <b:Corporate>ISO</b:Corporate>
      </b:Author>
    </b:Author>
    <b:Title>ISO 9001, Qualitätsmanagementsysteme - Anforderungen</b:Title>
    <b:Year>2015</b:Year>
    <b:YearAccessed>2020</b:YearAccessed>
    <b:MonthAccessed>Dezember</b:MonthAccessed>
    <b:DayAccessed>11</b:DayAccessed>
    <b:URL>https://www.iso.org/obp/ui/#iso:std:iso:9001:ed-5:v1:en</b:URL>
    <b:Edition>5</b:Edition>
    <b:RefOrder>4</b:RefOrder>
  </b:Source>
  <b:Source>
    <b:Tag>ISO13</b:Tag>
    <b:SourceType>Misc</b:SourceType>
    <b:Guid>{05EC7A35-5AA7-42FA-9598-BA56A2B644A8}</b:Guid>
    <b:Title>ISO 27001, Information Security Management</b:Title>
    <b:Year>2013</b:Year>
    <b:Author>
      <b:Author>
        <b:Corporate>ISO</b:Corporate>
      </b:Author>
    </b:Author>
    <b:YearAccessed>2021</b:YearAccessed>
    <b:MonthAccessed>Februar</b:MonthAccessed>
    <b:DayAccessed>16</b:DayAccessed>
    <b:URL>https://www.iso.org/obp/ui/#iso:std:iso-iec:27001:ed-2:v1:en</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6F5510-B73A-4E40-9461-D002E3FB173C}">
  <ds:schemaRefs>
    <ds:schemaRef ds:uri="http://schemas.microsoft.com/sharepoint/events"/>
  </ds:schemaRefs>
</ds:datastoreItem>
</file>

<file path=customXml/itemProps3.xml><?xml version="1.0" encoding="utf-8"?>
<ds:datastoreItem xmlns:ds="http://schemas.openxmlformats.org/officeDocument/2006/customXml" ds:itemID="{ED42983F-E133-4187-9386-D56FA8EDCBB6}">
  <ds:schemaRefs>
    <ds:schemaRef ds:uri="http://schemas.microsoft.com/office/2006/metadata/properties"/>
    <ds:schemaRef ds:uri="http://schemas.microsoft.com/office/infopath/2007/PartnerControls"/>
    <ds:schemaRef ds:uri="15b42a90-06dd-4669-ae82-892e5974bb2f"/>
  </ds:schemaRefs>
</ds:datastoreItem>
</file>

<file path=customXml/itemProps4.xml><?xml version="1.0" encoding="utf-8"?>
<ds:datastoreItem xmlns:ds="http://schemas.openxmlformats.org/officeDocument/2006/customXml" ds:itemID="{F8181B89-95E5-4F0F-964F-F1CA5F0F9F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cb0389-e245-4761-be2f-d6ffc273e6c7"/>
    <ds:schemaRef ds:uri="d79a75a0-4f5d-457b-a8a0-6081fb3983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07FC62F-1C55-47C0-A842-D2796F4F8FF7}">
  <ds:schemaRefs>
    <ds:schemaRef ds:uri="http://schemas.microsoft.com/sharepoint/v3/contenttype/forms"/>
  </ds:schemaRefs>
</ds:datastoreItem>
</file>

<file path=customXml/itemProps6.xml><?xml version="1.0" encoding="utf-8"?>
<ds:datastoreItem xmlns:ds="http://schemas.openxmlformats.org/officeDocument/2006/customXml" ds:itemID="{420EFF30-0AFD-4712-AC7E-7A140AF1F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3416</Words>
  <Characters>21524</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zORCHESTRA</vt:lpstr>
    </vt:vector>
  </TitlesOfParts>
  <Company/>
  <LinksUpToDate>false</LinksUpToDate>
  <CharactersWithSpaces>24891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zORCHESTRA</dc:title>
  <dc:subject/>
  <dc:creator>Fabian Prasser, Hammam Abu Attieh</dc:creator>
  <cp:keywords/>
  <dc:description/>
  <cp:lastModifiedBy>Abu Attieh, Hammam</cp:lastModifiedBy>
  <cp:revision>141</cp:revision>
  <cp:lastPrinted>2021-09-01T11:47:00Z</cp:lastPrinted>
  <dcterms:created xsi:type="dcterms:W3CDTF">2021-08-10T07:37:00Z</dcterms:created>
  <dcterms:modified xsi:type="dcterms:W3CDTF">2023-05-26T10:40:00Z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0x0101008E0ABAE31E44CC4AA7232A394E27A251</vt:lpwstr>
  </property>
  <property fmtid="{D5CDD505-2E9C-101B-9397-08002B2CF9AE}" pid="3" name="_dlc_DocIdItemGuid">
    <vt:lpwstr>4fdf5396-9720-47b5-b1b8-c6cc1b269a40</vt:lpwstr>
  </property>
</Properties>
</file>