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A416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59264" behindDoc="1" locked="0" layoutInCell="1" allowOverlap="1">
            <wp:simplePos x="0" y="0"/>
            <wp:positionH relativeFrom="page">
              <wp:align>right</wp:align>
            </wp:positionH>
            <wp:positionV relativeFrom="paragraph">
              <wp:posOffset>-208280</wp:posOffset>
            </wp:positionV>
            <wp:extent cx="7891780" cy="1061466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891670" cy="10614660"/>
                    </a:xfrm>
                    <a:prstGeom prst="rect">
                      <a:avLst/>
                    </a:prstGeom>
                  </pic:spPr>
                </pic:pic>
              </a:graphicData>
            </a:graphic>
          </wp:anchor>
        </w:drawing>
      </w:r>
      <w:r>
        <w:rPr>
          <w:rFonts w:ascii="Times New Roman" w:hAnsi="Times New Roman" w:cs="Times New Roman"/>
          <w:b/>
          <w:bCs/>
          <w:sz w:val="24"/>
          <w:szCs w:val="24"/>
        </w:rPr>
        <w:drawing>
          <wp:anchor distT="0" distB="0" distL="114300" distR="114300" simplePos="0" relativeHeight="251660288" behindDoc="0" locked="0" layoutInCell="1" allowOverlap="1">
            <wp:simplePos x="0" y="0"/>
            <wp:positionH relativeFrom="margin">
              <wp:posOffset>107950</wp:posOffset>
            </wp:positionH>
            <wp:positionV relativeFrom="paragraph">
              <wp:posOffset>99695</wp:posOffset>
            </wp:positionV>
            <wp:extent cx="1257300" cy="1176655"/>
            <wp:effectExtent l="0" t="0" r="0" b="508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7300" cy="1176594"/>
                    </a:xfrm>
                    <a:prstGeom prst="rect">
                      <a:avLst/>
                    </a:prstGeom>
                  </pic:spPr>
                </pic:pic>
              </a:graphicData>
            </a:graphic>
          </wp:anchor>
        </w:drawing>
      </w:r>
    </w:p>
    <w:p w14:paraId="275FF2D4">
      <w:pPr>
        <w:spacing w:after="0" w:line="240" w:lineRule="auto"/>
        <w:jc w:val="center"/>
        <w:rPr>
          <w:rFonts w:ascii="Times New Roman" w:hAnsi="Times New Roman" w:cs="Times New Roman"/>
          <w:b/>
          <w:bCs/>
          <w:sz w:val="24"/>
          <w:szCs w:val="24"/>
        </w:rPr>
      </w:pPr>
      <w:r>
        <w:rPr>
          <w:rFonts w:ascii="Times New Roman" w:hAnsi="Times New Roman" w:cs="Times New Roman"/>
          <w:sz w:val="24"/>
          <w:szCs w:val="24"/>
        </w:rPr>
        <w:drawing>
          <wp:anchor distT="0" distB="0" distL="114300" distR="114300" simplePos="0" relativeHeight="251661312" behindDoc="0" locked="0" layoutInCell="1" allowOverlap="1">
            <wp:simplePos x="0" y="0"/>
            <wp:positionH relativeFrom="margin">
              <wp:align>right</wp:align>
            </wp:positionH>
            <wp:positionV relativeFrom="paragraph">
              <wp:posOffset>10160</wp:posOffset>
            </wp:positionV>
            <wp:extent cx="1057275" cy="1057275"/>
            <wp:effectExtent l="0" t="0" r="9525"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57275" cy="1057275"/>
                    </a:xfrm>
                    <a:prstGeom prst="rect">
                      <a:avLst/>
                    </a:prstGeom>
                  </pic:spPr>
                </pic:pic>
              </a:graphicData>
            </a:graphic>
          </wp:anchor>
        </w:drawing>
      </w:r>
    </w:p>
    <w:p w14:paraId="2D2170F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REPUBLIC OF THE PHILIPPINES</w:t>
      </w:r>
    </w:p>
    <w:p w14:paraId="76F84FC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PROVINCE OF BULACAN</w:t>
      </w:r>
    </w:p>
    <w:p w14:paraId="2F199C8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MUNICIPALITY OF NORZAGARAY</w:t>
      </w:r>
    </w:p>
    <w:p w14:paraId="0495A34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BARANGAY BIGTE</w:t>
      </w:r>
    </w:p>
    <w:p w14:paraId="63A5DB78">
      <w:pPr>
        <w:spacing w:after="0" w:line="240" w:lineRule="auto"/>
        <w:jc w:val="center"/>
        <w:rPr>
          <w:rFonts w:ascii="Times New Roman" w:hAnsi="Times New Roman" w:cs="Times New Roman"/>
          <w:b/>
          <w:bCs/>
          <w:sz w:val="24"/>
          <w:szCs w:val="24"/>
        </w:rPr>
      </w:pPr>
    </w:p>
    <w:p w14:paraId="1E2A243F">
      <w:pPr>
        <w:spacing w:after="0" w:line="240" w:lineRule="auto"/>
        <w:jc w:val="center"/>
        <w:rPr>
          <w:rFonts w:ascii="Times New Roman" w:hAnsi="Times New Roman" w:cs="Times New Roman"/>
          <w:b/>
          <w:bCs/>
          <w:sz w:val="24"/>
          <w:szCs w:val="24"/>
        </w:rPr>
      </w:pPr>
    </w:p>
    <w:p w14:paraId="05DACB2E">
      <w:pPr>
        <w:pStyle w:val="4"/>
        <w:jc w:val="left"/>
        <w:rPr>
          <w:rFonts w:ascii="Book Antiqua" w:hAnsi="Book Antiqua" w:eastAsia="BatangChe" w:cs="Times New Roman"/>
          <w:color w:val="1F497D"/>
          <w:sz w:val="36"/>
        </w:rPr>
      </w:pPr>
    </w:p>
    <w:p w14:paraId="6DB891A3">
      <w:pPr>
        <w:pStyle w:val="4"/>
        <w:jc w:val="left"/>
        <w:rPr>
          <w:rFonts w:ascii="Book Antiqua" w:hAnsi="Book Antiqua" w:eastAsia="BatangChe" w:cs="Times New Roman"/>
          <w:color w:val="1F497D"/>
          <w:sz w:val="36"/>
        </w:rPr>
      </w:pPr>
    </w:p>
    <w:p w14:paraId="194E2113">
      <w:pPr>
        <w:pStyle w:val="4"/>
        <w:jc w:val="left"/>
        <w:rPr>
          <w:rFonts w:ascii="Book Antiqua" w:hAnsi="Book Antiqua" w:eastAsia="BatangChe" w:cs="Times New Roman"/>
          <w:color w:val="1F497D"/>
          <w:sz w:val="36"/>
        </w:rPr>
      </w:pPr>
    </w:p>
    <w:p w14:paraId="04C2A43F">
      <w:pPr>
        <w:pStyle w:val="4"/>
        <w:tabs>
          <w:tab w:val="center" w:pos="5233"/>
          <w:tab w:val="left" w:pos="9172"/>
        </w:tabs>
        <w:jc w:val="left"/>
        <w:rPr>
          <w:rFonts w:ascii="Times New Roman" w:hAnsi="Times New Roman" w:eastAsia="BatangChe" w:cs="Times New Roman"/>
          <w:color w:val="1F497D"/>
          <w:sz w:val="36"/>
        </w:rPr>
      </w:pPr>
      <w:r>
        <w:rPr>
          <w:rFonts w:ascii="Times New Roman" w:hAnsi="Times New Roman" w:eastAsia="BatangChe" w:cs="Times New Roman"/>
          <w:color w:val="1F497D"/>
          <w:sz w:val="36"/>
        </w:rPr>
        <w:tab/>
      </w:r>
      <w:r>
        <w:rPr>
          <w:rFonts w:ascii="Times New Roman" w:hAnsi="Times New Roman" w:eastAsia="BatangChe" w:cs="Times New Roman"/>
          <w:color w:val="1F497D"/>
          <w:sz w:val="36"/>
        </w:rPr>
        <w:t>C E R T I F I C A T I O N</w:t>
      </w:r>
      <w:bookmarkStart w:id="0" w:name="_GoBack"/>
      <w:bookmarkEnd w:id="0"/>
      <w:r>
        <w:rPr>
          <w:rFonts w:ascii="Times New Roman" w:hAnsi="Times New Roman" w:eastAsia="BatangChe" w:cs="Times New Roman"/>
          <w:color w:val="1F497D"/>
          <w:sz w:val="36"/>
        </w:rPr>
        <w:tab/>
      </w:r>
    </w:p>
    <w:p w14:paraId="2D28E006">
      <w:pPr>
        <w:jc w:val="center"/>
        <w:rPr>
          <w:rFonts w:ascii="Arial Narrow" w:hAnsi="Arial Narrow"/>
          <w:b/>
          <w:color w:val="1F497D"/>
          <w:sz w:val="28"/>
          <w:szCs w:val="28"/>
        </w:rPr>
      </w:pPr>
    </w:p>
    <w:p w14:paraId="06D9160E">
      <w:pPr>
        <w:ind w:left="864" w:right="864"/>
        <w:jc w:val="both"/>
        <w:rPr>
          <w:b/>
          <w:bCs/>
        </w:rPr>
      </w:pPr>
    </w:p>
    <w:p w14:paraId="3B11F53E">
      <w:pPr>
        <w:ind w:left="864" w:right="864"/>
        <w:jc w:val="both"/>
        <w:rPr>
          <w:rFonts w:ascii="Times New Roman" w:hAnsi="Times New Roman" w:cs="Times New Roman"/>
          <w:b/>
          <w:bCs/>
          <w:sz w:val="24"/>
          <w:szCs w:val="24"/>
        </w:rPr>
      </w:pPr>
      <w:r>
        <w:rPr>
          <w:rFonts w:ascii="Times New Roman" w:hAnsi="Times New Roman" w:cs="Times New Roman"/>
          <w:b/>
          <w:bCs/>
          <w:sz w:val="24"/>
          <w:szCs w:val="24"/>
        </w:rPr>
        <w:t>TO WHOM IT MAY CONCERN :</w:t>
      </w:r>
    </w:p>
    <w:p w14:paraId="3AFA2C55">
      <w:pPr>
        <w:spacing w:after="240" w:line="276" w:lineRule="auto"/>
        <w:ind w:left="864" w:right="864" w:firstLine="720"/>
        <w:jc w:val="both"/>
        <w:rPr>
          <w:rFonts w:ascii="Times New Roman" w:hAnsi="Times New Roman" w:cs="Times New Roman"/>
          <w:b/>
          <w:color w:val="333333"/>
          <w:sz w:val="24"/>
          <w:szCs w:val="24"/>
        </w:rPr>
      </w:pPr>
      <w:r>
        <w:rPr>
          <w:rFonts w:ascii="Times New Roman" w:hAnsi="Times New Roman" w:cs="Times New Roman"/>
          <w:b/>
          <w:bCs/>
          <w:color w:val="0000FF"/>
          <w:sz w:val="24"/>
          <w:szCs w:val="24"/>
        </w:rPr>
        <w:tab/>
      </w:r>
      <w:r>
        <w:rPr>
          <w:rFonts w:ascii="Times New Roman" w:hAnsi="Times New Roman" w:cs="Times New Roman"/>
          <w:color w:val="333333"/>
          <w:sz w:val="24"/>
          <w:szCs w:val="24"/>
        </w:rPr>
        <w:t xml:space="preserve">This is to certify according to available record, Census </w:t>
      </w:r>
      <w:r>
        <w:rPr>
          <w:rFonts w:hint="default" w:ascii="Times New Roman" w:hAnsi="Times New Roman" w:cs="Times New Roman"/>
          <w:color w:val="333333"/>
          <w:sz w:val="21"/>
          <w:szCs w:val="21"/>
          <w:lang w:val="en-US"/>
        </w:rPr>
        <w:t>{{current_year}}</w:t>
      </w:r>
      <w:r>
        <w:rPr>
          <w:rFonts w:ascii="Times New Roman" w:hAnsi="Times New Roman" w:cs="Times New Roman"/>
          <w:color w:val="333333"/>
          <w:sz w:val="24"/>
          <w:szCs w:val="24"/>
        </w:rPr>
        <w:t xml:space="preserve"> that                         </w:t>
      </w:r>
      <w:r>
        <w:rPr>
          <w:rFonts w:hint="default" w:ascii="Times New Roman" w:hAnsi="Times New Roman" w:cs="Times New Roman"/>
          <w:b/>
          <w:bCs/>
          <w:sz w:val="24"/>
          <w:lang w:val="en-US"/>
        </w:rPr>
        <w:t>{{first_name}} {{middle_name}} {{last_name}}</w:t>
      </w:r>
      <w:r>
        <w:rPr>
          <w:rFonts w:ascii="Times New Roman" w:hAnsi="Times New Roman" w:cs="Times New Roman"/>
          <w:b/>
          <w:bCs/>
          <w:sz w:val="24"/>
        </w:rPr>
        <w:t>,</w:t>
      </w:r>
      <w:r>
        <w:rPr>
          <w:rFonts w:ascii="Times New Roman" w:hAnsi="Times New Roman" w:cs="Times New Roman"/>
          <w:color w:val="333333"/>
          <w:sz w:val="24"/>
          <w:szCs w:val="24"/>
        </w:rPr>
        <w:t xml:space="preserve"> a resident of Sitio </w:t>
      </w:r>
      <w:r>
        <w:rPr>
          <w:rFonts w:hint="default" w:ascii="Times New Roman" w:hAnsi="Times New Roman" w:cs="Times New Roman"/>
          <w:color w:val="333333"/>
          <w:sz w:val="24"/>
          <w:szCs w:val="24"/>
          <w:lang w:val="en-US"/>
        </w:rPr>
        <w:t>{{address}}</w:t>
      </w:r>
      <w:r>
        <w:rPr>
          <w:rFonts w:ascii="Times New Roman" w:hAnsi="Times New Roman" w:cs="Times New Roman"/>
          <w:color w:val="333333"/>
          <w:sz w:val="24"/>
          <w:szCs w:val="24"/>
        </w:rPr>
        <w:t xml:space="preserve"> since birth up to the present is a qualified availee of RA 1126 or the </w:t>
      </w:r>
      <w:r>
        <w:rPr>
          <w:rFonts w:ascii="Times New Roman" w:hAnsi="Times New Roman" w:cs="Times New Roman"/>
          <w:b/>
          <w:color w:val="333333"/>
          <w:sz w:val="24"/>
          <w:szCs w:val="24"/>
        </w:rPr>
        <w:t>First Time Job Seeker Act of 2019.</w:t>
      </w:r>
    </w:p>
    <w:p w14:paraId="2A83866E">
      <w:pPr>
        <w:spacing w:after="240" w:line="276" w:lineRule="auto"/>
        <w:ind w:left="864" w:right="864"/>
        <w:jc w:val="both"/>
        <w:rPr>
          <w:rFonts w:ascii="Times New Roman" w:hAnsi="Times New Roman" w:cs="Times New Roman"/>
          <w:color w:val="333333"/>
          <w:sz w:val="24"/>
          <w:szCs w:val="24"/>
        </w:rPr>
      </w:pPr>
      <w:r>
        <w:rPr>
          <w:rFonts w:ascii="Times New Roman" w:hAnsi="Times New Roman" w:cs="Times New Roman"/>
          <w:b/>
          <w:color w:val="333333"/>
          <w:sz w:val="24"/>
          <w:szCs w:val="24"/>
        </w:rPr>
        <w:tab/>
      </w:r>
      <w:r>
        <w:rPr>
          <w:rFonts w:ascii="Times New Roman" w:hAnsi="Times New Roman" w:cs="Times New Roman"/>
          <w:color w:val="333333"/>
          <w:sz w:val="24"/>
          <w:szCs w:val="24"/>
        </w:rPr>
        <w:t>I further certify that the holder/bearer was informed of his right, including the duties and responsibilities accorded by RA 11261 through the Oath of Undertaking. He has signed and executed in the presence of our Barangay Official.</w:t>
      </w:r>
    </w:p>
    <w:p w14:paraId="12C903BA">
      <w:pPr>
        <w:spacing w:after="240" w:line="276" w:lineRule="auto"/>
        <w:ind w:left="864" w:right="864"/>
        <w:jc w:val="both"/>
        <w:rPr>
          <w:rFonts w:ascii="Times New Roman" w:hAnsi="Times New Roman" w:cs="Times New Roman"/>
          <w:color w:val="333333"/>
          <w:sz w:val="24"/>
          <w:szCs w:val="24"/>
        </w:rPr>
      </w:pPr>
      <w:r>
        <w:rPr>
          <w:rFonts w:ascii="Times New Roman" w:hAnsi="Times New Roman" w:cs="Times New Roman"/>
          <w:color w:val="333333"/>
          <w:sz w:val="24"/>
          <w:szCs w:val="24"/>
        </w:rPr>
        <w:tab/>
      </w:r>
      <w:r>
        <w:rPr>
          <w:rFonts w:ascii="Times New Roman" w:hAnsi="Times New Roman" w:cs="Times New Roman"/>
          <w:color w:val="333333"/>
          <w:sz w:val="24"/>
          <w:szCs w:val="24"/>
        </w:rPr>
        <w:t>This certification is being issued upon the request of above mentioned name for whatever legal intent it is deemed necessary.</w:t>
      </w:r>
    </w:p>
    <w:p w14:paraId="44A0C146">
      <w:pPr>
        <w:spacing w:after="240" w:line="276" w:lineRule="auto"/>
        <w:ind w:left="864" w:right="864"/>
        <w:jc w:val="both"/>
        <w:rPr>
          <w:color w:val="333333"/>
        </w:rPr>
      </w:pPr>
      <w:r>
        <w:rPr>
          <w:rFonts w:ascii="Times New Roman" w:hAnsi="Times New Roman" w:cs="Times New Roman"/>
          <w:color w:val="333333"/>
          <w:sz w:val="24"/>
          <w:szCs w:val="24"/>
        </w:rPr>
        <w:tab/>
      </w:r>
      <w:r>
        <w:rPr>
          <w:rFonts w:ascii="Times New Roman" w:hAnsi="Times New Roman" w:cs="Times New Roman"/>
          <w:color w:val="333333"/>
          <w:sz w:val="24"/>
          <w:szCs w:val="24"/>
        </w:rPr>
        <w:t xml:space="preserve">Issued this </w:t>
      </w:r>
      <w:r>
        <w:rPr>
          <w:rFonts w:hint="default" w:ascii="Times New Roman" w:hAnsi="Times New Roman" w:cs="Times New Roman"/>
          <w:color w:val="333333"/>
          <w:sz w:val="24"/>
          <w:szCs w:val="24"/>
          <w:lang w:val="en-US"/>
        </w:rPr>
        <w:t>{{curdate}}</w:t>
      </w:r>
      <w:r>
        <w:rPr>
          <w:rFonts w:ascii="Times New Roman" w:hAnsi="Times New Roman" w:cs="Times New Roman"/>
          <w:color w:val="333333"/>
          <w:sz w:val="24"/>
          <w:szCs w:val="24"/>
        </w:rPr>
        <w:t xml:space="preserve"> at the Barangay Bigte, Norzagaray</w:t>
      </w:r>
      <w:r>
        <w:rPr>
          <w:color w:val="333333"/>
        </w:rPr>
        <w:t>, Bulacan.</w:t>
      </w:r>
    </w:p>
    <w:p w14:paraId="33E795BF">
      <w:pPr>
        <w:spacing w:after="120"/>
        <w:ind w:right="720"/>
        <w:jc w:val="both"/>
        <w:rPr>
          <w:rFonts w:ascii="Arial Narrow" w:hAnsi="Arial Narrow"/>
          <w:color w:val="000000"/>
          <w:sz w:val="24"/>
          <w:szCs w:val="24"/>
        </w:rPr>
      </w:pPr>
    </w:p>
    <w:p w14:paraId="61490E25">
      <w:pPr>
        <w:spacing w:after="0"/>
        <w:rPr>
          <w:rFonts w:ascii="Times New Roman" w:hAnsi="Times New Roman" w:cs="Times New Roman"/>
          <w:b/>
          <w:sz w:val="24"/>
          <w:szCs w:val="24"/>
        </w:rPr>
      </w:pPr>
      <w:r>
        <w:rPr>
          <w:rFonts w:ascii="Times New Roman" w:hAnsi="Times New Roman" w:cs="Times New Roman"/>
          <w:b/>
          <w:sz w:val="24"/>
          <w:szCs w:val="24"/>
        </w:rPr>
        <w:t xml:space="preserve">       </w:t>
      </w:r>
    </w:p>
    <w:p w14:paraId="727E7EE9">
      <w:pPr>
        <w:spacing w:after="0"/>
        <w:rPr>
          <w:rFonts w:ascii="Times New Roman" w:hAnsi="Times New Roman" w:cs="Times New Roman"/>
          <w:b/>
          <w:sz w:val="24"/>
          <w:szCs w:val="24"/>
        </w:rPr>
      </w:pPr>
    </w:p>
    <w:p w14:paraId="61357756">
      <w:pPr>
        <w:spacing w:after="0"/>
        <w:rPr>
          <w:rFonts w:ascii="Times New Roman" w:hAnsi="Times New Roman" w:cs="Times New Roman"/>
          <w:b/>
          <w:sz w:val="24"/>
          <w:szCs w:val="24"/>
        </w:rPr>
      </w:pPr>
    </w:p>
    <w:p w14:paraId="174AAE4A">
      <w:pPr>
        <w:spacing w:after="0"/>
        <w:rPr>
          <w:rFonts w:ascii="Times New Roman" w:hAnsi="Times New Roman" w:cs="Times New Roman"/>
          <w:b/>
          <w:sz w:val="24"/>
          <w:szCs w:val="24"/>
        </w:rPr>
      </w:pPr>
      <w:r>
        <w:rPr>
          <w:rFonts w:ascii="Arial Narrow" w:hAnsi="Arial Narrow" w:cs="Times New Roman"/>
          <w:b/>
          <w:sz w:val="24"/>
          <w:szCs w:val="24"/>
        </w:rPr>
        <w:t xml:space="preserve">            </w:t>
      </w:r>
      <w:r>
        <w:rPr>
          <w:rFonts w:ascii="Times New Roman" w:hAnsi="Times New Roman" w:cs="Times New Roman"/>
          <w:b/>
          <w:sz w:val="24"/>
          <w:szCs w:val="24"/>
        </w:rPr>
        <w:t>MA. NERITCHELLE M. CRUZ</w:t>
      </w:r>
    </w:p>
    <w:p w14:paraId="270D0023">
      <w:pPr>
        <w:spacing w:after="0"/>
        <w:rPr>
          <w:rFonts w:ascii="Times New Roman" w:hAnsi="Times New Roman" w:cs="Times New Roman"/>
          <w:b/>
          <w:sz w:val="24"/>
          <w:szCs w:val="24"/>
        </w:rPr>
      </w:pPr>
      <w:r>
        <w:rPr>
          <w:rFonts w:ascii="Times New Roman" w:hAnsi="Times New Roman" w:cs="Times New Roman"/>
          <w:b/>
          <w:sz w:val="24"/>
          <w:szCs w:val="24"/>
        </w:rPr>
        <w:t xml:space="preserve">                        SECRETARY</w:t>
      </w:r>
    </w:p>
    <w:tbl>
      <w:tblPr>
        <w:tblStyle w:val="3"/>
        <w:tblpPr w:leftFromText="180" w:rightFromText="180" w:vertAnchor="text" w:horzAnchor="margin" w:tblpXSpec="right" w:tblpY="-11"/>
        <w:tblW w:w="0" w:type="auto"/>
        <w:tblInd w:w="0" w:type="dxa"/>
        <w:tblLayout w:type="autofit"/>
        <w:tblCellMar>
          <w:top w:w="0" w:type="dxa"/>
          <w:left w:w="108" w:type="dxa"/>
          <w:bottom w:w="0" w:type="dxa"/>
          <w:right w:w="108" w:type="dxa"/>
        </w:tblCellMar>
      </w:tblPr>
      <w:tblGrid>
        <w:gridCol w:w="3762"/>
      </w:tblGrid>
      <w:tr w14:paraId="5CDFAA10">
        <w:tblPrEx>
          <w:tblCellMar>
            <w:top w:w="0" w:type="dxa"/>
            <w:left w:w="108" w:type="dxa"/>
            <w:bottom w:w="0" w:type="dxa"/>
            <w:right w:w="108" w:type="dxa"/>
          </w:tblCellMar>
        </w:tblPrEx>
        <w:tc>
          <w:tcPr>
            <w:tcW w:w="3762" w:type="dxa"/>
            <w:tcBorders>
              <w:bottom w:val="single" w:color="auto" w:sz="4" w:space="0"/>
            </w:tcBorders>
          </w:tcPr>
          <w:p w14:paraId="790F593E">
            <w:pPr>
              <w:spacing w:after="120"/>
              <w:rPr>
                <w:b/>
              </w:rPr>
            </w:pPr>
          </w:p>
        </w:tc>
      </w:tr>
      <w:tr w14:paraId="1A133CB3">
        <w:tblPrEx>
          <w:tblCellMar>
            <w:top w:w="0" w:type="dxa"/>
            <w:left w:w="108" w:type="dxa"/>
            <w:bottom w:w="0" w:type="dxa"/>
            <w:right w:w="108" w:type="dxa"/>
          </w:tblCellMar>
        </w:tblPrEx>
        <w:tc>
          <w:tcPr>
            <w:tcW w:w="3762" w:type="dxa"/>
            <w:tcBorders>
              <w:top w:val="single" w:color="auto" w:sz="4" w:space="0"/>
            </w:tcBorders>
          </w:tcPr>
          <w:p w14:paraId="0B8C2279">
            <w:pPr>
              <w:spacing w:after="0"/>
              <w:jc w:val="center"/>
              <w:rPr>
                <w:rFonts w:ascii="Times New Roman" w:hAnsi="Times New Roman" w:cs="Times New Roman"/>
                <w:b/>
              </w:rPr>
            </w:pPr>
            <w:r>
              <w:rPr>
                <w:rFonts w:ascii="Times New Roman" w:hAnsi="Times New Roman" w:cs="Times New Roman"/>
                <w:b/>
              </w:rPr>
              <w:t>FIRST TIME JOB SEEKER</w:t>
            </w:r>
          </w:p>
        </w:tc>
      </w:tr>
      <w:tr w14:paraId="69DC54CE">
        <w:tblPrEx>
          <w:tblCellMar>
            <w:top w:w="0" w:type="dxa"/>
            <w:left w:w="108" w:type="dxa"/>
            <w:bottom w:w="0" w:type="dxa"/>
            <w:right w:w="108" w:type="dxa"/>
          </w:tblCellMar>
        </w:tblPrEx>
        <w:tc>
          <w:tcPr>
            <w:tcW w:w="3762" w:type="dxa"/>
            <w:tcBorders>
              <w:bottom w:val="single" w:color="auto" w:sz="4" w:space="0"/>
            </w:tcBorders>
          </w:tcPr>
          <w:p w14:paraId="6F0C501A">
            <w:pPr>
              <w:spacing w:after="0"/>
              <w:rPr>
                <w:rFonts w:ascii="Times New Roman" w:hAnsi="Times New Roman" w:cs="Times New Roman"/>
                <w:b/>
              </w:rPr>
            </w:pPr>
          </w:p>
          <w:p w14:paraId="4669F4AC">
            <w:pPr>
              <w:spacing w:after="0"/>
              <w:jc w:val="center"/>
              <w:rPr>
                <w:rFonts w:ascii="Times New Roman" w:hAnsi="Times New Roman" w:cs="Times New Roman"/>
                <w:b/>
              </w:rPr>
            </w:pPr>
            <w:r>
              <w:rPr>
                <w:rFonts w:ascii="Times New Roman" w:hAnsi="Times New Roman" w:cs="Times New Roman"/>
                <w:b/>
              </w:rPr>
              <w:t>ROSEMARIE M. CAPA</w:t>
            </w:r>
          </w:p>
        </w:tc>
      </w:tr>
      <w:tr w14:paraId="6FA778FC">
        <w:tblPrEx>
          <w:tblCellMar>
            <w:top w:w="0" w:type="dxa"/>
            <w:left w:w="108" w:type="dxa"/>
            <w:bottom w:w="0" w:type="dxa"/>
            <w:right w:w="108" w:type="dxa"/>
          </w:tblCellMar>
        </w:tblPrEx>
        <w:tc>
          <w:tcPr>
            <w:tcW w:w="3762" w:type="dxa"/>
            <w:tcBorders>
              <w:top w:val="single" w:color="auto" w:sz="4" w:space="0"/>
            </w:tcBorders>
          </w:tcPr>
          <w:p w14:paraId="44AE595F">
            <w:pPr>
              <w:spacing w:after="0"/>
              <w:jc w:val="center"/>
              <w:rPr>
                <w:rFonts w:ascii="Times New Roman" w:hAnsi="Times New Roman" w:cs="Times New Roman"/>
                <w:b/>
              </w:rPr>
            </w:pPr>
            <w:r>
              <w:rPr>
                <w:rFonts w:ascii="Times New Roman" w:hAnsi="Times New Roman" w:cs="Times New Roman"/>
                <w:b/>
              </w:rPr>
              <w:t>PUNONG BARANGAY</w:t>
            </w:r>
          </w:p>
        </w:tc>
      </w:tr>
    </w:tbl>
    <w:p w14:paraId="3689DF8D">
      <w:pPr>
        <w:spacing w:after="0"/>
        <w:rPr>
          <w:rFonts w:ascii="Times New Roman" w:hAnsi="Times New Roman" w:cs="Times New Roman"/>
          <w:b/>
          <w:sz w:val="24"/>
          <w:szCs w:val="24"/>
        </w:rPr>
      </w:pPr>
    </w:p>
    <w:p w14:paraId="7D5BCB31">
      <w:pPr>
        <w:spacing w:after="0"/>
        <w:rPr>
          <w:rFonts w:ascii="Times New Roman" w:hAnsi="Times New Roman" w:cs="Times New Roman"/>
          <w:b/>
          <w:sz w:val="24"/>
          <w:szCs w:val="24"/>
        </w:rPr>
      </w:pPr>
    </w:p>
    <w:p w14:paraId="19DA7C7F">
      <w:pPr>
        <w:spacing w:after="0"/>
        <w:rPr>
          <w:rFonts w:ascii="Arial Narrow" w:hAnsi="Arial Narrow" w:cs="Times New Roman"/>
          <w:b/>
          <w:sz w:val="24"/>
          <w:szCs w:val="24"/>
        </w:rPr>
      </w:pPr>
    </w:p>
    <w:p w14:paraId="12531FF3">
      <w:pPr>
        <w:tabs>
          <w:tab w:val="left" w:pos="4491"/>
        </w:tabs>
        <w:rPr>
          <w:rFonts w:ascii="Arial Narrow" w:hAnsi="Arial Narrow" w:cs="Nirmala UI"/>
          <w:color w:val="A6A6A6"/>
        </w:rPr>
      </w:pPr>
    </w:p>
    <w:p w14:paraId="02B417B4">
      <w:pPr>
        <w:tabs>
          <w:tab w:val="left" w:pos="4491"/>
        </w:tabs>
        <w:rPr>
          <w:rFonts w:ascii="Arial Narrow" w:hAnsi="Arial Narrow" w:cs="Nirmala UI"/>
          <w:color w:val="A6A6A6"/>
        </w:rPr>
      </w:pPr>
      <w:r>
        <w:rPr>
          <w:rFonts w:ascii="Arial Narrow" w:hAnsi="Arial Narrow" w:cs="Nirmala UI"/>
          <w:color w:val="A6A6A6"/>
        </w:rPr>
        <w:t>NOT VALID WITHOUT OFFICIAL SEAL</w:t>
      </w:r>
    </w:p>
    <w:p w14:paraId="1D069177">
      <w:pPr>
        <w:tabs>
          <w:tab w:val="left" w:pos="4491"/>
        </w:tabs>
        <w:rPr>
          <w:rFonts w:ascii="Arial Narrow" w:hAnsi="Arial Narrow" w:cs="Nirmala UI"/>
          <w:b/>
          <w:bCs/>
        </w:rPr>
      </w:pPr>
      <w:r>
        <w:rPr>
          <w:rFonts w:ascii="Arial Narrow" w:hAnsi="Arial Narrow" w:cs="Nirmala UI"/>
          <w:b/>
          <w:bCs/>
        </w:rPr>
        <w:t>SNO. 11</w:t>
      </w:r>
    </w:p>
    <w:p w14:paraId="51FE1175">
      <w:pPr>
        <w:tabs>
          <w:tab w:val="left" w:pos="4491"/>
        </w:tabs>
        <w:rPr>
          <w:rFonts w:ascii="Tahoma" w:hAnsi="Tahoma" w:cs="Tahoma"/>
          <w:color w:val="A6A6A6"/>
        </w:rPr>
      </w:pPr>
    </w:p>
    <w:p w14:paraId="05227E0F">
      <w:pPr>
        <w:spacing w:after="120"/>
        <w:ind w:left="720" w:right="720" w:firstLine="720"/>
        <w:jc w:val="both"/>
        <w:rPr>
          <w:rFonts w:ascii="Arial Narrow" w:hAnsi="Arial Narrow"/>
          <w:color w:val="000000"/>
          <w:sz w:val="24"/>
          <w:szCs w:val="24"/>
        </w:rPr>
      </w:pPr>
    </w:p>
    <w:p w14:paraId="21549652">
      <w:pPr>
        <w:ind w:left="720" w:right="720"/>
        <w:jc w:val="both"/>
        <w:rPr>
          <w:sz w:val="24"/>
          <w:szCs w:val="24"/>
        </w:rPr>
      </w:pPr>
    </w:p>
    <w:p w14:paraId="392FD214">
      <w:pPr>
        <w:jc w:val="center"/>
        <w:rPr>
          <w:rFonts w:ascii="Arial Narrow" w:hAnsi="Arial Narrow"/>
          <w:b/>
          <w:color w:val="1F497D"/>
          <w:sz w:val="28"/>
          <w:szCs w:val="28"/>
        </w:rPr>
      </w:pPr>
    </w:p>
    <w:p w14:paraId="61C91D95">
      <w:pPr>
        <w:spacing w:after="0" w:line="240" w:lineRule="auto"/>
        <w:jc w:val="center"/>
        <w:rPr>
          <w:rFonts w:ascii="Times New Roman" w:hAnsi="Times New Roman" w:cs="Times New Roman"/>
          <w:b/>
          <w:bCs/>
          <w:sz w:val="24"/>
          <w:szCs w:val="24"/>
        </w:rPr>
      </w:pPr>
    </w:p>
    <w:p w14:paraId="6942CD98">
      <w:pPr>
        <w:rPr>
          <w:rFonts w:ascii="Times New Roman" w:hAnsi="Times New Roman" w:cs="Times New Roman"/>
        </w:rPr>
      </w:pPr>
    </w:p>
    <w:sectPr>
      <w:pgSz w:w="11906" w:h="16838"/>
      <w:pgMar w:top="36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BatangChe">
    <w:altName w:val="Malgun Gothic"/>
    <w:panose1 w:val="00000000000000000000"/>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Arial Narrow">
    <w:panose1 w:val="020B0606020202030204"/>
    <w:charset w:val="00"/>
    <w:family w:val="swiss"/>
    <w:pitch w:val="default"/>
    <w:sig w:usb0="00000287" w:usb1="00000800" w:usb2="00000000" w:usb3="00000000" w:csb0="2000009F" w:csb1="DFD70000"/>
  </w:font>
  <w:font w:name="Nirmala UI">
    <w:panose1 w:val="020B0502040204020203"/>
    <w:charset w:val="00"/>
    <w:family w:val="swiss"/>
    <w:pitch w:val="default"/>
    <w:sig w:usb0="80FF8023" w:usb1="0200004A" w:usb2="00000200" w:usb3="00040000" w:csb0="00000001"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38E"/>
    <w:rsid w:val="00326A68"/>
    <w:rsid w:val="003B6183"/>
    <w:rsid w:val="004B00DB"/>
    <w:rsid w:val="00D6549E"/>
    <w:rsid w:val="00F4138E"/>
    <w:rsid w:val="05A3201B"/>
    <w:rsid w:val="0E995783"/>
    <w:rsid w:val="14FB79FC"/>
    <w:rsid w:val="1B5D1C74"/>
    <w:rsid w:val="274B000F"/>
    <w:rsid w:val="29D71FB3"/>
    <w:rsid w:val="314F17F5"/>
    <w:rsid w:val="34B0460F"/>
    <w:rsid w:val="40D74270"/>
    <w:rsid w:val="4142391F"/>
    <w:rsid w:val="4A065382"/>
    <w:rsid w:val="553304D8"/>
    <w:rsid w:val="596117F8"/>
    <w:rsid w:val="5A160FDB"/>
    <w:rsid w:val="5BFB5978"/>
    <w:rsid w:val="5C5D4718"/>
    <w:rsid w:val="60AB350D"/>
    <w:rsid w:val="697F6A24"/>
    <w:rsid w:val="71835E4A"/>
    <w:rsid w:val="77985A45"/>
    <w:rsid w:val="77DB77B3"/>
    <w:rsid w:val="7F0B337E"/>
    <w:rsid w:val="7FDC5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Title"/>
    <w:basedOn w:val="1"/>
    <w:link w:val="5"/>
    <w:qFormat/>
    <w:uiPriority w:val="10"/>
    <w:pPr>
      <w:spacing w:after="0" w:line="240" w:lineRule="auto"/>
      <w:jc w:val="center"/>
    </w:pPr>
    <w:rPr>
      <w:rFonts w:ascii="Arial" w:hAnsi="Arial" w:eastAsia="Times New Roman" w:cs="Arial"/>
      <w:b/>
      <w:bCs/>
      <w:szCs w:val="24"/>
      <w:lang w:val="en-US"/>
    </w:rPr>
  </w:style>
  <w:style w:type="character" w:customStyle="1" w:styleId="5">
    <w:name w:val="Title Char"/>
    <w:basedOn w:val="2"/>
    <w:link w:val="4"/>
    <w:qFormat/>
    <w:uiPriority w:val="10"/>
    <w:rPr>
      <w:rFonts w:ascii="Arial" w:hAnsi="Arial" w:eastAsia="Times New Roman" w:cs="Arial"/>
      <w:b/>
      <w:bCs/>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159</Words>
  <Characters>802</Characters>
  <Lines>7</Lines>
  <Paragraphs>2</Paragraphs>
  <TotalTime>0</TotalTime>
  <ScaleCrop>false</ScaleCrop>
  <LinksUpToDate>false</LinksUpToDate>
  <CharactersWithSpaces>1017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2025-05-26T06:29:00Z</dcterms:created>
  <dc:creator>BRGY BIGTE</dc:creator>
  <cp:lastModifiedBy>Beejay Castillo</cp:lastModifiedBy>
  <cp:lastPrinted>2026-02-11T02:35:00Z</cp:lastPrinted>
  <dcterms:modified xsi:type="dcterms:W3CDTF">2026-04-05T10:52:30Z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0B1D88355B14438881C050F66AA47B91_12</vt:lpwstr>
  </property>
  <property fmtid="{D5CDD505-2E9C-101B-9397-08002B2CF9AE}" pid="4" name="KSOTemplateDocerSaveRecord">
    <vt:lpwstr>eyJoZGlkIjoiNGUzYjMzNjg3OWQ4YjVkMDExYWQzODRkY2RlMWFkYjkiLCJ1c2VySWQiOiI3MDQ3NTA1MzY0OTEifQ==</vt:lpwstr>
  </property>
</Properties>
</file>