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7E3" w:rsidRPr="002E0036" w:rsidRDefault="004C07E3" w:rsidP="00D541ED">
      <w:pPr>
        <w:spacing w:before="100" w:beforeAutospacing="1" w:after="100" w:afterAutospacing="1"/>
        <w:rPr>
          <w:rFonts w:ascii="Arial Narrow" w:hAnsi="Arial Narrow"/>
          <w:b/>
          <w:color w:val="4472C4" w:themeColor="accent5"/>
          <w:sz w:val="40"/>
          <w:szCs w:val="40"/>
        </w:rPr>
      </w:pPr>
      <w:r w:rsidRPr="002E0036">
        <w:rPr>
          <w:rFonts w:ascii="Arial Narrow" w:hAnsi="Arial Narrow"/>
          <w:b/>
          <w:color w:val="4472C4" w:themeColor="accent5"/>
          <w:sz w:val="40"/>
          <w:szCs w:val="40"/>
        </w:rPr>
        <w:t>CUSTOMER ANALYSIS REPORT 2024</w:t>
      </w:r>
    </w:p>
    <w:p w:rsidR="00D541ED" w:rsidRPr="001040C5" w:rsidRDefault="00D541ED" w:rsidP="00D541ED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</w:rPr>
      </w:pPr>
      <w:r w:rsidRPr="001040C5">
        <w:rPr>
          <w:rFonts w:asciiTheme="majorHAnsi" w:hAnsiTheme="majorHAnsi" w:cstheme="majorHAnsi"/>
          <w:b/>
        </w:rPr>
        <w:t>PREPARED BY</w:t>
      </w:r>
    </w:p>
    <w:p w:rsidR="00D541ED" w:rsidRPr="001040C5" w:rsidRDefault="00D541ED" w:rsidP="00D541ED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</w:rPr>
      </w:pPr>
      <w:r w:rsidRPr="001040C5">
        <w:rPr>
          <w:rFonts w:asciiTheme="majorHAnsi" w:hAnsiTheme="majorHAnsi" w:cstheme="majorHAnsi"/>
          <w:b/>
        </w:rPr>
        <w:t>Biji T J</w:t>
      </w:r>
    </w:p>
    <w:p w:rsidR="001040C5" w:rsidRPr="001040C5" w:rsidRDefault="001040C5" w:rsidP="00D541ED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</w:rPr>
      </w:pPr>
      <w:r w:rsidRPr="001040C5">
        <w:rPr>
          <w:rFonts w:asciiTheme="majorHAnsi" w:hAnsiTheme="majorHAnsi" w:cstheme="majorHAnsi"/>
          <w:b/>
        </w:rPr>
        <w:t>bijitharakanj@gmail.com</w:t>
      </w:r>
    </w:p>
    <w:p w:rsidR="00D541ED" w:rsidRPr="00D541ED" w:rsidRDefault="00D541ED" w:rsidP="00D541ED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</w:rPr>
      </w:pPr>
      <w:r w:rsidRPr="001040C5">
        <w:rPr>
          <w:rFonts w:asciiTheme="majorHAnsi" w:hAnsiTheme="majorHAnsi" w:cstheme="majorHAnsi"/>
          <w:b/>
        </w:rPr>
        <w:t>24 December 2024</w:t>
      </w:r>
    </w:p>
    <w:p w:rsidR="006A6CC4" w:rsidRPr="002E0036" w:rsidRDefault="004C07E3" w:rsidP="004C07E3">
      <w:pPr>
        <w:rPr>
          <w:rFonts w:ascii="Arial Narrow" w:hAnsi="Arial Narrow" w:cstheme="minorHAnsi"/>
          <w:b/>
          <w:color w:val="4472C4" w:themeColor="accent5"/>
          <w:sz w:val="28"/>
          <w:szCs w:val="28"/>
        </w:rPr>
      </w:pPr>
      <w:r w:rsidRPr="002E0036">
        <w:rPr>
          <w:rFonts w:ascii="Arial Narrow" w:hAnsi="Arial Narrow" w:cstheme="minorHAnsi"/>
          <w:b/>
          <w:color w:val="4472C4" w:themeColor="accent5"/>
          <w:sz w:val="28"/>
          <w:szCs w:val="28"/>
        </w:rPr>
        <w:t>INTRODUCTION</w:t>
      </w:r>
    </w:p>
    <w:p w:rsidR="004C07E3" w:rsidRDefault="004C07E3" w:rsidP="002E0036">
      <w:pPr>
        <w:spacing w:line="276" w:lineRule="auto"/>
        <w:rPr>
          <w:rFonts w:cstheme="minorHAnsi"/>
        </w:rPr>
      </w:pPr>
      <w:r>
        <w:rPr>
          <w:rFonts w:cstheme="minorHAnsi"/>
        </w:rPr>
        <w:t>The objective of this analysis is to find insights from the data about user</w:t>
      </w:r>
      <w:r w:rsidR="00173894">
        <w:rPr>
          <w:rFonts w:cstheme="minorHAnsi"/>
        </w:rPr>
        <w:t xml:space="preserve"> behaviour</w:t>
      </w:r>
      <w:r>
        <w:rPr>
          <w:rFonts w:cstheme="minorHAnsi"/>
        </w:rPr>
        <w:t xml:space="preserve">, cooking sessions registered by users and </w:t>
      </w:r>
      <w:r w:rsidR="00173894">
        <w:rPr>
          <w:rFonts w:cstheme="minorHAnsi"/>
        </w:rPr>
        <w:t>order</w:t>
      </w:r>
      <w:r>
        <w:rPr>
          <w:rFonts w:cstheme="minorHAnsi"/>
        </w:rPr>
        <w:t xml:space="preserve"> </w:t>
      </w:r>
      <w:r w:rsidR="00173894">
        <w:rPr>
          <w:rFonts w:cstheme="minorHAnsi"/>
        </w:rPr>
        <w:t>details</w:t>
      </w:r>
      <w:r>
        <w:rPr>
          <w:rFonts w:cstheme="minorHAnsi"/>
        </w:rPr>
        <w:t xml:space="preserve"> of the users. The </w:t>
      </w:r>
      <w:r w:rsidR="00173894">
        <w:rPr>
          <w:rFonts w:cstheme="minorHAnsi"/>
        </w:rPr>
        <w:t xml:space="preserve">analysing </w:t>
      </w:r>
      <w:r>
        <w:rPr>
          <w:rFonts w:cstheme="minorHAnsi"/>
        </w:rPr>
        <w:t>process</w:t>
      </w:r>
      <w:r w:rsidR="00173894">
        <w:rPr>
          <w:rFonts w:cstheme="minorHAnsi"/>
        </w:rPr>
        <w:t xml:space="preserve"> was done by analysing, cleaning, merging and creating pivot tables from the given data and creating a dynamic dashboard which contains graphs and charts that contribute major insights on user behaviour, popular dishes, orders and sales and relationship between cooking sessions and user orders.</w:t>
      </w:r>
    </w:p>
    <w:p w:rsidR="00173894" w:rsidRPr="002E0036" w:rsidRDefault="00173894" w:rsidP="004C07E3">
      <w:pPr>
        <w:rPr>
          <w:rFonts w:ascii="Arial Narrow" w:hAnsi="Arial Narrow" w:cstheme="minorHAnsi"/>
          <w:b/>
          <w:color w:val="4472C4" w:themeColor="accent5"/>
          <w:sz w:val="28"/>
          <w:szCs w:val="28"/>
        </w:rPr>
      </w:pPr>
      <w:r w:rsidRPr="002E0036">
        <w:rPr>
          <w:rFonts w:ascii="Arial Narrow" w:hAnsi="Arial Narrow" w:cstheme="minorHAnsi"/>
          <w:b/>
          <w:color w:val="4472C4" w:themeColor="accent5"/>
          <w:sz w:val="28"/>
          <w:szCs w:val="28"/>
        </w:rPr>
        <w:t>INSIGHTS</w:t>
      </w:r>
    </w:p>
    <w:p w:rsidR="00D541ED" w:rsidRDefault="00D541ED" w:rsidP="002E0036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Orders shows a 50% hike on Sundays </w:t>
      </w:r>
      <w:r w:rsidR="00EF392F">
        <w:rPr>
          <w:rFonts w:cstheme="minorHAnsi"/>
        </w:rPr>
        <w:t>when compared to other days</w:t>
      </w:r>
    </w:p>
    <w:p w:rsidR="00EF392F" w:rsidRDefault="00EF392F" w:rsidP="002E0036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>Users in states with higher population like Chicago, New York, Los Angeles tends to place more orders</w:t>
      </w:r>
    </w:p>
    <w:p w:rsidR="00EF392F" w:rsidRDefault="00EF392F" w:rsidP="002E0036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>88% of orders are completed. The rest is cancelled</w:t>
      </w:r>
    </w:p>
    <w:p w:rsidR="00CC7846" w:rsidRDefault="00CC7846" w:rsidP="002E0036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>50% of the orders are cancelled on Wednesday</w:t>
      </w:r>
    </w:p>
    <w:p w:rsidR="00EF392F" w:rsidRDefault="00EF392F" w:rsidP="002E0036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>Dishes with higher rating generates higher revenue</w:t>
      </w:r>
    </w:p>
    <w:p w:rsidR="00EF392F" w:rsidRDefault="00EF392F" w:rsidP="002E0036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>Orders at night is higher than orders at morning and orders at noon</w:t>
      </w:r>
    </w:p>
    <w:p w:rsidR="00E976DD" w:rsidRDefault="00E976DD" w:rsidP="002E0036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>Dinner dishes like grilled chicken</w:t>
      </w:r>
      <w:r w:rsidR="00170CCB">
        <w:rPr>
          <w:rFonts w:cstheme="minorHAnsi"/>
        </w:rPr>
        <w:t xml:space="preserve"> contributes 28% to the revenue</w:t>
      </w:r>
      <w:r>
        <w:rPr>
          <w:rFonts w:cstheme="minorHAnsi"/>
        </w:rPr>
        <w:t xml:space="preserve"> and spaghetti </w:t>
      </w:r>
      <w:r w:rsidR="00170CCB">
        <w:rPr>
          <w:rFonts w:cstheme="minorHAnsi"/>
        </w:rPr>
        <w:t>contributes 31%</w:t>
      </w:r>
    </w:p>
    <w:p w:rsidR="00E976DD" w:rsidRDefault="00170CCB" w:rsidP="002E0036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>People in the age 28,35,42 shows high tendency of ordering food</w:t>
      </w:r>
    </w:p>
    <w:p w:rsidR="00CC7846" w:rsidRPr="002E0036" w:rsidRDefault="00CC7846" w:rsidP="00CC7846">
      <w:pPr>
        <w:rPr>
          <w:rFonts w:ascii="Arial Narrow" w:hAnsi="Arial Narrow" w:cstheme="minorHAnsi"/>
          <w:b/>
          <w:color w:val="4472C4" w:themeColor="accent5"/>
          <w:sz w:val="28"/>
          <w:szCs w:val="28"/>
        </w:rPr>
      </w:pPr>
      <w:r w:rsidRPr="002E0036">
        <w:rPr>
          <w:rFonts w:ascii="Arial Narrow" w:hAnsi="Arial Narrow" w:cstheme="minorHAnsi"/>
          <w:b/>
          <w:color w:val="4472C4" w:themeColor="accent5"/>
          <w:sz w:val="28"/>
          <w:szCs w:val="28"/>
        </w:rPr>
        <w:t>BUSINESS RECOMMENDATIONS</w:t>
      </w:r>
    </w:p>
    <w:p w:rsidR="00CC7846" w:rsidRDefault="00CC7846" w:rsidP="002E0036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>
        <w:rPr>
          <w:rFonts w:cstheme="minorHAnsi"/>
        </w:rPr>
        <w:t>Since 50% of orders are cancelled on Wednesdays, give new offers and bring ne</w:t>
      </w:r>
      <w:r w:rsidR="00620A65">
        <w:rPr>
          <w:rFonts w:cstheme="minorHAnsi"/>
        </w:rPr>
        <w:t>e</w:t>
      </w:r>
      <w:r>
        <w:rPr>
          <w:rFonts w:cstheme="minorHAnsi"/>
        </w:rPr>
        <w:t xml:space="preserve"> varieties of food on Wednesday</w:t>
      </w:r>
    </w:p>
    <w:p w:rsidR="00CC7846" w:rsidRDefault="00620A65" w:rsidP="002E0036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>
        <w:rPr>
          <w:rFonts w:cstheme="minorHAnsi"/>
        </w:rPr>
        <w:t>Enhance Promotions through social media and through other methods specially on places like Austin, Miami and Boston for new customers</w:t>
      </w:r>
    </w:p>
    <w:p w:rsidR="00620A65" w:rsidRDefault="00620A65" w:rsidP="002E0036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>
        <w:rPr>
          <w:rFonts w:cstheme="minorHAnsi"/>
        </w:rPr>
        <w:t>Bring more varieties in Lunch and Breakfast also</w:t>
      </w:r>
    </w:p>
    <w:p w:rsidR="00620A65" w:rsidRDefault="00620A65" w:rsidP="002E0036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>
        <w:rPr>
          <w:rFonts w:cstheme="minorHAnsi"/>
        </w:rPr>
        <w:t>Enhance customer experience</w:t>
      </w:r>
    </w:p>
    <w:p w:rsidR="0058213C" w:rsidRDefault="00620A65" w:rsidP="002E0036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>
        <w:rPr>
          <w:rFonts w:cstheme="minorHAnsi"/>
        </w:rPr>
        <w:t>Provide exclusive offers, gift coupons or discounts for regular customers</w:t>
      </w:r>
    </w:p>
    <w:p w:rsidR="0058213C" w:rsidRPr="002E0036" w:rsidRDefault="0058213C" w:rsidP="0058213C">
      <w:pPr>
        <w:rPr>
          <w:rFonts w:ascii="Arial Narrow" w:hAnsi="Arial Narrow" w:cstheme="minorHAnsi"/>
          <w:b/>
          <w:color w:val="4472C4" w:themeColor="accent5"/>
          <w:sz w:val="28"/>
          <w:szCs w:val="28"/>
        </w:rPr>
      </w:pPr>
      <w:r w:rsidRPr="002E0036">
        <w:rPr>
          <w:rFonts w:ascii="Arial Narrow" w:hAnsi="Arial Narrow" w:cstheme="minorHAnsi"/>
          <w:b/>
          <w:color w:val="4472C4" w:themeColor="accent5"/>
          <w:sz w:val="28"/>
          <w:szCs w:val="28"/>
        </w:rPr>
        <w:t>CONCLUSION</w:t>
      </w:r>
      <w:r w:rsidRPr="002E0036">
        <w:rPr>
          <w:rFonts w:ascii="Arial Narrow" w:hAnsi="Arial Narrow" w:cstheme="minorHAnsi"/>
          <w:b/>
          <w:color w:val="4472C4" w:themeColor="accent5"/>
          <w:sz w:val="28"/>
          <w:szCs w:val="28"/>
        </w:rPr>
        <w:t xml:space="preserve"> </w:t>
      </w:r>
    </w:p>
    <w:p w:rsidR="0058213C" w:rsidRDefault="0058213C" w:rsidP="002E0036">
      <w:pPr>
        <w:spacing w:line="276" w:lineRule="auto"/>
        <w:rPr>
          <w:rFonts w:cstheme="minorHAnsi"/>
        </w:rPr>
      </w:pPr>
      <w:bookmarkStart w:id="0" w:name="_GoBack"/>
      <w:r>
        <w:rPr>
          <w:rFonts w:cstheme="minorHAnsi"/>
        </w:rPr>
        <w:t xml:space="preserve">This analysis addressed major issues and insights about the customers, their demographic features, trends in </w:t>
      </w:r>
      <w:bookmarkEnd w:id="0"/>
      <w:r>
        <w:rPr>
          <w:rFonts w:cstheme="minorHAnsi"/>
        </w:rPr>
        <w:t xml:space="preserve">ordering, major revenue generating dishes, </w:t>
      </w:r>
      <w:r w:rsidR="001040C5">
        <w:rPr>
          <w:rFonts w:cstheme="minorHAnsi"/>
        </w:rPr>
        <w:t>and location where majority of the customers from etc.</w:t>
      </w:r>
    </w:p>
    <w:p w:rsidR="001040C5" w:rsidRDefault="001040C5" w:rsidP="002E0036">
      <w:pPr>
        <w:spacing w:line="276" w:lineRule="auto"/>
        <w:rPr>
          <w:rFonts w:cstheme="minorHAnsi"/>
        </w:rPr>
      </w:pPr>
      <w:r>
        <w:rPr>
          <w:rFonts w:cstheme="minorHAnsi"/>
        </w:rPr>
        <w:t>Also this report brings forth some business recommendations for boost in orders and thereby boost in sales</w:t>
      </w:r>
    </w:p>
    <w:p w:rsidR="001040C5" w:rsidRDefault="001040C5" w:rsidP="002E0036">
      <w:pPr>
        <w:spacing w:line="276" w:lineRule="auto"/>
        <w:rPr>
          <w:rFonts w:cstheme="minorHAnsi"/>
        </w:rPr>
      </w:pPr>
      <w:r>
        <w:rPr>
          <w:rFonts w:cstheme="minorHAnsi"/>
        </w:rPr>
        <w:t>By analysing these suggestions and implementing necessary actions the growth of the company can be surely ensured.</w:t>
      </w:r>
    </w:p>
    <w:p w:rsidR="001040C5" w:rsidRDefault="001040C5" w:rsidP="0058213C">
      <w:pPr>
        <w:rPr>
          <w:rFonts w:cstheme="minorHAnsi"/>
        </w:rPr>
      </w:pPr>
    </w:p>
    <w:p w:rsidR="001040C5" w:rsidRPr="0058213C" w:rsidRDefault="001040C5" w:rsidP="0058213C">
      <w:pPr>
        <w:rPr>
          <w:rFonts w:cstheme="minorHAnsi"/>
        </w:rPr>
      </w:pPr>
    </w:p>
    <w:p w:rsidR="00620A65" w:rsidRPr="0058213C" w:rsidRDefault="00620A65" w:rsidP="0058213C"/>
    <w:sectPr w:rsidR="00620A65" w:rsidRPr="0058213C" w:rsidSect="004C07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11619"/>
    <w:multiLevelType w:val="hybridMultilevel"/>
    <w:tmpl w:val="08146B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CB3FB3"/>
    <w:multiLevelType w:val="hybridMultilevel"/>
    <w:tmpl w:val="0D723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D0D1D"/>
    <w:multiLevelType w:val="hybridMultilevel"/>
    <w:tmpl w:val="89202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326D0"/>
    <w:multiLevelType w:val="hybridMultilevel"/>
    <w:tmpl w:val="87A8D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D5E39"/>
    <w:multiLevelType w:val="hybridMultilevel"/>
    <w:tmpl w:val="0C1E5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E3"/>
    <w:rsid w:val="001040C5"/>
    <w:rsid w:val="00170CCB"/>
    <w:rsid w:val="00173894"/>
    <w:rsid w:val="002E0036"/>
    <w:rsid w:val="004C07E3"/>
    <w:rsid w:val="0058213C"/>
    <w:rsid w:val="00620A65"/>
    <w:rsid w:val="006A6CC4"/>
    <w:rsid w:val="00CC7846"/>
    <w:rsid w:val="00D541ED"/>
    <w:rsid w:val="00E976DD"/>
    <w:rsid w:val="00E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E8A45-8612-41CB-AE50-7CC67D32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1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0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58432-1C62-410C-B437-2D4A958A8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Biji</dc:creator>
  <cp:keywords/>
  <dc:description/>
  <cp:lastModifiedBy>Biji</cp:lastModifiedBy>
  <cp:revision>2</cp:revision>
  <dcterms:created xsi:type="dcterms:W3CDTF">2024-12-24T08:09:00Z</dcterms:created>
  <dcterms:modified xsi:type="dcterms:W3CDTF">2024-12-24T10:32:00Z</dcterms:modified>
</cp:coreProperties>
</file>