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875" w:rsidRDefault="00272CDE">
      <w:r>
        <w:t>Het gaat hier om containerschip Rotterdam</w:t>
      </w:r>
      <w:r w:rsidR="00577A30">
        <w:t xml:space="preserve">. </w:t>
      </w:r>
      <w:r w:rsidR="00577A30">
        <w:br/>
        <w:t>Medewerker Koupri. Deze staat een viertal keer geregistreerd (zie hieronder)</w:t>
      </w:r>
    </w:p>
    <w:p w:rsidR="00577A30" w:rsidRDefault="00577A30" w:rsidP="00577A30">
      <w:r>
        <w:t>Containerships Rotterdam B.V.</w:t>
      </w:r>
      <w:r>
        <w:tab/>
        <w:t>Medewerkers in loondienst</w:t>
      </w:r>
      <w:r>
        <w:tab/>
        <w:t>Contai_Medewe_12</w:t>
      </w:r>
      <w:r>
        <w:tab/>
        <w:t>Deelname</w:t>
      </w:r>
      <w:r>
        <w:tab/>
        <w:t>22-3-1984</w:t>
      </w:r>
      <w:r>
        <w:tab/>
        <w:t>Koupri, E.</w:t>
      </w:r>
      <w:r>
        <w:tab/>
      </w:r>
      <w:r>
        <w:tab/>
        <w:t>5-8-2010</w:t>
      </w:r>
      <w:r>
        <w:tab/>
        <w:t>1-8-2010</w:t>
      </w:r>
      <w:r>
        <w:tab/>
      </w:r>
      <w:r>
        <w:tab/>
        <w:t>1-3-2052</w:t>
      </w:r>
      <w:r>
        <w:tab/>
        <w:t>Vrouw</w:t>
      </w:r>
      <w:r>
        <w:tab/>
        <w:t>41,58000</w:t>
      </w:r>
      <w:r>
        <w:tab/>
      </w:r>
      <w:r>
        <w:tab/>
        <w:t>1-1-2015</w:t>
      </w:r>
      <w:r>
        <w:tab/>
      </w:r>
      <w:r>
        <w:tab/>
      </w:r>
      <w:r>
        <w:tab/>
      </w:r>
      <w:r>
        <w:tab/>
      </w:r>
      <w:r>
        <w:tab/>
        <w:t>1-1-2019</w:t>
      </w:r>
      <w:r>
        <w:tab/>
        <w:t>34</w:t>
      </w:r>
      <w:r>
        <w:tab/>
        <w:t>100%</w:t>
      </w:r>
      <w:r>
        <w:tab/>
        <w:t xml:space="preserve"> € 60.000 </w:t>
      </w:r>
      <w:r>
        <w:tab/>
      </w:r>
      <w:r>
        <w:tab/>
        <w:t xml:space="preserve"> € 60.000 </w:t>
      </w:r>
      <w:r>
        <w:tab/>
        <w:t xml:space="preserve"> € 107.593 </w:t>
      </w:r>
      <w:r>
        <w:tab/>
        <w:t xml:space="preserve"> € 14.770 </w:t>
      </w:r>
      <w:r>
        <w:tab/>
        <w:t xml:space="preserve"> € 60.000 </w:t>
      </w:r>
      <w:r>
        <w:tab/>
        <w:t xml:space="preserve"> € 45.230 </w:t>
      </w:r>
      <w:r>
        <w:tab/>
        <w:t xml:space="preserve"> € 19.449 </w:t>
      </w:r>
      <w:r>
        <w:tab/>
        <w:t xml:space="preserve"> € 3.890 </w:t>
      </w:r>
      <w:r>
        <w:tab/>
        <w:t xml:space="preserve"> nvt </w:t>
      </w:r>
      <w:r>
        <w:tab/>
        <w:t>6,90%</w:t>
      </w:r>
      <w:r>
        <w:tab/>
        <w:t xml:space="preserve"> € 3.120,87 </w:t>
      </w:r>
      <w:r>
        <w:tab/>
        <w:t xml:space="preserve"> € 270,34 </w:t>
      </w:r>
      <w:r>
        <w:tab/>
      </w:r>
      <w:r>
        <w:tab/>
      </w:r>
      <w:r>
        <w:tab/>
      </w:r>
      <w:r>
        <w:tab/>
        <w:t xml:space="preserve"> € 129,57 </w:t>
      </w:r>
      <w:r>
        <w:tab/>
      </w:r>
      <w:r>
        <w:tab/>
        <w:t xml:space="preserve"> € 3.520,78 </w:t>
      </w:r>
      <w:r>
        <w:tab/>
        <w:t xml:space="preserve"> € 293,40 </w:t>
      </w:r>
      <w:r>
        <w:tab/>
      </w:r>
      <w:r>
        <w:tab/>
        <w:t xml:space="preserve"> € 293,40 </w:t>
      </w:r>
      <w:r>
        <w:tab/>
        <w:t xml:space="preserve"> € -   </w:t>
      </w:r>
      <w:r>
        <w:tab/>
      </w:r>
      <w:r>
        <w:tab/>
      </w:r>
      <w:r>
        <w:tab/>
      </w:r>
      <w:r>
        <w:tab/>
        <w:t>10,40%</w:t>
      </w:r>
      <w:r>
        <w:tab/>
        <w:t xml:space="preserve"> € 4.703,92 </w:t>
      </w:r>
      <w:r>
        <w:tab/>
        <w:t xml:space="preserve"> € 3.120,87 </w:t>
      </w:r>
      <w:r>
        <w:tab/>
        <w:t xml:space="preserve"> € 1.583,05 </w:t>
      </w:r>
      <w:r>
        <w:tab/>
        <w:t xml:space="preserve"> € -   </w:t>
      </w:r>
      <w:r>
        <w:tab/>
        <w:t xml:space="preserve"> € 1.583,05 </w:t>
      </w:r>
      <w:r>
        <w:tab/>
        <w:t xml:space="preserve"> € 131,92 </w:t>
      </w:r>
      <w:r>
        <w:tab/>
        <w:t xml:space="preserve"> € 739,36 </w:t>
      </w:r>
      <w:r>
        <w:tab/>
      </w:r>
    </w:p>
    <w:p w:rsidR="00577A30" w:rsidRDefault="00577A30" w:rsidP="00577A30">
      <w:r>
        <w:t>Containerships Rotterdam B.V.</w:t>
      </w:r>
      <w:r>
        <w:tab/>
        <w:t>Medewerkers in loondienst</w:t>
      </w:r>
      <w:r>
        <w:tab/>
        <w:t>Contai_Medewe_12</w:t>
      </w:r>
      <w:r>
        <w:tab/>
        <w:t>Deelname</w:t>
      </w:r>
      <w:r>
        <w:tab/>
        <w:t>22-3-1984</w:t>
      </w:r>
      <w:r>
        <w:tab/>
        <w:t>Koupri, E.</w:t>
      </w:r>
      <w:r>
        <w:tab/>
      </w:r>
      <w:r>
        <w:tab/>
        <w:t>5-8-2010</w:t>
      </w:r>
      <w:r>
        <w:tab/>
        <w:t>1-8-2010</w:t>
      </w:r>
      <w:r>
        <w:tab/>
      </w:r>
      <w:r>
        <w:tab/>
        <w:t>1-3-2052</w:t>
      </w:r>
      <w:r>
        <w:tab/>
        <w:t>Vrouw</w:t>
      </w:r>
      <w:r>
        <w:tab/>
        <w:t>41,58000</w:t>
      </w:r>
      <w:r>
        <w:tab/>
      </w:r>
      <w:r>
        <w:tab/>
        <w:t>1-1-2015</w:t>
      </w:r>
      <w:r>
        <w:tab/>
      </w:r>
      <w:r>
        <w:tab/>
      </w:r>
      <w:r>
        <w:tab/>
      </w:r>
      <w:r>
        <w:tab/>
      </w:r>
      <w:r>
        <w:tab/>
        <w:t>1-1-2019</w:t>
      </w:r>
      <w:r>
        <w:tab/>
        <w:t>34</w:t>
      </w:r>
      <w:r>
        <w:tab/>
        <w:t>100%</w:t>
      </w:r>
      <w:r>
        <w:tab/>
        <w:t xml:space="preserve"> € 60.000 </w:t>
      </w:r>
      <w:r>
        <w:tab/>
      </w:r>
      <w:r>
        <w:tab/>
        <w:t xml:space="preserve"> € 60.000 </w:t>
      </w:r>
      <w:r>
        <w:tab/>
        <w:t xml:space="preserve"> € 110.111 </w:t>
      </w:r>
      <w:r>
        <w:tab/>
        <w:t xml:space="preserve"> € 15.178 </w:t>
      </w:r>
      <w:r>
        <w:tab/>
        <w:t xml:space="preserve"> € 60.000 </w:t>
      </w:r>
      <w:r>
        <w:tab/>
        <w:t xml:space="preserve"> € 44.822 </w:t>
      </w:r>
      <w:r>
        <w:tab/>
        <w:t xml:space="preserve"> € 19.449 </w:t>
      </w:r>
      <w:r>
        <w:tab/>
        <w:t xml:space="preserve"> € 3.890 </w:t>
      </w:r>
      <w:r>
        <w:tab/>
        <w:t xml:space="preserve"> nvt </w:t>
      </w:r>
      <w:r>
        <w:tab/>
        <w:t>6,90%</w:t>
      </w:r>
      <w:r>
        <w:tab/>
        <w:t xml:space="preserve"> € 3.092,72 </w:t>
      </w:r>
      <w:r>
        <w:tab/>
        <w:t xml:space="preserve"> € 270,34 </w:t>
      </w:r>
      <w:r>
        <w:tab/>
      </w:r>
      <w:r>
        <w:tab/>
      </w:r>
      <w:r>
        <w:tab/>
      </w:r>
      <w:r>
        <w:tab/>
        <w:t xml:space="preserve"> € 129,57 </w:t>
      </w:r>
      <w:r>
        <w:tab/>
      </w:r>
      <w:r>
        <w:tab/>
        <w:t xml:space="preserve"> € 3.492,63 </w:t>
      </w:r>
      <w:r>
        <w:tab/>
        <w:t xml:space="preserve"> € 291,05 </w:t>
      </w:r>
      <w:r>
        <w:tab/>
      </w:r>
      <w:r>
        <w:tab/>
        <w:t xml:space="preserve"> € 291,05 </w:t>
      </w:r>
      <w:r>
        <w:tab/>
        <w:t xml:space="preserve"> € -   </w:t>
      </w:r>
      <w:r>
        <w:tab/>
      </w:r>
      <w:r>
        <w:tab/>
      </w:r>
      <w:r>
        <w:tab/>
      </w:r>
      <w:r>
        <w:tab/>
        <w:t>10,40%</w:t>
      </w:r>
      <w:r>
        <w:tab/>
        <w:t xml:space="preserve"> € 4.661,49 </w:t>
      </w:r>
      <w:r>
        <w:tab/>
        <w:t xml:space="preserve"> € 3.092,72 </w:t>
      </w:r>
      <w:r>
        <w:tab/>
        <w:t xml:space="preserve"> € 1.568,77 </w:t>
      </w:r>
      <w:r>
        <w:tab/>
        <w:t xml:space="preserve"> € -   </w:t>
      </w:r>
      <w:r>
        <w:tab/>
        <w:t xml:space="preserve"> € 1.568,77 </w:t>
      </w:r>
      <w:r>
        <w:tab/>
        <w:t xml:space="preserve"> € 130,73 </w:t>
      </w:r>
      <w:r>
        <w:tab/>
        <w:t xml:space="preserve"> € 733,45 </w:t>
      </w:r>
      <w:r>
        <w:tab/>
      </w:r>
    </w:p>
    <w:p w:rsidR="00577A30" w:rsidRDefault="00577A30" w:rsidP="00577A30">
      <w:r>
        <w:t>Containerships Rotterdam B.V.</w:t>
      </w:r>
      <w:r>
        <w:tab/>
        <w:t>Medewerkers in loondienst</w:t>
      </w:r>
      <w:r>
        <w:tab/>
        <w:t>Contai_Medewe_12</w:t>
      </w:r>
      <w:r>
        <w:tab/>
        <w:t>Deelname</w:t>
      </w:r>
      <w:r>
        <w:tab/>
        <w:t>22-3-1984</w:t>
      </w:r>
      <w:r>
        <w:tab/>
        <w:t>Koupri, E.</w:t>
      </w:r>
      <w:r>
        <w:tab/>
      </w:r>
      <w:r>
        <w:tab/>
        <w:t>5-8-2010</w:t>
      </w:r>
      <w:r>
        <w:tab/>
        <w:t>1-8-2010</w:t>
      </w:r>
      <w:r>
        <w:tab/>
      </w:r>
      <w:r>
        <w:tab/>
        <w:t>1-3-2052</w:t>
      </w:r>
      <w:r>
        <w:tab/>
        <w:t>Vrouw</w:t>
      </w:r>
      <w:r>
        <w:tab/>
        <w:t>41,58000</w:t>
      </w:r>
      <w:r>
        <w:tab/>
      </w:r>
      <w:r>
        <w:tab/>
        <w:t>1-1-2015</w:t>
      </w:r>
      <w:r>
        <w:tab/>
      </w:r>
      <w:r>
        <w:tab/>
      </w:r>
      <w:r>
        <w:tab/>
      </w:r>
      <w:r>
        <w:tab/>
      </w:r>
      <w:r>
        <w:tab/>
        <w:t>1-1-2019</w:t>
      </w:r>
      <w:r>
        <w:tab/>
        <w:t>34</w:t>
      </w:r>
      <w:r>
        <w:tab/>
        <w:t>100%</w:t>
      </w:r>
      <w:r>
        <w:tab/>
        <w:t xml:space="preserve"> € 60.000 </w:t>
      </w:r>
      <w:r>
        <w:tab/>
      </w:r>
      <w:r>
        <w:tab/>
        <w:t xml:space="preserve"> € 60.000 </w:t>
      </w:r>
      <w:r>
        <w:tab/>
        <w:t xml:space="preserve"> € 110.111 </w:t>
      </w:r>
      <w:r>
        <w:tab/>
        <w:t xml:space="preserve"> € 15.178 </w:t>
      </w:r>
      <w:r>
        <w:tab/>
        <w:t xml:space="preserve"> € 60.000 </w:t>
      </w:r>
      <w:r>
        <w:tab/>
        <w:t xml:space="preserve"> € 44.822 </w:t>
      </w:r>
      <w:r>
        <w:tab/>
        <w:t xml:space="preserve"> € 19.449 </w:t>
      </w:r>
      <w:r>
        <w:tab/>
        <w:t xml:space="preserve"> € 3.890 </w:t>
      </w:r>
      <w:r>
        <w:tab/>
        <w:t xml:space="preserve"> nvt </w:t>
      </w:r>
      <w:r>
        <w:tab/>
        <w:t>6,90%</w:t>
      </w:r>
      <w:r>
        <w:tab/>
        <w:t xml:space="preserve"> € 3.092,72 </w:t>
      </w:r>
      <w:r>
        <w:tab/>
        <w:t xml:space="preserve"> € 270,34 </w:t>
      </w:r>
      <w:r>
        <w:tab/>
      </w:r>
      <w:r>
        <w:tab/>
      </w:r>
      <w:r>
        <w:tab/>
      </w:r>
      <w:r>
        <w:tab/>
        <w:t xml:space="preserve"> € 129,57 </w:t>
      </w:r>
      <w:r>
        <w:tab/>
      </w:r>
      <w:r>
        <w:tab/>
        <w:t xml:space="preserve"> € 3.492,63 </w:t>
      </w:r>
      <w:r>
        <w:tab/>
        <w:t xml:space="preserve"> € 291,05 </w:t>
      </w:r>
      <w:r>
        <w:tab/>
      </w:r>
      <w:r>
        <w:tab/>
        <w:t xml:space="preserve"> € 291,05 </w:t>
      </w:r>
      <w:r>
        <w:tab/>
        <w:t xml:space="preserve"> € -   </w:t>
      </w:r>
      <w:r>
        <w:tab/>
      </w:r>
      <w:r>
        <w:tab/>
      </w:r>
      <w:r>
        <w:tab/>
      </w:r>
      <w:r>
        <w:tab/>
        <w:t>10,40%</w:t>
      </w:r>
      <w:r>
        <w:tab/>
        <w:t xml:space="preserve"> € 4.661,49 </w:t>
      </w:r>
      <w:r>
        <w:tab/>
        <w:t xml:space="preserve"> € 3.092,72 </w:t>
      </w:r>
      <w:r>
        <w:tab/>
        <w:t xml:space="preserve"> € 1.568,77 </w:t>
      </w:r>
      <w:r>
        <w:tab/>
        <w:t xml:space="preserve"> € -   </w:t>
      </w:r>
      <w:r>
        <w:tab/>
        <w:t xml:space="preserve"> € 1.568,77 </w:t>
      </w:r>
      <w:r>
        <w:tab/>
        <w:t xml:space="preserve"> € 130,73 </w:t>
      </w:r>
      <w:r>
        <w:tab/>
        <w:t xml:space="preserve"> € 733,45 </w:t>
      </w:r>
      <w:r>
        <w:tab/>
      </w:r>
    </w:p>
    <w:p w:rsidR="00577A30" w:rsidRDefault="00577A30" w:rsidP="00577A30">
      <w:r>
        <w:t>Containerships Rotterdam B.V.</w:t>
      </w:r>
      <w:r>
        <w:tab/>
        <w:t>Medewerkers in loondienst</w:t>
      </w:r>
      <w:r>
        <w:tab/>
        <w:t>Contai_Medewe_12</w:t>
      </w:r>
      <w:r>
        <w:tab/>
        <w:t>Deelname</w:t>
      </w:r>
      <w:r>
        <w:tab/>
        <w:t>22-3-1984</w:t>
      </w:r>
      <w:r>
        <w:tab/>
        <w:t>Koupri, E.</w:t>
      </w:r>
      <w:r>
        <w:tab/>
      </w:r>
      <w:r>
        <w:tab/>
        <w:t>5-8-2010</w:t>
      </w:r>
      <w:r>
        <w:tab/>
        <w:t>1-8-2010</w:t>
      </w:r>
      <w:r>
        <w:tab/>
      </w:r>
      <w:r>
        <w:tab/>
        <w:t>1-3-2052</w:t>
      </w:r>
      <w:r>
        <w:tab/>
        <w:t>Vrouw</w:t>
      </w:r>
      <w:r>
        <w:tab/>
        <w:t>41,58000</w:t>
      </w:r>
      <w:r>
        <w:tab/>
      </w:r>
      <w:r>
        <w:tab/>
        <w:t>1-1-2015</w:t>
      </w:r>
      <w:r>
        <w:tab/>
      </w:r>
      <w:r>
        <w:tab/>
      </w:r>
      <w:r>
        <w:tab/>
      </w:r>
      <w:r>
        <w:tab/>
      </w:r>
      <w:r>
        <w:tab/>
        <w:t>1-1-2019</w:t>
      </w:r>
      <w:r>
        <w:tab/>
        <w:t>34</w:t>
      </w:r>
      <w:r>
        <w:tab/>
        <w:t>100%</w:t>
      </w:r>
      <w:r>
        <w:tab/>
        <w:t xml:space="preserve"> € 60.000 </w:t>
      </w:r>
      <w:r>
        <w:tab/>
      </w:r>
      <w:r>
        <w:tab/>
        <w:t xml:space="preserve"> € 60.000 </w:t>
      </w:r>
      <w:r>
        <w:tab/>
        <w:t xml:space="preserve"> € 110.111 </w:t>
      </w:r>
      <w:r>
        <w:tab/>
        <w:t xml:space="preserve"> € 15.178 </w:t>
      </w:r>
      <w:r>
        <w:tab/>
        <w:t xml:space="preserve"> € 60.000 </w:t>
      </w:r>
      <w:r>
        <w:tab/>
        <w:t xml:space="preserve"> € 44.822 </w:t>
      </w:r>
      <w:r>
        <w:tab/>
        <w:t xml:space="preserve"> € 19.449 </w:t>
      </w:r>
      <w:r>
        <w:tab/>
        <w:t xml:space="preserve"> € 3.890 </w:t>
      </w:r>
      <w:r>
        <w:tab/>
        <w:t xml:space="preserve"> nvt </w:t>
      </w:r>
      <w:r>
        <w:tab/>
        <w:t>6,90%</w:t>
      </w:r>
      <w:r>
        <w:tab/>
        <w:t xml:space="preserve"> € 3.092,72 </w:t>
      </w:r>
      <w:r>
        <w:tab/>
        <w:t xml:space="preserve"> € 270,34 </w:t>
      </w:r>
      <w:r>
        <w:tab/>
      </w:r>
      <w:r>
        <w:tab/>
      </w:r>
      <w:r>
        <w:tab/>
      </w:r>
      <w:r>
        <w:tab/>
        <w:t xml:space="preserve"> € 129,57 </w:t>
      </w:r>
      <w:r>
        <w:tab/>
      </w:r>
      <w:r>
        <w:tab/>
        <w:t xml:space="preserve"> € 3.492,63 </w:t>
      </w:r>
      <w:r>
        <w:tab/>
        <w:t xml:space="preserve"> € 291,05 </w:t>
      </w:r>
      <w:r>
        <w:tab/>
      </w:r>
      <w:r>
        <w:tab/>
        <w:t xml:space="preserve"> € 291,05 </w:t>
      </w:r>
      <w:r>
        <w:tab/>
        <w:t xml:space="preserve"> € -   </w:t>
      </w:r>
      <w:r>
        <w:tab/>
      </w:r>
      <w:r>
        <w:tab/>
      </w:r>
      <w:r>
        <w:tab/>
      </w:r>
      <w:r>
        <w:tab/>
        <w:t>10,40%</w:t>
      </w:r>
      <w:r>
        <w:tab/>
        <w:t xml:space="preserve"> € 4.661,49 </w:t>
      </w:r>
      <w:r>
        <w:tab/>
        <w:t xml:space="preserve"> € 3.092,72 </w:t>
      </w:r>
      <w:r>
        <w:tab/>
        <w:t xml:space="preserve"> € 1.568,77 </w:t>
      </w:r>
      <w:r>
        <w:tab/>
        <w:t xml:space="preserve"> € -   </w:t>
      </w:r>
      <w:r>
        <w:tab/>
        <w:t xml:space="preserve"> € 1.568,77 </w:t>
      </w:r>
      <w:r>
        <w:tab/>
        <w:t xml:space="preserve"> € 130,73 </w:t>
      </w:r>
      <w:r>
        <w:tab/>
        <w:t xml:space="preserve"> € 733,45 </w:t>
      </w:r>
      <w:r>
        <w:tab/>
      </w:r>
      <w:r w:rsidR="00FF7553">
        <w:tab/>
      </w:r>
      <w:r w:rsidR="00FF7553">
        <w:tab/>
      </w:r>
      <w:r w:rsidR="00FF7553">
        <w:tab/>
      </w:r>
    </w:p>
    <w:p w:rsidR="00FF7553" w:rsidRDefault="00FF7553" w:rsidP="00577A30"/>
    <w:p w:rsidR="00FF7553" w:rsidRDefault="00FF7553" w:rsidP="00577A30">
      <w:r>
        <w:t>Het lijkt erop dat er in eerste instantie een record voor de medewerker is opgevoerd en dat de aanpassing heeft geleid tot dubbele registratie. In eerste instantie is de registratie teruggezet naar initiele waarde (eerste record).</w:t>
      </w:r>
    </w:p>
    <w:p w:rsidR="00FF7553" w:rsidRDefault="00FF7553" w:rsidP="00577A30">
      <w:r>
        <w:t>Opvallend is dat de unieke sleutel van een medewerker niet uniek is. Zo heeft Racke dezelfde identificatie als Koupri. Er zijn nog een aantal</w:t>
      </w:r>
      <w:r w:rsidR="009F2184">
        <w:t>.</w:t>
      </w:r>
    </w:p>
    <w:p w:rsidR="009F2184" w:rsidRDefault="009F2184" w:rsidP="00577A30">
      <w:r>
        <w:lastRenderedPageBreak/>
        <w:t>Het lijkt er op dat het toekennen van een unieke sleutel niet goed is gegaan bij het toevoegen van nieuwe medewerkers.</w:t>
      </w:r>
      <w:r w:rsidR="00EE4DF4">
        <w:t xml:space="preserve"> Binnen een werkgever mag een identificatie van een medewerker slechts eenmalig voorkomen.</w:t>
      </w:r>
    </w:p>
    <w:p w:rsidR="00EE4DF4" w:rsidRDefault="00EE4DF4" w:rsidP="00577A30"/>
    <w:p w:rsidR="00EE4DF4" w:rsidRDefault="00EE4DF4" w:rsidP="00577A30">
      <w:r>
        <w:t>Onderaan werkblad Deelnemers zijn een aantal waarden aan het einde van de lijst die zijn ingevuld. Dit kan gevolgen hebben voor de verwerking.</w:t>
      </w:r>
      <w:r w:rsidR="00DA5C25">
        <w:br/>
        <w:t>Deze is verwijderd.</w:t>
      </w:r>
    </w:p>
    <w:p w:rsidR="00DA5C25" w:rsidRDefault="00DA5C25" w:rsidP="00577A30">
      <w:r>
        <w:t>Dubbele voorkomens in de sleutel komen alleen voor binnen containerschip Rotterdam.</w:t>
      </w:r>
      <w:r w:rsidR="00334025">
        <w:t xml:space="preserve"> Andere bedrijven niet. (Zie dubbele sleutels hieronder).</w:t>
      </w:r>
      <w:r w:rsidR="00334025">
        <w:br/>
        <w:t>Blijkbaar gaat er iets mis bij het toekennen van unieke sleutels binnen</w:t>
      </w:r>
      <w:bookmarkStart w:id="0" w:name="_GoBack"/>
      <w:bookmarkEnd w:id="0"/>
      <w:r>
        <w:br/>
      </w:r>
    </w:p>
    <w:tbl>
      <w:tblPr>
        <w:tblW w:w="15147" w:type="dxa"/>
        <w:tblCellMar>
          <w:left w:w="70" w:type="dxa"/>
          <w:right w:w="70" w:type="dxa"/>
        </w:tblCellMar>
        <w:tblLook w:val="04A0" w:firstRow="1" w:lastRow="0" w:firstColumn="1" w:lastColumn="0" w:noHBand="0" w:noVBand="1"/>
      </w:tblPr>
      <w:tblGrid>
        <w:gridCol w:w="2767"/>
        <w:gridCol w:w="4540"/>
        <w:gridCol w:w="3380"/>
        <w:gridCol w:w="1000"/>
        <w:gridCol w:w="1100"/>
        <w:gridCol w:w="2360"/>
      </w:tblGrid>
      <w:tr w:rsidR="00DA5C25" w:rsidRPr="00DA5C25" w:rsidTr="00DA5C25">
        <w:trPr>
          <w:trHeight w:val="288"/>
        </w:trPr>
        <w:tc>
          <w:tcPr>
            <w:tcW w:w="2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single" w:sz="4" w:space="0" w:color="auto"/>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Contai_Medewe_02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25-8-1971</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Bakker-Mulder, M.</w:t>
            </w:r>
          </w:p>
        </w:tc>
      </w:tr>
      <w:tr w:rsidR="00DA5C25" w:rsidRPr="00DA5C25" w:rsidTr="00DA5C25">
        <w:trPr>
          <w:trHeight w:val="288"/>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Contai_Medewe_02</w:t>
            </w:r>
          </w:p>
        </w:tc>
        <w:tc>
          <w:tcPr>
            <w:tcW w:w="10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30-9-1988</w:t>
            </w:r>
          </w:p>
        </w:tc>
        <w:tc>
          <w:tcPr>
            <w:tcW w:w="236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Smuskova, S.</w:t>
            </w:r>
          </w:p>
        </w:tc>
      </w:tr>
      <w:tr w:rsidR="00DA5C25" w:rsidRPr="00DA5C25" w:rsidTr="00DA5C25">
        <w:trPr>
          <w:trHeight w:val="288"/>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Contai_Medewe_05</w:t>
            </w:r>
          </w:p>
        </w:tc>
        <w:tc>
          <w:tcPr>
            <w:tcW w:w="10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24-3-1978</w:t>
            </w:r>
          </w:p>
        </w:tc>
        <w:tc>
          <w:tcPr>
            <w:tcW w:w="236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Gent, A. van</w:t>
            </w:r>
          </w:p>
        </w:tc>
      </w:tr>
      <w:tr w:rsidR="00DA5C25" w:rsidRPr="00DA5C25" w:rsidTr="00DA5C25">
        <w:trPr>
          <w:trHeight w:val="288"/>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Contai_Medewe_05</w:t>
            </w:r>
          </w:p>
        </w:tc>
        <w:tc>
          <w:tcPr>
            <w:tcW w:w="10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8-7-1992</w:t>
            </w:r>
          </w:p>
        </w:tc>
        <w:tc>
          <w:tcPr>
            <w:tcW w:w="236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Polder, S.</w:t>
            </w:r>
          </w:p>
        </w:tc>
      </w:tr>
      <w:tr w:rsidR="00DA5C25" w:rsidRPr="00DA5C25" w:rsidTr="00DA5C25">
        <w:trPr>
          <w:trHeight w:val="288"/>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Contai_Medewe_12</w:t>
            </w:r>
          </w:p>
        </w:tc>
        <w:tc>
          <w:tcPr>
            <w:tcW w:w="10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10-7-1976</w:t>
            </w:r>
          </w:p>
        </w:tc>
        <w:tc>
          <w:tcPr>
            <w:tcW w:w="236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Racke, A.J.</w:t>
            </w:r>
          </w:p>
        </w:tc>
      </w:tr>
      <w:tr w:rsidR="00DA5C25" w:rsidRPr="00DA5C25" w:rsidTr="00DA5C25">
        <w:trPr>
          <w:trHeight w:val="288"/>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Contai_Medewe_12</w:t>
            </w:r>
          </w:p>
        </w:tc>
        <w:tc>
          <w:tcPr>
            <w:tcW w:w="10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22-3-1984</w:t>
            </w:r>
          </w:p>
        </w:tc>
        <w:tc>
          <w:tcPr>
            <w:tcW w:w="236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Koupri, E.</w:t>
            </w:r>
          </w:p>
        </w:tc>
      </w:tr>
      <w:tr w:rsidR="00DA5C25" w:rsidRPr="00DA5C25" w:rsidTr="00DA5C25">
        <w:trPr>
          <w:trHeight w:val="288"/>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Contai_Medewe_14</w:t>
            </w:r>
          </w:p>
        </w:tc>
        <w:tc>
          <w:tcPr>
            <w:tcW w:w="10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23-4-1997</w:t>
            </w:r>
          </w:p>
        </w:tc>
        <w:tc>
          <w:tcPr>
            <w:tcW w:w="236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Valk, R.</w:t>
            </w:r>
          </w:p>
        </w:tc>
      </w:tr>
      <w:tr w:rsidR="00DA5C25" w:rsidRPr="00DA5C25" w:rsidTr="00DA5C25">
        <w:trPr>
          <w:trHeight w:val="288"/>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Contai_Medewe_14</w:t>
            </w:r>
          </w:p>
        </w:tc>
        <w:tc>
          <w:tcPr>
            <w:tcW w:w="10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25-5-1986</w:t>
            </w:r>
          </w:p>
        </w:tc>
        <w:tc>
          <w:tcPr>
            <w:tcW w:w="236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Mujcinovic, A.</w:t>
            </w:r>
          </w:p>
        </w:tc>
      </w:tr>
      <w:tr w:rsidR="00DA5C25" w:rsidRPr="00DA5C25" w:rsidTr="00DA5C25">
        <w:trPr>
          <w:trHeight w:val="288"/>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Contai_Medewe_16</w:t>
            </w:r>
          </w:p>
        </w:tc>
        <w:tc>
          <w:tcPr>
            <w:tcW w:w="10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10-6-1991</w:t>
            </w:r>
          </w:p>
        </w:tc>
        <w:tc>
          <w:tcPr>
            <w:tcW w:w="236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Fes, M.</w:t>
            </w:r>
          </w:p>
        </w:tc>
      </w:tr>
      <w:tr w:rsidR="00DA5C25" w:rsidRPr="00DA5C25" w:rsidTr="00DA5C25">
        <w:trPr>
          <w:trHeight w:val="288"/>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Containerships Rotterdam B.V.</w:t>
            </w:r>
          </w:p>
        </w:tc>
        <w:tc>
          <w:tcPr>
            <w:tcW w:w="454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Medewerkers in loondienst</w:t>
            </w:r>
          </w:p>
        </w:tc>
        <w:tc>
          <w:tcPr>
            <w:tcW w:w="338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Contai_Medewe_16</w:t>
            </w:r>
          </w:p>
        </w:tc>
        <w:tc>
          <w:tcPr>
            <w:tcW w:w="10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Deelname</w:t>
            </w:r>
          </w:p>
        </w:tc>
        <w:tc>
          <w:tcPr>
            <w:tcW w:w="110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jc w:val="right"/>
              <w:rPr>
                <w:rFonts w:eastAsia="Times New Roman" w:cstheme="minorHAnsi"/>
                <w:sz w:val="20"/>
                <w:szCs w:val="20"/>
                <w:lang w:eastAsia="nl-NL"/>
              </w:rPr>
            </w:pPr>
            <w:r w:rsidRPr="00DA5C25">
              <w:rPr>
                <w:rFonts w:eastAsia="Times New Roman" w:cstheme="minorHAnsi"/>
                <w:sz w:val="20"/>
                <w:szCs w:val="20"/>
                <w:lang w:eastAsia="nl-NL"/>
              </w:rPr>
              <w:t>11-12-1979</w:t>
            </w:r>
          </w:p>
        </w:tc>
        <w:tc>
          <w:tcPr>
            <w:tcW w:w="2360" w:type="dxa"/>
            <w:tcBorders>
              <w:top w:val="nil"/>
              <w:left w:val="nil"/>
              <w:bottom w:val="single" w:sz="4" w:space="0" w:color="auto"/>
              <w:right w:val="single" w:sz="4" w:space="0" w:color="auto"/>
            </w:tcBorders>
            <w:shd w:val="clear" w:color="auto" w:fill="auto"/>
            <w:noWrap/>
            <w:vAlign w:val="bottom"/>
            <w:hideMark/>
          </w:tcPr>
          <w:p w:rsidR="00DA5C25" w:rsidRPr="00DA5C25" w:rsidRDefault="00DA5C25" w:rsidP="00DA5C25">
            <w:pPr>
              <w:spacing w:after="0" w:line="240" w:lineRule="auto"/>
              <w:rPr>
                <w:rFonts w:eastAsia="Times New Roman" w:cstheme="minorHAnsi"/>
                <w:sz w:val="20"/>
                <w:szCs w:val="20"/>
                <w:lang w:eastAsia="nl-NL"/>
              </w:rPr>
            </w:pPr>
            <w:r w:rsidRPr="00DA5C25">
              <w:rPr>
                <w:rFonts w:eastAsia="Times New Roman" w:cstheme="minorHAnsi"/>
                <w:sz w:val="20"/>
                <w:szCs w:val="20"/>
                <w:lang w:eastAsia="nl-NL"/>
              </w:rPr>
              <w:t>Overbeeke, R.</w:t>
            </w:r>
          </w:p>
        </w:tc>
      </w:tr>
    </w:tbl>
    <w:p w:rsidR="00DA5C25" w:rsidRDefault="00DA5C25" w:rsidP="00577A30"/>
    <w:p w:rsidR="00DA5C25" w:rsidRDefault="00DA5C25" w:rsidP="00577A30"/>
    <w:sectPr w:rsidR="00DA5C25" w:rsidSect="00272CDE">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DE"/>
    <w:rsid w:val="00272CDE"/>
    <w:rsid w:val="00334025"/>
    <w:rsid w:val="00577A30"/>
    <w:rsid w:val="009F2184"/>
    <w:rsid w:val="00BD7875"/>
    <w:rsid w:val="00DA5C25"/>
    <w:rsid w:val="00EC15CB"/>
    <w:rsid w:val="00EE4DF4"/>
    <w:rsid w:val="00FF7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2540"/>
  <w15:chartTrackingRefBased/>
  <w15:docId w15:val="{007CD5FA-5889-4B9F-8A70-74390D8D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609</Words>
  <Characters>3353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Bijlsma, H. (Hessel)</dc:creator>
  <cp:keywords/>
  <dc:description/>
  <cp:lastModifiedBy>Bijlsma, H. (Hessel)</cp:lastModifiedBy>
  <cp:revision>7</cp:revision>
  <dcterms:created xsi:type="dcterms:W3CDTF">2020-01-22T16:36:00Z</dcterms:created>
  <dcterms:modified xsi:type="dcterms:W3CDTF">2020-01-22T19:19:00Z</dcterms:modified>
</cp:coreProperties>
</file>