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6AC2B" w14:textId="400104B0" w:rsidR="0079380A" w:rsidRDefault="00000000">
      <w:pPr>
        <w:rPr>
          <w:rFonts w:ascii="Arial" w:hAnsi="Arial" w:cs="Arial"/>
          <w:sz w:val="36"/>
          <w:szCs w:val="36"/>
          <w:lang w:eastAsia="zh-CN"/>
        </w:rPr>
      </w:pPr>
      <w:r>
        <w:rPr>
          <w:rFonts w:ascii="Arial" w:hAnsi="Arial" w:cs="Arial"/>
          <w:sz w:val="36"/>
          <w:szCs w:val="36"/>
        </w:rPr>
        <w:t>CHECKLIST for sending P</w:t>
      </w:r>
      <w:r w:rsidR="009973B8">
        <w:rPr>
          <w:rFonts w:ascii="Arial" w:hAnsi="Arial" w:cs="Arial" w:hint="eastAsia"/>
          <w:sz w:val="36"/>
          <w:szCs w:val="36"/>
          <w:lang w:eastAsia="zh-CN"/>
        </w:rPr>
        <w:t>re-p</w:t>
      </w:r>
      <w:r>
        <w:rPr>
          <w:rFonts w:ascii="Arial" w:hAnsi="Arial" w:cs="Arial"/>
          <w:sz w:val="36"/>
          <w:szCs w:val="36"/>
        </w:rPr>
        <w:t xml:space="preserve">roduction Samples to </w:t>
      </w:r>
      <w:proofErr w:type="spellStart"/>
      <w:r>
        <w:rPr>
          <w:rFonts w:ascii="Arial" w:hAnsi="Arial" w:cs="Arial"/>
          <w:sz w:val="36"/>
          <w:szCs w:val="36"/>
        </w:rPr>
        <w:t>Pandrol</w:t>
      </w:r>
      <w:proofErr w:type="spellEnd"/>
      <w:r>
        <w:rPr>
          <w:rFonts w:ascii="Arial" w:hAnsi="Arial" w:cs="Arial"/>
          <w:sz w:val="36"/>
          <w:szCs w:val="36"/>
        </w:rPr>
        <w:t xml:space="preserve"> </w:t>
      </w:r>
      <w:r w:rsidR="009973B8">
        <w:rPr>
          <w:rFonts w:ascii="Arial" w:hAnsi="Arial" w:cs="Arial" w:hint="eastAsia"/>
          <w:sz w:val="36"/>
          <w:szCs w:val="36"/>
          <w:lang w:eastAsia="zh-CN"/>
        </w:rPr>
        <w:t>SAS</w:t>
      </w:r>
    </w:p>
    <w:p w14:paraId="6E17BCE5" w14:textId="77777777" w:rsidR="0079380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b/>
          <w:color w:val="FF0000"/>
          <w:sz w:val="24"/>
          <w:szCs w:val="24"/>
        </w:rPr>
        <w:t>File this checklist with supplier’s QC Report, no need to send to PUK</w:t>
      </w:r>
      <w:r>
        <w:rPr>
          <w:rFonts w:ascii="Arial" w:hAnsi="Arial" w:cs="Arial"/>
          <w:sz w:val="24"/>
          <w:szCs w:val="24"/>
        </w:rPr>
        <w:t>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58"/>
        <w:gridCol w:w="5211"/>
        <w:gridCol w:w="3807"/>
      </w:tblGrid>
      <w:tr w:rsidR="0079380A" w14:paraId="6C2320BF" w14:textId="77777777">
        <w:trPr>
          <w:trHeight w:val="485"/>
        </w:trPr>
        <w:tc>
          <w:tcPr>
            <w:tcW w:w="5769" w:type="dxa"/>
            <w:gridSpan w:val="2"/>
            <w:vAlign w:val="center"/>
          </w:tcPr>
          <w:p w14:paraId="1FB694C7" w14:textId="77777777" w:rsidR="0079380A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Items</w:t>
            </w:r>
          </w:p>
        </w:tc>
        <w:tc>
          <w:tcPr>
            <w:tcW w:w="3807" w:type="dxa"/>
            <w:vAlign w:val="center"/>
          </w:tcPr>
          <w:p w14:paraId="3A766C3D" w14:textId="77777777" w:rsidR="0079380A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Information to complete</w:t>
            </w:r>
          </w:p>
        </w:tc>
      </w:tr>
      <w:tr w:rsidR="0079380A" w14:paraId="6EBAA923" w14:textId="77777777">
        <w:trPr>
          <w:trHeight w:val="548"/>
        </w:trPr>
        <w:tc>
          <w:tcPr>
            <w:tcW w:w="5769" w:type="dxa"/>
            <w:gridSpan w:val="2"/>
            <w:vAlign w:val="center"/>
          </w:tcPr>
          <w:p w14:paraId="1AAC2F42" w14:textId="5DB2241A" w:rsidR="0079380A" w:rsidRDefault="002046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046A9">
              <w:rPr>
                <w:rFonts w:ascii="Arial" w:hAnsi="Arial" w:cs="Arial"/>
                <w:sz w:val="24"/>
                <w:szCs w:val="24"/>
              </w:rPr>
              <w:t>Pandrol</w:t>
            </w:r>
            <w:proofErr w:type="spellEnd"/>
            <w:r w:rsidRPr="002046A9">
              <w:rPr>
                <w:rFonts w:ascii="Arial" w:hAnsi="Arial" w:cs="Arial"/>
                <w:sz w:val="24"/>
                <w:szCs w:val="24"/>
              </w:rPr>
              <w:t xml:space="preserve"> SAS</w:t>
            </w:r>
            <w:r w:rsidR="00000000">
              <w:rPr>
                <w:rFonts w:ascii="Arial" w:hAnsi="Arial" w:cs="Arial"/>
                <w:sz w:val="24"/>
                <w:szCs w:val="24"/>
              </w:rPr>
              <w:t xml:space="preserve"> Purchase Order No.:</w:t>
            </w:r>
          </w:p>
        </w:tc>
        <w:tc>
          <w:tcPr>
            <w:tcW w:w="3807" w:type="dxa"/>
            <w:vAlign w:val="center"/>
          </w:tcPr>
          <w:p w14:paraId="5A9DB1CB" w14:textId="0F346538" w:rsidR="0079380A" w:rsidRDefault="009973B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 w:rsidRPr="009973B8">
              <w:rPr>
                <w:rFonts w:ascii="Arial" w:hAnsi="Arial" w:cs="Arial"/>
                <w:sz w:val="24"/>
                <w:szCs w:val="24"/>
                <w:lang w:eastAsia="zh-CN"/>
              </w:rPr>
              <w:t>CA2502179</w:t>
            </w:r>
          </w:p>
        </w:tc>
      </w:tr>
      <w:tr w:rsidR="0079380A" w14:paraId="7EC3F943" w14:textId="77777777">
        <w:trPr>
          <w:trHeight w:val="872"/>
        </w:trPr>
        <w:tc>
          <w:tcPr>
            <w:tcW w:w="5769" w:type="dxa"/>
            <w:gridSpan w:val="2"/>
            <w:vAlign w:val="center"/>
          </w:tcPr>
          <w:p w14:paraId="09F78F3E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Pre-production or Production Samples or others </w:t>
            </w:r>
          </w:p>
          <w:p w14:paraId="793EE3CF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(if other, pleas provide description below)</w:t>
            </w:r>
          </w:p>
        </w:tc>
        <w:tc>
          <w:tcPr>
            <w:tcW w:w="3807" w:type="dxa"/>
            <w:vAlign w:val="center"/>
          </w:tcPr>
          <w:p w14:paraId="7CB6756E" w14:textId="774AD81B" w:rsidR="0079380A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 w:rsidR="009973B8">
              <w:rPr>
                <w:rFonts w:ascii="Arial" w:hAnsi="Arial" w:cs="Arial" w:hint="eastAsia"/>
                <w:sz w:val="24"/>
                <w:szCs w:val="24"/>
                <w:lang w:eastAsia="zh-CN"/>
              </w:rPr>
              <w:t>re-p</w:t>
            </w:r>
            <w:r>
              <w:rPr>
                <w:rFonts w:ascii="Arial" w:hAnsi="Arial" w:cs="Arial"/>
                <w:sz w:val="24"/>
                <w:szCs w:val="24"/>
              </w:rPr>
              <w:t>roduction S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amples</w:t>
            </w:r>
          </w:p>
        </w:tc>
      </w:tr>
      <w:tr w:rsidR="0079380A" w14:paraId="4F078967" w14:textId="77777777">
        <w:trPr>
          <w:trHeight w:val="1790"/>
        </w:trPr>
        <w:tc>
          <w:tcPr>
            <w:tcW w:w="558" w:type="dxa"/>
            <w:vAlign w:val="center"/>
          </w:tcPr>
          <w:p w14:paraId="3F3E8CBB" w14:textId="77777777" w:rsidR="0079380A" w:rsidRDefault="0079380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DA9B27B" w14:textId="77777777" w:rsidR="0079380A" w:rsidRDefault="0079380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230FCA3" w14:textId="77777777" w:rsidR="0079380A" w:rsidRDefault="0079380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C58DEE5" w14:textId="77777777" w:rsidR="0079380A" w:rsidRDefault="0079380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18" w:type="dxa"/>
            <w:gridSpan w:val="2"/>
          </w:tcPr>
          <w:p w14:paraId="386BBD53" w14:textId="77777777" w:rsidR="0079380A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Other (to provide details where necessary):</w:t>
            </w:r>
          </w:p>
          <w:p w14:paraId="184AF398" w14:textId="77777777" w:rsidR="0079380A" w:rsidRDefault="0079380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E6FCAEA" w14:textId="77777777" w:rsidR="0079380A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 xml:space="preserve">REMARK: </w:t>
            </w:r>
          </w:p>
          <w:p w14:paraId="71C82B6D" w14:textId="77777777" w:rsidR="0079380A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THIS INVOICE IS ONLY FOR CUSTOM CLEARING, NOT FOR COMMERCIAL PURPOSE.</w:t>
            </w:r>
          </w:p>
          <w:p w14:paraId="2736EC2F" w14:textId="77777777" w:rsidR="0079380A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 xml:space="preserve">SAMPLES FOR TESTING TO DESTRUCTION.TO BE IMPORTED ON CPC CODE 40 00 000 – </w:t>
            </w:r>
          </w:p>
          <w:p w14:paraId="010F9D05" w14:textId="77777777" w:rsidR="0079380A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FULL UK CIRCULATION.USE TARIFF CODE 820559 80</w:t>
            </w:r>
          </w:p>
        </w:tc>
      </w:tr>
      <w:tr w:rsidR="0079380A" w14:paraId="7320E0D6" w14:textId="77777777">
        <w:trPr>
          <w:trHeight w:val="557"/>
        </w:trPr>
        <w:tc>
          <w:tcPr>
            <w:tcW w:w="5769" w:type="dxa"/>
            <w:gridSpan w:val="2"/>
            <w:vAlign w:val="center"/>
          </w:tcPr>
          <w:p w14:paraId="6F2F2449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Product No.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and  Description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807" w:type="dxa"/>
            <w:vAlign w:val="center"/>
          </w:tcPr>
          <w:p w14:paraId="7E8FF116" w14:textId="0BD5280D" w:rsidR="0079380A" w:rsidRDefault="009973B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 xml:space="preserve">M22 </w:t>
            </w:r>
            <w:r w:rsidRPr="009973B8">
              <w:rPr>
                <w:rFonts w:ascii="Arial" w:hAnsi="Arial" w:cs="Arial"/>
                <w:sz w:val="24"/>
                <w:szCs w:val="24"/>
                <w:lang w:eastAsia="zh-CN"/>
              </w:rPr>
              <w:t>SLOTTED NUT</w:t>
            </w:r>
          </w:p>
        </w:tc>
      </w:tr>
      <w:tr w:rsidR="0079380A" w14:paraId="5A67C805" w14:textId="77777777">
        <w:trPr>
          <w:trHeight w:val="530"/>
        </w:trPr>
        <w:tc>
          <w:tcPr>
            <w:tcW w:w="5769" w:type="dxa"/>
            <w:gridSpan w:val="2"/>
            <w:vAlign w:val="center"/>
          </w:tcPr>
          <w:p w14:paraId="4F5E57B8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Number of samples sent in this package</w:t>
            </w:r>
          </w:p>
        </w:tc>
        <w:tc>
          <w:tcPr>
            <w:tcW w:w="3807" w:type="dxa"/>
            <w:vAlign w:val="center"/>
          </w:tcPr>
          <w:p w14:paraId="71580FEC" w14:textId="47C66F6F" w:rsidR="0079380A" w:rsidRDefault="009973B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10</w:t>
            </w:r>
            <w:r w:rsidR="007536CA">
              <w:rPr>
                <w:rFonts w:ascii="Arial" w:hAnsi="Arial" w:cs="Arial" w:hint="eastAsia"/>
                <w:sz w:val="24"/>
                <w:szCs w:val="24"/>
                <w:lang w:eastAsia="zh-CN"/>
              </w:rPr>
              <w:t xml:space="preserve"> PCS</w:t>
            </w:r>
          </w:p>
        </w:tc>
      </w:tr>
      <w:tr w:rsidR="0079380A" w14:paraId="22C68829" w14:textId="77777777">
        <w:trPr>
          <w:trHeight w:val="530"/>
        </w:trPr>
        <w:tc>
          <w:tcPr>
            <w:tcW w:w="5769" w:type="dxa"/>
            <w:gridSpan w:val="2"/>
            <w:vAlign w:val="center"/>
          </w:tcPr>
          <w:p w14:paraId="5A71483F" w14:textId="365758A4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Samples sent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 xml:space="preserve">to </w:t>
            </w:r>
            <w:r w:rsidR="009973B8" w:rsidRPr="009973B8">
              <w:rPr>
                <w:rFonts w:ascii="Arial" w:hAnsi="Arial" w:cs="Arial"/>
                <w:b/>
                <w:sz w:val="24"/>
                <w:szCs w:val="24"/>
              </w:rPr>
              <w:t xml:space="preserve"> C.</w:t>
            </w:r>
            <w:proofErr w:type="gramEnd"/>
            <w:r w:rsidR="009973B8" w:rsidRPr="009973B8">
              <w:rPr>
                <w:rFonts w:ascii="Arial" w:hAnsi="Arial" w:cs="Arial"/>
                <w:b/>
                <w:sz w:val="24"/>
                <w:szCs w:val="24"/>
              </w:rPr>
              <w:t xml:space="preserve"> CONRARDY</w:t>
            </w:r>
          </w:p>
        </w:tc>
        <w:tc>
          <w:tcPr>
            <w:tcW w:w="3807" w:type="dxa"/>
            <w:vAlign w:val="center"/>
          </w:tcPr>
          <w:p w14:paraId="46ED9053" w14:textId="77777777" w:rsidR="0079380A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>√</w:t>
            </w:r>
            <w:r>
              <w:rPr>
                <w:rFonts w:ascii="Arial" w:hAnsi="Arial" w:cs="Arial"/>
                <w:sz w:val="24"/>
                <w:szCs w:val="24"/>
              </w:rPr>
              <w:t>Yes / No</w:t>
            </w:r>
          </w:p>
        </w:tc>
      </w:tr>
      <w:tr w:rsidR="0079380A" w14:paraId="6FC41D4D" w14:textId="77777777">
        <w:trPr>
          <w:trHeight w:val="800"/>
        </w:trPr>
        <w:tc>
          <w:tcPr>
            <w:tcW w:w="5769" w:type="dxa"/>
            <w:gridSpan w:val="2"/>
            <w:vAlign w:val="center"/>
          </w:tcPr>
          <w:p w14:paraId="356255BA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QC Report include an </w:t>
            </w:r>
            <w:proofErr w:type="gramStart"/>
            <w:r>
              <w:rPr>
                <w:rFonts w:ascii="Arial" w:hAnsi="Arial" w:cs="Arial"/>
                <w:b/>
                <w:sz w:val="24"/>
                <w:szCs w:val="24"/>
              </w:rPr>
              <w:t>ENGLISH  RAW</w:t>
            </w:r>
            <w:proofErr w:type="gramEnd"/>
            <w:r>
              <w:rPr>
                <w:rFonts w:ascii="Arial" w:hAnsi="Arial" w:cs="Arial"/>
                <w:b/>
                <w:sz w:val="24"/>
                <w:szCs w:val="24"/>
              </w:rPr>
              <w:t xml:space="preserve"> MATERIAL </w:t>
            </w:r>
            <w:proofErr w:type="gramStart"/>
            <w:r>
              <w:rPr>
                <w:rFonts w:ascii="Arial" w:hAnsi="Arial" w:cs="Arial"/>
                <w:b/>
                <w:sz w:val="24"/>
                <w:szCs w:val="24"/>
              </w:rPr>
              <w:t>certificate</w:t>
            </w:r>
            <w:r>
              <w:rPr>
                <w:rFonts w:ascii="Arial" w:hAnsi="Arial" w:cs="Arial"/>
                <w:sz w:val="24"/>
                <w:szCs w:val="24"/>
              </w:rPr>
              <w:t xml:space="preserve"> ?</w:t>
            </w:r>
            <w:proofErr w:type="gramEnd"/>
          </w:p>
        </w:tc>
        <w:tc>
          <w:tcPr>
            <w:tcW w:w="3807" w:type="dxa"/>
            <w:vAlign w:val="center"/>
          </w:tcPr>
          <w:p w14:paraId="187F8954" w14:textId="77777777" w:rsidR="0079380A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>√</w:t>
            </w:r>
            <w:r>
              <w:rPr>
                <w:rFonts w:ascii="Arial" w:hAnsi="Arial" w:cs="Arial"/>
                <w:sz w:val="24"/>
                <w:szCs w:val="24"/>
              </w:rPr>
              <w:t>Yes / No</w:t>
            </w:r>
          </w:p>
        </w:tc>
      </w:tr>
      <w:tr w:rsidR="0079380A" w14:paraId="6F3913EB" w14:textId="77777777">
        <w:trPr>
          <w:trHeight w:val="1160"/>
        </w:trPr>
        <w:tc>
          <w:tcPr>
            <w:tcW w:w="5769" w:type="dxa"/>
            <w:gridSpan w:val="2"/>
            <w:vAlign w:val="center"/>
          </w:tcPr>
          <w:p w14:paraId="51A4FF3E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QC Report in pdf file?</w:t>
            </w:r>
          </w:p>
          <w:p w14:paraId="41E0D97F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File naming convention =</w:t>
            </w:r>
          </w:p>
          <w:p w14:paraId="6A04AD28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b/>
                <w:color w:val="1F497D" w:themeColor="text2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1F497D" w:themeColor="text2"/>
                <w:sz w:val="20"/>
                <w:szCs w:val="20"/>
              </w:rPr>
              <w:t xml:space="preserve">Order </w:t>
            </w:r>
            <w:proofErr w:type="gramStart"/>
            <w:r>
              <w:rPr>
                <w:rFonts w:ascii="Arial" w:hAnsi="Arial" w:cs="Arial"/>
                <w:b/>
                <w:color w:val="1F497D" w:themeColor="text2"/>
                <w:sz w:val="20"/>
                <w:szCs w:val="20"/>
              </w:rPr>
              <w:t>No(</w:t>
            </w:r>
            <w:proofErr w:type="spellStart"/>
            <w:proofErr w:type="gramEnd"/>
            <w:r>
              <w:rPr>
                <w:rFonts w:ascii="Arial" w:hAnsi="Arial" w:cs="Arial"/>
                <w:b/>
                <w:color w:val="1F497D" w:themeColor="text2"/>
                <w:sz w:val="20"/>
                <w:szCs w:val="20"/>
              </w:rPr>
              <w:t>srl</w:t>
            </w:r>
            <w:proofErr w:type="spellEnd"/>
            <w:r>
              <w:rPr>
                <w:rFonts w:ascii="Arial" w:hAnsi="Arial" w:cs="Arial"/>
                <w:b/>
                <w:color w:val="1F497D" w:themeColor="text2"/>
                <w:sz w:val="20"/>
                <w:szCs w:val="20"/>
              </w:rPr>
              <w:t xml:space="preserve"> no) – Part Name Doc Type – Date. File type</w:t>
            </w:r>
          </w:p>
          <w:p w14:paraId="5073D76F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Example </w:t>
            </w:r>
            <w:r>
              <w:rPr>
                <w:rFonts w:ascii="Arial" w:hAnsi="Arial" w:cs="Arial"/>
                <w:b/>
                <w:color w:val="FF0000"/>
                <w:sz w:val="24"/>
                <w:szCs w:val="24"/>
              </w:rPr>
              <w:t xml:space="preserve">= 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D16123(srl</w:t>
            </w:r>
            <w:proofErr w:type="gramStart"/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1)-12345QualityReport-12-12-15.pdf</w:t>
            </w:r>
            <w:proofErr w:type="gramEnd"/>
          </w:p>
        </w:tc>
        <w:tc>
          <w:tcPr>
            <w:tcW w:w="3807" w:type="dxa"/>
            <w:vAlign w:val="center"/>
          </w:tcPr>
          <w:p w14:paraId="071C997D" w14:textId="77777777" w:rsidR="0079380A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>√</w:t>
            </w:r>
            <w:r>
              <w:rPr>
                <w:rFonts w:ascii="Arial" w:hAnsi="Arial" w:cs="Arial"/>
                <w:sz w:val="24"/>
                <w:szCs w:val="24"/>
              </w:rPr>
              <w:t>Yes / No</w:t>
            </w:r>
          </w:p>
        </w:tc>
      </w:tr>
      <w:tr w:rsidR="0079380A" w14:paraId="6F0B9A06" w14:textId="77777777">
        <w:trPr>
          <w:trHeight w:val="827"/>
        </w:trPr>
        <w:tc>
          <w:tcPr>
            <w:tcW w:w="5769" w:type="dxa"/>
            <w:gridSpan w:val="2"/>
            <w:vAlign w:val="center"/>
          </w:tcPr>
          <w:p w14:paraId="7BBE1175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QC Report sent to </w:t>
            </w:r>
            <w:hyperlink r:id="rId6" w:history="1">
              <w:r w:rsidR="0079380A">
                <w:rPr>
                  <w:rStyle w:val="aa"/>
                  <w:rFonts w:ascii="Arial" w:hAnsi="Arial" w:cs="Arial"/>
                  <w:sz w:val="24"/>
                  <w:szCs w:val="24"/>
                </w:rPr>
                <w:t>pukquality@pandrol.com</w:t>
              </w:r>
            </w:hyperlink>
            <w:r>
              <w:rPr>
                <w:rFonts w:ascii="Arial" w:hAnsi="Arial" w:cs="Arial"/>
                <w:sz w:val="24"/>
                <w:szCs w:val="24"/>
              </w:rPr>
              <w:t xml:space="preserve"> ?</w:t>
            </w:r>
          </w:p>
          <w:p w14:paraId="45B0B5B5" w14:textId="77777777" w:rsidR="0079380A" w:rsidRDefault="007938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  <w:p w14:paraId="2737B281" w14:textId="780068C6" w:rsidR="0079380A" w:rsidRDefault="002046A9">
            <w:pPr>
              <w:spacing w:after="0" w:line="240" w:lineRule="auto"/>
              <w:jc w:val="right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color w:val="FF0000"/>
                <w:sz w:val="24"/>
                <w:szCs w:val="24"/>
                <w:lang w:eastAsia="zh-CN"/>
              </w:rPr>
              <w:t>S</w:t>
            </w:r>
            <w:r w:rsidR="00000000">
              <w:rPr>
                <w:rFonts w:ascii="Arial" w:hAnsi="Arial" w:cs="Arial"/>
                <w:b/>
                <w:color w:val="FF0000"/>
                <w:sz w:val="24"/>
                <w:szCs w:val="24"/>
              </w:rPr>
              <w:t xml:space="preserve">end paper copy to </w:t>
            </w:r>
            <w:proofErr w:type="spellStart"/>
            <w:r w:rsidRPr="002046A9">
              <w:rPr>
                <w:rFonts w:ascii="Arial" w:hAnsi="Arial" w:cs="Arial"/>
                <w:b/>
                <w:color w:val="FF0000"/>
                <w:sz w:val="24"/>
                <w:szCs w:val="24"/>
              </w:rPr>
              <w:t>Pandrol</w:t>
            </w:r>
            <w:proofErr w:type="spellEnd"/>
            <w:r w:rsidRPr="002046A9">
              <w:rPr>
                <w:rFonts w:ascii="Arial" w:hAnsi="Arial" w:cs="Arial"/>
                <w:b/>
                <w:color w:val="FF0000"/>
                <w:sz w:val="24"/>
                <w:szCs w:val="24"/>
              </w:rPr>
              <w:t xml:space="preserve"> SAS</w:t>
            </w:r>
            <w:r w:rsidR="00000000">
              <w:rPr>
                <w:rFonts w:ascii="Arial" w:hAnsi="Arial" w:cs="Arial"/>
                <w:b/>
                <w:color w:val="FF0000"/>
                <w:sz w:val="24"/>
                <w:szCs w:val="24"/>
              </w:rPr>
              <w:t>.</w:t>
            </w:r>
          </w:p>
        </w:tc>
        <w:tc>
          <w:tcPr>
            <w:tcW w:w="3807" w:type="dxa"/>
            <w:vAlign w:val="center"/>
          </w:tcPr>
          <w:p w14:paraId="1EC7B8DC" w14:textId="77777777" w:rsidR="0079380A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>√</w:t>
            </w:r>
            <w:r>
              <w:rPr>
                <w:rFonts w:ascii="Arial" w:hAnsi="Arial" w:cs="Arial"/>
                <w:sz w:val="24"/>
                <w:szCs w:val="24"/>
              </w:rPr>
              <w:t>Yes / No</w:t>
            </w:r>
          </w:p>
        </w:tc>
      </w:tr>
      <w:tr w:rsidR="0079380A" w14:paraId="792719D3" w14:textId="77777777">
        <w:trPr>
          <w:trHeight w:val="665"/>
        </w:trPr>
        <w:tc>
          <w:tcPr>
            <w:tcW w:w="5769" w:type="dxa"/>
            <w:gridSpan w:val="2"/>
          </w:tcPr>
          <w:p w14:paraId="2B20CAAC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Print Name of Supplier’s Quality Manager:</w:t>
            </w:r>
          </w:p>
        </w:tc>
        <w:tc>
          <w:tcPr>
            <w:tcW w:w="3807" w:type="dxa"/>
            <w:vAlign w:val="center"/>
          </w:tcPr>
          <w:p w14:paraId="240BF0F1" w14:textId="77777777" w:rsidR="0079380A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</w:rPr>
              <w:t>Mr.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Zhang</w:t>
            </w:r>
            <w:proofErr w:type="spellEnd"/>
            <w:proofErr w:type="gramEnd"/>
            <w:r>
              <w:rPr>
                <w:rFonts w:ascii="Arial" w:hAnsi="Arial" w:cs="Arial"/>
                <w:sz w:val="24"/>
                <w:szCs w:val="24"/>
                <w:lang w:eastAsia="zh-CN"/>
              </w:rPr>
              <w:t xml:space="preserve"> Quan Hui</w:t>
            </w:r>
          </w:p>
        </w:tc>
      </w:tr>
      <w:tr w:rsidR="0079380A" w14:paraId="0735B751" w14:textId="77777777">
        <w:tc>
          <w:tcPr>
            <w:tcW w:w="5769" w:type="dxa"/>
            <w:gridSpan w:val="2"/>
          </w:tcPr>
          <w:p w14:paraId="6C16B068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Signature:</w:t>
            </w:r>
          </w:p>
          <w:p w14:paraId="3D7A7041" w14:textId="77777777" w:rsidR="0079380A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(by signing this, the Quality Manager confirmed he checked and verified the correctness of the above information) </w:t>
            </w:r>
          </w:p>
        </w:tc>
        <w:tc>
          <w:tcPr>
            <w:tcW w:w="3807" w:type="dxa"/>
          </w:tcPr>
          <w:p w14:paraId="1D314BCD" w14:textId="3A057688" w:rsidR="0079380A" w:rsidRDefault="000C7FD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noProof/>
                <w:sz w:val="24"/>
                <w:szCs w:val="24"/>
                <w:lang w:eastAsia="zh-CN"/>
              </w:rPr>
              <w:drawing>
                <wp:inline distT="0" distB="0" distL="114300" distR="114300" wp14:anchorId="7EA11F9C" wp14:editId="0646AC92">
                  <wp:extent cx="1510030" cy="603885"/>
                  <wp:effectExtent l="0" t="0" r="14605" b="5715"/>
                  <wp:docPr id="1" name="图片 1" descr="844097b653f32c6a092713c0bea8c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844097b653f32c6a092713c0bea8c3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030" cy="603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380A" w14:paraId="52401BCD" w14:textId="77777777">
        <w:trPr>
          <w:trHeight w:val="620"/>
        </w:trPr>
        <w:tc>
          <w:tcPr>
            <w:tcW w:w="5769" w:type="dxa"/>
            <w:gridSpan w:val="2"/>
            <w:vAlign w:val="center"/>
          </w:tcPr>
          <w:p w14:paraId="32C6489D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Date:</w:t>
            </w:r>
          </w:p>
        </w:tc>
        <w:tc>
          <w:tcPr>
            <w:tcW w:w="3807" w:type="dxa"/>
          </w:tcPr>
          <w:p w14:paraId="7BDC6C9F" w14:textId="6DF037D6" w:rsidR="0079380A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  <w:lang w:eastAsia="zh-CN"/>
              </w:rPr>
            </w:pPr>
            <w:r>
              <w:rPr>
                <w:rFonts w:ascii="Arial" w:hAnsi="Arial" w:cs="Arial"/>
                <w:sz w:val="24"/>
                <w:szCs w:val="24"/>
                <w:lang w:eastAsia="zh-CN"/>
              </w:rPr>
              <w:t>202</w:t>
            </w:r>
            <w:r w:rsidR="007536CA">
              <w:rPr>
                <w:rFonts w:ascii="Arial" w:hAnsi="Arial" w:cs="Arial" w:hint="eastAsia"/>
                <w:sz w:val="24"/>
                <w:szCs w:val="24"/>
                <w:lang w:eastAsia="zh-CN"/>
              </w:rPr>
              <w:t>5</w:t>
            </w:r>
            <w:r>
              <w:rPr>
                <w:rFonts w:ascii="Arial" w:hAnsi="Arial" w:cs="Arial"/>
                <w:sz w:val="24"/>
                <w:szCs w:val="24"/>
                <w:lang w:eastAsia="zh-CN"/>
              </w:rPr>
              <w:t>/</w:t>
            </w:r>
            <w:r w:rsidR="009973B8">
              <w:rPr>
                <w:rFonts w:ascii="Arial" w:hAnsi="Arial" w:cs="Arial" w:hint="eastAsia"/>
                <w:sz w:val="24"/>
                <w:szCs w:val="24"/>
                <w:lang w:eastAsia="zh-CN"/>
              </w:rPr>
              <w:t>5</w:t>
            </w:r>
            <w:r>
              <w:rPr>
                <w:rFonts w:ascii="Arial" w:hAnsi="Arial" w:cs="Arial"/>
                <w:sz w:val="24"/>
                <w:szCs w:val="24"/>
                <w:lang w:eastAsia="zh-CN"/>
              </w:rPr>
              <w:t>/</w:t>
            </w:r>
            <w:r w:rsidR="009973B8">
              <w:rPr>
                <w:rFonts w:ascii="Arial" w:hAnsi="Arial" w:cs="Arial" w:hint="eastAsia"/>
                <w:sz w:val="24"/>
                <w:szCs w:val="24"/>
                <w:lang w:eastAsia="zh-CN"/>
              </w:rPr>
              <w:t>14</w:t>
            </w:r>
          </w:p>
        </w:tc>
      </w:tr>
    </w:tbl>
    <w:p w14:paraId="0077740C" w14:textId="77777777" w:rsidR="0079380A" w:rsidRDefault="0079380A">
      <w:pPr>
        <w:rPr>
          <w:rFonts w:ascii="Arial" w:hAnsi="Arial" w:cs="Arial"/>
          <w:sz w:val="24"/>
          <w:szCs w:val="24"/>
        </w:rPr>
      </w:pPr>
    </w:p>
    <w:sectPr w:rsidR="0079380A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C436C" w14:textId="77777777" w:rsidR="001D635E" w:rsidRDefault="001D635E">
      <w:pPr>
        <w:spacing w:line="240" w:lineRule="auto"/>
      </w:pPr>
      <w:r>
        <w:separator/>
      </w:r>
    </w:p>
  </w:endnote>
  <w:endnote w:type="continuationSeparator" w:id="0">
    <w:p w14:paraId="51AF2B1B" w14:textId="77777777" w:rsidR="001D635E" w:rsidRDefault="001D63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EAF29" w14:textId="77777777" w:rsidR="0079380A" w:rsidRDefault="00000000">
    <w:pPr>
      <w:pStyle w:val="a5"/>
    </w:pPr>
    <w:r>
      <w:t>Rev 0 – (12-12-2015)</w:t>
    </w:r>
  </w:p>
  <w:p w14:paraId="0B428779" w14:textId="77777777" w:rsidR="0079380A" w:rsidRDefault="0079380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0579D" w14:textId="77777777" w:rsidR="001D635E" w:rsidRDefault="001D635E">
      <w:pPr>
        <w:spacing w:after="0"/>
      </w:pPr>
      <w:r>
        <w:separator/>
      </w:r>
    </w:p>
  </w:footnote>
  <w:footnote w:type="continuationSeparator" w:id="0">
    <w:p w14:paraId="0450414C" w14:textId="77777777" w:rsidR="001D635E" w:rsidRDefault="001D635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mM0NzE0M2M3NzA2MzlhNTI3ODU1ZDZkNDExMzNlYzgifQ=="/>
  </w:docVars>
  <w:rsids>
    <w:rsidRoot w:val="0072374F"/>
    <w:rsid w:val="00004C25"/>
    <w:rsid w:val="00017196"/>
    <w:rsid w:val="000334C1"/>
    <w:rsid w:val="00067EBC"/>
    <w:rsid w:val="000A4516"/>
    <w:rsid w:val="000B18F6"/>
    <w:rsid w:val="000C5B3F"/>
    <w:rsid w:val="000C7FD4"/>
    <w:rsid w:val="00124C1D"/>
    <w:rsid w:val="00182A73"/>
    <w:rsid w:val="001978C1"/>
    <w:rsid w:val="001B2755"/>
    <w:rsid w:val="001D436B"/>
    <w:rsid w:val="001D635E"/>
    <w:rsid w:val="001D79F3"/>
    <w:rsid w:val="001E76AA"/>
    <w:rsid w:val="002046A9"/>
    <w:rsid w:val="00236A6D"/>
    <w:rsid w:val="00265ADC"/>
    <w:rsid w:val="00266677"/>
    <w:rsid w:val="00327249"/>
    <w:rsid w:val="00330F9D"/>
    <w:rsid w:val="00333D2F"/>
    <w:rsid w:val="0038289D"/>
    <w:rsid w:val="00385B2B"/>
    <w:rsid w:val="003F016D"/>
    <w:rsid w:val="003F4E7E"/>
    <w:rsid w:val="003F7164"/>
    <w:rsid w:val="004F5ABB"/>
    <w:rsid w:val="0052348F"/>
    <w:rsid w:val="00543395"/>
    <w:rsid w:val="005654BA"/>
    <w:rsid w:val="005A665B"/>
    <w:rsid w:val="005B0776"/>
    <w:rsid w:val="005F4C22"/>
    <w:rsid w:val="00647019"/>
    <w:rsid w:val="00696B6D"/>
    <w:rsid w:val="006B748F"/>
    <w:rsid w:val="006F55EE"/>
    <w:rsid w:val="0072374F"/>
    <w:rsid w:val="00735B89"/>
    <w:rsid w:val="007536CA"/>
    <w:rsid w:val="007540EA"/>
    <w:rsid w:val="0079380A"/>
    <w:rsid w:val="007B68C3"/>
    <w:rsid w:val="007E1EAC"/>
    <w:rsid w:val="007F4694"/>
    <w:rsid w:val="007F54E0"/>
    <w:rsid w:val="00831A70"/>
    <w:rsid w:val="008451C3"/>
    <w:rsid w:val="0087443B"/>
    <w:rsid w:val="00887946"/>
    <w:rsid w:val="008B308B"/>
    <w:rsid w:val="008C1941"/>
    <w:rsid w:val="008D6E18"/>
    <w:rsid w:val="009148A8"/>
    <w:rsid w:val="009562C0"/>
    <w:rsid w:val="009973B8"/>
    <w:rsid w:val="009A3691"/>
    <w:rsid w:val="009E3D3C"/>
    <w:rsid w:val="009F5CA3"/>
    <w:rsid w:val="00A12145"/>
    <w:rsid w:val="00B25942"/>
    <w:rsid w:val="00CC652E"/>
    <w:rsid w:val="00CF1941"/>
    <w:rsid w:val="00D711E9"/>
    <w:rsid w:val="00DC34EA"/>
    <w:rsid w:val="00DD67FF"/>
    <w:rsid w:val="00E20386"/>
    <w:rsid w:val="00EC1481"/>
    <w:rsid w:val="00EC3C17"/>
    <w:rsid w:val="00ED14BE"/>
    <w:rsid w:val="00F35C56"/>
    <w:rsid w:val="00F4140C"/>
    <w:rsid w:val="00FA220C"/>
    <w:rsid w:val="00FB5CF8"/>
    <w:rsid w:val="02723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BCABA1"/>
  <w15:docId w15:val="{B156D315-BD13-459A-97D4-4105F324A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footer"/>
    <w:basedOn w:val="a"/>
    <w:link w:val="a6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7">
    <w:name w:val="header"/>
    <w:basedOn w:val="a"/>
    <w:link w:val="a8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a8">
    <w:name w:val="页眉 字符"/>
    <w:basedOn w:val="a0"/>
    <w:link w:val="a7"/>
    <w:uiPriority w:val="99"/>
  </w:style>
  <w:style w:type="character" w:customStyle="1" w:styleId="a6">
    <w:name w:val="页脚 字符"/>
    <w:basedOn w:val="a0"/>
    <w:link w:val="a5"/>
    <w:uiPriority w:val="99"/>
    <w:qFormat/>
  </w:style>
  <w:style w:type="character" w:customStyle="1" w:styleId="a4">
    <w:name w:val="批注框文本 字符"/>
    <w:basedOn w:val="a0"/>
    <w:link w:val="a3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ukquality@pandrol.co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201</Words>
  <Characters>1083</Characters>
  <Application>Microsoft Office Word</Application>
  <DocSecurity>0</DocSecurity>
  <Lines>54</Lines>
  <Paragraphs>44</Paragraphs>
  <ScaleCrop>false</ScaleCrop>
  <Company>电脑公司</Company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Yu</dc:creator>
  <cp:lastModifiedBy>lu@sudelan.cn</cp:lastModifiedBy>
  <cp:revision>17</cp:revision>
  <cp:lastPrinted>2025-03-28T03:36:00Z</cp:lastPrinted>
  <dcterms:created xsi:type="dcterms:W3CDTF">2020-07-23T08:02:00Z</dcterms:created>
  <dcterms:modified xsi:type="dcterms:W3CDTF">2025-05-14T06:05:00Z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702586DB8100463CBB65CF7470E6211C_12</vt:lpwstr>
  </property>
</Properties>
</file>