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69C80" w14:textId="77777777" w:rsidR="00E55D9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31C49AF0" w14:textId="77777777" w:rsidR="00E55D9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2419F63B" w14:textId="4461FAAB" w:rsidR="00E55D92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>
        <w:rPr>
          <w:rFonts w:hint="eastAsia"/>
          <w:bCs/>
        </w:rPr>
        <w:t>嘉善亿翔五金有限公司</w:t>
      </w:r>
      <w:r>
        <w:rPr>
          <w:rFonts w:hint="eastAsia"/>
        </w:rPr>
        <w:t xml:space="preserve">      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270AFD">
        <w:rPr>
          <w:rFonts w:ascii="仿宋" w:eastAsia="仿宋" w:hAnsi="仿宋" w:cs="Arial Unicode MS" w:hint="eastAsia"/>
          <w:b/>
          <w:sz w:val="22"/>
        </w:rPr>
        <w:t>50212</w:t>
      </w:r>
      <w:r>
        <w:rPr>
          <w:rFonts w:ascii="仿宋" w:eastAsia="仿宋" w:hAnsi="仿宋" w:cs="Arial Unicode MS" w:hint="eastAsia"/>
          <w:b/>
          <w:sz w:val="22"/>
        </w:rPr>
        <w:t>-C</w:t>
      </w:r>
    </w:p>
    <w:p w14:paraId="52D55B04" w14:textId="77777777" w:rsidR="00E55D9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     </w:t>
      </w:r>
      <w:r>
        <w:rPr>
          <w:rFonts w:hint="eastAsia"/>
        </w:rPr>
        <w:t>签订地点：江苏太仓</w:t>
      </w:r>
    </w:p>
    <w:p w14:paraId="0E780561" w14:textId="2255F4F1" w:rsidR="00E55D92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270AFD">
        <w:rPr>
          <w:rFonts w:hint="eastAsia"/>
        </w:rPr>
        <w:t>5</w:t>
      </w:r>
      <w:r>
        <w:rPr>
          <w:rFonts w:hint="eastAsia"/>
        </w:rPr>
        <w:t>年</w:t>
      </w:r>
      <w:r w:rsidR="00270AFD">
        <w:rPr>
          <w:rFonts w:hint="eastAsia"/>
        </w:rPr>
        <w:t>2</w:t>
      </w:r>
      <w:r>
        <w:rPr>
          <w:rFonts w:hint="eastAsia"/>
        </w:rPr>
        <w:t>月</w:t>
      </w:r>
      <w:r w:rsidR="00270AFD">
        <w:rPr>
          <w:rFonts w:hint="eastAsia"/>
        </w:rPr>
        <w:t>12</w:t>
      </w:r>
      <w:r>
        <w:rPr>
          <w:rFonts w:hint="eastAsia"/>
        </w:rPr>
        <w:t>日</w:t>
      </w:r>
    </w:p>
    <w:p w14:paraId="1914EE94" w14:textId="77777777" w:rsidR="00E55D9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529" w:type="dxa"/>
        <w:tblLayout w:type="fixed"/>
        <w:tblLook w:val="04A0" w:firstRow="1" w:lastRow="0" w:firstColumn="1" w:lastColumn="0" w:noHBand="0" w:noVBand="1"/>
      </w:tblPr>
      <w:tblGrid>
        <w:gridCol w:w="392"/>
        <w:gridCol w:w="992"/>
        <w:gridCol w:w="702"/>
        <w:gridCol w:w="1255"/>
        <w:gridCol w:w="1145"/>
        <w:gridCol w:w="873"/>
        <w:gridCol w:w="856"/>
        <w:gridCol w:w="1132"/>
        <w:gridCol w:w="1171"/>
        <w:gridCol w:w="11"/>
      </w:tblGrid>
      <w:tr w:rsidR="00E55D92" w14:paraId="61EC87BA" w14:textId="77777777">
        <w:trPr>
          <w:gridAfter w:val="1"/>
          <w:wAfter w:w="11" w:type="dxa"/>
          <w:trHeight w:val="620"/>
        </w:trPr>
        <w:tc>
          <w:tcPr>
            <w:tcW w:w="392" w:type="dxa"/>
          </w:tcPr>
          <w:p w14:paraId="2DADAE64" w14:textId="77777777" w:rsidR="00E55D9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2" w:type="dxa"/>
          </w:tcPr>
          <w:p w14:paraId="0796CC33" w14:textId="77777777" w:rsidR="00E55D9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525E55C" w14:textId="77777777" w:rsidR="00E55D9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2" w:type="dxa"/>
          </w:tcPr>
          <w:p w14:paraId="5CF10D9E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55" w:type="dxa"/>
          </w:tcPr>
          <w:p w14:paraId="5E705179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标准</w:t>
            </w:r>
          </w:p>
        </w:tc>
        <w:tc>
          <w:tcPr>
            <w:tcW w:w="1145" w:type="dxa"/>
          </w:tcPr>
          <w:p w14:paraId="585D8958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873" w:type="dxa"/>
          </w:tcPr>
          <w:p w14:paraId="1D2B424A" w14:textId="77777777" w:rsidR="00E55D92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856" w:type="dxa"/>
          </w:tcPr>
          <w:p w14:paraId="5FD8C449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2" w:type="dxa"/>
          </w:tcPr>
          <w:p w14:paraId="74C04937" w14:textId="77777777" w:rsidR="00E55D92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171" w:type="dxa"/>
          </w:tcPr>
          <w:p w14:paraId="524EC8CB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</w:tr>
      <w:tr w:rsidR="00E55D92" w14:paraId="34404681" w14:textId="77777777">
        <w:trPr>
          <w:gridAfter w:val="1"/>
          <w:wAfter w:w="11" w:type="dxa"/>
          <w:trHeight w:val="1067"/>
        </w:trPr>
        <w:tc>
          <w:tcPr>
            <w:tcW w:w="392" w:type="dxa"/>
            <w:vAlign w:val="center"/>
          </w:tcPr>
          <w:p w14:paraId="721413BA" w14:textId="77777777" w:rsidR="00E55D92" w:rsidRDefault="00000000">
            <w:pPr>
              <w:spacing w:line="48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vAlign w:val="center"/>
          </w:tcPr>
          <w:p w14:paraId="428FCADB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尼龙</w:t>
            </w:r>
          </w:p>
          <w:p w14:paraId="490C6641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锁紧</w:t>
            </w:r>
          </w:p>
          <w:p w14:paraId="0B876198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螺母</w:t>
            </w:r>
          </w:p>
        </w:tc>
        <w:tc>
          <w:tcPr>
            <w:tcW w:w="702" w:type="dxa"/>
            <w:vAlign w:val="center"/>
          </w:tcPr>
          <w:p w14:paraId="3C81536A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M24</w:t>
            </w:r>
          </w:p>
        </w:tc>
        <w:tc>
          <w:tcPr>
            <w:tcW w:w="1255" w:type="dxa"/>
            <w:vAlign w:val="center"/>
          </w:tcPr>
          <w:p w14:paraId="61A84F14" w14:textId="77777777" w:rsidR="00E55D92" w:rsidRDefault="00000000">
            <w:pPr>
              <w:spacing w:line="480" w:lineRule="auto"/>
              <w:jc w:val="center"/>
              <w:rPr>
                <w:rStyle w:val="apple-converted-space"/>
                <w:rFonts w:ascii="Calibri" w:hAnsi="Calibri" w:cs="Calibri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shd w:val="clear" w:color="auto" w:fill="FFFFFF"/>
              </w:rPr>
              <w:t>ISO 898-2</w:t>
            </w:r>
            <w:r>
              <w:rPr>
                <w:rStyle w:val="apple-converted-space"/>
                <w:rFonts w:ascii="Calibri" w:hAnsi="Calibri" w:cs="Calibri"/>
                <w:color w:val="000000"/>
                <w:sz w:val="23"/>
                <w:szCs w:val="23"/>
                <w:shd w:val="clear" w:color="auto" w:fill="FFFFFF"/>
              </w:rPr>
              <w:t> </w:t>
            </w:r>
          </w:p>
          <w:p w14:paraId="7A478F91" w14:textId="77777777" w:rsidR="00E55D92" w:rsidRDefault="00000000">
            <w:pPr>
              <w:spacing w:line="480" w:lineRule="auto"/>
            </w:pPr>
            <w:r>
              <w:rPr>
                <w:rStyle w:val="apple-converted-space"/>
                <w:rFonts w:ascii="Calibri" w:hAnsi="Calibri" w:cs="Calibri"/>
                <w:color w:val="000000"/>
                <w:sz w:val="23"/>
                <w:szCs w:val="23"/>
                <w:shd w:val="clear" w:color="auto" w:fill="FFFFFF"/>
              </w:rPr>
              <w:t> </w:t>
            </w:r>
            <w:r>
              <w:rPr>
                <w:rFonts w:ascii="Calibri" w:hAnsi="Calibri" w:cs="Calibri"/>
                <w:color w:val="000000"/>
                <w:sz w:val="23"/>
                <w:szCs w:val="23"/>
                <w:shd w:val="clear" w:color="auto" w:fill="FFFFFF"/>
              </w:rPr>
              <w:t>ISO 7040</w:t>
            </w:r>
          </w:p>
        </w:tc>
        <w:tc>
          <w:tcPr>
            <w:tcW w:w="1145" w:type="dxa"/>
            <w:vAlign w:val="center"/>
          </w:tcPr>
          <w:p w14:paraId="5880FD70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电镀白锌</w:t>
            </w:r>
          </w:p>
        </w:tc>
        <w:tc>
          <w:tcPr>
            <w:tcW w:w="873" w:type="dxa"/>
            <w:vAlign w:val="center"/>
          </w:tcPr>
          <w:p w14:paraId="1DF2009E" w14:textId="733E31B7" w:rsidR="00E55D92" w:rsidRDefault="00270AFD">
            <w:pPr>
              <w:spacing w:line="480" w:lineRule="auto"/>
              <w:jc w:val="center"/>
            </w:pPr>
            <w:r>
              <w:rPr>
                <w:rFonts w:hint="eastAsia"/>
              </w:rPr>
              <w:t>3200</w:t>
            </w:r>
          </w:p>
        </w:tc>
        <w:tc>
          <w:tcPr>
            <w:tcW w:w="856" w:type="dxa"/>
            <w:vAlign w:val="center"/>
          </w:tcPr>
          <w:p w14:paraId="504E8669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1.46</w:t>
            </w:r>
          </w:p>
        </w:tc>
        <w:tc>
          <w:tcPr>
            <w:tcW w:w="1132" w:type="dxa"/>
            <w:vAlign w:val="center"/>
          </w:tcPr>
          <w:p w14:paraId="0F757726" w14:textId="172FAF9D" w:rsidR="00E55D92" w:rsidRDefault="00270AFD">
            <w:pPr>
              <w:spacing w:line="480" w:lineRule="auto"/>
              <w:jc w:val="center"/>
            </w:pPr>
            <w:r>
              <w:rPr>
                <w:rFonts w:hint="eastAsia"/>
              </w:rPr>
              <w:t>4672</w:t>
            </w:r>
          </w:p>
        </w:tc>
        <w:tc>
          <w:tcPr>
            <w:tcW w:w="1171" w:type="dxa"/>
            <w:vAlign w:val="center"/>
          </w:tcPr>
          <w:p w14:paraId="11839474" w14:textId="77777777" w:rsidR="00E55D92" w:rsidRDefault="00000000">
            <w:pPr>
              <w:spacing w:line="480" w:lineRule="auto"/>
              <w:jc w:val="center"/>
              <w:rPr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hint="eastAsia"/>
                <w:color w:val="000000"/>
                <w:sz w:val="23"/>
                <w:szCs w:val="23"/>
                <w:shd w:val="clear" w:color="auto" w:fill="FFFFFF"/>
              </w:rPr>
              <w:t>35K</w:t>
            </w:r>
          </w:p>
          <w:p w14:paraId="65AF3446" w14:textId="77777777" w:rsidR="00E55D92" w:rsidRDefault="00000000">
            <w:pPr>
              <w:spacing w:line="480" w:lineRule="auto"/>
              <w:jc w:val="center"/>
              <w:rPr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hint="eastAsia"/>
                <w:color w:val="000000"/>
                <w:sz w:val="23"/>
                <w:szCs w:val="23"/>
                <w:shd w:val="clear" w:color="auto" w:fill="FFFFFF"/>
              </w:rPr>
              <w:t>6</w:t>
            </w:r>
            <w:r>
              <w:rPr>
                <w:rFonts w:hint="eastAsia"/>
                <w:color w:val="000000"/>
                <w:sz w:val="23"/>
                <w:szCs w:val="23"/>
                <w:shd w:val="clear" w:color="auto" w:fill="FFFFFF"/>
              </w:rPr>
              <w:t>级</w:t>
            </w:r>
          </w:p>
        </w:tc>
      </w:tr>
      <w:tr w:rsidR="00E55D92" w14:paraId="0D174B64" w14:textId="77777777">
        <w:trPr>
          <w:trHeight w:val="330"/>
        </w:trPr>
        <w:tc>
          <w:tcPr>
            <w:tcW w:w="8529" w:type="dxa"/>
            <w:gridSpan w:val="10"/>
          </w:tcPr>
          <w:p w14:paraId="476D66E4" w14:textId="5A2B7D89" w:rsidR="00E55D92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r w:rsidR="00270AFD">
              <w:rPr>
                <w:rFonts w:hint="eastAsia"/>
              </w:rPr>
              <w:t>肆仟陆佰柒拾贰</w:t>
            </w:r>
            <w:r w:rsidR="00785A27">
              <w:rPr>
                <w:rFonts w:hint="eastAsia"/>
              </w:rPr>
              <w:t>元整</w:t>
            </w:r>
            <w:r>
              <w:rPr>
                <w:rFonts w:hint="eastAsia"/>
              </w:rPr>
              <w:t>。</w:t>
            </w:r>
          </w:p>
        </w:tc>
      </w:tr>
      <w:tr w:rsidR="00E55D92" w14:paraId="3655B010" w14:textId="77777777">
        <w:trPr>
          <w:trHeight w:val="287"/>
        </w:trPr>
        <w:tc>
          <w:tcPr>
            <w:tcW w:w="8529" w:type="dxa"/>
            <w:gridSpan w:val="10"/>
            <w:tcBorders>
              <w:top w:val="nil"/>
            </w:tcBorders>
          </w:tcPr>
          <w:p w14:paraId="372EDD4F" w14:textId="071B3C4D" w:rsidR="00E55D92" w:rsidRDefault="00000000">
            <w:pPr>
              <w:tabs>
                <w:tab w:val="left" w:pos="4665"/>
              </w:tabs>
              <w:spacing w:line="480" w:lineRule="auto"/>
            </w:pPr>
            <w:r>
              <w:rPr>
                <w:rFonts w:hint="eastAsia"/>
              </w:rPr>
              <w:t>数量要求：</w:t>
            </w:r>
            <w:r>
              <w:rPr>
                <w:rFonts w:ascii="微软雅黑, sans-serif" w:eastAsia="微软雅黑, sans-serif" w:hint="eastAsia"/>
                <w:color w:val="000000"/>
                <w:szCs w:val="21"/>
              </w:rPr>
              <w:t>数量不得低于合同数量</w:t>
            </w:r>
            <w:r>
              <w:rPr>
                <w:rFonts w:hint="eastAsia"/>
                <w:sz w:val="19"/>
                <w:szCs w:val="19"/>
              </w:rPr>
              <w:t>，</w:t>
            </w:r>
            <w:r>
              <w:rPr>
                <w:rFonts w:ascii="微软雅黑, sans-serif" w:eastAsia="微软雅黑, sans-serif" w:hint="eastAsia"/>
                <w:color w:val="000000"/>
                <w:szCs w:val="21"/>
              </w:rPr>
              <w:t>孔扩大10~15丝。</w:t>
            </w:r>
          </w:p>
        </w:tc>
      </w:tr>
    </w:tbl>
    <w:p w14:paraId="503C3C48" w14:textId="77777777" w:rsidR="00E55D9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二、质量要求：根据图纸进行生产和检验，符合出口标准，保质期一年。出货前，需方或其指定代表有权对货物的品质和数量进行检验。如货物存在质量问题，或其他不符情形，供方应立即重新准备货物并承担相应赔偿责任。散装。</w:t>
      </w:r>
    </w:p>
    <w:p w14:paraId="0F1D04D4" w14:textId="77777777" w:rsidR="00E55D9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34704319" w14:textId="16CE6591" w:rsidR="00E55D9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270AFD">
        <w:rPr>
          <w:rFonts w:hint="eastAsia"/>
        </w:rPr>
        <w:t>5</w:t>
      </w:r>
      <w:r>
        <w:rPr>
          <w:rFonts w:hint="eastAsia"/>
        </w:rPr>
        <w:t>年</w:t>
      </w:r>
      <w:r w:rsidR="00270AFD">
        <w:rPr>
          <w:rFonts w:hint="eastAsia"/>
        </w:rPr>
        <w:t>3</w:t>
      </w:r>
      <w:r>
        <w:rPr>
          <w:rFonts w:hint="eastAsia"/>
        </w:rPr>
        <w:t>月</w:t>
      </w:r>
      <w:r w:rsidR="00270AFD">
        <w:rPr>
          <w:rFonts w:hint="eastAsia"/>
        </w:rPr>
        <w:t>5</w:t>
      </w:r>
      <w:r>
        <w:rPr>
          <w:rFonts w:hint="eastAsia"/>
        </w:rPr>
        <w:t>日前完成，送货到需方工厂。</w:t>
      </w:r>
    </w:p>
    <w:p w14:paraId="2B126C94" w14:textId="77777777" w:rsidR="00E55D9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五、付款方式：需方带款提货，供方提供检测报告、原材料质保书。</w:t>
      </w:r>
    </w:p>
    <w:p w14:paraId="72247037" w14:textId="77777777" w:rsidR="00E55D9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4D9A95B7" w14:textId="77777777" w:rsidR="00E55D9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七、本合同一式两份，双方签字盖章生效。（双方确认传真有效）</w:t>
      </w:r>
    </w:p>
    <w:p w14:paraId="3BBC5E97" w14:textId="77777777" w:rsidR="00E55D92" w:rsidRDefault="00E55D92">
      <w:pPr>
        <w:spacing w:line="288" w:lineRule="auto"/>
        <w:ind w:left="1365" w:hangingChars="650" w:hanging="1365"/>
        <w:jc w:val="left"/>
      </w:pPr>
    </w:p>
    <w:tbl>
      <w:tblPr>
        <w:tblStyle w:val="a9"/>
        <w:tblW w:w="8789" w:type="dxa"/>
        <w:tblInd w:w="-34" w:type="dxa"/>
        <w:tblLook w:val="04A0" w:firstRow="1" w:lastRow="0" w:firstColumn="1" w:lastColumn="0" w:noHBand="0" w:noVBand="1"/>
      </w:tblPr>
      <w:tblGrid>
        <w:gridCol w:w="4395"/>
        <w:gridCol w:w="4394"/>
      </w:tblGrid>
      <w:tr w:rsidR="00E55D92" w14:paraId="2A9E0ED7" w14:textId="77777777">
        <w:tc>
          <w:tcPr>
            <w:tcW w:w="4395" w:type="dxa"/>
          </w:tcPr>
          <w:p w14:paraId="4B0AD01A" w14:textId="77777777" w:rsidR="00E55D9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394" w:type="dxa"/>
          </w:tcPr>
          <w:p w14:paraId="52D35A54" w14:textId="77777777" w:rsidR="00E55D9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E55D92" w14:paraId="72C3FEB5" w14:textId="77777777">
        <w:tc>
          <w:tcPr>
            <w:tcW w:w="4395" w:type="dxa"/>
          </w:tcPr>
          <w:p w14:paraId="463A042A" w14:textId="77777777" w:rsidR="00E55D92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>
              <w:rPr>
                <w:rFonts w:hint="eastAsia"/>
                <w:bCs/>
              </w:rPr>
              <w:t>嘉善亿翔五金有限公司</w:t>
            </w:r>
          </w:p>
          <w:p w14:paraId="579ED8F7" w14:textId="77777777" w:rsidR="00E55D9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177B22F3" w14:textId="77777777" w:rsidR="00E55D92" w:rsidRDefault="00000000">
            <w:pPr>
              <w:jc w:val="left"/>
            </w:pPr>
            <w:r>
              <w:rPr>
                <w:rFonts w:hint="eastAsia"/>
              </w:rPr>
              <w:t>法人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代理人：</w:t>
            </w:r>
          </w:p>
          <w:p w14:paraId="09083A83" w14:textId="77777777" w:rsidR="00E55D92" w:rsidRDefault="00000000">
            <w:pPr>
              <w:jc w:val="left"/>
            </w:pPr>
            <w:r>
              <w:rPr>
                <w:rFonts w:hint="eastAsia"/>
              </w:rPr>
              <w:t>电话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13185328919     </w:t>
            </w:r>
          </w:p>
          <w:p w14:paraId="4AF64735" w14:textId="77777777" w:rsidR="00E55D9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</w:p>
          <w:p w14:paraId="338B5B80" w14:textId="77777777" w:rsidR="00E55D9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B338371" w14:textId="77777777" w:rsidR="00E55D9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0F1E9CBD" w14:textId="77777777" w:rsidR="00E55D9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394" w:type="dxa"/>
          </w:tcPr>
          <w:p w14:paraId="5326B24C" w14:textId="77777777" w:rsidR="00E55D9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3A33ACE3" w14:textId="77777777" w:rsidR="00E55D92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5789A056" w14:textId="77777777" w:rsidR="00E55D92" w:rsidRDefault="00000000">
            <w:pPr>
              <w:jc w:val="left"/>
            </w:pPr>
            <w:r>
              <w:rPr>
                <w:rFonts w:hint="eastAsia"/>
              </w:rPr>
              <w:t>法人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代理人：</w:t>
            </w:r>
          </w:p>
          <w:p w14:paraId="3B173E21" w14:textId="77777777" w:rsidR="00E55D92" w:rsidRDefault="00000000">
            <w:pPr>
              <w:jc w:val="left"/>
            </w:pPr>
            <w:r>
              <w:rPr>
                <w:rFonts w:hint="eastAsia"/>
              </w:rPr>
              <w:t>电话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传真</w:t>
            </w:r>
            <w:r>
              <w:rPr>
                <w:rFonts w:hint="eastAsia"/>
              </w:rPr>
              <w:t xml:space="preserve"> 0512-53703209/ 0512-53703212  </w:t>
            </w:r>
          </w:p>
          <w:p w14:paraId="655E07E4" w14:textId="77777777" w:rsidR="00E55D9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17CAB1D8" w14:textId="77777777" w:rsidR="00E55D9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7F108986" w14:textId="77777777" w:rsidR="00E55D9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320585570345375</w:t>
            </w:r>
          </w:p>
          <w:p w14:paraId="49B2B0A8" w14:textId="77777777" w:rsidR="00E55D9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10AC926A" w14:textId="77777777" w:rsidR="00E55D92" w:rsidRDefault="00E55D92">
      <w:pPr>
        <w:jc w:val="left"/>
      </w:pPr>
    </w:p>
    <w:sectPr w:rsidR="00E55D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, sans-serif">
    <w:altName w:val="宋体"/>
    <w:charset w:val="86"/>
    <w:family w:val="roma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64647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JmMjkyODc2YjkwOTRjZmI0MDFmYTY3ZTIxMDc4YzUifQ=="/>
  </w:docVars>
  <w:rsids>
    <w:rsidRoot w:val="008C6D13"/>
    <w:rsid w:val="0001321B"/>
    <w:rsid w:val="00013C62"/>
    <w:rsid w:val="00017EC6"/>
    <w:rsid w:val="0002731E"/>
    <w:rsid w:val="00031DE9"/>
    <w:rsid w:val="0003590C"/>
    <w:rsid w:val="00043ACD"/>
    <w:rsid w:val="000736D4"/>
    <w:rsid w:val="000A0DA4"/>
    <w:rsid w:val="000B03D6"/>
    <w:rsid w:val="00160F55"/>
    <w:rsid w:val="00171930"/>
    <w:rsid w:val="00192476"/>
    <w:rsid w:val="0019314E"/>
    <w:rsid w:val="00197146"/>
    <w:rsid w:val="001C68E6"/>
    <w:rsid w:val="001C6A06"/>
    <w:rsid w:val="001F2C1B"/>
    <w:rsid w:val="001F69F7"/>
    <w:rsid w:val="00211F09"/>
    <w:rsid w:val="00231F37"/>
    <w:rsid w:val="00241750"/>
    <w:rsid w:val="002602DE"/>
    <w:rsid w:val="00270AFD"/>
    <w:rsid w:val="00280CD9"/>
    <w:rsid w:val="002974B9"/>
    <w:rsid w:val="002A7312"/>
    <w:rsid w:val="002B0E78"/>
    <w:rsid w:val="002C7F53"/>
    <w:rsid w:val="002E2E85"/>
    <w:rsid w:val="00310AF5"/>
    <w:rsid w:val="0031683B"/>
    <w:rsid w:val="00331E0C"/>
    <w:rsid w:val="00352537"/>
    <w:rsid w:val="0035524C"/>
    <w:rsid w:val="003677AB"/>
    <w:rsid w:val="003A0A9B"/>
    <w:rsid w:val="003C3F12"/>
    <w:rsid w:val="003E3ACC"/>
    <w:rsid w:val="00423A47"/>
    <w:rsid w:val="004503F6"/>
    <w:rsid w:val="004969CA"/>
    <w:rsid w:val="004C2F5F"/>
    <w:rsid w:val="004C36F3"/>
    <w:rsid w:val="00503A87"/>
    <w:rsid w:val="0055191F"/>
    <w:rsid w:val="00594772"/>
    <w:rsid w:val="005A0EE4"/>
    <w:rsid w:val="005A55EF"/>
    <w:rsid w:val="005A638B"/>
    <w:rsid w:val="005D50F4"/>
    <w:rsid w:val="005D6084"/>
    <w:rsid w:val="00600A9D"/>
    <w:rsid w:val="0061286F"/>
    <w:rsid w:val="0063000C"/>
    <w:rsid w:val="00644F7F"/>
    <w:rsid w:val="006C3712"/>
    <w:rsid w:val="006F2F40"/>
    <w:rsid w:val="006F5CA6"/>
    <w:rsid w:val="00720DEC"/>
    <w:rsid w:val="00762E40"/>
    <w:rsid w:val="00783F32"/>
    <w:rsid w:val="00785A27"/>
    <w:rsid w:val="007C22B5"/>
    <w:rsid w:val="007D56B1"/>
    <w:rsid w:val="008243B4"/>
    <w:rsid w:val="008768FF"/>
    <w:rsid w:val="00891351"/>
    <w:rsid w:val="00897D7D"/>
    <w:rsid w:val="008C6D13"/>
    <w:rsid w:val="008E5ACD"/>
    <w:rsid w:val="008F0DF6"/>
    <w:rsid w:val="009311E6"/>
    <w:rsid w:val="0093136C"/>
    <w:rsid w:val="00946636"/>
    <w:rsid w:val="00957A3B"/>
    <w:rsid w:val="009808E9"/>
    <w:rsid w:val="00996A93"/>
    <w:rsid w:val="009B4CF0"/>
    <w:rsid w:val="00A663CA"/>
    <w:rsid w:val="00B23080"/>
    <w:rsid w:val="00B56F88"/>
    <w:rsid w:val="00B66D2D"/>
    <w:rsid w:val="00B87F91"/>
    <w:rsid w:val="00BE3F10"/>
    <w:rsid w:val="00C04FA2"/>
    <w:rsid w:val="00C152A4"/>
    <w:rsid w:val="00C23251"/>
    <w:rsid w:val="00C3204C"/>
    <w:rsid w:val="00C54AE2"/>
    <w:rsid w:val="00C7156D"/>
    <w:rsid w:val="00C77334"/>
    <w:rsid w:val="00C943DA"/>
    <w:rsid w:val="00CA1C14"/>
    <w:rsid w:val="00CB6D31"/>
    <w:rsid w:val="00CE355F"/>
    <w:rsid w:val="00D11B12"/>
    <w:rsid w:val="00D12D65"/>
    <w:rsid w:val="00D17C23"/>
    <w:rsid w:val="00D326B0"/>
    <w:rsid w:val="00D37CF4"/>
    <w:rsid w:val="00D40808"/>
    <w:rsid w:val="00D6327C"/>
    <w:rsid w:val="00DA650A"/>
    <w:rsid w:val="00DB3993"/>
    <w:rsid w:val="00DE66B5"/>
    <w:rsid w:val="00E37D02"/>
    <w:rsid w:val="00E55D92"/>
    <w:rsid w:val="00E7595F"/>
    <w:rsid w:val="00EB1709"/>
    <w:rsid w:val="00EC092A"/>
    <w:rsid w:val="00F04094"/>
    <w:rsid w:val="00F21564"/>
    <w:rsid w:val="00F341F5"/>
    <w:rsid w:val="00F50A45"/>
    <w:rsid w:val="00F75427"/>
    <w:rsid w:val="00FB2EC2"/>
    <w:rsid w:val="00FC4F42"/>
    <w:rsid w:val="00FC531F"/>
    <w:rsid w:val="00FC53CE"/>
    <w:rsid w:val="057B0263"/>
    <w:rsid w:val="08C92EA0"/>
    <w:rsid w:val="16EA0B89"/>
    <w:rsid w:val="5917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8FC8F"/>
  <w15:docId w15:val="{A3EF9308-E20E-46BB-A867-3603ADD8F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semiHidden/>
    <w:qFormat/>
    <w:rPr>
      <w:sz w:val="18"/>
      <w:szCs w:val="18"/>
    </w:rPr>
  </w:style>
  <w:style w:type="paragraph" w:styleId="aa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  <w:style w:type="character" w:customStyle="1" w:styleId="apple-converted-space">
    <w:name w:val="apple-converted-space"/>
    <w:basedOn w:val="a0"/>
    <w:autoRedefine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2A07D6-B02F-4469-98F7-08AB8383C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713</Characters>
  <Application>Microsoft Office Word</Application>
  <DocSecurity>0</DocSecurity>
  <Lines>5</Lines>
  <Paragraphs>1</Paragraphs>
  <ScaleCrop>false</ScaleCrop>
  <Company>电脑公司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14</cp:revision>
  <cp:lastPrinted>2023-03-13T03:55:00Z</cp:lastPrinted>
  <dcterms:created xsi:type="dcterms:W3CDTF">2021-05-27T06:19:00Z</dcterms:created>
  <dcterms:modified xsi:type="dcterms:W3CDTF">2025-02-12T07:29:00Z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3F6BA5D7FCBF439C978FD3B6C7E77492_13</vt:lpwstr>
  </property>
</Properties>
</file>