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C21C9" w14:textId="77777777" w:rsidR="00D55AB9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2555813E" w14:textId="77777777" w:rsidR="00D55AB9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454BF925" w14:textId="0DD20F30" w:rsidR="00D55AB9" w:rsidRDefault="00000000">
      <w:pPr>
        <w:spacing w:line="288" w:lineRule="auto"/>
        <w:ind w:firstLineChars="100" w:firstLine="210"/>
      </w:pPr>
      <w:r>
        <w:rPr>
          <w:rFonts w:hint="eastAsia"/>
        </w:rPr>
        <w:t>供方：苏州森奇成型科技有限公司</w:t>
      </w:r>
      <w:r>
        <w:rPr>
          <w:rFonts w:hint="eastAsia"/>
        </w:rPr>
        <w:t xml:space="preserve">   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 w:rsidR="008B6FD1">
        <w:rPr>
          <w:rFonts w:ascii="仿宋" w:eastAsia="仿宋" w:hAnsi="仿宋" w:cs="Arial Unicode MS" w:hint="eastAsia"/>
          <w:b/>
          <w:sz w:val="22"/>
        </w:rPr>
        <w:t>5</w:t>
      </w:r>
      <w:r w:rsidR="002E5C55">
        <w:rPr>
          <w:rFonts w:ascii="仿宋" w:eastAsia="仿宋" w:hAnsi="仿宋" w:cs="Arial Unicode MS" w:hint="eastAsia"/>
          <w:b/>
          <w:sz w:val="22"/>
        </w:rPr>
        <w:t>110</w:t>
      </w:r>
      <w:r w:rsidR="008B6FD1">
        <w:rPr>
          <w:rFonts w:ascii="仿宋" w:eastAsia="仿宋" w:hAnsi="仿宋" w:cs="Arial Unicode MS" w:hint="eastAsia"/>
          <w:b/>
          <w:sz w:val="22"/>
        </w:rPr>
        <w:t>6-</w:t>
      </w:r>
      <w:r w:rsidR="002E5C55">
        <w:rPr>
          <w:rFonts w:ascii="仿宋" w:eastAsia="仿宋" w:hAnsi="仿宋" w:cs="Arial Unicode MS" w:hint="eastAsia"/>
          <w:b/>
          <w:sz w:val="22"/>
        </w:rPr>
        <w:t>F</w:t>
      </w:r>
    </w:p>
    <w:p w14:paraId="2E011A33" w14:textId="77777777" w:rsidR="00D55AB9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     </w:t>
      </w:r>
      <w:r>
        <w:rPr>
          <w:rFonts w:hint="eastAsia"/>
        </w:rPr>
        <w:t>签订地点：江苏太仓</w:t>
      </w:r>
    </w:p>
    <w:p w14:paraId="43183550" w14:textId="200A7975" w:rsidR="00D55AB9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8B6FD1">
        <w:rPr>
          <w:rFonts w:hint="eastAsia"/>
        </w:rPr>
        <w:t>5</w:t>
      </w:r>
      <w:r>
        <w:rPr>
          <w:rFonts w:hint="eastAsia"/>
        </w:rPr>
        <w:t>年</w:t>
      </w:r>
      <w:r w:rsidR="002E5C55">
        <w:rPr>
          <w:rFonts w:hint="eastAsia"/>
        </w:rPr>
        <w:t>11</w:t>
      </w:r>
      <w:r>
        <w:rPr>
          <w:rFonts w:hint="eastAsia"/>
        </w:rPr>
        <w:t>月</w:t>
      </w:r>
      <w:r w:rsidR="008B6FD1">
        <w:rPr>
          <w:rFonts w:hint="eastAsia"/>
        </w:rPr>
        <w:t>6</w:t>
      </w:r>
      <w:r>
        <w:rPr>
          <w:rFonts w:hint="eastAsia"/>
        </w:rPr>
        <w:t>日</w:t>
      </w:r>
    </w:p>
    <w:p w14:paraId="46525E13" w14:textId="77777777" w:rsidR="00D55AB9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529" w:type="dxa"/>
        <w:tblLayout w:type="fixed"/>
        <w:tblLook w:val="04A0" w:firstRow="1" w:lastRow="0" w:firstColumn="1" w:lastColumn="0" w:noHBand="0" w:noVBand="1"/>
      </w:tblPr>
      <w:tblGrid>
        <w:gridCol w:w="392"/>
        <w:gridCol w:w="992"/>
        <w:gridCol w:w="1134"/>
        <w:gridCol w:w="879"/>
        <w:gridCol w:w="1120"/>
        <w:gridCol w:w="847"/>
        <w:gridCol w:w="851"/>
        <w:gridCol w:w="1132"/>
        <w:gridCol w:w="1171"/>
        <w:gridCol w:w="11"/>
      </w:tblGrid>
      <w:tr w:rsidR="00D55AB9" w14:paraId="50F01A03" w14:textId="77777777">
        <w:trPr>
          <w:gridAfter w:val="1"/>
          <w:wAfter w:w="11" w:type="dxa"/>
          <w:trHeight w:val="620"/>
        </w:trPr>
        <w:tc>
          <w:tcPr>
            <w:tcW w:w="392" w:type="dxa"/>
          </w:tcPr>
          <w:p w14:paraId="733BA44F" w14:textId="77777777" w:rsidR="00D55AB9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992" w:type="dxa"/>
          </w:tcPr>
          <w:p w14:paraId="379761CB" w14:textId="77777777" w:rsidR="00D55AB9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1F22408F" w14:textId="77777777" w:rsidR="00D55AB9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134" w:type="dxa"/>
          </w:tcPr>
          <w:p w14:paraId="14F12F8B" w14:textId="77777777" w:rsidR="00D55AB9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879" w:type="dxa"/>
          </w:tcPr>
          <w:p w14:paraId="5CAAAFB8" w14:textId="77777777" w:rsidR="00D55AB9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1120" w:type="dxa"/>
          </w:tcPr>
          <w:p w14:paraId="43000FE7" w14:textId="77777777" w:rsidR="00D55AB9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表面处理</w:t>
            </w:r>
          </w:p>
        </w:tc>
        <w:tc>
          <w:tcPr>
            <w:tcW w:w="847" w:type="dxa"/>
          </w:tcPr>
          <w:p w14:paraId="201B3AC0" w14:textId="77777777" w:rsidR="00D55AB9" w:rsidRDefault="00000000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851" w:type="dxa"/>
          </w:tcPr>
          <w:p w14:paraId="0AC95438" w14:textId="77777777" w:rsidR="00D55AB9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件</w:t>
            </w:r>
          </w:p>
        </w:tc>
        <w:tc>
          <w:tcPr>
            <w:tcW w:w="1132" w:type="dxa"/>
          </w:tcPr>
          <w:p w14:paraId="4903DF57" w14:textId="77777777" w:rsidR="00D55AB9" w:rsidRDefault="00000000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1171" w:type="dxa"/>
          </w:tcPr>
          <w:p w14:paraId="078B563A" w14:textId="77777777" w:rsidR="00D55AB9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材质</w:t>
            </w:r>
          </w:p>
        </w:tc>
      </w:tr>
      <w:tr w:rsidR="00D55AB9" w14:paraId="20E082F0" w14:textId="77777777">
        <w:trPr>
          <w:gridAfter w:val="1"/>
          <w:wAfter w:w="11" w:type="dxa"/>
          <w:trHeight w:val="1067"/>
        </w:trPr>
        <w:tc>
          <w:tcPr>
            <w:tcW w:w="392" w:type="dxa"/>
            <w:vAlign w:val="center"/>
          </w:tcPr>
          <w:p w14:paraId="1F6AAB6F" w14:textId="77777777" w:rsidR="00D55AB9" w:rsidRDefault="00000000">
            <w:pPr>
              <w:spacing w:line="48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992" w:type="dxa"/>
            <w:vAlign w:val="center"/>
          </w:tcPr>
          <w:p w14:paraId="09795363" w14:textId="77777777" w:rsidR="002E5C55" w:rsidRDefault="002E5C55" w:rsidP="002E5C55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螺纹杆</w:t>
            </w:r>
          </w:p>
          <w:p w14:paraId="584AFAC1" w14:textId="0E80AC19" w:rsidR="00D55AB9" w:rsidRDefault="002E5C55" w:rsidP="002E5C55">
            <w:pPr>
              <w:spacing w:line="480" w:lineRule="auto"/>
              <w:jc w:val="center"/>
            </w:pPr>
            <w:r>
              <w:t>ADB2</w:t>
            </w:r>
          </w:p>
        </w:tc>
        <w:tc>
          <w:tcPr>
            <w:tcW w:w="1134" w:type="dxa"/>
            <w:vAlign w:val="center"/>
          </w:tcPr>
          <w:p w14:paraId="488251D6" w14:textId="59E12A72" w:rsidR="00D55AB9" w:rsidRDefault="002E5C55">
            <w:pPr>
              <w:spacing w:line="480" w:lineRule="auto"/>
              <w:jc w:val="center"/>
            </w:pPr>
            <w:r w:rsidRPr="002E5C55">
              <w:t>M24 X 250</w:t>
            </w:r>
          </w:p>
        </w:tc>
        <w:tc>
          <w:tcPr>
            <w:tcW w:w="879" w:type="dxa"/>
            <w:vAlign w:val="center"/>
          </w:tcPr>
          <w:p w14:paraId="40C44324" w14:textId="6846DD70" w:rsidR="00D55AB9" w:rsidRDefault="002E5C55">
            <w:pPr>
              <w:spacing w:line="480" w:lineRule="auto"/>
              <w:jc w:val="center"/>
            </w:pPr>
            <w:r w:rsidRPr="002E5C55">
              <w:t>20N03.D2</w:t>
            </w:r>
          </w:p>
        </w:tc>
        <w:tc>
          <w:tcPr>
            <w:tcW w:w="1120" w:type="dxa"/>
            <w:vAlign w:val="center"/>
          </w:tcPr>
          <w:p w14:paraId="499D3870" w14:textId="77777777" w:rsidR="00D55AB9" w:rsidRDefault="00000000" w:rsidP="008B6FD1">
            <w:pPr>
              <w:spacing w:line="480" w:lineRule="auto"/>
              <w:jc w:val="center"/>
            </w:pPr>
            <w:r>
              <w:rPr>
                <w:rFonts w:hint="eastAsia"/>
              </w:rPr>
              <w:t>本色</w:t>
            </w:r>
          </w:p>
          <w:p w14:paraId="091537D7" w14:textId="2F8B029F" w:rsidR="00EC22E7" w:rsidRDefault="00EC22E7" w:rsidP="008B6FD1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不涂油</w:t>
            </w:r>
          </w:p>
        </w:tc>
        <w:tc>
          <w:tcPr>
            <w:tcW w:w="847" w:type="dxa"/>
            <w:vAlign w:val="center"/>
          </w:tcPr>
          <w:p w14:paraId="31F51E18" w14:textId="6992C0EA" w:rsidR="00D55AB9" w:rsidRDefault="002E5C55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50</w:t>
            </w:r>
          </w:p>
        </w:tc>
        <w:tc>
          <w:tcPr>
            <w:tcW w:w="851" w:type="dxa"/>
            <w:vAlign w:val="center"/>
          </w:tcPr>
          <w:p w14:paraId="3B6D4E42" w14:textId="20821D41" w:rsidR="00D55AB9" w:rsidRDefault="002E5C55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5.40</w:t>
            </w:r>
          </w:p>
        </w:tc>
        <w:tc>
          <w:tcPr>
            <w:tcW w:w="1132" w:type="dxa"/>
            <w:vAlign w:val="center"/>
          </w:tcPr>
          <w:p w14:paraId="41F32F82" w14:textId="757162D2" w:rsidR="00D55AB9" w:rsidRDefault="002E5C55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270.00</w:t>
            </w:r>
          </w:p>
        </w:tc>
        <w:tc>
          <w:tcPr>
            <w:tcW w:w="1171" w:type="dxa"/>
            <w:vAlign w:val="center"/>
          </w:tcPr>
          <w:p w14:paraId="3AEEE0A6" w14:textId="77777777" w:rsidR="002E5C55" w:rsidRDefault="002E5C55">
            <w:pPr>
              <w:spacing w:line="480" w:lineRule="auto"/>
              <w:jc w:val="center"/>
            </w:pPr>
            <w:r w:rsidRPr="002E5C55">
              <w:t>35K</w:t>
            </w:r>
          </w:p>
          <w:p w14:paraId="2E919514" w14:textId="52E36884" w:rsidR="00D55AB9" w:rsidRDefault="002E5C55">
            <w:pPr>
              <w:spacing w:line="480" w:lineRule="auto"/>
              <w:jc w:val="center"/>
            </w:pPr>
            <w:r>
              <w:rPr>
                <w:rFonts w:hint="eastAsia"/>
              </w:rPr>
              <w:t>5</w:t>
            </w:r>
            <w:r w:rsidR="008B6FD1">
              <w:rPr>
                <w:rFonts w:hint="eastAsia"/>
              </w:rPr>
              <w:t>.6</w:t>
            </w:r>
            <w:r w:rsidR="008B6FD1">
              <w:rPr>
                <w:rFonts w:hint="eastAsia"/>
              </w:rPr>
              <w:t>级</w:t>
            </w:r>
          </w:p>
        </w:tc>
      </w:tr>
      <w:tr w:rsidR="00D55AB9" w14:paraId="12BE9830" w14:textId="77777777">
        <w:trPr>
          <w:trHeight w:val="330"/>
        </w:trPr>
        <w:tc>
          <w:tcPr>
            <w:tcW w:w="8529" w:type="dxa"/>
            <w:gridSpan w:val="10"/>
          </w:tcPr>
          <w:p w14:paraId="06D09A6D" w14:textId="61318088" w:rsidR="00D55AB9" w:rsidRDefault="00000000">
            <w:pPr>
              <w:widowControl/>
              <w:spacing w:line="480" w:lineRule="auto"/>
            </w:pPr>
            <w:r>
              <w:rPr>
                <w:rFonts w:hint="eastAsia"/>
              </w:rPr>
              <w:t>合计金额（大写）：</w:t>
            </w:r>
            <w:r w:rsidR="002E5C55">
              <w:rPr>
                <w:rFonts w:hint="eastAsia"/>
              </w:rPr>
              <w:t>伍佰柒拾</w:t>
            </w:r>
            <w:r w:rsidR="008B6FD1">
              <w:rPr>
                <w:rFonts w:hint="eastAsia"/>
              </w:rPr>
              <w:t>元整</w:t>
            </w:r>
            <w:r>
              <w:rPr>
                <w:rFonts w:hint="eastAsia"/>
              </w:rPr>
              <w:t>。</w:t>
            </w:r>
          </w:p>
        </w:tc>
      </w:tr>
      <w:tr w:rsidR="00D55AB9" w14:paraId="76B679DA" w14:textId="77777777">
        <w:trPr>
          <w:trHeight w:val="287"/>
        </w:trPr>
        <w:tc>
          <w:tcPr>
            <w:tcW w:w="8529" w:type="dxa"/>
            <w:gridSpan w:val="10"/>
            <w:tcBorders>
              <w:top w:val="nil"/>
            </w:tcBorders>
          </w:tcPr>
          <w:p w14:paraId="2CA3D9D6" w14:textId="4374C51B" w:rsidR="00D55AB9" w:rsidRDefault="005340CE">
            <w:pPr>
              <w:tabs>
                <w:tab w:val="left" w:pos="4665"/>
              </w:tabs>
              <w:spacing w:line="480" w:lineRule="auto"/>
            </w:pPr>
            <w:r>
              <w:rPr>
                <w:rFonts w:hint="eastAsia"/>
              </w:rPr>
              <w:t>备注：</w:t>
            </w:r>
            <w:r>
              <w:rPr>
                <w:rFonts w:ascii="微软雅黑, sans-serif" w:eastAsia="微软雅黑, sans-serif" w:hint="eastAsia"/>
                <w:color w:val="000000"/>
                <w:szCs w:val="21"/>
              </w:rPr>
              <w:t>数量不得低于合同数量。</w:t>
            </w:r>
          </w:p>
        </w:tc>
      </w:tr>
    </w:tbl>
    <w:p w14:paraId="648A9C73" w14:textId="60429E90" w:rsidR="008B6FD1" w:rsidRDefault="00000000" w:rsidP="008B6FD1">
      <w:pPr>
        <w:pStyle w:val="aa"/>
        <w:numPr>
          <w:ilvl w:val="0"/>
          <w:numId w:val="1"/>
        </w:numPr>
        <w:spacing w:line="288" w:lineRule="auto"/>
        <w:ind w:firstLineChars="0"/>
        <w:jc w:val="left"/>
      </w:pPr>
      <w:r>
        <w:rPr>
          <w:rFonts w:hint="eastAsia"/>
        </w:rPr>
        <w:t>质量要求：</w:t>
      </w:r>
      <w:bookmarkStart w:id="0" w:name="_Hlk200973294"/>
      <w:r w:rsidR="005340CE">
        <w:rPr>
          <w:rFonts w:hint="eastAsia"/>
        </w:rPr>
        <w:t xml:space="preserve">1. </w:t>
      </w:r>
      <w:r>
        <w:rPr>
          <w:rFonts w:hint="eastAsia"/>
        </w:rPr>
        <w:t>根据图纸和技术要求进行生产和检验，符合出口标准，保质期一年。出货前，需方或其指定代表有权对货物的品质和数量进行检验。如货物存在质量问题，或其他不符情形，供方应立即重新准备货物并承担相应赔偿责任。</w:t>
      </w:r>
    </w:p>
    <w:bookmarkEnd w:id="0"/>
    <w:p w14:paraId="7EE5933E" w14:textId="394706D3" w:rsidR="00D55AB9" w:rsidRDefault="005340CE" w:rsidP="005340CE">
      <w:pPr>
        <w:pStyle w:val="aa"/>
        <w:spacing w:line="288" w:lineRule="auto"/>
        <w:ind w:left="420" w:firstLineChars="500" w:firstLine="1050"/>
        <w:jc w:val="left"/>
      </w:pPr>
      <w:r>
        <w:rPr>
          <w:rFonts w:hint="eastAsia"/>
        </w:rPr>
        <w:t xml:space="preserve">2. </w:t>
      </w:r>
      <w:r>
        <w:rPr>
          <w:rFonts w:hint="eastAsia"/>
        </w:rPr>
        <w:t>包装：散装。</w:t>
      </w:r>
    </w:p>
    <w:p w14:paraId="6F09707E" w14:textId="77777777" w:rsidR="00D55AB9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三、交货地点和运输方式：供方送货到需方工厂，运费由供方负责。</w:t>
      </w:r>
    </w:p>
    <w:p w14:paraId="1E34A4C2" w14:textId="084E3340" w:rsidR="00D55AB9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</w:t>
      </w:r>
      <w:r>
        <w:rPr>
          <w:rFonts w:hint="eastAsia"/>
        </w:rPr>
        <w:t>202</w:t>
      </w:r>
      <w:r w:rsidR="008B6FD1">
        <w:rPr>
          <w:rFonts w:hint="eastAsia"/>
        </w:rPr>
        <w:t>5</w:t>
      </w:r>
      <w:r>
        <w:rPr>
          <w:rFonts w:hint="eastAsia"/>
        </w:rPr>
        <w:t>年</w:t>
      </w:r>
      <w:r w:rsidR="002E5C55">
        <w:rPr>
          <w:rFonts w:hint="eastAsia"/>
        </w:rPr>
        <w:t>11</w:t>
      </w:r>
      <w:r>
        <w:rPr>
          <w:rFonts w:hint="eastAsia"/>
        </w:rPr>
        <w:t>月</w:t>
      </w:r>
      <w:r w:rsidR="002E5C55">
        <w:rPr>
          <w:rFonts w:hint="eastAsia"/>
        </w:rPr>
        <w:t>3</w:t>
      </w:r>
      <w:r w:rsidR="008B6FD1">
        <w:rPr>
          <w:rFonts w:hint="eastAsia"/>
        </w:rPr>
        <w:t>0</w:t>
      </w:r>
      <w:r>
        <w:rPr>
          <w:rFonts w:hint="eastAsia"/>
        </w:rPr>
        <w:t>日以前</w:t>
      </w:r>
      <w:r w:rsidR="005340CE" w:rsidRPr="005340CE">
        <w:rPr>
          <w:rFonts w:hint="eastAsia"/>
        </w:rPr>
        <w:t>完成，送货到需方工厂</w:t>
      </w:r>
      <w:r>
        <w:rPr>
          <w:rFonts w:hint="eastAsia"/>
        </w:rPr>
        <w:t>。</w:t>
      </w:r>
    </w:p>
    <w:p w14:paraId="280BECF0" w14:textId="77777777" w:rsidR="00D55AB9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356B0448" w14:textId="77777777" w:rsidR="00D55AB9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6779D91D" w14:textId="77777777" w:rsidR="00D55AB9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七、本合同一式两份，双方签字盖章生效。（双方确认传真有效）</w:t>
      </w:r>
    </w:p>
    <w:tbl>
      <w:tblPr>
        <w:tblStyle w:val="a9"/>
        <w:tblW w:w="8789" w:type="dxa"/>
        <w:tblInd w:w="-34" w:type="dxa"/>
        <w:tblLook w:val="04A0" w:firstRow="1" w:lastRow="0" w:firstColumn="1" w:lastColumn="0" w:noHBand="0" w:noVBand="1"/>
      </w:tblPr>
      <w:tblGrid>
        <w:gridCol w:w="4395"/>
        <w:gridCol w:w="4394"/>
      </w:tblGrid>
      <w:tr w:rsidR="00D55AB9" w14:paraId="0ED25EEB" w14:textId="77777777">
        <w:tc>
          <w:tcPr>
            <w:tcW w:w="4395" w:type="dxa"/>
          </w:tcPr>
          <w:p w14:paraId="52E35BA1" w14:textId="77777777" w:rsidR="00D55AB9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394" w:type="dxa"/>
          </w:tcPr>
          <w:p w14:paraId="02661FCF" w14:textId="77777777" w:rsidR="00D55AB9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D55AB9" w14:paraId="1CAD6DD0" w14:textId="77777777">
        <w:tc>
          <w:tcPr>
            <w:tcW w:w="4395" w:type="dxa"/>
          </w:tcPr>
          <w:p w14:paraId="674080B2" w14:textId="77777777" w:rsidR="00D55AB9" w:rsidRDefault="00000000">
            <w:pPr>
              <w:jc w:val="left"/>
            </w:pPr>
            <w:r>
              <w:rPr>
                <w:rFonts w:hint="eastAsia"/>
              </w:rPr>
              <w:t>单位名称：苏州森奇成型科技有限公司</w:t>
            </w:r>
          </w:p>
          <w:p w14:paraId="7B9E18FA" w14:textId="77777777" w:rsidR="00D55AB9" w:rsidRDefault="00000000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6BD81650" w14:textId="77777777" w:rsidR="00D55AB9" w:rsidRDefault="00000000">
            <w:pPr>
              <w:jc w:val="left"/>
            </w:pPr>
            <w:r>
              <w:rPr>
                <w:rFonts w:hint="eastAsia"/>
              </w:rPr>
              <w:t>法人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代理人：</w:t>
            </w:r>
          </w:p>
          <w:p w14:paraId="5FDE7523" w14:textId="77777777" w:rsidR="00D55AB9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13968993895</w:t>
            </w:r>
          </w:p>
          <w:p w14:paraId="7A0E347C" w14:textId="77777777" w:rsidR="00D55AB9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0509D706" w14:textId="77777777" w:rsidR="00D55AB9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49E9C5BC" w14:textId="77777777" w:rsidR="00D55AB9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79AA5260" w14:textId="77777777" w:rsidR="00D55AB9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6F03C4D5" w14:textId="77777777" w:rsidR="00D55AB9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394" w:type="dxa"/>
          </w:tcPr>
          <w:p w14:paraId="751C2AAD" w14:textId="77777777" w:rsidR="00D55AB9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29054EA6" w14:textId="77777777" w:rsidR="00D55AB9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43D6E449" w14:textId="77777777" w:rsidR="00D55AB9" w:rsidRDefault="00000000">
            <w:pPr>
              <w:jc w:val="left"/>
            </w:pPr>
            <w:r>
              <w:rPr>
                <w:rFonts w:hint="eastAsia"/>
              </w:rPr>
              <w:t>法人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代理人：</w:t>
            </w:r>
          </w:p>
          <w:p w14:paraId="3ABF0266" w14:textId="77777777" w:rsidR="00D55AB9" w:rsidRDefault="00000000">
            <w:pPr>
              <w:jc w:val="left"/>
            </w:pPr>
            <w:r>
              <w:rPr>
                <w:rFonts w:hint="eastAsia"/>
              </w:rPr>
              <w:t>电话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传真</w:t>
            </w:r>
            <w:r>
              <w:rPr>
                <w:rFonts w:hint="eastAsia"/>
              </w:rPr>
              <w:t xml:space="preserve"> 0512-53703209/ 0512-53703212  </w:t>
            </w:r>
          </w:p>
          <w:p w14:paraId="13AA9832" w14:textId="77777777" w:rsidR="00D55AB9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5E61C28A" w14:textId="77777777" w:rsidR="00D55AB9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2CC93E47" w14:textId="77777777" w:rsidR="00D55AB9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1FBF48E2" w14:textId="77777777" w:rsidR="00D55AB9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662EFC0A" w14:textId="77777777" w:rsidR="00D55AB9" w:rsidRDefault="00D55AB9">
      <w:pPr>
        <w:jc w:val="left"/>
      </w:pPr>
    </w:p>
    <w:sectPr w:rsidR="00D55A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21E97" w14:textId="77777777" w:rsidR="00242D25" w:rsidRDefault="00242D25" w:rsidP="008B6FD1">
      <w:r>
        <w:separator/>
      </w:r>
    </w:p>
  </w:endnote>
  <w:endnote w:type="continuationSeparator" w:id="0">
    <w:p w14:paraId="46D38F05" w14:textId="77777777" w:rsidR="00242D25" w:rsidRDefault="00242D25" w:rsidP="008B6F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微软雅黑, sans-serif">
    <w:altName w:val="宋体"/>
    <w:charset w:val="86"/>
    <w:family w:val="roman"/>
    <w:pitch w:val="default"/>
    <w:sig w:usb0="00000000" w:usb1="0000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44B86" w14:textId="77777777" w:rsidR="00242D25" w:rsidRDefault="00242D25" w:rsidP="008B6FD1">
      <w:r>
        <w:separator/>
      </w:r>
    </w:p>
  </w:footnote>
  <w:footnote w:type="continuationSeparator" w:id="0">
    <w:p w14:paraId="21E0F181" w14:textId="77777777" w:rsidR="00242D25" w:rsidRDefault="00242D25" w:rsidP="008B6F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533543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JmMjkyODc2YjkwOTRjZmI0MDFmYTY3ZTIxMDc4YzUifQ=="/>
  </w:docVars>
  <w:rsids>
    <w:rsidRoot w:val="008C6D13"/>
    <w:rsid w:val="0001321B"/>
    <w:rsid w:val="00017EC6"/>
    <w:rsid w:val="0002731E"/>
    <w:rsid w:val="00031DE9"/>
    <w:rsid w:val="0003590C"/>
    <w:rsid w:val="00043ACD"/>
    <w:rsid w:val="000A0DA4"/>
    <w:rsid w:val="000C72EA"/>
    <w:rsid w:val="00160F55"/>
    <w:rsid w:val="0019314E"/>
    <w:rsid w:val="00197146"/>
    <w:rsid w:val="001F2C1B"/>
    <w:rsid w:val="001F69F7"/>
    <w:rsid w:val="00231F37"/>
    <w:rsid w:val="00241750"/>
    <w:rsid w:val="00242D25"/>
    <w:rsid w:val="002602DE"/>
    <w:rsid w:val="00280CD9"/>
    <w:rsid w:val="002A7312"/>
    <w:rsid w:val="002B0E78"/>
    <w:rsid w:val="002C7F53"/>
    <w:rsid w:val="002E2E85"/>
    <w:rsid w:val="002E5C55"/>
    <w:rsid w:val="00310AF5"/>
    <w:rsid w:val="00331E0C"/>
    <w:rsid w:val="00333AA6"/>
    <w:rsid w:val="00352537"/>
    <w:rsid w:val="0035524C"/>
    <w:rsid w:val="003677AB"/>
    <w:rsid w:val="003754BD"/>
    <w:rsid w:val="00391B05"/>
    <w:rsid w:val="003E3ACC"/>
    <w:rsid w:val="004176ED"/>
    <w:rsid w:val="00423A47"/>
    <w:rsid w:val="004503F6"/>
    <w:rsid w:val="00457295"/>
    <w:rsid w:val="004969CA"/>
    <w:rsid w:val="004C2F5F"/>
    <w:rsid w:val="004C36F3"/>
    <w:rsid w:val="004D727B"/>
    <w:rsid w:val="00503A87"/>
    <w:rsid w:val="005340CE"/>
    <w:rsid w:val="00534ED1"/>
    <w:rsid w:val="0055191F"/>
    <w:rsid w:val="00594772"/>
    <w:rsid w:val="005A0EE4"/>
    <w:rsid w:val="005A638B"/>
    <w:rsid w:val="005D50F4"/>
    <w:rsid w:val="005D6084"/>
    <w:rsid w:val="00600A9D"/>
    <w:rsid w:val="0061286F"/>
    <w:rsid w:val="0063000C"/>
    <w:rsid w:val="00644F7F"/>
    <w:rsid w:val="006E4E62"/>
    <w:rsid w:val="006F2F40"/>
    <w:rsid w:val="006F5CA6"/>
    <w:rsid w:val="00720DEC"/>
    <w:rsid w:val="00746ADE"/>
    <w:rsid w:val="00783F32"/>
    <w:rsid w:val="007C22B5"/>
    <w:rsid w:val="007D56B1"/>
    <w:rsid w:val="00822D0C"/>
    <w:rsid w:val="008243B4"/>
    <w:rsid w:val="00847488"/>
    <w:rsid w:val="00853AD8"/>
    <w:rsid w:val="008768FF"/>
    <w:rsid w:val="00884EE8"/>
    <w:rsid w:val="00891351"/>
    <w:rsid w:val="00897D7D"/>
    <w:rsid w:val="008B6FD1"/>
    <w:rsid w:val="008C6D13"/>
    <w:rsid w:val="0093136C"/>
    <w:rsid w:val="00946636"/>
    <w:rsid w:val="0095159C"/>
    <w:rsid w:val="00957A3B"/>
    <w:rsid w:val="009647DD"/>
    <w:rsid w:val="00996A93"/>
    <w:rsid w:val="009B29A1"/>
    <w:rsid w:val="009B4CF0"/>
    <w:rsid w:val="009C3A09"/>
    <w:rsid w:val="00A1712D"/>
    <w:rsid w:val="00A37128"/>
    <w:rsid w:val="00A42F31"/>
    <w:rsid w:val="00A663CA"/>
    <w:rsid w:val="00A70177"/>
    <w:rsid w:val="00A739A8"/>
    <w:rsid w:val="00A74A05"/>
    <w:rsid w:val="00B14C41"/>
    <w:rsid w:val="00B23080"/>
    <w:rsid w:val="00B51E46"/>
    <w:rsid w:val="00B66D2D"/>
    <w:rsid w:val="00C04FA2"/>
    <w:rsid w:val="00C152A4"/>
    <w:rsid w:val="00C3204C"/>
    <w:rsid w:val="00C54AE2"/>
    <w:rsid w:val="00C77334"/>
    <w:rsid w:val="00CA1C14"/>
    <w:rsid w:val="00CB0063"/>
    <w:rsid w:val="00CB6D31"/>
    <w:rsid w:val="00CE355F"/>
    <w:rsid w:val="00D11B12"/>
    <w:rsid w:val="00D17C23"/>
    <w:rsid w:val="00D326B0"/>
    <w:rsid w:val="00D37CF4"/>
    <w:rsid w:val="00D40808"/>
    <w:rsid w:val="00D55AB9"/>
    <w:rsid w:val="00D6165A"/>
    <w:rsid w:val="00D6327C"/>
    <w:rsid w:val="00DB3993"/>
    <w:rsid w:val="00DE66B5"/>
    <w:rsid w:val="00E37D02"/>
    <w:rsid w:val="00E7595F"/>
    <w:rsid w:val="00EB1709"/>
    <w:rsid w:val="00EC22E7"/>
    <w:rsid w:val="00F04094"/>
    <w:rsid w:val="00F21564"/>
    <w:rsid w:val="00F341F5"/>
    <w:rsid w:val="00F50A45"/>
    <w:rsid w:val="00FB2EC2"/>
    <w:rsid w:val="00FC4F42"/>
    <w:rsid w:val="00FC53CE"/>
    <w:rsid w:val="00FF0A83"/>
    <w:rsid w:val="15A91C81"/>
    <w:rsid w:val="2F0F3D98"/>
    <w:rsid w:val="31EA195B"/>
    <w:rsid w:val="50AE2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5C1A29"/>
  <w15:docId w15:val="{34FFCCEB-DE4A-4E90-85A7-0EC4A1CEC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autoRedefine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autoRedefine/>
    <w:uiPriority w:val="99"/>
    <w:qFormat/>
    <w:rPr>
      <w:sz w:val="18"/>
      <w:szCs w:val="18"/>
    </w:rPr>
  </w:style>
  <w:style w:type="paragraph" w:styleId="aa">
    <w:name w:val="List Paragraph"/>
    <w:basedOn w:val="a"/>
    <w:autoRedefine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autoRedefine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EB0B93B-8166-4C51-B823-A79B96E5DE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386</Words>
  <Characters>471</Characters>
  <Application>Microsoft Office Word</Application>
  <DocSecurity>0</DocSecurity>
  <Lines>39</Lines>
  <Paragraphs>61</Paragraphs>
  <ScaleCrop>false</ScaleCrop>
  <Company>电脑公司</Company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3</cp:revision>
  <cp:lastPrinted>2023-03-13T03:53:00Z</cp:lastPrinted>
  <dcterms:created xsi:type="dcterms:W3CDTF">2025-11-06T03:33:00Z</dcterms:created>
  <dcterms:modified xsi:type="dcterms:W3CDTF">2025-11-06T03:34:00Z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2052-12.1.0.18240</vt:lpwstr>
  </property>
  <property fmtid="{D5CDD505-2E9C-101B-9397-08002B2CF9AE}" pid="3" name="ICV">
    <vt:lpwstr>1C8574A359A146FEB4BE796CEDD8E359_13</vt:lpwstr>
  </property>
</Properties>
</file>