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This is an implementation guide for connections between server (Raspi) and client (Android app).</w:t>
      </w:r>
    </w:p>
    <w:p>
      <w:pPr>
        <w:pStyle w:val="Normal"/>
        <w:jc w:val="both"/>
        <w:rPr/>
      </w:pPr>
      <w:r>
        <w:rPr/>
      </w:r>
    </w:p>
    <w:p>
      <w:pPr>
        <w:pStyle w:val="Heading2"/>
        <w:numPr>
          <w:ilvl w:val="1"/>
          <w:numId w:val="3"/>
        </w:numPr>
        <w:ind w:left="0" w:hanging="0"/>
        <w:jc w:val="both"/>
        <w:rPr/>
      </w:pPr>
      <w:r>
        <w:rPr>
          <w:color w:val="007826"/>
        </w:rPr>
        <w:t>Handshake</w:t>
      </w:r>
    </w:p>
    <w:p>
      <w:pPr>
        <w:pStyle w:val="Heading3"/>
        <w:numPr>
          <w:ilvl w:val="1"/>
          <w:numId w:val="3"/>
        </w:numPr>
        <w:jc w:val="both"/>
        <w:rPr>
          <w:color w:val="007826"/>
        </w:rPr>
      </w:pPr>
      <w:r>
        <w:rPr>
          <w:color w:val="007826"/>
        </w:rPr>
        <w:t>Client</w:t>
      </w:r>
    </w:p>
    <w:p>
      <w:pPr>
        <w:pStyle w:val="TextBody"/>
        <w:numPr>
          <w:ilvl w:val="1"/>
          <w:numId w:val="3"/>
        </w:numPr>
        <w:jc w:val="both"/>
        <w:rPr>
          <w:color w:val="00000A"/>
        </w:rPr>
      </w:pPr>
      <w:r>
        <w:rPr>
          <w:color w:val="00000A"/>
        </w:rPr>
      </w:r>
    </w:p>
    <w:p>
      <w:pPr>
        <w:pStyle w:val="Heading3"/>
        <w:numPr>
          <w:ilvl w:val="1"/>
          <w:numId w:val="3"/>
        </w:numPr>
        <w:jc w:val="both"/>
        <w:rPr>
          <w:color w:val="007826"/>
        </w:rPr>
      </w:pPr>
      <w:r>
        <w:rPr>
          <w:color w:val="007826"/>
        </w:rPr>
        <w:t>Server</w:t>
      </w:r>
    </w:p>
    <w:p>
      <w:pPr>
        <w:pStyle w:val="TextBody"/>
        <w:numPr>
          <w:ilvl w:val="1"/>
          <w:numId w:val="3"/>
        </w:numPr>
        <w:jc w:val="both"/>
        <w:rPr>
          <w:color w:val="00000A"/>
        </w:rPr>
      </w:pPr>
      <w:r>
        <w:rPr>
          <w:color w:val="00000A"/>
        </w:rPr>
      </w:r>
    </w:p>
    <w:p>
      <w:pPr>
        <w:pStyle w:val="Heading2"/>
        <w:numPr>
          <w:ilvl w:val="1"/>
          <w:numId w:val="3"/>
        </w:numPr>
        <w:ind w:left="0" w:hanging="0"/>
        <w:jc w:val="both"/>
        <w:rPr/>
      </w:pPr>
      <w:r>
        <w:rPr>
          <w:color w:val="007826"/>
        </w:rPr>
        <w:t>Initial Setup</w:t>
      </w:r>
    </w:p>
    <w:p>
      <w:pPr>
        <w:pStyle w:val="Heading3"/>
        <w:numPr>
          <w:ilvl w:val="1"/>
          <w:numId w:val="3"/>
        </w:numPr>
        <w:jc w:val="both"/>
        <w:rPr>
          <w:color w:val="007826"/>
        </w:rPr>
      </w:pPr>
      <w:r>
        <w:rPr>
          <w:color w:val="007826"/>
        </w:rPr>
        <w:t>Client</w:t>
      </w:r>
    </w:p>
    <w:p>
      <w:pPr>
        <w:pStyle w:val="TextBody"/>
        <w:numPr>
          <w:ilvl w:val="1"/>
          <w:numId w:val="3"/>
        </w:numPr>
        <w:jc w:val="both"/>
        <w:rPr>
          <w:color w:val="00000A"/>
        </w:rPr>
      </w:pPr>
      <w:r>
        <w:rPr>
          <w:color w:val="00000A"/>
        </w:rPr>
      </w:r>
    </w:p>
    <w:p>
      <w:pPr>
        <w:pStyle w:val="Heading3"/>
        <w:numPr>
          <w:ilvl w:val="1"/>
          <w:numId w:val="3"/>
        </w:numPr>
        <w:jc w:val="both"/>
        <w:rPr>
          <w:color w:val="007826"/>
        </w:rPr>
      </w:pPr>
      <w:r>
        <w:rPr>
          <w:color w:val="007826"/>
        </w:rPr>
        <w:t>Server</w:t>
      </w:r>
    </w:p>
    <w:p>
      <w:pPr>
        <w:pStyle w:val="TextBody"/>
        <w:numPr>
          <w:ilvl w:val="1"/>
          <w:numId w:val="3"/>
        </w:numPr>
        <w:jc w:val="both"/>
        <w:rPr>
          <w:color w:val="00000A"/>
        </w:rPr>
      </w:pPr>
      <w:r>
        <w:rPr>
          <w:color w:val="00000A"/>
        </w:rPr>
      </w:r>
    </w:p>
    <w:p>
      <w:pPr>
        <w:pStyle w:val="Heading3"/>
        <w:numPr>
          <w:ilvl w:val="1"/>
          <w:numId w:val="3"/>
        </w:numPr>
        <w:jc w:val="both"/>
        <w:rPr>
          <w:color w:val="007826"/>
        </w:rPr>
      </w:pPr>
      <w:r>
        <w:rPr>
          <w:color w:val="007826"/>
        </w:rPr>
        <w:t>Hardware</w:t>
      </w:r>
    </w:p>
    <w:p>
      <w:pPr>
        <w:pStyle w:val="TextBody"/>
        <w:numPr>
          <w:ilvl w:val="1"/>
          <w:numId w:val="3"/>
        </w:numPr>
        <w:rPr>
          <w:color w:val="00000A"/>
        </w:rPr>
      </w:pPr>
      <w:r>
        <w:rPr>
          <w:color w:val="00000A"/>
        </w:rPr>
      </w:r>
    </w:p>
    <w:p>
      <w:pPr>
        <w:pStyle w:val="Heading2"/>
        <w:numPr>
          <w:ilvl w:val="1"/>
          <w:numId w:val="2"/>
        </w:numPr>
        <w:ind w:left="0" w:hanging="0"/>
        <w:jc w:val="both"/>
        <w:rPr>
          <w:color w:val="007826"/>
        </w:rPr>
      </w:pPr>
      <w:r>
        <w:rPr>
          <w:color w:val="007826"/>
        </w:rPr>
        <w:t>Throttle/Brake/Neutral</w:t>
      </w:r>
    </w:p>
    <w:p>
      <w:pPr>
        <w:pStyle w:val="Heading3"/>
        <w:numPr>
          <w:ilvl w:val="1"/>
          <w:numId w:val="3"/>
        </w:numPr>
        <w:jc w:val="both"/>
        <w:rPr>
          <w:color w:val="007826"/>
        </w:rPr>
      </w:pPr>
      <w:r>
        <w:rPr>
          <w:color w:val="007826"/>
        </w:rPr>
        <w:t>Client</w:t>
      </w:r>
    </w:p>
    <w:p>
      <w:pPr>
        <w:pStyle w:val="TextBody"/>
        <w:numPr>
          <w:ilvl w:val="1"/>
          <w:numId w:val="3"/>
        </w:numPr>
        <w:rPr>
          <w:color w:val="00000A"/>
        </w:rPr>
      </w:pPr>
      <w:r>
        <w:rPr>
          <w:color w:val="00000A"/>
        </w:rPr>
      </w:r>
    </w:p>
    <w:p>
      <w:pPr>
        <w:pStyle w:val="Heading3"/>
        <w:numPr>
          <w:ilvl w:val="1"/>
          <w:numId w:val="3"/>
        </w:numPr>
        <w:jc w:val="both"/>
        <w:rPr>
          <w:color w:val="007826"/>
        </w:rPr>
      </w:pPr>
      <w:r>
        <w:rPr>
          <w:color w:val="007826"/>
        </w:rPr>
        <w:t>Server</w:t>
      </w:r>
    </w:p>
    <w:p>
      <w:pPr>
        <w:pStyle w:val="TextBody"/>
        <w:numPr>
          <w:ilvl w:val="1"/>
          <w:numId w:val="3"/>
        </w:numPr>
        <w:rPr>
          <w:color w:val="00000A"/>
        </w:rPr>
      </w:pPr>
      <w:r>
        <w:rPr>
          <w:color w:val="00000A"/>
        </w:rPr>
      </w:r>
    </w:p>
    <w:p>
      <w:pPr>
        <w:pStyle w:val="Heading3"/>
        <w:numPr>
          <w:ilvl w:val="1"/>
          <w:numId w:val="3"/>
        </w:numPr>
        <w:jc w:val="both"/>
        <w:rPr>
          <w:color w:val="007826"/>
        </w:rPr>
      </w:pPr>
      <w:r>
        <w:rPr>
          <w:color w:val="007826"/>
        </w:rPr>
        <w:t>Hardware</w:t>
      </w:r>
    </w:p>
    <w:p>
      <w:pPr>
        <w:pStyle w:val="TextBody"/>
        <w:numPr>
          <w:ilvl w:val="1"/>
          <w:numId w:val="3"/>
        </w:numPr>
        <w:rPr>
          <w:color w:val="00000A"/>
        </w:rPr>
      </w:pPr>
      <w:r>
        <w:rPr>
          <w:color w:val="00000A"/>
        </w:rPr>
      </w:r>
    </w:p>
    <w:p>
      <w:pPr>
        <w:pStyle w:val="Heading2"/>
        <w:numPr>
          <w:ilvl w:val="1"/>
          <w:numId w:val="2"/>
        </w:numPr>
        <w:ind w:left="0" w:hanging="0"/>
        <w:jc w:val="both"/>
        <w:rPr>
          <w:color w:val="007826"/>
        </w:rPr>
      </w:pPr>
      <w:r>
        <w:rPr>
          <w:color w:val="007826"/>
        </w:rPr>
        <w:t>Steering Left/Right/Neutral</w:t>
      </w:r>
    </w:p>
    <w:p>
      <w:pPr>
        <w:pStyle w:val="Heading3"/>
        <w:numPr>
          <w:ilvl w:val="1"/>
          <w:numId w:val="3"/>
        </w:numPr>
        <w:jc w:val="both"/>
        <w:rPr>
          <w:color w:val="007826"/>
        </w:rPr>
      </w:pPr>
      <w:r>
        <w:rPr>
          <w:color w:val="007826"/>
        </w:rPr>
        <w:t>Client</w:t>
      </w:r>
    </w:p>
    <w:p>
      <w:pPr>
        <w:pStyle w:val="TextBody"/>
        <w:numPr>
          <w:ilvl w:val="1"/>
          <w:numId w:val="3"/>
        </w:numPr>
        <w:rPr>
          <w:color w:val="00000A"/>
        </w:rPr>
      </w:pPr>
      <w:r>
        <w:rPr>
          <w:color w:val="00000A"/>
        </w:rPr>
      </w:r>
    </w:p>
    <w:p>
      <w:pPr>
        <w:pStyle w:val="Heading3"/>
        <w:numPr>
          <w:ilvl w:val="1"/>
          <w:numId w:val="3"/>
        </w:numPr>
        <w:jc w:val="both"/>
        <w:rPr>
          <w:color w:val="007826"/>
        </w:rPr>
      </w:pPr>
      <w:r>
        <w:rPr>
          <w:color w:val="007826"/>
        </w:rPr>
        <w:t>Server</w:t>
      </w:r>
    </w:p>
    <w:p>
      <w:pPr>
        <w:pStyle w:val="TextBody"/>
        <w:numPr>
          <w:ilvl w:val="1"/>
          <w:numId w:val="3"/>
        </w:numPr>
        <w:rPr>
          <w:color w:val="00000A"/>
        </w:rPr>
      </w:pPr>
      <w:r>
        <w:rPr>
          <w:color w:val="00000A"/>
        </w:rPr>
      </w:r>
    </w:p>
    <w:p>
      <w:pPr>
        <w:pStyle w:val="Heading3"/>
        <w:numPr>
          <w:ilvl w:val="1"/>
          <w:numId w:val="3"/>
        </w:numPr>
        <w:jc w:val="both"/>
        <w:rPr>
          <w:color w:val="007826"/>
        </w:rPr>
      </w:pPr>
      <w:r>
        <w:rPr>
          <w:color w:val="007826"/>
        </w:rPr>
        <w:t>Hardware</w:t>
      </w:r>
    </w:p>
    <w:p>
      <w:pPr>
        <w:pStyle w:val="TextBody"/>
        <w:numPr>
          <w:ilvl w:val="1"/>
          <w:numId w:val="3"/>
        </w:numPr>
        <w:rPr>
          <w:color w:val="00000A"/>
        </w:rPr>
      </w:pPr>
      <w:r>
        <w:rPr>
          <w:color w:val="00000A"/>
        </w:rPr>
      </w:r>
    </w:p>
    <w:p>
      <w:pPr>
        <w:pStyle w:val="TextBody"/>
        <w:jc w:val="both"/>
        <w:rPr>
          <w:color w:val="00000A"/>
        </w:rPr>
      </w:pPr>
      <w:r>
        <w:rPr>
          <w:color w:val="00000A"/>
        </w:rPr>
      </w:r>
    </w:p>
    <w:p>
      <w:pPr>
        <w:pStyle w:val="Heading2"/>
        <w:numPr>
          <w:ilvl w:val="1"/>
          <w:numId w:val="2"/>
        </w:numPr>
        <w:ind w:left="0" w:hanging="0"/>
        <w:jc w:val="both"/>
        <w:rPr>
          <w:color w:val="007826"/>
        </w:rPr>
      </w:pPr>
      <w:r>
        <w:rPr>
          <w:color w:val="007826"/>
        </w:rPr>
        <w:t>Left Turn Light (modify description for right/neutral also)</w:t>
      </w:r>
    </w:p>
    <w:p>
      <w:pPr>
        <w:pStyle w:val="Heading3"/>
        <w:numPr>
          <w:ilvl w:val="1"/>
          <w:numId w:val="3"/>
        </w:numPr>
        <w:jc w:val="both"/>
        <w:rPr/>
      </w:pPr>
      <w:r>
        <w:rPr>
          <w:color w:val="007826"/>
        </w:rPr>
        <w:t>Client</w:t>
      </w:r>
    </w:p>
    <w:p>
      <w:pPr>
        <w:pStyle w:val="TextBody"/>
        <w:jc w:val="both"/>
        <w:rPr/>
      </w:pPr>
      <w:r>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jc w:val="both"/>
        <w:rPr/>
      </w:pPr>
      <w:r>
        <w:rPr>
          <w:i/>
          <w:iCs/>
          <w:u w:val="single"/>
        </w:rPr>
        <w:t>TODO</w:t>
      </w:r>
      <w:r>
        <w:rPr>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jc w:val="both"/>
        <w:rPr/>
      </w:pPr>
      <w:r>
        <w:rPr>
          <w:i/>
          <w:iCs/>
          <w:u w:val="single"/>
        </w:rPr>
        <w:t>POSSIBLE SOLUTION 1</w:t>
      </w:r>
      <w:r>
        <w:rPr>
          <w:i/>
          <w:iCs/>
        </w:rPr>
        <w:t xml:space="preserve">: </w:t>
      </w:r>
      <w:r>
        <w:rPr/>
        <w:t>A Thread (feedback_info_thread) will run continuously and will contact server “get_turn_light_state(direction=left)” to get the current state from the server and call the “setTurnLightState(direction=left, state=true/false)”.</w:t>
      </w:r>
    </w:p>
    <w:p>
      <w:pPr>
        <w:pStyle w:val="TextBody"/>
        <w:jc w:val="both"/>
        <w:rPr/>
      </w:pPr>
      <w:r>
        <w:rPr>
          <w:i/>
          <w:iCs/>
          <w:u w:val="single"/>
        </w:rPr>
        <w:t>POSSIBLE SOLUTION 2</w:t>
      </w:r>
      <w:r>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jc w:val="both"/>
        <w:rPr/>
      </w:pPr>
      <w:r>
        <w:rPr>
          <w:i/>
          <w:iCs/>
          <w:u w:val="single"/>
        </w:rPr>
        <w:t>POSSIBLE SOLUTION 3</w:t>
      </w:r>
      <w:r>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i/>
          <w:iCs/>
          <w:u w:val="single"/>
        </w:rPr>
        <w:t>possible solution 1</w:t>
      </w:r>
      <w:r>
        <w:rPr/>
        <w:t xml:space="preserve"> and </w:t>
      </w:r>
      <w:r>
        <w:rPr>
          <w:i/>
          <w:iCs/>
          <w:u w:val="single"/>
        </w:rPr>
        <w:t>2</w:t>
      </w:r>
      <w:r>
        <w:rPr>
          <w:i w:val="false"/>
          <w:iCs w:val="false"/>
          <w:u w:val="none"/>
        </w:rPr>
        <w:t>.</w:t>
      </w:r>
    </w:p>
    <w:p>
      <w:pPr>
        <w:pStyle w:val="Heading3"/>
        <w:numPr>
          <w:ilvl w:val="1"/>
          <w:numId w:val="3"/>
        </w:numPr>
        <w:jc w:val="both"/>
        <w:rPr>
          <w:color w:val="007826"/>
        </w:rPr>
      </w:pPr>
      <w:r>
        <w:rPr>
          <w:color w:val="007826"/>
        </w:rPr>
        <w:t>Server</w:t>
      </w:r>
    </w:p>
    <w:p>
      <w:pPr>
        <w:pStyle w:val="TextBody"/>
        <w:widowControl/>
        <w:numPr>
          <w:ilvl w:val="1"/>
          <w:numId w:val="3"/>
        </w:numPr>
        <w:bidi w:val="0"/>
        <w:spacing w:lineRule="auto" w:line="288" w:before="0" w:after="140"/>
        <w:ind w:left="0" w:right="0" w:hanging="0"/>
        <w:jc w:val="both"/>
        <w:rPr/>
      </w:pPr>
      <w:r>
        <w:rPr/>
        <w:t>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w:t>
      </w:r>
      <w:r>
        <w:rPr/>
        <w:t xml:space="preserve">public val </w:t>
      </w:r>
      <w:r>
        <w:rPr/>
        <w:t xml:space="preserve">directionMap[“left”]” and will return the result to the client (Android app) as an HTTPResponse to his HTTPRequest to turn on the left turn light “set_turn_light_state(direction=left, state=true/false)”. </w:t>
      </w:r>
    </w:p>
    <w:p>
      <w:pPr>
        <w:pStyle w:val="TextBody"/>
        <w:widowControl/>
        <w:numPr>
          <w:ilvl w:val="1"/>
          <w:numId w:val="3"/>
        </w:numPr>
        <w:bidi w:val="0"/>
        <w:spacing w:lineRule="auto" w:line="288" w:before="0" w:after="140"/>
        <w:ind w:left="0" w:right="0" w:hanging="0"/>
        <w:jc w:val="both"/>
        <w:rPr/>
      </w:pPr>
      <w:r>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jc w:val="both"/>
        <w:rPr>
          <w:color w:val="007826"/>
        </w:rPr>
      </w:pPr>
      <w:r>
        <w:rPr>
          <w:color w:val="007826"/>
        </w:rPr>
        <w:t>Hardware</w:t>
      </w:r>
    </w:p>
    <w:p>
      <w:pPr>
        <w:pStyle w:val="TextBody"/>
        <w:spacing w:before="0" w:after="140"/>
        <w:jc w:val="both"/>
        <w:rPr/>
      </w:pPr>
      <w:r>
        <w:rPr/>
        <w:t xml:space="preserve">The “ElectricController” singleton will have a method “ElectricController.setTurnLightState(direction=left, state=true/false)” which receives commands from server only. </w:t>
      </w:r>
    </w:p>
    <w:p>
      <w:pPr>
        <w:pStyle w:val="TextBody"/>
        <w:spacing w:before="0" w:after="140"/>
        <w:jc w:val="both"/>
        <w:rPr/>
      </w:pPr>
      <w:r>
        <w:rPr/>
        <w:t xml:space="preserve">This class will have also </w:t>
      </w:r>
      <w:r>
        <w:rPr/>
        <w:t>2</w:t>
      </w:r>
      <w:r>
        <w:rPr/>
        <w:t xml:space="preserve"> map</w:t>
      </w:r>
      <w:r>
        <w:rPr/>
        <w:t>s</w:t>
      </w:r>
      <w:r>
        <w:rPr/>
        <w:t xml:space="preserve"> “</w:t>
      </w:r>
      <w:r>
        <w:rPr/>
        <w:t xml:space="preserve">public val </w:t>
      </w:r>
      <w:r>
        <w:rPr/>
        <w:t xml:space="preserve">directionMap” </w:t>
      </w:r>
      <w:r>
        <w:rPr/>
        <w:t>and</w:t>
      </w:r>
      <w:r>
        <w:rPr/>
        <w:t xml:space="preserve"> “</w:t>
      </w:r>
      <w:r>
        <w:rPr/>
        <w:t xml:space="preserve">private val </w:t>
      </w:r>
      <w:r>
        <w:rPr>
          <w:u w:val="none"/>
        </w:rPr>
        <w:t xml:space="preserve">directionMutableMap eith the same content </w:t>
      </w:r>
      <w:r>
        <w:rPr>
          <w:u w:val="none"/>
        </w:rPr>
        <w:t xml:space="preserve">([“left”]→true/false, [“right”]→true/false, [“neutral”]→true/false) with initial values to “false”.  </w:t>
      </w:r>
      <w:r>
        <w:rPr>
          <w:u w:val="none"/>
        </w:rPr>
        <w:t>Actually, the “directionMap” will be a public unmutable map reference of the “_directionMutableMap”.</w:t>
      </w:r>
    </w:p>
    <w:p>
      <w:pPr>
        <w:pStyle w:val="TextBody"/>
        <w:spacing w:before="0" w:after="140"/>
        <w:jc w:val="both"/>
        <w:rPr/>
      </w:pPr>
      <w:r>
        <w:rPr/>
        <w:t>The method “ElectricController.setTurnLightState(direction=left, state=true/false)” will update (set every key to  “false” value and then set the new value to the key from the method’s parameter, ex [“direction_param_value”]→state_param_value) the “directionMap” accordingly and then will apply the changes to the shift register hardware “ synchronized controlShiftRegister()”.</w:t>
      </w:r>
    </w:p>
    <w:p>
      <w:pPr>
        <w:pStyle w:val="TextBody"/>
        <w:spacing w:before="0" w:after="140"/>
        <w:jc w:val="both"/>
        <w:rPr/>
      </w:pPr>
      <w:r>
        <w:rPr/>
        <w:t xml:space="preserve">The “synchronized controlShiftRegister()” will get every value from the “directionMap” and update the led values accordingly. Pay </w:t>
      </w:r>
      <w:r>
        <w:rPr>
          <w:b/>
          <w:bCs/>
        </w:rPr>
        <w:t>attention</w:t>
      </w:r>
      <w:r>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 LibreOffice_project/10m0$Build-2</Application>
  <Pages>3</Pages>
  <Words>552</Words>
  <Characters>3582</Characters>
  <CharactersWithSpaces>4108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2018-04-21T17:36:07Z</dcterms:created>
  <dc:creator/>
  <dc:description/>
  <dc:language>en-US</dc:language>
  <cp:lastModifiedBy/>
  <dcterms:modified xsi:type="dcterms:W3CDTF">2018-04-22T18:11:07Z</dcterms:modified>
  <cp:revision>24</cp:revision>
  <dc:subject/>
  <dc:title/>
</cp:coreProperties>
</file>