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Rapport de stage : présentation de la société Beta Logistique.</w:t>
      </w:r>
    </w:p>
    <w:p>
      <w:r>
        <w:t xml:space="preserve">La flotte compte 120 camions frigorifiques.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2026-10-14T19:51:53.268Z</dcterms:created>
  <dcterms:modified xsi:type="dcterms:W3CDTF">2026-10-14T19:51:53.269Z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